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EF9E14A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053F7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053F7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7515BC12" w:rsidR="006B4A52" w:rsidRDefault="006B4A52" w:rsidP="006B4A52">
      <w:pPr>
        <w:pStyle w:val="Heading1"/>
        <w:jc w:val="left"/>
      </w:pPr>
    </w:p>
    <w:p w14:paraId="238F64F6" w14:textId="77777777" w:rsidR="002515BE" w:rsidRDefault="002515BE" w:rsidP="002515BE">
      <w:pPr>
        <w:jc w:val="center"/>
        <w:rPr>
          <w:rFonts w:ascii="Arial" w:hAnsi="Arial" w:cs="Arial"/>
          <w:b/>
          <w:bCs/>
          <w:caps/>
          <w:color w:val="000000"/>
          <w:lang w:val="mn-MN"/>
        </w:rPr>
      </w:pPr>
    </w:p>
    <w:p w14:paraId="52FE3106" w14:textId="616CBCAF" w:rsidR="002515BE" w:rsidRPr="00163A61" w:rsidRDefault="002515BE" w:rsidP="002515BE">
      <w:pPr>
        <w:jc w:val="center"/>
        <w:rPr>
          <w:rFonts w:ascii="Arial" w:hAnsi="Arial" w:cs="Arial"/>
          <w:b/>
          <w:bCs/>
          <w:caps/>
          <w:color w:val="000000"/>
          <w:lang w:val="mn-MN"/>
        </w:rPr>
      </w:pPr>
      <w:r w:rsidRPr="00163A61">
        <w:rPr>
          <w:rFonts w:ascii="Arial" w:hAnsi="Arial" w:cs="Arial"/>
          <w:b/>
          <w:bCs/>
          <w:caps/>
          <w:color w:val="000000"/>
          <w:lang w:val="mn-MN"/>
        </w:rPr>
        <w:t>ТӨСВИЙН ТУХАЙ хуульд ӨӨРЧЛӨЛТ</w:t>
      </w:r>
    </w:p>
    <w:p w14:paraId="7CAB964E" w14:textId="77777777" w:rsidR="002515BE" w:rsidRPr="00163A61" w:rsidRDefault="002515BE" w:rsidP="002515BE">
      <w:pPr>
        <w:jc w:val="center"/>
        <w:rPr>
          <w:rFonts w:ascii="Arial" w:hAnsi="Arial" w:cs="Arial"/>
          <w:b/>
          <w:bCs/>
          <w:caps/>
          <w:color w:val="000000"/>
          <w:lang w:val="mn-MN"/>
        </w:rPr>
      </w:pPr>
      <w:r w:rsidRPr="00163A61">
        <w:rPr>
          <w:rFonts w:ascii="Arial" w:hAnsi="Arial" w:cs="Arial"/>
          <w:b/>
          <w:bCs/>
          <w:caps/>
          <w:color w:val="000000"/>
          <w:lang w:val="mn-MN"/>
        </w:rPr>
        <w:t xml:space="preserve">     ОРУУЛАХ ТУХАЙ</w:t>
      </w:r>
    </w:p>
    <w:p w14:paraId="5DB23A73" w14:textId="77777777" w:rsidR="002515BE" w:rsidRPr="00163A61" w:rsidRDefault="002515BE" w:rsidP="002515B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9794165" w14:textId="77777777" w:rsidR="002515BE" w:rsidRPr="00163A61" w:rsidRDefault="002515BE" w:rsidP="002515BE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163A61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163A61">
        <w:rPr>
          <w:rFonts w:ascii="Arial" w:hAnsi="Arial" w:cs="Arial"/>
          <w:bCs/>
          <w:noProof/>
          <w:color w:val="000000" w:themeColor="text1"/>
          <w:lang w:val="mn-MN"/>
        </w:rPr>
        <w:t>Төсвийн тухай хуулийн 14 дүгээр зүйлийн 14.1.9 дэх заалтын  “</w:t>
      </w:r>
      <w:r w:rsidRPr="00163A61">
        <w:rPr>
          <w:rFonts w:ascii="Arial" w:hAnsi="Arial" w:cs="Arial"/>
          <w:color w:val="000000" w:themeColor="text1"/>
          <w:shd w:val="clear" w:color="auto" w:fill="FFFFFF"/>
          <w:lang w:val="mn-MN"/>
        </w:rPr>
        <w:t>нийслэл Улаанбаатар хотын авто замын түгжрэлийг бууруулах” гэснийг “20 минутын хотын</w:t>
      </w:r>
      <w:r w:rsidRPr="00163A61">
        <w:rPr>
          <w:rFonts w:ascii="Arial" w:hAnsi="Arial" w:cs="Arial"/>
          <w:bCs/>
          <w:noProof/>
          <w:color w:val="000000" w:themeColor="text1"/>
          <w:lang w:val="mn-MN"/>
        </w:rPr>
        <w:t>” гэж, 14.1.10 дахь заалтын “</w:t>
      </w:r>
      <w:r w:rsidRPr="00163A6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олимп, нийтийн биеийн тамир, спортын” </w:t>
      </w:r>
      <w:r w:rsidRPr="00163A61">
        <w:rPr>
          <w:rFonts w:ascii="Arial" w:hAnsi="Arial" w:cs="Arial"/>
          <w:bCs/>
          <w:noProof/>
          <w:color w:val="000000" w:themeColor="text1"/>
          <w:lang w:val="mn-MN"/>
        </w:rPr>
        <w:t>гэснийг “хяналт, үнэлгээний” гэж, 16 дугаар зүйлийн 16.4.3 дахь заалтын “</w:t>
      </w:r>
      <w:r w:rsidRPr="00163A61">
        <w:rPr>
          <w:rFonts w:ascii="Arial" w:hAnsi="Arial" w:cs="Arial"/>
          <w:color w:val="000000" w:themeColor="text1"/>
          <w:shd w:val="clear" w:color="auto" w:fill="FFFFFF"/>
          <w:lang w:val="mn-MN"/>
        </w:rPr>
        <w:t>нийслэл Улаанбаатар хотын авто замын түгжрэлийг бууруулах асуудал эрхэлсэн сайдын, олимп, нийтийн биеийн тамир, спортын асуудал эрхэлсэн сайдын”</w:t>
      </w:r>
      <w:r w:rsidRPr="00163A61">
        <w:rPr>
          <w:rFonts w:ascii="Arial" w:hAnsi="Arial" w:cs="Arial"/>
          <w:bCs/>
          <w:noProof/>
          <w:color w:val="000000" w:themeColor="text1"/>
          <w:lang w:val="mn-MN"/>
        </w:rPr>
        <w:t xml:space="preserve"> гэснийг “</w:t>
      </w:r>
      <w:r w:rsidRPr="00163A61">
        <w:rPr>
          <w:rFonts w:ascii="Arial" w:hAnsi="Arial" w:cs="Arial"/>
          <w:color w:val="000000" w:themeColor="text1"/>
          <w:shd w:val="clear" w:color="auto" w:fill="FFFFFF"/>
          <w:lang w:val="mn-MN"/>
        </w:rPr>
        <w:t>20 минутын хотын асуудал эрхэлсэн сайдын,</w:t>
      </w:r>
      <w:r w:rsidRPr="00163A61">
        <w:rPr>
          <w:rFonts w:ascii="Arial" w:hAnsi="Arial" w:cs="Arial"/>
          <w:bCs/>
          <w:noProof/>
          <w:color w:val="000000" w:themeColor="text1"/>
          <w:lang w:val="mn-MN"/>
        </w:rPr>
        <w:t xml:space="preserve"> хяналт, үнэлгээний</w:t>
      </w:r>
      <w:r w:rsidRPr="00163A6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асуудал эрхэлсэн сайдын” гэж</w:t>
      </w:r>
      <w:r w:rsidRPr="00163A61">
        <w:rPr>
          <w:rFonts w:ascii="Arial" w:hAnsi="Arial" w:cs="Arial"/>
          <w:bCs/>
          <w:noProof/>
          <w:color w:val="000000" w:themeColor="text1"/>
          <w:lang w:val="mn-MN"/>
        </w:rPr>
        <w:t xml:space="preserve"> тус тус өөрчилсүгэй. </w:t>
      </w:r>
    </w:p>
    <w:p w14:paraId="5BCE7D95" w14:textId="77777777" w:rsidR="002515BE" w:rsidRPr="00163A61" w:rsidRDefault="002515BE" w:rsidP="002515BE">
      <w:pPr>
        <w:shd w:val="clear" w:color="auto" w:fill="FFFFFF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1BB49852" w14:textId="77777777" w:rsidR="002515BE" w:rsidRPr="00163A61" w:rsidRDefault="002515BE" w:rsidP="002515BE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  <w:r w:rsidRPr="00163A61">
        <w:rPr>
          <w:rFonts w:ascii="Arial" w:hAnsi="Arial" w:cs="Arial"/>
          <w:b/>
          <w:bCs/>
          <w:noProof/>
          <w:color w:val="000000" w:themeColor="text1"/>
          <w:lang w:val="mn-MN"/>
        </w:rPr>
        <w:t>2 дугаар зүйл.</w:t>
      </w:r>
      <w:r w:rsidRPr="00163A61">
        <w:rPr>
          <w:rFonts w:ascii="Arial" w:eastAsia="Arial" w:hAnsi="Arial" w:cs="Arial"/>
          <w:color w:val="000000" w:themeColor="text1"/>
          <w:lang w:val="mn-MN"/>
        </w:rPr>
        <w:t xml:space="preserve">Энэ хуулийг 2024 оны 07 дугаар сарын </w:t>
      </w:r>
      <w:r w:rsidRPr="00163A61">
        <w:rPr>
          <w:rFonts w:ascii="Arial" w:hAnsi="Arial" w:cs="Arial"/>
          <w:lang w:val="mn-MN"/>
        </w:rPr>
        <w:t>10-ны</w:t>
      </w:r>
      <w:r w:rsidRPr="00163A61">
        <w:rPr>
          <w:rFonts w:ascii="Arial" w:eastAsia="Arial" w:hAnsi="Arial" w:cs="Arial"/>
          <w:color w:val="000000" w:themeColor="text1"/>
          <w:lang w:val="mn-MN"/>
        </w:rPr>
        <w:t xml:space="preserve"> өдөр баталсан Засгийн газрын бүтцийн тухай хууль хүчин төгөлдөр болсон өдрөөс эхлэн дагаж мөрдөнө. </w:t>
      </w:r>
    </w:p>
    <w:p w14:paraId="7A44376F" w14:textId="77777777" w:rsidR="002515BE" w:rsidRPr="00163A61" w:rsidRDefault="002515BE" w:rsidP="002515BE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</w:p>
    <w:p w14:paraId="260F9FA0" w14:textId="77777777" w:rsidR="002515BE" w:rsidRPr="00163A61" w:rsidRDefault="002515BE" w:rsidP="002515BE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</w:p>
    <w:p w14:paraId="406B922B" w14:textId="77777777" w:rsidR="002515BE" w:rsidRPr="00163A61" w:rsidRDefault="002515BE" w:rsidP="002515BE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</w:p>
    <w:p w14:paraId="79D35BAD" w14:textId="77777777" w:rsidR="002515BE" w:rsidRPr="00163A61" w:rsidRDefault="002515BE" w:rsidP="002515BE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</w:p>
    <w:p w14:paraId="3C70F6CE" w14:textId="77777777" w:rsidR="002515BE" w:rsidRPr="00163A61" w:rsidRDefault="002515BE" w:rsidP="002515BE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  <w:r w:rsidRPr="00163A61">
        <w:rPr>
          <w:rFonts w:ascii="Arial" w:eastAsia="Arial" w:hAnsi="Arial" w:cs="Arial"/>
          <w:color w:val="000000" w:themeColor="text1"/>
          <w:lang w:val="mn-MN"/>
        </w:rPr>
        <w:tab/>
        <w:t xml:space="preserve">МОНГОЛ УЛСЫН </w:t>
      </w:r>
    </w:p>
    <w:p w14:paraId="54B91985" w14:textId="77777777" w:rsidR="002515BE" w:rsidRPr="00163A61" w:rsidRDefault="002515BE" w:rsidP="002515BE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  <w:r w:rsidRPr="00163A61">
        <w:rPr>
          <w:rFonts w:ascii="Arial" w:eastAsia="Arial" w:hAnsi="Arial" w:cs="Arial"/>
          <w:color w:val="000000" w:themeColor="text1"/>
          <w:lang w:val="mn-MN"/>
        </w:rPr>
        <w:tab/>
        <w:t xml:space="preserve">ИХ ХУРЛЫН ДАРГА </w:t>
      </w:r>
      <w:r w:rsidRPr="00163A61">
        <w:rPr>
          <w:rFonts w:ascii="Arial" w:eastAsia="Arial" w:hAnsi="Arial" w:cs="Arial"/>
          <w:color w:val="000000" w:themeColor="text1"/>
          <w:lang w:val="mn-MN"/>
        </w:rPr>
        <w:tab/>
      </w:r>
      <w:r w:rsidRPr="00163A61">
        <w:rPr>
          <w:rFonts w:ascii="Arial" w:eastAsia="Arial" w:hAnsi="Arial" w:cs="Arial"/>
          <w:color w:val="000000" w:themeColor="text1"/>
          <w:lang w:val="mn-MN"/>
        </w:rPr>
        <w:tab/>
      </w:r>
      <w:r w:rsidRPr="00163A61">
        <w:rPr>
          <w:rFonts w:ascii="Arial" w:eastAsia="Arial" w:hAnsi="Arial" w:cs="Arial"/>
          <w:color w:val="000000" w:themeColor="text1"/>
          <w:lang w:val="mn-MN"/>
        </w:rPr>
        <w:tab/>
      </w:r>
      <w:r w:rsidRPr="00163A61">
        <w:rPr>
          <w:rFonts w:ascii="Arial" w:eastAsia="Arial" w:hAnsi="Arial" w:cs="Arial"/>
          <w:color w:val="000000" w:themeColor="text1"/>
          <w:lang w:val="mn-MN"/>
        </w:rPr>
        <w:tab/>
        <w:t xml:space="preserve">Д.АМАРБАЯСГАЛАН </w:t>
      </w:r>
    </w:p>
    <w:p w14:paraId="5C14F79B" w14:textId="77777777" w:rsidR="002515BE" w:rsidRPr="00163A61" w:rsidRDefault="002515BE" w:rsidP="002515BE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2B6BCB8D" w14:textId="77777777" w:rsidR="002515BE" w:rsidRPr="00163A61" w:rsidRDefault="002515BE" w:rsidP="002515B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4115BC73" w14:textId="78E4F4FE" w:rsidR="00D9760B" w:rsidRPr="00D9760B" w:rsidRDefault="00D9760B" w:rsidP="00A13B27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053F7"/>
    <w:rsid w:val="001571B2"/>
    <w:rsid w:val="001D7A86"/>
    <w:rsid w:val="001F15D4"/>
    <w:rsid w:val="00203D30"/>
    <w:rsid w:val="002337B8"/>
    <w:rsid w:val="002515BE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13B27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3406A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apple-converted-space">
    <w:name w:val="apple-converted-space"/>
    <w:basedOn w:val="DefaultParagraphFont"/>
    <w:rsid w:val="0010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2024-07-29T01:51:00Z</dcterms:created>
  <dcterms:modified xsi:type="dcterms:W3CDTF">2024-07-29T01:51:00Z</dcterms:modified>
</cp:coreProperties>
</file>