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F5" w:rsidRPr="002C68A3" w:rsidRDefault="00A51FE4"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C551F5" w:rsidRPr="002C68A3" w:rsidRDefault="00C551F5" w:rsidP="002C68A3">
      <w:pPr>
        <w:pStyle w:val="Title"/>
        <w:ind w:right="-360"/>
        <w:rPr>
          <w:rFonts w:ascii="Arial" w:hAnsi="Arial" w:cs="Arial"/>
          <w:b w:val="0"/>
          <w:bCs w:val="0"/>
          <w:sz w:val="32"/>
          <w:szCs w:val="32"/>
        </w:rPr>
      </w:pPr>
      <w:r w:rsidRPr="002C68A3">
        <w:rPr>
          <w:rFonts w:ascii="Arial" w:hAnsi="Arial" w:cs="Arial"/>
          <w:sz w:val="32"/>
          <w:szCs w:val="32"/>
        </w:rPr>
        <w:t>МОНГОЛ</w:t>
      </w:r>
      <w:r w:rsidR="00A13DF0" w:rsidRPr="002C68A3">
        <w:rPr>
          <w:rFonts w:ascii="Arial" w:hAnsi="Arial" w:cs="Arial"/>
          <w:sz w:val="32"/>
          <w:szCs w:val="32"/>
        </w:rPr>
        <w:t xml:space="preserve"> </w:t>
      </w:r>
      <w:r w:rsidRPr="002C68A3">
        <w:rPr>
          <w:rFonts w:ascii="Arial" w:hAnsi="Arial" w:cs="Arial"/>
          <w:sz w:val="32"/>
          <w:szCs w:val="32"/>
        </w:rPr>
        <w:t>УЛСЫН</w:t>
      </w:r>
      <w:r w:rsidR="00A13DF0" w:rsidRPr="002C68A3">
        <w:rPr>
          <w:rFonts w:ascii="Arial" w:hAnsi="Arial" w:cs="Arial"/>
          <w:sz w:val="32"/>
          <w:szCs w:val="32"/>
        </w:rPr>
        <w:t xml:space="preserve"> </w:t>
      </w:r>
      <w:r w:rsidRPr="002C68A3">
        <w:rPr>
          <w:rFonts w:ascii="Arial" w:hAnsi="Arial" w:cs="Arial"/>
          <w:sz w:val="32"/>
          <w:szCs w:val="32"/>
        </w:rPr>
        <w:t>ХУУЛЬ</w:t>
      </w:r>
    </w:p>
    <w:p w:rsidR="00C551F5" w:rsidRPr="002C68A3" w:rsidRDefault="00C551F5" w:rsidP="002C68A3">
      <w:pPr>
        <w:jc w:val="both"/>
        <w:rPr>
          <w:rFonts w:ascii="Arial" w:hAnsi="Arial" w:cs="Arial"/>
          <w:color w:val="3366FF"/>
          <w:lang w:val="ms-MY"/>
        </w:rPr>
      </w:pPr>
    </w:p>
    <w:p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sidR="00F34643" w:rsidRPr="002C68A3">
        <w:rPr>
          <w:rFonts w:ascii="Arial" w:hAnsi="Arial" w:cs="Arial"/>
          <w:color w:val="3366FF"/>
          <w:sz w:val="20"/>
          <w:szCs w:val="20"/>
          <w:u w:val="single"/>
          <w:lang w:val="ms-MY"/>
        </w:rPr>
        <w:t>7</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4643" w:rsidRPr="002C68A3">
        <w:rPr>
          <w:rFonts w:ascii="Arial" w:hAnsi="Arial" w:cs="Arial"/>
          <w:color w:val="3366FF"/>
          <w:sz w:val="20"/>
          <w:szCs w:val="20"/>
          <w:u w:val="single"/>
          <w:lang w:val="ms-MY"/>
        </w:rPr>
        <w:t>0</w:t>
      </w:r>
      <w:r w:rsidR="005905DE">
        <w:rPr>
          <w:rFonts w:ascii="Arial" w:hAnsi="Arial" w:cs="Arial"/>
          <w:color w:val="3366FF"/>
          <w:sz w:val="20"/>
          <w:szCs w:val="20"/>
          <w:u w:val="single"/>
          <w:lang w:val="ms-MY"/>
        </w:rPr>
        <w:t>6</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5905DE">
        <w:rPr>
          <w:rFonts w:ascii="Arial" w:hAnsi="Arial" w:cs="Arial"/>
          <w:color w:val="3366FF"/>
          <w:sz w:val="20"/>
          <w:szCs w:val="20"/>
          <w:u w:val="single"/>
        </w:rPr>
        <w:t>09</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rsidR="00C551F5" w:rsidRPr="005905DE" w:rsidRDefault="00C551F5" w:rsidP="00165126">
      <w:pPr>
        <w:jc w:val="center"/>
        <w:rPr>
          <w:rFonts w:ascii="Arial" w:hAnsi="Arial" w:cs="Arial"/>
          <w:b/>
          <w:bCs/>
          <w:lang w:val="mn-MN"/>
        </w:rPr>
      </w:pPr>
    </w:p>
    <w:p w:rsidR="00165126" w:rsidRPr="00F57F28" w:rsidRDefault="00165126" w:rsidP="00165126">
      <w:pPr>
        <w:contextualSpacing/>
        <w:jc w:val="center"/>
        <w:rPr>
          <w:rFonts w:ascii="Arial" w:hAnsi="Arial" w:cs="Arial"/>
          <w:b/>
          <w:bCs/>
        </w:rPr>
      </w:pPr>
      <w:r w:rsidRPr="00F57F28">
        <w:rPr>
          <w:rFonts w:ascii="Arial" w:hAnsi="Arial" w:cs="Arial"/>
          <w:b/>
          <w:bCs/>
        </w:rPr>
        <w:t xml:space="preserve">ЭРҮҮГИЙН ХУУЛЬД НЭМЭЛТ, </w:t>
      </w:r>
    </w:p>
    <w:p w:rsidR="00165126" w:rsidRPr="00F57F28" w:rsidRDefault="00165126" w:rsidP="00165126">
      <w:pPr>
        <w:contextualSpacing/>
        <w:jc w:val="center"/>
        <w:rPr>
          <w:rFonts w:ascii="Arial" w:hAnsi="Arial" w:cs="Arial"/>
          <w:b/>
          <w:bCs/>
        </w:rPr>
      </w:pPr>
      <w:r w:rsidRPr="00F57F28">
        <w:rPr>
          <w:rFonts w:ascii="Arial" w:hAnsi="Arial" w:cs="Arial"/>
          <w:b/>
          <w:bCs/>
        </w:rPr>
        <w:t>ӨӨРЧЛӨЛТ ОРУУЛАХ ТУХАЙ</w:t>
      </w:r>
    </w:p>
    <w:p w:rsidR="00165126" w:rsidRPr="00F57F28" w:rsidRDefault="00165126" w:rsidP="00165126">
      <w:pPr>
        <w:contextualSpacing/>
        <w:jc w:val="both"/>
        <w:rPr>
          <w:rFonts w:ascii="Arial" w:hAnsi="Arial" w:cs="Arial"/>
          <w:b/>
          <w:bCs/>
        </w:rPr>
      </w:pPr>
    </w:p>
    <w:p w:rsidR="00165126" w:rsidRPr="00F57F28" w:rsidRDefault="00165126" w:rsidP="00165126">
      <w:pPr>
        <w:ind w:firstLine="720"/>
        <w:contextualSpacing/>
        <w:jc w:val="both"/>
        <w:rPr>
          <w:rFonts w:ascii="Arial" w:hAnsi="Arial" w:cs="Arial"/>
          <w:bCs/>
        </w:rPr>
      </w:pPr>
      <w:r w:rsidRPr="00F57F28">
        <w:rPr>
          <w:rFonts w:ascii="Arial" w:hAnsi="Arial" w:cs="Arial"/>
          <w:b/>
          <w:bCs/>
        </w:rPr>
        <w:t>1 дүгээр зүйл.</w:t>
      </w:r>
      <w:r w:rsidRPr="00F57F28">
        <w:rPr>
          <w:rFonts w:ascii="Arial" w:hAnsi="Arial" w:cs="Arial"/>
          <w:bCs/>
        </w:rPr>
        <w:t>2015 оны 12 дугаар сарын 03-ны өдөр баталсан</w:t>
      </w:r>
      <w:r w:rsidRPr="00F57F28">
        <w:rPr>
          <w:rFonts w:ascii="Arial" w:hAnsi="Arial" w:cs="Arial"/>
          <w:b/>
          <w:bCs/>
        </w:rPr>
        <w:t xml:space="preserve"> </w:t>
      </w:r>
      <w:r w:rsidRPr="00F57F28">
        <w:rPr>
          <w:rFonts w:ascii="Arial" w:hAnsi="Arial" w:cs="Arial"/>
          <w:bCs/>
        </w:rPr>
        <w:t>Эрүүгийн хуулийн 5.6 дугаар зүйлд доор дурдсан агуулгатай 9 дэх хэсэг нэмсүгэй:</w:t>
      </w:r>
    </w:p>
    <w:p w:rsidR="00165126" w:rsidRPr="00F57F28" w:rsidRDefault="00165126" w:rsidP="00165126">
      <w:pPr>
        <w:contextualSpacing/>
        <w:jc w:val="both"/>
        <w:rPr>
          <w:rFonts w:ascii="Arial" w:hAnsi="Arial" w:cs="Arial"/>
          <w:b/>
          <w:bCs/>
        </w:rPr>
      </w:pPr>
    </w:p>
    <w:p w:rsidR="00165126" w:rsidRPr="00F57F28" w:rsidRDefault="00165126" w:rsidP="00165126">
      <w:pPr>
        <w:ind w:firstLine="720"/>
        <w:contextualSpacing/>
        <w:jc w:val="both"/>
        <w:rPr>
          <w:rFonts w:ascii="Arial" w:hAnsi="Arial" w:cs="Arial"/>
          <w:bCs/>
        </w:rPr>
      </w:pPr>
      <w:r w:rsidRPr="00F57F28">
        <w:rPr>
          <w:rFonts w:ascii="Arial" w:hAnsi="Arial" w:cs="Arial"/>
          <w:bCs/>
        </w:rPr>
        <w:t xml:space="preserve">“9.Торгох, нийтэд тустай ажил хийлгэх, зорчих эрхийг хязгаарлах ял шийтгүүлсэн этгээд шүүхийн шийдвэрийг биелүүлэхээс зайлсхийсэн бол ял шийтгүүлсэн гэмт хэрэгт нь хорих ял оногдуулахаар заасан эсэхээс үл хамааран эдлээгүй үлдсэн ялыг энэ хуулийн 5.3 дугаар зүйлийн 5 дахь хэсэг, 5.4 дүгээр зүйлийн 4 дэх хэсэг, 5.5 дугаар зүйлийн 3 дахь хэсэгт заасан журмын дагуу сольж хорих ял оногдуулна.” </w:t>
      </w:r>
    </w:p>
    <w:p w:rsidR="00165126" w:rsidRPr="00F57F28" w:rsidRDefault="00165126" w:rsidP="00165126">
      <w:pPr>
        <w:ind w:firstLine="720"/>
        <w:contextualSpacing/>
        <w:jc w:val="both"/>
        <w:rPr>
          <w:rFonts w:ascii="Arial" w:hAnsi="Arial" w:cs="Arial"/>
          <w:b/>
          <w:bCs/>
        </w:rPr>
      </w:pPr>
    </w:p>
    <w:p w:rsidR="00165126" w:rsidRPr="00F57F28" w:rsidRDefault="00165126" w:rsidP="00165126">
      <w:pPr>
        <w:ind w:firstLine="720"/>
        <w:contextualSpacing/>
        <w:jc w:val="both"/>
        <w:rPr>
          <w:rFonts w:ascii="Arial" w:hAnsi="Arial" w:cs="Arial"/>
        </w:rPr>
      </w:pPr>
      <w:r w:rsidRPr="00F57F28">
        <w:rPr>
          <w:rFonts w:ascii="Arial" w:hAnsi="Arial" w:cs="Arial"/>
          <w:b/>
          <w:bCs/>
        </w:rPr>
        <w:t>2 дугаар зүйл.</w:t>
      </w:r>
      <w:r w:rsidRPr="00F57F28">
        <w:rPr>
          <w:rFonts w:ascii="Arial" w:hAnsi="Arial" w:cs="Arial"/>
          <w:bCs/>
        </w:rPr>
        <w:t>Эрүүгийн хуулийн 21.7 дугаар зүйлийн 1 дэх хэсгийн “биелүүлсэн,” гэсний дараа “битүүмжилсэн, барьцаалсан, хураан авсан хөрөнгийг дур мэдэн захиран зарцуулсан,” гэж нэмсүгэй.</w:t>
      </w:r>
    </w:p>
    <w:p w:rsidR="00165126" w:rsidRPr="00F57F28" w:rsidRDefault="00165126" w:rsidP="00165126">
      <w:pPr>
        <w:ind w:firstLine="720"/>
        <w:contextualSpacing/>
        <w:jc w:val="both"/>
        <w:rPr>
          <w:rFonts w:ascii="Arial" w:hAnsi="Arial" w:cs="Arial"/>
          <w:b/>
          <w:bCs/>
        </w:rPr>
      </w:pPr>
    </w:p>
    <w:p w:rsidR="00165126" w:rsidRPr="00F57F28" w:rsidRDefault="00165126" w:rsidP="00165126">
      <w:pPr>
        <w:ind w:firstLine="720"/>
        <w:contextualSpacing/>
        <w:jc w:val="both"/>
        <w:rPr>
          <w:rFonts w:ascii="Arial" w:hAnsi="Arial" w:cs="Arial"/>
        </w:rPr>
      </w:pPr>
      <w:r w:rsidRPr="00F57F28">
        <w:rPr>
          <w:rFonts w:ascii="Arial" w:hAnsi="Arial" w:cs="Arial"/>
          <w:b/>
          <w:bCs/>
        </w:rPr>
        <w:t>3 дугаар зүйл.</w:t>
      </w:r>
      <w:r w:rsidRPr="00F57F28">
        <w:rPr>
          <w:rFonts w:ascii="Arial" w:hAnsi="Arial" w:cs="Arial"/>
          <w:bCs/>
        </w:rPr>
        <w:t>Эрүүгийн хуулийн 21.3 дугаар зүйлийн 1 дэх хэсгийн “Мөрдөн шалгах” гэснийг “Шүүхийн шийдвэр гүйцэтгэх болон мөрдөн шалгах” гэж, 21.4 дүгээр зүйлийн 1 дэх хэсгийн “мөрдөн шалгах” гэснийг “шүүхийн шийдвэр гүйцэтгэх болон мөрдөн шалгах” гэж тус тус өөрчилсүгэй.</w:t>
      </w:r>
    </w:p>
    <w:p w:rsidR="00165126" w:rsidRPr="00F57F28" w:rsidRDefault="00165126" w:rsidP="00165126">
      <w:pPr>
        <w:ind w:firstLine="720"/>
        <w:contextualSpacing/>
        <w:jc w:val="both"/>
        <w:rPr>
          <w:rFonts w:ascii="Arial" w:hAnsi="Arial" w:cs="Arial"/>
          <w:bCs/>
        </w:rPr>
      </w:pPr>
    </w:p>
    <w:p w:rsidR="00165126" w:rsidRPr="00F57F28" w:rsidRDefault="00165126" w:rsidP="00165126">
      <w:pPr>
        <w:ind w:firstLine="720"/>
        <w:contextualSpacing/>
        <w:jc w:val="both"/>
        <w:rPr>
          <w:rFonts w:ascii="Arial" w:hAnsi="Arial" w:cs="Arial"/>
          <w:bCs/>
        </w:rPr>
      </w:pPr>
      <w:r w:rsidRPr="00F57F28">
        <w:rPr>
          <w:rFonts w:ascii="Arial" w:hAnsi="Arial" w:cs="Arial"/>
          <w:b/>
          <w:bCs/>
        </w:rPr>
        <w:t>4 дүгээр зүйл.</w:t>
      </w:r>
      <w:r w:rsidRPr="00F57F28">
        <w:rPr>
          <w:rFonts w:ascii="Arial" w:hAnsi="Arial" w:cs="Arial"/>
          <w:bCs/>
        </w:rPr>
        <w:t xml:space="preserve">Энэ хуулийг Шүүхийн шийдвэр гүйцэтгэх тухай хууль </w:t>
      </w:r>
      <w:r w:rsidRPr="00F57F28">
        <w:rPr>
          <w:rFonts w:ascii="Arial" w:hAnsi="Arial" w:cs="Arial"/>
        </w:rPr>
        <w:t>/Шинэчилсэн найруулга/</w:t>
      </w:r>
      <w:r w:rsidRPr="00F57F28">
        <w:rPr>
          <w:rFonts w:ascii="Arial" w:hAnsi="Arial" w:cs="Arial"/>
          <w:bCs/>
        </w:rPr>
        <w:t xml:space="preserve"> хүчин төгөлдөр болсон өдрөөс эхлэн дагаж мөрдөнө.</w:t>
      </w:r>
    </w:p>
    <w:p w:rsidR="00165126" w:rsidRPr="00F57F28" w:rsidRDefault="00165126" w:rsidP="00165126">
      <w:pPr>
        <w:contextualSpacing/>
        <w:jc w:val="both"/>
        <w:rPr>
          <w:rFonts w:ascii="Arial" w:hAnsi="Arial" w:cs="Arial"/>
          <w:bCs/>
        </w:rPr>
      </w:pPr>
    </w:p>
    <w:p w:rsidR="00165126" w:rsidRPr="00F57F28" w:rsidRDefault="00165126" w:rsidP="00165126">
      <w:pPr>
        <w:contextualSpacing/>
        <w:jc w:val="both"/>
        <w:rPr>
          <w:rFonts w:ascii="Arial" w:hAnsi="Arial" w:cs="Arial"/>
          <w:bCs/>
        </w:rPr>
      </w:pPr>
    </w:p>
    <w:p w:rsidR="00165126" w:rsidRPr="00F57F28" w:rsidRDefault="00165126" w:rsidP="00165126">
      <w:pPr>
        <w:contextualSpacing/>
        <w:jc w:val="both"/>
        <w:rPr>
          <w:rFonts w:ascii="Arial" w:hAnsi="Arial" w:cs="Arial"/>
          <w:bCs/>
        </w:rPr>
      </w:pPr>
    </w:p>
    <w:p w:rsidR="00165126" w:rsidRPr="00F57F28" w:rsidRDefault="00165126" w:rsidP="00165126">
      <w:pPr>
        <w:ind w:firstLine="720"/>
        <w:jc w:val="both"/>
        <w:rPr>
          <w:rFonts w:ascii="Arial" w:hAnsi="Arial" w:cs="Arial"/>
        </w:rPr>
      </w:pPr>
    </w:p>
    <w:p w:rsidR="00165126" w:rsidRPr="00F57F28" w:rsidRDefault="00165126" w:rsidP="00165126">
      <w:pPr>
        <w:ind w:firstLine="720"/>
        <w:jc w:val="both"/>
        <w:rPr>
          <w:rFonts w:ascii="Arial" w:hAnsi="Arial" w:cs="Arial"/>
        </w:rPr>
      </w:pPr>
      <w:r w:rsidRPr="00F57F28">
        <w:rPr>
          <w:rFonts w:ascii="Arial" w:hAnsi="Arial" w:cs="Arial"/>
        </w:rPr>
        <w:tab/>
        <w:t>МОНГОЛ УЛСЫН</w:t>
      </w:r>
    </w:p>
    <w:p w:rsidR="00BF2102" w:rsidRPr="005905DE" w:rsidRDefault="00165126" w:rsidP="00165126">
      <w:pPr>
        <w:ind w:left="720" w:firstLine="720"/>
        <w:rPr>
          <w:rFonts w:ascii="Arial" w:hAnsi="Arial" w:cs="Arial"/>
          <w:b/>
          <w:bCs/>
          <w:lang w:val="mn-MN"/>
        </w:rPr>
      </w:pPr>
      <w:r w:rsidRPr="00F57F28">
        <w:rPr>
          <w:rFonts w:ascii="Arial" w:hAnsi="Arial" w:cs="Arial"/>
        </w:rPr>
        <w:t>ИХ ХУ</w:t>
      </w:r>
      <w:r>
        <w:rPr>
          <w:rFonts w:ascii="Arial" w:hAnsi="Arial" w:cs="Arial"/>
        </w:rPr>
        <w:t>РЛЫН ДЭД ДАРГА</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57F28">
        <w:rPr>
          <w:rFonts w:ascii="Arial" w:hAnsi="Arial" w:cs="Arial"/>
        </w:rPr>
        <w:t>Ц.НЯМДОРЖ</w:t>
      </w:r>
    </w:p>
    <w:sectPr w:rsidR="00BF2102" w:rsidRPr="005905DE"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540" w:rsidRDefault="001F4540">
      <w:r>
        <w:separator/>
      </w:r>
    </w:p>
  </w:endnote>
  <w:endnote w:type="continuationSeparator" w:id="0">
    <w:p w:rsidR="001F4540" w:rsidRDefault="001F45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Mon">
    <w:panose1 w:val="02020500000000000000"/>
    <w:charset w:val="00"/>
    <w:family w:val="roman"/>
    <w:pitch w:val="variable"/>
    <w:sig w:usb0="00000207" w:usb1="00000000" w:usb2="00000000" w:usb3="00000000" w:csb0="00000007"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F5BD5">
      <w:rPr>
        <w:rStyle w:val="PageNumber"/>
      </w:rPr>
      <w:fldChar w:fldCharType="separate"/>
    </w:r>
    <w:r w:rsidR="006E7155">
      <w:rPr>
        <w:rStyle w:val="PageNumber"/>
        <w:noProof/>
      </w:rPr>
      <w:t>2</w:t>
    </w:r>
    <w:r>
      <w:rPr>
        <w:rStyle w:val="PageNumber"/>
      </w:rPr>
      <w:fldChar w:fldCharType="end"/>
    </w:r>
  </w:p>
  <w:p w:rsidR="00046637" w:rsidRDefault="000466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BD5" w:rsidRDefault="00EF5BD5">
    <w:pPr>
      <w:pStyle w:val="Footer"/>
      <w:jc w:val="center"/>
    </w:pPr>
    <w:fldSimple w:instr=" PAGE   \* MERGEFORMAT ">
      <w:r w:rsidR="006E7155">
        <w:rPr>
          <w:noProof/>
        </w:rPr>
        <w:t>3</w:t>
      </w:r>
    </w:fldSimple>
  </w:p>
  <w:p w:rsidR="009B1758" w:rsidRDefault="009B17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540" w:rsidRDefault="001F4540">
      <w:r>
        <w:separator/>
      </w:r>
    </w:p>
  </w:footnote>
  <w:footnote w:type="continuationSeparator" w:id="0">
    <w:p w:rsidR="001F4540" w:rsidRDefault="001F45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5C8E"/>
    <w:rsid w:val="0010038D"/>
    <w:rsid w:val="00107806"/>
    <w:rsid w:val="0012230A"/>
    <w:rsid w:val="0012547D"/>
    <w:rsid w:val="0014052B"/>
    <w:rsid w:val="001458E2"/>
    <w:rsid w:val="0014681C"/>
    <w:rsid w:val="00157030"/>
    <w:rsid w:val="00165126"/>
    <w:rsid w:val="00185FB0"/>
    <w:rsid w:val="001937B6"/>
    <w:rsid w:val="001B0E46"/>
    <w:rsid w:val="001B4E12"/>
    <w:rsid w:val="001D7B07"/>
    <w:rsid w:val="001F4540"/>
    <w:rsid w:val="001F47FA"/>
    <w:rsid w:val="001F66B9"/>
    <w:rsid w:val="002312BD"/>
    <w:rsid w:val="00231665"/>
    <w:rsid w:val="00231F91"/>
    <w:rsid w:val="002511EF"/>
    <w:rsid w:val="00251B24"/>
    <w:rsid w:val="0025314C"/>
    <w:rsid w:val="00263736"/>
    <w:rsid w:val="00276D4D"/>
    <w:rsid w:val="002B3D02"/>
    <w:rsid w:val="002C1EA5"/>
    <w:rsid w:val="002C68A3"/>
    <w:rsid w:val="002E1CF9"/>
    <w:rsid w:val="002E7FE6"/>
    <w:rsid w:val="00301F85"/>
    <w:rsid w:val="00331BF0"/>
    <w:rsid w:val="0033532F"/>
    <w:rsid w:val="00335D2D"/>
    <w:rsid w:val="003472C5"/>
    <w:rsid w:val="00356AB0"/>
    <w:rsid w:val="003724E3"/>
    <w:rsid w:val="0037636A"/>
    <w:rsid w:val="003A1426"/>
    <w:rsid w:val="003A24C1"/>
    <w:rsid w:val="003B7424"/>
    <w:rsid w:val="003D1F31"/>
    <w:rsid w:val="003D748D"/>
    <w:rsid w:val="003E0A88"/>
    <w:rsid w:val="003E2137"/>
    <w:rsid w:val="003F37CB"/>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4C90"/>
    <w:rsid w:val="00665C41"/>
    <w:rsid w:val="00672DBB"/>
    <w:rsid w:val="0069181A"/>
    <w:rsid w:val="006B44C7"/>
    <w:rsid w:val="006C1929"/>
    <w:rsid w:val="006C1A3E"/>
    <w:rsid w:val="006E2B7A"/>
    <w:rsid w:val="006E7155"/>
    <w:rsid w:val="0070342D"/>
    <w:rsid w:val="007122E3"/>
    <w:rsid w:val="00731A75"/>
    <w:rsid w:val="00742AE5"/>
    <w:rsid w:val="00745A66"/>
    <w:rsid w:val="00745CC4"/>
    <w:rsid w:val="00760A36"/>
    <w:rsid w:val="007863E9"/>
    <w:rsid w:val="00790B8E"/>
    <w:rsid w:val="007A56F1"/>
    <w:rsid w:val="007B0026"/>
    <w:rsid w:val="007B27E3"/>
    <w:rsid w:val="007B77C5"/>
    <w:rsid w:val="007C41EA"/>
    <w:rsid w:val="007E45D1"/>
    <w:rsid w:val="007F5E60"/>
    <w:rsid w:val="00811561"/>
    <w:rsid w:val="008120C9"/>
    <w:rsid w:val="008134A0"/>
    <w:rsid w:val="008153C6"/>
    <w:rsid w:val="008223E9"/>
    <w:rsid w:val="00824E5F"/>
    <w:rsid w:val="0085509A"/>
    <w:rsid w:val="00863502"/>
    <w:rsid w:val="00866A19"/>
    <w:rsid w:val="008B1CED"/>
    <w:rsid w:val="008D0DB7"/>
    <w:rsid w:val="008D1416"/>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877"/>
    <w:rsid w:val="009B1758"/>
    <w:rsid w:val="009B2708"/>
    <w:rsid w:val="009C0FC9"/>
    <w:rsid w:val="009C6945"/>
    <w:rsid w:val="009D3ECF"/>
    <w:rsid w:val="009D6971"/>
    <w:rsid w:val="00A13DF0"/>
    <w:rsid w:val="00A319C3"/>
    <w:rsid w:val="00A335B2"/>
    <w:rsid w:val="00A36DD0"/>
    <w:rsid w:val="00A46560"/>
    <w:rsid w:val="00A500AF"/>
    <w:rsid w:val="00A51FE4"/>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5D67"/>
    <w:rsid w:val="00C33556"/>
    <w:rsid w:val="00C362C6"/>
    <w:rsid w:val="00C43E67"/>
    <w:rsid w:val="00C551F5"/>
    <w:rsid w:val="00C80E3F"/>
    <w:rsid w:val="00C87E30"/>
    <w:rsid w:val="00C906A2"/>
    <w:rsid w:val="00C96815"/>
    <w:rsid w:val="00CA3045"/>
    <w:rsid w:val="00CA627C"/>
    <w:rsid w:val="00CC61DF"/>
    <w:rsid w:val="00CD3C11"/>
    <w:rsid w:val="00CD67CD"/>
    <w:rsid w:val="00CF1D67"/>
    <w:rsid w:val="00D01761"/>
    <w:rsid w:val="00D0563F"/>
    <w:rsid w:val="00D17146"/>
    <w:rsid w:val="00D30073"/>
    <w:rsid w:val="00D317A4"/>
    <w:rsid w:val="00D40B13"/>
    <w:rsid w:val="00D73180"/>
    <w:rsid w:val="00D737E2"/>
    <w:rsid w:val="00D81D9C"/>
    <w:rsid w:val="00D82CFE"/>
    <w:rsid w:val="00DB0A1C"/>
    <w:rsid w:val="00DE3842"/>
    <w:rsid w:val="00E05161"/>
    <w:rsid w:val="00E06463"/>
    <w:rsid w:val="00E201D6"/>
    <w:rsid w:val="00E53923"/>
    <w:rsid w:val="00E57AAD"/>
    <w:rsid w:val="00E65495"/>
    <w:rsid w:val="00E66BB8"/>
    <w:rsid w:val="00E817F1"/>
    <w:rsid w:val="00E9226C"/>
    <w:rsid w:val="00E93328"/>
    <w:rsid w:val="00E94F2E"/>
    <w:rsid w:val="00EA0308"/>
    <w:rsid w:val="00EA198D"/>
    <w:rsid w:val="00EB5020"/>
    <w:rsid w:val="00EC08A0"/>
    <w:rsid w:val="00EC2B08"/>
    <w:rsid w:val="00ED0D07"/>
    <w:rsid w:val="00EF5BD5"/>
    <w:rsid w:val="00EF6319"/>
    <w:rsid w:val="00F11167"/>
    <w:rsid w:val="00F13220"/>
    <w:rsid w:val="00F30701"/>
    <w:rsid w:val="00F30B31"/>
    <w:rsid w:val="00F32A09"/>
    <w:rsid w:val="00F33353"/>
    <w:rsid w:val="00F34643"/>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link w:val="FootnoteTex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link w:val="BodyTex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link w:val="BodyTextInde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link w:val="BodyText2"/>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link w:val="BodyTextIndent2"/>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link w:val="BodyTextIndent3"/>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r="http://schemas.openxmlformats.org/officeDocument/2006/relationships" xmlns:w="http://schemas.openxmlformats.org/wordprocessingml/2006/main">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user</cp:lastModifiedBy>
  <cp:revision>2</cp:revision>
  <dcterms:created xsi:type="dcterms:W3CDTF">2017-06-15T22:20:00Z</dcterms:created>
  <dcterms:modified xsi:type="dcterms:W3CDTF">2017-06-15T22:20:00Z</dcterms:modified>
</cp:coreProperties>
</file>