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47DED" w14:textId="77777777" w:rsidR="00B045DD" w:rsidRPr="00DE74A6" w:rsidRDefault="00B045DD" w:rsidP="00B045DD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94B2CE3" wp14:editId="2405B764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FB7A6" w14:textId="77777777" w:rsidR="00B045DD" w:rsidRPr="00DE74A6" w:rsidRDefault="00B045DD" w:rsidP="00B045DD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015513F" w14:textId="77777777" w:rsidR="00B045DD" w:rsidRPr="00DE74A6" w:rsidRDefault="00B045DD" w:rsidP="00B045DD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CDA8DC4" w14:textId="77777777" w:rsidR="00B045DD" w:rsidRPr="00B56EE4" w:rsidRDefault="00B045DD" w:rsidP="00B045DD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77D74AA" w14:textId="77777777" w:rsidR="00B045DD" w:rsidRDefault="00B045DD" w:rsidP="00B045DD">
      <w:pPr>
        <w:pStyle w:val="Heading1"/>
        <w:spacing w:before="0" w:after="0"/>
        <w:jc w:val="center"/>
        <w:rPr>
          <w:rFonts w:ascii="Times New Roman" w:hAnsi="Times New Roman"/>
          <w:b w:val="0"/>
          <w:bCs w:val="0"/>
          <w:color w:val="3366FF"/>
        </w:rPr>
      </w:pPr>
      <w:bookmarkStart w:id="0" w:name="_h06h22z21kh1"/>
      <w:bookmarkEnd w:id="0"/>
      <w:r w:rsidRPr="00B56EE4">
        <w:rPr>
          <w:rFonts w:ascii="Times New Roman" w:hAnsi="Times New Roman"/>
          <w:color w:val="3366FF"/>
        </w:rPr>
        <w:t>ТОГТООЛ</w:t>
      </w:r>
    </w:p>
    <w:p w14:paraId="22F18AC8" w14:textId="77777777" w:rsidR="00B045DD" w:rsidRPr="005F1003" w:rsidRDefault="00B045DD" w:rsidP="00B045DD">
      <w:pPr>
        <w:rPr>
          <w:lang w:val="ms-MY"/>
        </w:rPr>
      </w:pPr>
    </w:p>
    <w:p w14:paraId="2765D939" w14:textId="23FA5B59" w:rsidR="00B045DD" w:rsidRPr="00DE74A6" w:rsidRDefault="00B045DD" w:rsidP="00B045DD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6B38F5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6B38F5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F014CC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2B3516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6F01BB">
        <w:rPr>
          <w:rFonts w:ascii="Arial" w:hAnsi="Arial" w:cs="Arial"/>
          <w:color w:val="3366FF"/>
          <w:sz w:val="20"/>
          <w:szCs w:val="20"/>
          <w:u w:val="single"/>
          <w:lang w:val="ms-MY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1F7AA8E" w14:textId="77777777" w:rsidR="00613780" w:rsidRPr="007A6935" w:rsidRDefault="00613780" w:rsidP="009817CC">
      <w:pPr>
        <w:rPr>
          <w:rFonts w:ascii="Arial" w:hAnsi="Arial" w:cs="Arial"/>
          <w:bCs/>
          <w:color w:val="000000"/>
          <w:u w:val="single"/>
          <w:lang w:val="mn-MN"/>
        </w:rPr>
      </w:pPr>
    </w:p>
    <w:p w14:paraId="03EE91D8" w14:textId="77777777" w:rsidR="00B045DD" w:rsidRDefault="00B045DD" w:rsidP="00122005">
      <w:pPr>
        <w:tabs>
          <w:tab w:val="left" w:pos="3360"/>
        </w:tabs>
        <w:jc w:val="center"/>
        <w:rPr>
          <w:rFonts w:ascii="Arial" w:hAnsi="Arial" w:cs="Arial"/>
          <w:bCs/>
          <w:color w:val="000000"/>
          <w:u w:val="single"/>
          <w:lang w:val="mn-MN"/>
        </w:rPr>
      </w:pPr>
    </w:p>
    <w:p w14:paraId="12A6ADC0" w14:textId="77777777" w:rsidR="00B045DD" w:rsidRPr="00BF5FED" w:rsidRDefault="00B045DD" w:rsidP="00BF5FED">
      <w:pPr>
        <w:tabs>
          <w:tab w:val="left" w:pos="3360"/>
        </w:tabs>
        <w:jc w:val="center"/>
        <w:rPr>
          <w:rFonts w:ascii="Arial" w:hAnsi="Arial" w:cs="Arial"/>
          <w:bCs/>
          <w:color w:val="000000"/>
          <w:sz w:val="21"/>
          <w:szCs w:val="21"/>
          <w:u w:val="single"/>
          <w:lang w:val="mn-MN"/>
        </w:rPr>
      </w:pPr>
    </w:p>
    <w:p w14:paraId="476759CB" w14:textId="77777777" w:rsidR="006F01BB" w:rsidRPr="003A1759" w:rsidRDefault="006F01BB" w:rsidP="006F01BB">
      <w:pPr>
        <w:ind w:right="49"/>
        <w:jc w:val="center"/>
        <w:rPr>
          <w:rFonts w:ascii="Arial" w:hAnsi="Arial" w:cs="Arial"/>
          <w:b/>
          <w:lang w:val="mn-MN"/>
        </w:rPr>
      </w:pPr>
      <w:r w:rsidRPr="003A1759">
        <w:rPr>
          <w:rFonts w:ascii="Arial" w:hAnsi="Arial" w:cs="Arial"/>
          <w:b/>
          <w:lang w:val="mn-MN"/>
        </w:rPr>
        <w:t>Тогтоолын хавсралтад нэмэлт,</w:t>
      </w:r>
    </w:p>
    <w:p w14:paraId="62ECA932" w14:textId="77777777" w:rsidR="006F01BB" w:rsidRPr="003A1759" w:rsidRDefault="006F01BB" w:rsidP="006F01BB">
      <w:pPr>
        <w:ind w:right="49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 xml:space="preserve">   </w:t>
      </w:r>
      <w:r w:rsidRPr="003A1759">
        <w:rPr>
          <w:rFonts w:ascii="Arial" w:hAnsi="Arial" w:cs="Arial"/>
          <w:b/>
          <w:lang w:val="mn-MN"/>
        </w:rPr>
        <w:t>өөрчлөлт оруулах тухай</w:t>
      </w:r>
    </w:p>
    <w:p w14:paraId="2C23C4F2" w14:textId="77777777" w:rsidR="006F01BB" w:rsidRPr="003A1759" w:rsidRDefault="006F01BB" w:rsidP="006F01BB">
      <w:pPr>
        <w:spacing w:line="360" w:lineRule="auto"/>
        <w:ind w:left="142"/>
        <w:jc w:val="center"/>
        <w:rPr>
          <w:rFonts w:ascii="Arial" w:hAnsi="Arial" w:cs="Arial"/>
          <w:b/>
          <w:bCs/>
          <w:lang w:val="mn-MN"/>
        </w:rPr>
      </w:pPr>
    </w:p>
    <w:p w14:paraId="73475353" w14:textId="77777777" w:rsidR="006F01BB" w:rsidRPr="005D5EC0" w:rsidRDefault="006F01BB" w:rsidP="006F01BB">
      <w:pPr>
        <w:ind w:right="49" w:firstLine="720"/>
        <w:jc w:val="both"/>
        <w:rPr>
          <w:rFonts w:ascii="Arial" w:hAnsi="Arial" w:cs="Arial"/>
          <w:lang w:val="mn-MN"/>
        </w:rPr>
      </w:pPr>
      <w:r w:rsidRPr="005D5EC0">
        <w:rPr>
          <w:rFonts w:ascii="Arial" w:hAnsi="Arial" w:cs="Arial"/>
          <w:lang w:val="mn-MN"/>
        </w:rPr>
        <w:t xml:space="preserve">Төрийн албаны тухай хуулийн 17 дугаар зүйлийн 17.1 дэх хэсэг, Монгол Улсын Их Хурлын тухай хуулийн 5 дугаар зүйлийн 5.1 дэх хэсгийг үндэслэн Монгол Улсын Их Хурлаас ТОГТООХ нь: </w:t>
      </w:r>
    </w:p>
    <w:p w14:paraId="12548813" w14:textId="77777777" w:rsidR="006F01BB" w:rsidRPr="005D5EC0" w:rsidRDefault="006F01BB" w:rsidP="006F01BB">
      <w:pPr>
        <w:ind w:firstLine="720"/>
        <w:jc w:val="both"/>
        <w:rPr>
          <w:rFonts w:ascii="Arial" w:hAnsi="Arial" w:cs="Arial"/>
          <w:lang w:val="mn-MN"/>
        </w:rPr>
      </w:pPr>
    </w:p>
    <w:p w14:paraId="4FF4EA30" w14:textId="77777777" w:rsidR="006F01BB" w:rsidRPr="005D5EC0" w:rsidRDefault="006F01BB" w:rsidP="006F01BB">
      <w:pPr>
        <w:jc w:val="both"/>
        <w:textAlignment w:val="top"/>
        <w:rPr>
          <w:rFonts w:ascii="Arial" w:eastAsia="Arial Unicode MS" w:hAnsi="Arial" w:cs="Arial"/>
          <w:lang w:val="mn-MN"/>
        </w:rPr>
      </w:pPr>
      <w:r w:rsidRPr="005D5EC0">
        <w:rPr>
          <w:rFonts w:ascii="Arial" w:hAnsi="Arial" w:cs="Arial"/>
          <w:lang w:val="mn-MN"/>
        </w:rPr>
        <w:tab/>
        <w:t>1.“Төрийн өндөр албан тушаалтны зэрэг зиндаа, түүнтэй адилтгах төрийн албан тушаалтны зэрэглэлийг тогтоох тухай”</w:t>
      </w:r>
      <w:r w:rsidRPr="005D5EC0">
        <w:rPr>
          <w:rFonts w:ascii="Arial" w:hAnsi="Arial" w:cs="Arial"/>
          <w:b/>
          <w:i/>
          <w:lang w:val="mn-MN"/>
        </w:rPr>
        <w:t xml:space="preserve"> </w:t>
      </w:r>
      <w:r w:rsidRPr="005D5EC0">
        <w:rPr>
          <w:rFonts w:ascii="Arial" w:eastAsia="Arial Unicode MS" w:hAnsi="Arial" w:cs="Arial"/>
          <w:lang w:val="mn-MN"/>
        </w:rPr>
        <w:t>Монгол Улсын Их Хурлын 2019 оны 02 дугаар сарын 01-ний өдрийн 19 дүгээр тогтоолын хавсралтаар баталсан “Төрийн өндөр албан тушаалтны зэрэг зиндаа, түүнтэй адилтгах төрийн албан тушаалтны зэрэглэл”-ийн зэрэг зиндаа ТӨ-III-ийн тусгай албан тушаалын “</w:t>
      </w:r>
      <w:r w:rsidRPr="005D5EC0">
        <w:rPr>
          <w:rFonts w:ascii="Arial" w:hAnsi="Arial" w:cs="Arial"/>
          <w:lang w:val="mn-MN"/>
        </w:rPr>
        <w:t>Монгол Улсын дээд шүүхийн Ерөнхий шүүгч</w:t>
      </w:r>
      <w:r w:rsidRPr="005D5EC0">
        <w:rPr>
          <w:rFonts w:ascii="Arial" w:eastAsia="Arial Unicode MS" w:hAnsi="Arial" w:cs="Arial"/>
          <w:lang w:val="mn-MN"/>
        </w:rPr>
        <w:t>” гэсний дараа “, Монгол Улсын Ерөнхий прокурор” гэж нэмсүгэй.</w:t>
      </w:r>
    </w:p>
    <w:p w14:paraId="01C91081" w14:textId="77777777" w:rsidR="006F01BB" w:rsidRPr="005D5EC0" w:rsidRDefault="006F01BB" w:rsidP="006F01BB">
      <w:pPr>
        <w:jc w:val="both"/>
        <w:textAlignment w:val="top"/>
        <w:rPr>
          <w:rFonts w:ascii="Arial" w:eastAsia="Arial Unicode MS" w:hAnsi="Arial" w:cs="Arial"/>
          <w:lang w:val="mn-MN"/>
        </w:rPr>
      </w:pPr>
    </w:p>
    <w:p w14:paraId="198AC8E8" w14:textId="77777777" w:rsidR="006F01BB" w:rsidRPr="005D5EC0" w:rsidRDefault="006F01BB" w:rsidP="006F01BB">
      <w:pPr>
        <w:ind w:right="49" w:firstLine="720"/>
        <w:jc w:val="both"/>
        <w:rPr>
          <w:rFonts w:ascii="Arial" w:eastAsia="Arial Unicode MS" w:hAnsi="Arial" w:cs="Arial"/>
          <w:lang w:val="mn-MN"/>
        </w:rPr>
      </w:pPr>
      <w:r w:rsidRPr="005D5EC0">
        <w:rPr>
          <w:rFonts w:ascii="Arial" w:eastAsia="Arial Unicode MS" w:hAnsi="Arial" w:cs="Arial"/>
          <w:lang w:val="mn-MN"/>
        </w:rPr>
        <w:t>2.</w:t>
      </w:r>
      <w:r w:rsidRPr="005D5EC0">
        <w:rPr>
          <w:rFonts w:ascii="Arial" w:hAnsi="Arial" w:cs="Arial"/>
          <w:lang w:val="mn-MN"/>
        </w:rPr>
        <w:t>“Төрийн өндөр албан тушаалтны зэрэг зиндаа, түүнтэй адилтгах төрийн албан тушаалтны зэрэглэлийг тогтоох тухай”</w:t>
      </w:r>
      <w:r w:rsidRPr="005D5EC0">
        <w:rPr>
          <w:rFonts w:ascii="Arial" w:hAnsi="Arial" w:cs="Arial"/>
          <w:b/>
          <w:i/>
          <w:lang w:val="mn-MN"/>
        </w:rPr>
        <w:t xml:space="preserve"> </w:t>
      </w:r>
      <w:r w:rsidRPr="005D5EC0">
        <w:rPr>
          <w:rFonts w:ascii="Arial" w:eastAsia="Arial Unicode MS" w:hAnsi="Arial" w:cs="Arial"/>
          <w:lang w:val="mn-MN"/>
        </w:rPr>
        <w:t xml:space="preserve">Монгол Улсын Их Хурлын 2019 оны 02 дугаар сарын 01-ний өдрийн 19 дүгээр тогтоолын хавсралтаар баталсан “Төрийн өндөр албан тушаалтны зэрэг зиндаа, түүнтэй адилтгах төрийн албан тушаалтны зэрэглэл”-ийн зэрэг зиндаа ТӨ-IV-ийн тусгай албан тушаалын “, </w:t>
      </w:r>
      <w:r w:rsidRPr="005D5EC0">
        <w:rPr>
          <w:rFonts w:ascii="Arial" w:hAnsi="Arial" w:cs="Arial"/>
          <w:lang w:val="mn-MN"/>
        </w:rPr>
        <w:t>Монгол Улсын Ерөнхий прокурор</w:t>
      </w:r>
      <w:r w:rsidRPr="005D5EC0">
        <w:rPr>
          <w:rFonts w:ascii="Arial" w:eastAsia="Arial Unicode MS" w:hAnsi="Arial" w:cs="Arial"/>
          <w:lang w:val="mn-MN"/>
        </w:rPr>
        <w:t>” гэснийг хассугай.</w:t>
      </w:r>
    </w:p>
    <w:p w14:paraId="7C4A2DEB" w14:textId="77777777" w:rsidR="006F01BB" w:rsidRPr="005D5EC0" w:rsidRDefault="006F01BB" w:rsidP="006F01BB">
      <w:pPr>
        <w:ind w:right="49" w:firstLine="720"/>
        <w:jc w:val="both"/>
        <w:rPr>
          <w:rFonts w:ascii="Arial" w:eastAsia="Arial Unicode MS" w:hAnsi="Arial" w:cs="Arial"/>
          <w:lang w:val="mn-MN"/>
        </w:rPr>
      </w:pPr>
    </w:p>
    <w:p w14:paraId="44D085B5" w14:textId="77777777" w:rsidR="006F01BB" w:rsidRPr="005D5EC0" w:rsidRDefault="006F01BB" w:rsidP="006F01BB">
      <w:pPr>
        <w:pStyle w:val="NormalWeb"/>
        <w:spacing w:before="0" w:after="0" w:line="240" w:lineRule="auto"/>
        <w:rPr>
          <w:rFonts w:ascii="Arial" w:hAnsi="Arial" w:cs="Arial"/>
          <w:color w:val="auto"/>
          <w:lang w:val="mn-MN"/>
        </w:rPr>
      </w:pPr>
      <w:r w:rsidRPr="005D5EC0">
        <w:rPr>
          <w:rFonts w:ascii="Arial" w:hAnsi="Arial" w:cs="Arial"/>
          <w:color w:val="auto"/>
          <w:lang w:val="mn-MN"/>
        </w:rPr>
        <w:t>3.Энэ тогтоолыг 2022 оны 12 дугаар сарын 01-ний өдрөөс эхлэн дагаж мөрдсүгэй.</w:t>
      </w:r>
    </w:p>
    <w:p w14:paraId="0EA65BFB" w14:textId="77777777" w:rsidR="006F01BB" w:rsidRDefault="006F01BB" w:rsidP="006F01BB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14:paraId="1F235CE4" w14:textId="77777777" w:rsidR="006F01BB" w:rsidRDefault="006F01BB" w:rsidP="006F01BB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14:paraId="2AAF4CDA" w14:textId="77777777" w:rsidR="006F01BB" w:rsidRDefault="006F01BB" w:rsidP="006F01BB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14:paraId="22241F9D" w14:textId="77777777" w:rsidR="006F01BB" w:rsidRDefault="006F01BB" w:rsidP="006F01BB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14:paraId="5EDD8A66" w14:textId="77777777" w:rsidR="006F01BB" w:rsidRDefault="006F01BB" w:rsidP="006F01BB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4DE402AC" w14:textId="7D9AB914" w:rsidR="0096071D" w:rsidRPr="006B38F5" w:rsidRDefault="006F01BB" w:rsidP="006F01BB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96071D" w:rsidRPr="006B38F5" w:rsidSect="009817CC">
      <w:footerReference w:type="even" r:id="rId8"/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C53F9" w14:textId="77777777" w:rsidR="000811F6" w:rsidRDefault="000811F6">
      <w:r>
        <w:separator/>
      </w:r>
    </w:p>
  </w:endnote>
  <w:endnote w:type="continuationSeparator" w:id="0">
    <w:p w14:paraId="7ED94922" w14:textId="77777777" w:rsidR="000811F6" w:rsidRDefault="00081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roid Sans">
    <w:altName w:val="Times New Roman"/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Lohit Hindi">
    <w:altName w:val="Times New Roman"/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9CF28" w14:textId="77777777"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7D1543" w14:textId="77777777" w:rsidR="00046637" w:rsidRDefault="00046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90355" w14:textId="77777777" w:rsidR="000811F6" w:rsidRDefault="000811F6">
      <w:r>
        <w:separator/>
      </w:r>
    </w:p>
  </w:footnote>
  <w:footnote w:type="continuationSeparator" w:id="0">
    <w:p w14:paraId="5D0C83ED" w14:textId="77777777" w:rsidR="000811F6" w:rsidRDefault="000811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3BEB0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67A9165C"/>
    <w:multiLevelType w:val="hybridMultilevel"/>
    <w:tmpl w:val="C06467CE"/>
    <w:lvl w:ilvl="0" w:tplc="113436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100B0"/>
    <w:rsid w:val="00046637"/>
    <w:rsid w:val="000540A9"/>
    <w:rsid w:val="00055AD8"/>
    <w:rsid w:val="000811F6"/>
    <w:rsid w:val="000921A6"/>
    <w:rsid w:val="000A2527"/>
    <w:rsid w:val="000A5271"/>
    <w:rsid w:val="000A73CE"/>
    <w:rsid w:val="000C0979"/>
    <w:rsid w:val="000E2523"/>
    <w:rsid w:val="0010038D"/>
    <w:rsid w:val="001005AB"/>
    <w:rsid w:val="00102DAA"/>
    <w:rsid w:val="00107806"/>
    <w:rsid w:val="00122005"/>
    <w:rsid w:val="00125673"/>
    <w:rsid w:val="00184F94"/>
    <w:rsid w:val="001A5881"/>
    <w:rsid w:val="001A73C2"/>
    <w:rsid w:val="001B4E12"/>
    <w:rsid w:val="001F47FA"/>
    <w:rsid w:val="001F646C"/>
    <w:rsid w:val="00231665"/>
    <w:rsid w:val="00235AE1"/>
    <w:rsid w:val="00251B24"/>
    <w:rsid w:val="0025314C"/>
    <w:rsid w:val="00257AE3"/>
    <w:rsid w:val="00270827"/>
    <w:rsid w:val="002A73AB"/>
    <w:rsid w:val="002B3516"/>
    <w:rsid w:val="002B3D02"/>
    <w:rsid w:val="002C4B8D"/>
    <w:rsid w:val="002E1CF9"/>
    <w:rsid w:val="002E4276"/>
    <w:rsid w:val="002E5137"/>
    <w:rsid w:val="002E7FE6"/>
    <w:rsid w:val="002F3D80"/>
    <w:rsid w:val="00301F85"/>
    <w:rsid w:val="003122BD"/>
    <w:rsid w:val="003232CD"/>
    <w:rsid w:val="00331BF0"/>
    <w:rsid w:val="00337894"/>
    <w:rsid w:val="00342673"/>
    <w:rsid w:val="003472C5"/>
    <w:rsid w:val="00387940"/>
    <w:rsid w:val="003B084E"/>
    <w:rsid w:val="003B0F44"/>
    <w:rsid w:val="003D1EB8"/>
    <w:rsid w:val="003D5D72"/>
    <w:rsid w:val="003D748D"/>
    <w:rsid w:val="00404EFE"/>
    <w:rsid w:val="00410907"/>
    <w:rsid w:val="00434B84"/>
    <w:rsid w:val="0046046B"/>
    <w:rsid w:val="004607C3"/>
    <w:rsid w:val="004736DD"/>
    <w:rsid w:val="004930AB"/>
    <w:rsid w:val="004A28BF"/>
    <w:rsid w:val="005303C7"/>
    <w:rsid w:val="00540F79"/>
    <w:rsid w:val="005430B9"/>
    <w:rsid w:val="00563984"/>
    <w:rsid w:val="005773CA"/>
    <w:rsid w:val="005815F3"/>
    <w:rsid w:val="00596DAB"/>
    <w:rsid w:val="005B2BA3"/>
    <w:rsid w:val="005B5E5A"/>
    <w:rsid w:val="005C57B6"/>
    <w:rsid w:val="005D4C58"/>
    <w:rsid w:val="005D59E7"/>
    <w:rsid w:val="005D6444"/>
    <w:rsid w:val="005E0951"/>
    <w:rsid w:val="005E5247"/>
    <w:rsid w:val="00601AED"/>
    <w:rsid w:val="00604EDA"/>
    <w:rsid w:val="00610B98"/>
    <w:rsid w:val="00611183"/>
    <w:rsid w:val="00613780"/>
    <w:rsid w:val="0062448D"/>
    <w:rsid w:val="00633BBA"/>
    <w:rsid w:val="00646F27"/>
    <w:rsid w:val="006556A4"/>
    <w:rsid w:val="00663785"/>
    <w:rsid w:val="00665C41"/>
    <w:rsid w:val="00671B52"/>
    <w:rsid w:val="00672DBB"/>
    <w:rsid w:val="00677714"/>
    <w:rsid w:val="006A269E"/>
    <w:rsid w:val="006A6DD5"/>
    <w:rsid w:val="006B38F5"/>
    <w:rsid w:val="006C1A3E"/>
    <w:rsid w:val="006F01BB"/>
    <w:rsid w:val="00704FA2"/>
    <w:rsid w:val="007122E3"/>
    <w:rsid w:val="00745CC4"/>
    <w:rsid w:val="007559C2"/>
    <w:rsid w:val="00761FAC"/>
    <w:rsid w:val="007A4D83"/>
    <w:rsid w:val="007A6935"/>
    <w:rsid w:val="007C41EA"/>
    <w:rsid w:val="007F4C70"/>
    <w:rsid w:val="007F5DE5"/>
    <w:rsid w:val="0080138E"/>
    <w:rsid w:val="00811561"/>
    <w:rsid w:val="008134A0"/>
    <w:rsid w:val="008153C6"/>
    <w:rsid w:val="008223E9"/>
    <w:rsid w:val="0083444B"/>
    <w:rsid w:val="00862AAF"/>
    <w:rsid w:val="00863502"/>
    <w:rsid w:val="00872E58"/>
    <w:rsid w:val="0089167C"/>
    <w:rsid w:val="008A687D"/>
    <w:rsid w:val="008B5CB3"/>
    <w:rsid w:val="008C19D5"/>
    <w:rsid w:val="008D1416"/>
    <w:rsid w:val="008D3A7A"/>
    <w:rsid w:val="008E3106"/>
    <w:rsid w:val="008E3626"/>
    <w:rsid w:val="00933D0F"/>
    <w:rsid w:val="00941A5C"/>
    <w:rsid w:val="0096071D"/>
    <w:rsid w:val="009643D7"/>
    <w:rsid w:val="00971CF9"/>
    <w:rsid w:val="00980141"/>
    <w:rsid w:val="009817CC"/>
    <w:rsid w:val="009C6945"/>
    <w:rsid w:val="009D6971"/>
    <w:rsid w:val="009D759C"/>
    <w:rsid w:val="00A446DA"/>
    <w:rsid w:val="00A5742F"/>
    <w:rsid w:val="00A6711A"/>
    <w:rsid w:val="00A672F2"/>
    <w:rsid w:val="00AA0792"/>
    <w:rsid w:val="00AA0B80"/>
    <w:rsid w:val="00AA2DCA"/>
    <w:rsid w:val="00AB5C8D"/>
    <w:rsid w:val="00AC572A"/>
    <w:rsid w:val="00AF0EF9"/>
    <w:rsid w:val="00AF1CB8"/>
    <w:rsid w:val="00B045DD"/>
    <w:rsid w:val="00B24674"/>
    <w:rsid w:val="00B32367"/>
    <w:rsid w:val="00B475D9"/>
    <w:rsid w:val="00B51622"/>
    <w:rsid w:val="00B55A16"/>
    <w:rsid w:val="00B75A04"/>
    <w:rsid w:val="00B820D2"/>
    <w:rsid w:val="00B82CE0"/>
    <w:rsid w:val="00B84B2D"/>
    <w:rsid w:val="00BA6102"/>
    <w:rsid w:val="00BE78A2"/>
    <w:rsid w:val="00BF2783"/>
    <w:rsid w:val="00BF5FED"/>
    <w:rsid w:val="00C1228B"/>
    <w:rsid w:val="00C16A23"/>
    <w:rsid w:val="00C32E74"/>
    <w:rsid w:val="00C33556"/>
    <w:rsid w:val="00C43281"/>
    <w:rsid w:val="00C465F1"/>
    <w:rsid w:val="00C659A4"/>
    <w:rsid w:val="00C906A2"/>
    <w:rsid w:val="00C97FF8"/>
    <w:rsid w:val="00CD1353"/>
    <w:rsid w:val="00CD3C11"/>
    <w:rsid w:val="00D0334B"/>
    <w:rsid w:val="00D17146"/>
    <w:rsid w:val="00D317A4"/>
    <w:rsid w:val="00D51E06"/>
    <w:rsid w:val="00D71D42"/>
    <w:rsid w:val="00D81BEA"/>
    <w:rsid w:val="00DA52C3"/>
    <w:rsid w:val="00DB5627"/>
    <w:rsid w:val="00DD0716"/>
    <w:rsid w:val="00E04EA1"/>
    <w:rsid w:val="00E05A94"/>
    <w:rsid w:val="00E05EB4"/>
    <w:rsid w:val="00E201D6"/>
    <w:rsid w:val="00E419C6"/>
    <w:rsid w:val="00E53923"/>
    <w:rsid w:val="00E66BB8"/>
    <w:rsid w:val="00EA0308"/>
    <w:rsid w:val="00EA198D"/>
    <w:rsid w:val="00EB4BBE"/>
    <w:rsid w:val="00EC473C"/>
    <w:rsid w:val="00ED0533"/>
    <w:rsid w:val="00EF6319"/>
    <w:rsid w:val="00F014CC"/>
    <w:rsid w:val="00F0202D"/>
    <w:rsid w:val="00F13220"/>
    <w:rsid w:val="00F30B31"/>
    <w:rsid w:val="00F32A09"/>
    <w:rsid w:val="00F436D1"/>
    <w:rsid w:val="00F45D34"/>
    <w:rsid w:val="00F63519"/>
    <w:rsid w:val="00F7481C"/>
    <w:rsid w:val="00F80880"/>
    <w:rsid w:val="00F91A51"/>
    <w:rsid w:val="00F941E0"/>
    <w:rsid w:val="00FA4302"/>
    <w:rsid w:val="00FB09B6"/>
    <w:rsid w:val="00FC4B29"/>
    <w:rsid w:val="00FD13BD"/>
    <w:rsid w:val="00FD1F39"/>
    <w:rsid w:val="00FD574D"/>
    <w:rsid w:val="00FD6AAE"/>
    <w:rsid w:val="00FE5BB8"/>
    <w:rsid w:val="00FE7253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992D2A"/>
  <w14:defaultImageDpi w14:val="32767"/>
  <w15:chartTrackingRefBased/>
  <w15:docId w15:val="{742596B1-ECC8-D744-A25D-1F721AF7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M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1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Pr>
      <w:rFonts w:ascii="Arial Mon" w:hAnsi="Arial Mo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paragraph" w:styleId="Footer">
    <w:name w:val="footer"/>
    <w:basedOn w:val="Normal"/>
    <w:link w:val="FooterChar"/>
    <w:rsid w:val="0004663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46637"/>
  </w:style>
  <w:style w:type="character" w:customStyle="1" w:styleId="TitleChar">
    <w:name w:val="Title Char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5815F3"/>
    <w:rPr>
      <w:rFonts w:ascii="Courier New" w:eastAsia="SimSun" w:hAnsi="Courier New" w:cs="Courier New"/>
    </w:rPr>
  </w:style>
  <w:style w:type="character" w:customStyle="1" w:styleId="Heading1Char">
    <w:name w:val="Heading 1 Char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">
    <w:name w:val="Footnote Text Char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">
    <w:name w:val="Body Text Char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">
    <w:name w:val="Body Text Indent Char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">
    <w:name w:val="Body Text 2 Char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">
    <w:name w:val="Body Text Indent 2 Char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rsid w:val="00F32A09"/>
    <w:rPr>
      <w:rFonts w:ascii="Arial Mon" w:hAnsi="Arial Mon"/>
      <w:sz w:val="16"/>
      <w:szCs w:val="16"/>
    </w:rPr>
  </w:style>
  <w:style w:type="paragraph" w:customStyle="1" w:styleId="ColorfulList-Accent11">
    <w:name w:val="Colorful List - Accent 11"/>
    <w:basedOn w:val="Normal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unhideWhenUsed/>
    <w:rsid w:val="00F32A09"/>
    <w:rPr>
      <w:vertAlign w:val="superscript"/>
    </w:rPr>
  </w:style>
  <w:style w:type="character" w:customStyle="1" w:styleId="BodyTextChar1">
    <w:name w:val="Body Text Char1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2Char1">
    <w:name w:val="Body Text 2 Char1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Indent3Char1">
    <w:name w:val="Body Text Indent 3 Char1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2Char1">
    <w:name w:val="Body Text Indent 2 Char1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1">
    <w:name w:val="Body Text Indent Char1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FooterChar">
    <w:name w:val="Footer Char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customStyle="1" w:styleId="FootnoteTextChar1">
    <w:name w:val="Footnote Text Char1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val="en-US" w:eastAsia="ar-SA"/>
    </w:rPr>
  </w:style>
  <w:style w:type="paragraph" w:styleId="NormalWeb">
    <w:name w:val="Normal (Web)"/>
    <w:basedOn w:val="Standard"/>
    <w:link w:val="NormalWebChar"/>
    <w:uiPriority w:val="99"/>
    <w:qFormat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paragraph" w:customStyle="1" w:styleId="MediumGrid1-Accent21">
    <w:name w:val="Medium Grid 1 - Accent 21"/>
    <w:basedOn w:val="Normal"/>
    <w:qFormat/>
    <w:rsid w:val="003232CD"/>
    <w:pPr>
      <w:widowControl w:val="0"/>
      <w:spacing w:after="200"/>
      <w:ind w:left="720"/>
      <w:contextualSpacing/>
    </w:pPr>
    <w:rPr>
      <w:rFonts w:ascii="Arial" w:eastAsia="Droid Sans" w:hAnsi="Arial" w:cs="Lohit Hindi"/>
      <w:lang w:eastAsia="zh-CN" w:bidi="hi-IN"/>
    </w:rPr>
  </w:style>
  <w:style w:type="paragraph" w:styleId="Header">
    <w:name w:val="header"/>
    <w:basedOn w:val="Normal"/>
    <w:link w:val="HeaderChar"/>
    <w:rsid w:val="00DA52C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DA52C3"/>
    <w:rPr>
      <w:rFonts w:ascii="Arial Mon" w:hAnsi="Arial Mon"/>
      <w:sz w:val="24"/>
      <w:szCs w:val="24"/>
      <w:lang w:eastAsia="en-US"/>
    </w:rPr>
  </w:style>
  <w:style w:type="character" w:customStyle="1" w:styleId="Bodytext5">
    <w:name w:val="Body text (5)_"/>
    <w:link w:val="Bodytext50"/>
    <w:rsid w:val="003D5D72"/>
    <w:rPr>
      <w:rFonts w:eastAsia="Arial" w:cs="Arial"/>
      <w:b/>
      <w:bCs/>
      <w:shd w:val="clear" w:color="auto" w:fill="FFFFFF"/>
    </w:rPr>
  </w:style>
  <w:style w:type="character" w:customStyle="1" w:styleId="Bodytext20">
    <w:name w:val="Body text (2)_"/>
    <w:link w:val="Bodytext21"/>
    <w:rsid w:val="003D5D72"/>
    <w:rPr>
      <w:rFonts w:eastAsia="Arial" w:cs="Arial"/>
      <w:shd w:val="clear" w:color="auto" w:fill="FFFFFF"/>
    </w:rPr>
  </w:style>
  <w:style w:type="character" w:customStyle="1" w:styleId="Bodytext8">
    <w:name w:val="Body text (8)_"/>
    <w:link w:val="Bodytext80"/>
    <w:rsid w:val="003D5D72"/>
    <w:rPr>
      <w:rFonts w:eastAsia="Arial" w:cs="Arial"/>
      <w:shd w:val="clear" w:color="auto" w:fill="FFFFFF"/>
    </w:rPr>
  </w:style>
  <w:style w:type="character" w:customStyle="1" w:styleId="Bodytext10">
    <w:name w:val="Body text (10)_"/>
    <w:link w:val="Bodytext100"/>
    <w:rsid w:val="003D5D72"/>
    <w:rPr>
      <w:rFonts w:eastAsia="Arial" w:cs="Arial"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3D5D72"/>
    <w:pPr>
      <w:widowControl w:val="0"/>
      <w:shd w:val="clear" w:color="auto" w:fill="FFFFFF"/>
      <w:spacing w:before="660" w:after="180" w:line="234" w:lineRule="exact"/>
      <w:jc w:val="center"/>
    </w:pPr>
    <w:rPr>
      <w:rFonts w:ascii="Times New Roman" w:eastAsia="Arial" w:hAnsi="Times New Roman" w:cs="Arial"/>
      <w:b/>
      <w:bCs/>
      <w:sz w:val="20"/>
      <w:szCs w:val="20"/>
      <w:lang w:eastAsia="ko-KR"/>
    </w:rPr>
  </w:style>
  <w:style w:type="paragraph" w:customStyle="1" w:styleId="Bodytext21">
    <w:name w:val="Body text (2)"/>
    <w:basedOn w:val="Normal"/>
    <w:link w:val="Bodytext20"/>
    <w:rsid w:val="003D5D72"/>
    <w:pPr>
      <w:widowControl w:val="0"/>
      <w:shd w:val="clear" w:color="auto" w:fill="FFFFFF"/>
      <w:spacing w:before="180" w:after="180" w:line="241" w:lineRule="exact"/>
      <w:ind w:hanging="6"/>
      <w:jc w:val="both"/>
    </w:pPr>
    <w:rPr>
      <w:rFonts w:ascii="Times New Roman" w:eastAsia="Arial" w:hAnsi="Times New Roman" w:cs="Arial"/>
      <w:sz w:val="20"/>
      <w:szCs w:val="20"/>
      <w:lang w:eastAsia="ko-KR"/>
    </w:rPr>
  </w:style>
  <w:style w:type="paragraph" w:customStyle="1" w:styleId="Bodytext80">
    <w:name w:val="Body text (8)"/>
    <w:basedOn w:val="Normal"/>
    <w:link w:val="Bodytext8"/>
    <w:rsid w:val="003D5D72"/>
    <w:pPr>
      <w:widowControl w:val="0"/>
      <w:shd w:val="clear" w:color="auto" w:fill="FFFFFF"/>
      <w:spacing w:before="420" w:line="0" w:lineRule="atLeast"/>
      <w:jc w:val="center"/>
    </w:pPr>
    <w:rPr>
      <w:rFonts w:ascii="Times New Roman" w:eastAsia="Arial" w:hAnsi="Times New Roman" w:cs="Arial"/>
      <w:sz w:val="20"/>
      <w:szCs w:val="20"/>
      <w:lang w:eastAsia="ko-KR"/>
    </w:rPr>
  </w:style>
  <w:style w:type="paragraph" w:customStyle="1" w:styleId="Bodytext100">
    <w:name w:val="Body text (10)"/>
    <w:basedOn w:val="Normal"/>
    <w:link w:val="Bodytext10"/>
    <w:rsid w:val="003D5D72"/>
    <w:pPr>
      <w:widowControl w:val="0"/>
      <w:shd w:val="clear" w:color="auto" w:fill="FFFFFF"/>
      <w:spacing w:before="180" w:after="180" w:line="234" w:lineRule="exact"/>
      <w:ind w:firstLine="1305"/>
      <w:jc w:val="both"/>
    </w:pPr>
    <w:rPr>
      <w:rFonts w:ascii="Times New Roman" w:eastAsia="Arial" w:hAnsi="Times New Roman" w:cs="Arial"/>
      <w:sz w:val="20"/>
      <w:szCs w:val="20"/>
      <w:lang w:eastAsia="ko-KR"/>
    </w:rPr>
  </w:style>
  <w:style w:type="paragraph" w:customStyle="1" w:styleId="MediumGrid21">
    <w:name w:val="Medium Grid 21"/>
    <w:uiPriority w:val="1"/>
    <w:qFormat/>
    <w:rsid w:val="003D5D72"/>
    <w:rPr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F7481C"/>
  </w:style>
  <w:style w:type="paragraph" w:customStyle="1" w:styleId="paragraph">
    <w:name w:val="paragraph"/>
    <w:basedOn w:val="Normal"/>
    <w:rsid w:val="00F7481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eop">
    <w:name w:val="eop"/>
    <w:basedOn w:val="DefaultParagraphFont"/>
    <w:rsid w:val="00F7481C"/>
  </w:style>
  <w:style w:type="character" w:customStyle="1" w:styleId="NormalWebChar">
    <w:name w:val="Normal (Web) Char"/>
    <w:link w:val="NormalWeb"/>
    <w:uiPriority w:val="99"/>
    <w:locked/>
    <w:rsid w:val="004930AB"/>
    <w:rPr>
      <w:rFonts w:cs="Calibri"/>
      <w:color w:val="00000A"/>
      <w:kern w:val="3"/>
      <w:sz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2022-11-14T05:39:00Z</cp:lastPrinted>
  <dcterms:created xsi:type="dcterms:W3CDTF">2022-12-13T01:17:00Z</dcterms:created>
  <dcterms:modified xsi:type="dcterms:W3CDTF">2022-12-13T01:17:00Z</dcterms:modified>
</cp:coreProperties>
</file>