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DB" w:rsidRPr="002E7FE6" w:rsidRDefault="00455ADB" w:rsidP="00455AD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ADB" w:rsidRPr="002E7FE6" w:rsidRDefault="00455ADB" w:rsidP="00455ADB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455ADB" w:rsidRPr="00A335B2" w:rsidRDefault="00455ADB" w:rsidP="00455ADB">
      <w:pPr>
        <w:rPr>
          <w:rFonts w:cs="Arial"/>
          <w:color w:val="3366FF"/>
          <w:lang w:val="ms-MY"/>
        </w:rPr>
      </w:pPr>
    </w:p>
    <w:p w:rsidR="00455ADB" w:rsidRPr="005428CF" w:rsidRDefault="00455ADB" w:rsidP="00455ADB">
      <w:pPr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cs="Arial"/>
          <w:color w:val="3366FF"/>
          <w:sz w:val="20"/>
          <w:szCs w:val="20"/>
          <w:lang w:val="mn-MN"/>
        </w:rPr>
        <w:t>о</w:t>
      </w:r>
      <w:r w:rsidRPr="00A335B2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n-MN"/>
        </w:rPr>
        <w:t>4</w:t>
      </w:r>
      <w:r w:rsidRPr="00A335B2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21</w:t>
      </w:r>
      <w:r w:rsidRPr="00A335B2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cs="Arial"/>
          <w:color w:val="3366FF"/>
          <w:sz w:val="20"/>
          <w:szCs w:val="20"/>
          <w:lang w:val="ms-MY"/>
        </w:rPr>
        <w:t>өдөр</w:t>
      </w:r>
      <w:r>
        <w:rPr>
          <w:rFonts w:cs="Arial"/>
          <w:color w:val="3366FF"/>
          <w:sz w:val="20"/>
          <w:szCs w:val="20"/>
          <w:lang w:val="ms-MY"/>
        </w:rPr>
        <w:t xml:space="preserve">           </w:t>
      </w:r>
      <w:r w:rsidRPr="00A335B2">
        <w:rPr>
          <w:rFonts w:cs="Arial"/>
          <w:color w:val="3366FF"/>
          <w:sz w:val="20"/>
          <w:szCs w:val="20"/>
          <w:lang w:val="ms-MY"/>
        </w:rPr>
        <w:t xml:space="preserve"> </w:t>
      </w:r>
      <w:r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A335B2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55ADB" w:rsidRPr="00023F7B" w:rsidRDefault="00455ADB" w:rsidP="00455ADB">
      <w:pPr>
        <w:jc w:val="center"/>
        <w:rPr>
          <w:rFonts w:cs="Arial"/>
          <w:b/>
          <w:bCs/>
          <w:lang w:val="mn-MN"/>
        </w:rPr>
      </w:pPr>
    </w:p>
    <w:p w:rsidR="00455ADB" w:rsidRPr="00023F7B" w:rsidRDefault="00455ADB" w:rsidP="00455ADB">
      <w:pPr>
        <w:pStyle w:val="BodyText"/>
        <w:spacing w:after="0" w:line="240" w:lineRule="auto"/>
        <w:rPr>
          <w:rFonts w:cs="Arial"/>
          <w:b/>
          <w:color w:val="000000"/>
          <w:szCs w:val="24"/>
        </w:rPr>
      </w:pPr>
    </w:p>
    <w:p w:rsidR="00000000" w:rsidRDefault="007D0EF3" w:rsidP="00455ADB">
      <w:pPr>
        <w:jc w:val="center"/>
      </w:pPr>
      <w:r>
        <w:rPr>
          <w:b/>
          <w:szCs w:val="24"/>
          <w:lang w:val="mn-MN"/>
        </w:rPr>
        <w:t xml:space="preserve">ХӨДӨЛМӨРИЙН ТУХАЙ ХУУЛЬД </w:t>
      </w:r>
    </w:p>
    <w:p w:rsidR="00000000" w:rsidRDefault="007D0EF3" w:rsidP="00455ADB">
      <w:pPr>
        <w:jc w:val="center"/>
      </w:pPr>
      <w:r>
        <w:rPr>
          <w:b/>
          <w:szCs w:val="24"/>
          <w:lang w:val="mn-MN"/>
        </w:rPr>
        <w:t>НЭМЭЛТ, ӨӨРЧЛӨЛТ ОРУУЛАХ ТУХАЙ</w:t>
      </w:r>
    </w:p>
    <w:p w:rsidR="00455ADB" w:rsidRDefault="00455ADB" w:rsidP="00455ADB">
      <w:pPr>
        <w:ind w:firstLine="709"/>
        <w:rPr>
          <w:szCs w:val="24"/>
        </w:rPr>
      </w:pPr>
    </w:p>
    <w:p w:rsidR="00455ADB" w:rsidRDefault="00455ADB" w:rsidP="00455ADB">
      <w:pPr>
        <w:ind w:firstLine="709"/>
        <w:rPr>
          <w:szCs w:val="24"/>
        </w:rPr>
      </w:pPr>
    </w:p>
    <w:p w:rsidR="00000000" w:rsidRDefault="007D0EF3" w:rsidP="00455ADB">
      <w:pPr>
        <w:ind w:firstLine="709"/>
      </w:pPr>
      <w:r>
        <w:rPr>
          <w:szCs w:val="24"/>
          <w:lang w:val="mn-MN"/>
        </w:rPr>
        <w:tab/>
      </w:r>
      <w:r>
        <w:rPr>
          <w:b/>
          <w:szCs w:val="24"/>
          <w:lang w:val="mn-MN"/>
        </w:rPr>
        <w:t>1 дүгээр зүйл.</w:t>
      </w:r>
      <w:r>
        <w:rPr>
          <w:szCs w:val="24"/>
          <w:lang w:val="mn-MN"/>
        </w:rPr>
        <w:t>Хөдөлмөрийн тухай хуульд доор дурдсан агуулгатай дараахь зүйл, хэсэг нэмсүгэй:</w:t>
      </w:r>
    </w:p>
    <w:p w:rsidR="00000000" w:rsidRDefault="007D0EF3" w:rsidP="00455ADB">
      <w:pPr>
        <w:ind w:left="720" w:firstLine="720"/>
        <w:rPr>
          <w:b/>
          <w:szCs w:val="24"/>
          <w:lang w:val="mn-MN"/>
        </w:rPr>
      </w:pPr>
    </w:p>
    <w:p w:rsidR="00000000" w:rsidRDefault="007D0EF3" w:rsidP="00455ADB">
      <w:pPr>
        <w:ind w:left="720" w:firstLine="720"/>
      </w:pPr>
      <w:r>
        <w:rPr>
          <w:b/>
          <w:szCs w:val="24"/>
        </w:rPr>
        <w:t>1/</w:t>
      </w:r>
      <w:r>
        <w:rPr>
          <w:b/>
          <w:szCs w:val="24"/>
          <w:lang w:val="mn-MN"/>
        </w:rPr>
        <w:t>23</w:t>
      </w:r>
      <w:r>
        <w:rPr>
          <w:b/>
          <w:szCs w:val="24"/>
          <w:vertAlign w:val="superscript"/>
          <w:lang w:val="mn-MN"/>
        </w:rPr>
        <w:t>1</w:t>
      </w:r>
      <w:r>
        <w:rPr>
          <w:b/>
          <w:szCs w:val="24"/>
          <w:lang w:val="mn-MN"/>
        </w:rPr>
        <w:t>-23</w:t>
      </w:r>
      <w:r>
        <w:rPr>
          <w:b/>
          <w:szCs w:val="24"/>
          <w:vertAlign w:val="superscript"/>
          <w:lang w:val="mn-MN"/>
        </w:rPr>
        <w:t>3</w:t>
      </w:r>
      <w:r>
        <w:rPr>
          <w:b/>
          <w:szCs w:val="24"/>
          <w:lang w:val="mn-MN"/>
        </w:rPr>
        <w:t xml:space="preserve"> дугаар зүйл:</w:t>
      </w:r>
    </w:p>
    <w:p w:rsidR="00000000" w:rsidRDefault="007D0EF3" w:rsidP="00455ADB">
      <w:pPr>
        <w:pStyle w:val="ConsPlusNormal"/>
        <w:ind w:firstLine="709"/>
        <w:jc w:val="both"/>
        <w:rPr>
          <w:b/>
          <w:sz w:val="24"/>
          <w:szCs w:val="24"/>
          <w:lang w:val="mn-MN"/>
        </w:rPr>
      </w:pPr>
    </w:p>
    <w:p w:rsidR="00000000" w:rsidRDefault="007D0EF3" w:rsidP="00455ADB">
      <w:pPr>
        <w:pStyle w:val="ConsPlusNormal"/>
        <w:ind w:firstLine="709"/>
        <w:jc w:val="both"/>
      </w:pPr>
      <w:r>
        <w:rPr>
          <w:sz w:val="24"/>
          <w:szCs w:val="24"/>
          <w:lang w:val="mn-MN"/>
        </w:rPr>
        <w:tab/>
        <w:t>“</w:t>
      </w:r>
      <w:r>
        <w:rPr>
          <w:b/>
          <w:sz w:val="24"/>
          <w:szCs w:val="24"/>
          <w:lang w:val="mn-MN"/>
        </w:rPr>
        <w:t>23</w:t>
      </w:r>
      <w:r>
        <w:rPr>
          <w:b/>
          <w:sz w:val="24"/>
          <w:szCs w:val="24"/>
          <w:vertAlign w:val="superscript"/>
          <w:lang w:val="mn-MN"/>
        </w:rPr>
        <w:t>1</w:t>
      </w:r>
      <w:r>
        <w:rPr>
          <w:b/>
          <w:sz w:val="24"/>
          <w:szCs w:val="24"/>
          <w:lang w:val="mn-MN"/>
        </w:rPr>
        <w:t xml:space="preserve"> дүгээр зүйл.Туршилтын хугацаа</w:t>
      </w:r>
    </w:p>
    <w:p w:rsidR="00000000" w:rsidRDefault="007D0EF3" w:rsidP="00455ADB">
      <w:pPr>
        <w:pStyle w:val="ConsPlusNormal"/>
        <w:ind w:firstLine="709"/>
        <w:jc w:val="both"/>
        <w:rPr>
          <w:b/>
          <w:sz w:val="24"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szCs w:val="24"/>
          <w:lang w:val="mn-MN"/>
        </w:rPr>
        <w:t>23</w:t>
      </w:r>
      <w:r>
        <w:rPr>
          <w:szCs w:val="24"/>
          <w:vertAlign w:val="superscript"/>
          <w:lang w:val="mn-MN"/>
        </w:rPr>
        <w:t>1</w:t>
      </w:r>
      <w:r>
        <w:rPr>
          <w:szCs w:val="24"/>
          <w:lang w:val="mn-MN"/>
        </w:rPr>
        <w:t>.1.Ажилтныг ажилд авахдаа м</w:t>
      </w:r>
      <w:r>
        <w:rPr>
          <w:szCs w:val="24"/>
          <w:lang w:val="mn-MN"/>
        </w:rPr>
        <w:t xml:space="preserve">эргэжлийн ур чадвар, ажлын дадлага, туршлага тухайн ажлыг гүйцэтгэхэд тохирох эсэхийг </w:t>
      </w:r>
      <w:r>
        <w:rPr>
          <w:rFonts w:cs="Arial"/>
          <w:szCs w:val="24"/>
          <w:lang w:val="mn-MN"/>
        </w:rPr>
        <w:t>шалгах зорилгоор туршилтын хугацаа тогтоож болно.</w:t>
      </w:r>
    </w:p>
    <w:p w:rsidR="00000000" w:rsidRDefault="007D0EF3" w:rsidP="00455ADB">
      <w:pPr>
        <w:ind w:firstLine="709"/>
        <w:rPr>
          <w:rFonts w:cs="Arial"/>
          <w:color w:val="505B61"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szCs w:val="24"/>
          <w:lang w:val="mn-MN"/>
        </w:rPr>
        <w:t>23</w:t>
      </w:r>
      <w:r>
        <w:rPr>
          <w:szCs w:val="24"/>
          <w:vertAlign w:val="superscript"/>
          <w:lang w:val="mn-MN"/>
        </w:rPr>
        <w:t>1</w:t>
      </w:r>
      <w:r>
        <w:rPr>
          <w:szCs w:val="24"/>
          <w:lang w:val="mn-MN"/>
        </w:rPr>
        <w:t>.2.</w:t>
      </w:r>
      <w:r>
        <w:rPr>
          <w:rFonts w:cs="Arial"/>
          <w:szCs w:val="24"/>
          <w:lang w:val="mn-MN"/>
        </w:rPr>
        <w:t>Хөдөлмөрийн гэрээнд туршилтын хугацааг талууд харилцан тохиролцох бөгөөд т</w:t>
      </w:r>
      <w:r>
        <w:rPr>
          <w:szCs w:val="24"/>
          <w:lang w:val="mn-MN"/>
        </w:rPr>
        <w:t>уршилтын хугацаа гурван сар хүртэл байн</w:t>
      </w:r>
      <w:r>
        <w:rPr>
          <w:szCs w:val="24"/>
          <w:lang w:val="mn-MN"/>
        </w:rPr>
        <w:t>а.</w:t>
      </w:r>
    </w:p>
    <w:p w:rsidR="00000000" w:rsidRDefault="007D0EF3" w:rsidP="00455ADB">
      <w:pPr>
        <w:ind w:firstLine="709"/>
        <w:rPr>
          <w:rFonts w:cs="Arial"/>
          <w:color w:val="505B61"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szCs w:val="24"/>
          <w:lang w:val="mn-MN"/>
        </w:rPr>
        <w:t>23</w:t>
      </w:r>
      <w:r>
        <w:rPr>
          <w:szCs w:val="24"/>
          <w:vertAlign w:val="superscript"/>
          <w:lang w:val="mn-MN"/>
        </w:rPr>
        <w:t>1</w:t>
      </w:r>
      <w:r>
        <w:rPr>
          <w:szCs w:val="24"/>
          <w:lang w:val="mn-MN"/>
        </w:rPr>
        <w:t>.3.</w:t>
      </w:r>
      <w:r>
        <w:rPr>
          <w:rFonts w:cs="Arial"/>
          <w:szCs w:val="24"/>
          <w:lang w:val="mn-MN"/>
        </w:rPr>
        <w:t>Хөдөлмөрийн гэрээнд туршилтын хугацааг заагаагүй бол ажилтныг туршилтын хугацаагүйгээр ажилд авсанд тооцно.</w:t>
      </w:r>
    </w:p>
    <w:p w:rsidR="00000000" w:rsidRDefault="007D0EF3" w:rsidP="00455ADB">
      <w:pPr>
        <w:ind w:firstLine="709"/>
        <w:rPr>
          <w:rFonts w:cs="Arial"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b/>
          <w:szCs w:val="24"/>
          <w:lang w:val="mn-MN"/>
        </w:rPr>
        <w:t>23</w:t>
      </w:r>
      <w:r>
        <w:rPr>
          <w:b/>
          <w:szCs w:val="24"/>
          <w:vertAlign w:val="superscript"/>
          <w:lang w:val="mn-MN"/>
        </w:rPr>
        <w:t>2</w:t>
      </w:r>
      <w:r>
        <w:rPr>
          <w:b/>
          <w:szCs w:val="24"/>
          <w:lang w:val="mn-MN"/>
        </w:rPr>
        <w:t xml:space="preserve"> дугаар зүйл.Дагалдан ажиллуулах хугацаа</w:t>
      </w:r>
    </w:p>
    <w:p w:rsidR="00000000" w:rsidRDefault="007D0EF3" w:rsidP="00455ADB">
      <w:pPr>
        <w:ind w:firstLine="709"/>
        <w:rPr>
          <w:b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szCs w:val="24"/>
          <w:lang w:val="mn-MN"/>
        </w:rPr>
        <w:t>23</w:t>
      </w:r>
      <w:r>
        <w:rPr>
          <w:szCs w:val="24"/>
          <w:vertAlign w:val="superscript"/>
          <w:lang w:val="mn-MN"/>
        </w:rPr>
        <w:t>2</w:t>
      </w:r>
      <w:r>
        <w:rPr>
          <w:szCs w:val="24"/>
          <w:lang w:val="mn-MN"/>
        </w:rPr>
        <w:t>.1.Ажилтныг мэргэжлийн ур чадвар, дадлага, туршлага эзэмшүүлэх зорилгоор дадлага, туршлаг</w:t>
      </w:r>
      <w:r>
        <w:rPr>
          <w:szCs w:val="24"/>
          <w:lang w:val="mn-MN"/>
        </w:rPr>
        <w:t>атай ажилтныг дагалдан ажиллуулж болно.</w:t>
      </w:r>
    </w:p>
    <w:p w:rsidR="00000000" w:rsidRDefault="007D0EF3" w:rsidP="00455ADB">
      <w:pPr>
        <w:ind w:firstLine="709"/>
        <w:rPr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szCs w:val="24"/>
          <w:lang w:val="mn-MN"/>
        </w:rPr>
        <w:t>23</w:t>
      </w:r>
      <w:r>
        <w:rPr>
          <w:szCs w:val="24"/>
          <w:vertAlign w:val="superscript"/>
          <w:lang w:val="mn-MN"/>
        </w:rPr>
        <w:t>2</w:t>
      </w:r>
      <w:r>
        <w:rPr>
          <w:szCs w:val="24"/>
          <w:lang w:val="mn-MN"/>
        </w:rPr>
        <w:t>.</w:t>
      </w:r>
      <w:r>
        <w:rPr>
          <w:szCs w:val="24"/>
        </w:rPr>
        <w:t>2.</w:t>
      </w:r>
      <w:r>
        <w:rPr>
          <w:szCs w:val="24"/>
          <w:lang w:val="mn-MN"/>
        </w:rPr>
        <w:t>Дагалдан ажиллуулах хугацаа гурван сар хүртэл байна.</w:t>
      </w:r>
    </w:p>
    <w:p w:rsidR="00000000" w:rsidRDefault="007D0EF3" w:rsidP="00455ADB">
      <w:pPr>
        <w:ind w:firstLine="709"/>
        <w:rPr>
          <w:b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b/>
          <w:szCs w:val="24"/>
          <w:lang w:val="mn-MN"/>
        </w:rPr>
        <w:t>23</w:t>
      </w:r>
      <w:r>
        <w:rPr>
          <w:b/>
          <w:szCs w:val="24"/>
          <w:vertAlign w:val="superscript"/>
          <w:lang w:val="mn-MN"/>
        </w:rPr>
        <w:t>3</w:t>
      </w:r>
      <w:r>
        <w:rPr>
          <w:b/>
          <w:szCs w:val="24"/>
          <w:lang w:val="mn-MN"/>
        </w:rPr>
        <w:t xml:space="preserve"> дугаар зүйл.Цагаар ажиллах</w:t>
      </w:r>
    </w:p>
    <w:p w:rsidR="00000000" w:rsidRDefault="007D0EF3" w:rsidP="00455ADB">
      <w:pPr>
        <w:ind w:firstLine="709"/>
        <w:rPr>
          <w:b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rFonts w:cs="Arial"/>
          <w:szCs w:val="24"/>
          <w:lang w:val="mn-MN" w:bidi="mn-Mong-CN"/>
        </w:rPr>
        <w:t>23</w:t>
      </w:r>
      <w:r>
        <w:rPr>
          <w:rFonts w:cs="Arial"/>
          <w:szCs w:val="24"/>
          <w:vertAlign w:val="superscript"/>
          <w:lang w:val="mn-MN" w:bidi="mn-Mong-CN"/>
        </w:rPr>
        <w:t>3</w:t>
      </w:r>
      <w:r>
        <w:rPr>
          <w:rFonts w:cs="Arial"/>
          <w:szCs w:val="24"/>
          <w:lang w:val="mn-MN" w:bidi="mn-Mong-CN"/>
        </w:rPr>
        <w:t>.1.Ажил олгогч цагаар ажиллах ажилд ажилтан авч ажиллуулж болно.</w:t>
      </w:r>
    </w:p>
    <w:p w:rsidR="00000000" w:rsidRDefault="007D0EF3" w:rsidP="00455ADB">
      <w:pPr>
        <w:ind w:firstLine="709"/>
        <w:rPr>
          <w:rFonts w:cs="Arial"/>
          <w:szCs w:val="24"/>
          <w:lang w:val="mn-MN" w:bidi="mn-Mong-CN"/>
        </w:rPr>
      </w:pPr>
    </w:p>
    <w:p w:rsidR="00000000" w:rsidRDefault="007D0EF3" w:rsidP="00455ADB">
      <w:pPr>
        <w:ind w:firstLine="709"/>
      </w:pPr>
      <w:r>
        <w:rPr>
          <w:rFonts w:cs="Arial"/>
          <w:szCs w:val="24"/>
          <w:lang w:val="mn-MN" w:bidi="mn-Mong-CN"/>
        </w:rPr>
        <w:t>23</w:t>
      </w:r>
      <w:r>
        <w:rPr>
          <w:rFonts w:cs="Arial"/>
          <w:szCs w:val="24"/>
          <w:vertAlign w:val="superscript"/>
          <w:lang w:val="mn-MN" w:bidi="mn-Mong-CN"/>
        </w:rPr>
        <w:t>3</w:t>
      </w:r>
      <w:r>
        <w:rPr>
          <w:rFonts w:cs="Arial"/>
          <w:szCs w:val="24"/>
          <w:lang w:val="mn-MN" w:bidi="mn-Mong-CN"/>
        </w:rPr>
        <w:t>.2.</w:t>
      </w:r>
      <w:r>
        <w:rPr>
          <w:szCs w:val="24"/>
          <w:lang w:val="mn-MN"/>
        </w:rPr>
        <w:t>“Цаг</w:t>
      </w:r>
      <w:r>
        <w:rPr>
          <w:rFonts w:cs="Arial"/>
          <w:szCs w:val="24"/>
          <w:lang w:val="mn-MN" w:bidi="mn-Mong-CN"/>
        </w:rPr>
        <w:t>аар ажиллах</w:t>
      </w:r>
      <w:r>
        <w:rPr>
          <w:szCs w:val="24"/>
          <w:lang w:val="mn-MN"/>
        </w:rPr>
        <w:t>” гэж ажил олгогчоос тодорхой ажи</w:t>
      </w:r>
      <w:r>
        <w:rPr>
          <w:szCs w:val="24"/>
          <w:lang w:val="mn-MN"/>
        </w:rPr>
        <w:t>л, үүргийг биечлэн гүйцэтгүүлж, гүйцэтгэсэн ажлын хэмжээ, ажилласан цагт нь тохирсон цалин хөлсийг тухай бүр тооцож олгохыг хэлнэ.</w:t>
      </w:r>
    </w:p>
    <w:p w:rsidR="00000000" w:rsidRDefault="007D0EF3" w:rsidP="00455ADB">
      <w:pPr>
        <w:ind w:firstLine="709"/>
        <w:rPr>
          <w:b/>
          <w:szCs w:val="24"/>
          <w:u w:val="single"/>
          <w:lang w:val="mn-MN"/>
        </w:rPr>
      </w:pPr>
    </w:p>
    <w:p w:rsidR="00000000" w:rsidRDefault="007D0EF3" w:rsidP="00455ADB">
      <w:pPr>
        <w:ind w:firstLine="709"/>
      </w:pPr>
      <w:r>
        <w:rPr>
          <w:rFonts w:cs="Arial"/>
          <w:szCs w:val="24"/>
          <w:lang w:val="mn-MN" w:bidi="mn-Mong-CN"/>
        </w:rPr>
        <w:t>23</w:t>
      </w:r>
      <w:r>
        <w:rPr>
          <w:rFonts w:cs="Arial"/>
          <w:szCs w:val="24"/>
          <w:vertAlign w:val="superscript"/>
          <w:lang w:val="mn-MN" w:bidi="mn-Mong-CN"/>
        </w:rPr>
        <w:t>3</w:t>
      </w:r>
      <w:r>
        <w:rPr>
          <w:rFonts w:cs="Arial"/>
          <w:szCs w:val="24"/>
          <w:lang w:val="mn-MN" w:bidi="mn-Mong-CN"/>
        </w:rPr>
        <w:t>.3.Цагаар ажиллах ажилтантай байгуулах хөдөлмөрийн гэрээнд гүйцэтгэх ажил үүрэг, ажлын цаг, хөдөлмөрийн нөхцөл, цалин</w:t>
      </w:r>
      <w:r>
        <w:rPr>
          <w:rFonts w:cs="Arial"/>
          <w:b/>
          <w:szCs w:val="24"/>
          <w:lang w:val="mn-MN" w:bidi="mn-Mong-CN"/>
        </w:rPr>
        <w:t xml:space="preserve"> </w:t>
      </w:r>
      <w:r>
        <w:rPr>
          <w:rFonts w:cs="Arial"/>
          <w:szCs w:val="24"/>
          <w:lang w:val="mn-MN" w:bidi="mn-Mong-CN"/>
        </w:rPr>
        <w:t>хөл</w:t>
      </w:r>
      <w:r>
        <w:rPr>
          <w:rFonts w:cs="Arial"/>
          <w:szCs w:val="24"/>
          <w:lang w:val="mn-MN" w:bidi="mn-Mong-CN"/>
        </w:rPr>
        <w:t>сийг талууд харилцан тохиролцож тусгана.”</w:t>
      </w:r>
    </w:p>
    <w:p w:rsidR="00000000" w:rsidRDefault="007D0EF3" w:rsidP="00455ADB">
      <w:pPr>
        <w:ind w:firstLine="709"/>
        <w:rPr>
          <w:rFonts w:cs="Arial"/>
          <w:szCs w:val="24"/>
          <w:lang w:val="mn-MN" w:bidi="mn-Mong-CN"/>
        </w:rPr>
      </w:pPr>
    </w:p>
    <w:p w:rsidR="00000000" w:rsidRDefault="007D0EF3" w:rsidP="00455ADB">
      <w:pPr>
        <w:ind w:left="720" w:firstLine="720"/>
      </w:pPr>
      <w:r>
        <w:rPr>
          <w:b/>
          <w:szCs w:val="24"/>
          <w:lang w:val="mn-MN"/>
        </w:rPr>
        <w:t>2</w:t>
      </w:r>
      <w:r>
        <w:rPr>
          <w:b/>
          <w:szCs w:val="24"/>
        </w:rPr>
        <w:t>/</w:t>
      </w:r>
      <w:r>
        <w:rPr>
          <w:b/>
          <w:szCs w:val="24"/>
          <w:lang w:val="mn-MN"/>
        </w:rPr>
        <w:t>49 дүгээр зүйлийн 49.4-49.6 дахь хэсэг:</w:t>
      </w:r>
    </w:p>
    <w:p w:rsidR="00000000" w:rsidRDefault="007D0EF3" w:rsidP="00455ADB">
      <w:pPr>
        <w:ind w:left="720" w:firstLine="720"/>
        <w:rPr>
          <w:b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szCs w:val="24"/>
          <w:lang w:val="mn-MN"/>
        </w:rPr>
        <w:t>“</w:t>
      </w:r>
      <w:r>
        <w:rPr>
          <w:szCs w:val="24"/>
          <w:lang w:val="mn-MN"/>
        </w:rPr>
        <w:t>49.4.Энэ хуулийн 23</w:t>
      </w:r>
      <w:r>
        <w:rPr>
          <w:szCs w:val="24"/>
          <w:vertAlign w:val="superscript"/>
          <w:lang w:val="mn-MN"/>
        </w:rPr>
        <w:t>1</w:t>
      </w:r>
      <w:r>
        <w:rPr>
          <w:szCs w:val="24"/>
          <w:lang w:val="mn-MN"/>
        </w:rPr>
        <w:t>, 23</w:t>
      </w:r>
      <w:r>
        <w:rPr>
          <w:szCs w:val="24"/>
          <w:vertAlign w:val="superscript"/>
          <w:lang w:val="mn-MN"/>
        </w:rPr>
        <w:t>2</w:t>
      </w:r>
      <w:r>
        <w:rPr>
          <w:szCs w:val="24"/>
          <w:lang w:val="mn-MN"/>
        </w:rPr>
        <w:t xml:space="preserve"> дугаар зүйлд заасан хугацаанд олгох цалин хөлсний хэмжээг талууд тохиролцож болно.</w:t>
      </w:r>
    </w:p>
    <w:p w:rsidR="00000000" w:rsidRDefault="007D0EF3" w:rsidP="00455ADB">
      <w:pPr>
        <w:ind w:firstLine="709"/>
        <w:rPr>
          <w:rFonts w:cs="Arial"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rFonts w:cs="Arial"/>
          <w:szCs w:val="24"/>
          <w:lang w:val="mn-MN"/>
        </w:rPr>
        <w:t xml:space="preserve">49.5.Цагаар ажиллах ажилтны цагаар болон хийснээр нь олгох </w:t>
      </w:r>
      <w:r>
        <w:rPr>
          <w:rFonts w:cs="Arial"/>
          <w:szCs w:val="24"/>
          <w:lang w:val="mn-MN"/>
        </w:rPr>
        <w:t>цалингийн хэмжээ ижил ажлын байранд бүрэн цагаар ажилладаг ажилтныхтай адил байна.</w:t>
      </w:r>
    </w:p>
    <w:p w:rsidR="00000000" w:rsidRDefault="007D0EF3" w:rsidP="00455ADB">
      <w:pPr>
        <w:ind w:firstLine="709"/>
        <w:rPr>
          <w:rFonts w:cs="Arial"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rFonts w:cs="Arial"/>
          <w:szCs w:val="24"/>
          <w:lang w:val="mn-MN"/>
        </w:rPr>
        <w:t>49.6.Цагаар ажилласан ажилтны цалин хөлсийг гүйцэтгэсэн ажлын хэмжээ, ажилласан цагаар нь тооцож тухай бүр олгоно.”</w:t>
      </w:r>
    </w:p>
    <w:p w:rsidR="00000000" w:rsidRDefault="007D0EF3" w:rsidP="00455ADB">
      <w:pPr>
        <w:ind w:firstLine="709"/>
        <w:rPr>
          <w:rFonts w:cs="Arial"/>
          <w:szCs w:val="24"/>
          <w:lang w:val="mn-MN"/>
        </w:rPr>
      </w:pPr>
    </w:p>
    <w:p w:rsidR="00000000" w:rsidRDefault="007D0EF3" w:rsidP="00455ADB">
      <w:pPr>
        <w:ind w:firstLine="709"/>
      </w:pPr>
      <w:r>
        <w:rPr>
          <w:b/>
          <w:szCs w:val="24"/>
          <w:lang w:val="mn-MN"/>
        </w:rPr>
        <w:t>2 дугаар зүйл.</w:t>
      </w:r>
      <w:r>
        <w:rPr>
          <w:szCs w:val="24"/>
          <w:lang w:val="mn-MN"/>
        </w:rPr>
        <w:t>Хөдөлмөрийн тухай хуулийн 23 дугаар зүйли</w:t>
      </w:r>
      <w:r>
        <w:rPr>
          <w:szCs w:val="24"/>
          <w:lang w:val="mn-MN"/>
        </w:rPr>
        <w:t>йн 23.2.3 дахь заалтын “сургалтын” гэснийг “дагалдан ажиллуулах” гэж, 141 дүгээр зүйлийн 141.1.11 дэх заалтын “5 000-20 000” гэснийг “500 000-1 000 000” гэж, “50 000-100 000” гэснийг “5 000 000-10 000 000” гэж, 49 дүгээр зүйлийн 49.4, 49.5 дахь хэсгийн дуг</w:t>
      </w:r>
      <w:r>
        <w:rPr>
          <w:szCs w:val="24"/>
          <w:lang w:val="mn-MN"/>
        </w:rPr>
        <w:t>аарыг “49.7, 49.8” гэж  тус тус өөрчилсүгэй.</w:t>
      </w:r>
    </w:p>
    <w:p w:rsidR="00000000" w:rsidRDefault="007D0EF3" w:rsidP="00455ADB">
      <w:pPr>
        <w:ind w:firstLine="720"/>
        <w:rPr>
          <w:b/>
          <w:szCs w:val="24"/>
          <w:lang w:val="mn-MN"/>
        </w:rPr>
      </w:pPr>
    </w:p>
    <w:p w:rsidR="00000000" w:rsidRDefault="007D0EF3" w:rsidP="00455ADB">
      <w:pPr>
        <w:ind w:firstLine="720"/>
      </w:pPr>
      <w:r>
        <w:rPr>
          <w:b/>
          <w:szCs w:val="24"/>
          <w:lang w:val="mn-MN"/>
        </w:rPr>
        <w:t>3 дугаар зүйл.</w:t>
      </w:r>
      <w:r>
        <w:rPr>
          <w:szCs w:val="24"/>
          <w:lang w:val="mn-MN"/>
        </w:rPr>
        <w:t>Хөдөлмөрийн тухай хуулийн 23 дугаар зүйлийн 23.2.3 дахь заалтын “Туршилтын болон сургалтын хугацаа нь 6 сараас илүүгүй байна.” гэснийг хассугай.</w:t>
      </w:r>
    </w:p>
    <w:p w:rsidR="00000000" w:rsidRDefault="007D0EF3" w:rsidP="00455ADB">
      <w:pPr>
        <w:ind w:firstLine="720"/>
        <w:rPr>
          <w:szCs w:val="24"/>
          <w:lang w:val="mn-MN"/>
        </w:rPr>
      </w:pPr>
    </w:p>
    <w:p w:rsidR="00000000" w:rsidRDefault="007D0EF3" w:rsidP="00455ADB">
      <w:pPr>
        <w:ind w:firstLine="720"/>
        <w:rPr>
          <w:szCs w:val="24"/>
          <w:lang w:val="mn-MN"/>
        </w:rPr>
      </w:pPr>
    </w:p>
    <w:p w:rsidR="00000000" w:rsidRDefault="007D0EF3" w:rsidP="00455ADB">
      <w:pPr>
        <w:ind w:firstLine="720"/>
        <w:rPr>
          <w:szCs w:val="24"/>
          <w:lang w:val="mn-MN"/>
        </w:rPr>
      </w:pPr>
    </w:p>
    <w:p w:rsidR="00000000" w:rsidRDefault="007D0EF3" w:rsidP="00455ADB">
      <w:pPr>
        <w:ind w:firstLine="720"/>
        <w:rPr>
          <w:szCs w:val="24"/>
          <w:lang w:val="mn-MN"/>
        </w:rPr>
      </w:pPr>
    </w:p>
    <w:p w:rsidR="00000000" w:rsidRDefault="007D0EF3" w:rsidP="00455ADB">
      <w:pPr>
        <w:ind w:firstLine="720"/>
      </w:pPr>
      <w:r>
        <w:rPr>
          <w:szCs w:val="24"/>
          <w:lang w:val="mn-MN"/>
        </w:rPr>
        <w:tab/>
      </w:r>
      <w:r>
        <w:rPr>
          <w:szCs w:val="24"/>
          <w:lang w:val="mn-MN"/>
        </w:rPr>
        <w:t xml:space="preserve">МОНГОЛ УЛСЫН </w:t>
      </w:r>
    </w:p>
    <w:p w:rsidR="007D0EF3" w:rsidRDefault="007D0EF3" w:rsidP="00455ADB">
      <w:pPr>
        <w:ind w:firstLine="720"/>
      </w:pPr>
      <w:r>
        <w:rPr>
          <w:szCs w:val="24"/>
          <w:lang w:val="mn-MN"/>
        </w:rPr>
        <w:tab/>
      </w:r>
      <w:r>
        <w:rPr>
          <w:szCs w:val="24"/>
          <w:lang w:val="mn-MN"/>
        </w:rPr>
        <w:t>ИХ ХУРЛЫН ДАРГА</w:t>
      </w:r>
      <w:r w:rsidR="00CC3655">
        <w:rPr>
          <w:szCs w:val="24"/>
        </w:rPr>
        <w:tab/>
      </w:r>
      <w:r w:rsidR="00CC3655">
        <w:rPr>
          <w:szCs w:val="24"/>
        </w:rPr>
        <w:tab/>
      </w:r>
      <w:r w:rsidR="00CC3655">
        <w:rPr>
          <w:szCs w:val="24"/>
        </w:rPr>
        <w:tab/>
      </w:r>
      <w:r w:rsidR="00CC3655">
        <w:rPr>
          <w:szCs w:val="24"/>
        </w:rPr>
        <w:tab/>
      </w:r>
      <w:r w:rsidR="00CC3655">
        <w:rPr>
          <w:szCs w:val="24"/>
        </w:rPr>
        <w:tab/>
      </w:r>
      <w:r>
        <w:rPr>
          <w:szCs w:val="24"/>
          <w:lang w:val="mn-MN"/>
        </w:rPr>
        <w:t>М.ЭНХБОЛД</w:t>
      </w:r>
    </w:p>
    <w:sectPr w:rsidR="007D0EF3" w:rsidSect="00CC3655">
      <w:footerReference w:type="default" r:id="rId7"/>
      <w:footerReference w:type="first" r:id="rId8"/>
      <w:pgSz w:w="11906" w:h="16838"/>
      <w:pgMar w:top="1134" w:right="850" w:bottom="1276" w:left="1701" w:header="720" w:footer="113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EF3" w:rsidRDefault="007D0EF3">
      <w:r>
        <w:separator/>
      </w:r>
    </w:p>
  </w:endnote>
  <w:endnote w:type="continuationSeparator" w:id="0">
    <w:p w:rsidR="007D0EF3" w:rsidRDefault="007D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D0E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D0EF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EF3" w:rsidRDefault="007D0EF3">
      <w:r>
        <w:separator/>
      </w:r>
    </w:p>
  </w:footnote>
  <w:footnote w:type="continuationSeparator" w:id="0">
    <w:p w:rsidR="007D0EF3" w:rsidRDefault="007D0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ADB"/>
    <w:rsid w:val="00455ADB"/>
    <w:rsid w:val="007D0EF3"/>
    <w:rsid w:val="00CC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right="-91"/>
      <w:jc w:val="both"/>
    </w:pPr>
    <w:rPr>
      <w:rFonts w:ascii="Arial" w:eastAsia="Calibri" w:hAnsi="Arial"/>
      <w:sz w:val="24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HeaderChar">
    <w:name w:val="Header Char"/>
    <w:rPr>
      <w:rFonts w:eastAsia="Calibri" w:cs="Times New Roman"/>
      <w:szCs w:val="22"/>
    </w:rPr>
  </w:style>
  <w:style w:type="character" w:customStyle="1" w:styleId="FooterChar">
    <w:name w:val="Footer Char"/>
    <w:rPr>
      <w:rFonts w:eastAsia="Calibri" w:cs="Times New Roman"/>
      <w:szCs w:val="22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55ADB"/>
    <w:pPr>
      <w:suppressAutoHyphens w:val="0"/>
      <w:ind w:right="0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455ADB"/>
    <w:rPr>
      <w:rFonts w:ascii="Times New Roman Mo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2074</Characters>
  <Application>Microsoft Office Word</Application>
  <DocSecurity>0</DocSecurity>
  <Lines>17</Lines>
  <Paragraphs>4</Paragraphs>
  <ScaleCrop>false</ScaleCrop>
  <Company>home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Chimgee</dc:creator>
  <cp:keywords/>
  <cp:lastModifiedBy>user</cp:lastModifiedBy>
  <cp:revision>3</cp:revision>
  <cp:lastPrinted>2017-05-05T20:12:00Z</cp:lastPrinted>
  <dcterms:created xsi:type="dcterms:W3CDTF">2017-05-08T22:55:00Z</dcterms:created>
  <dcterms:modified xsi:type="dcterms:W3CDTF">2017-05-08T22:56:00Z</dcterms:modified>
</cp:coreProperties>
</file>