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A87" w:rsidRPr="00BF1F96" w:rsidRDefault="00181A87" w:rsidP="00181A87">
      <w:pPr>
        <w:spacing w:after="0" w:line="240" w:lineRule="auto"/>
        <w:jc w:val="both"/>
        <w:rPr>
          <w:rFonts w:ascii="Arial" w:hAnsi="Arial" w:cs="Arial"/>
          <w:lang w:val="mn-MN"/>
        </w:rPr>
      </w:pPr>
    </w:p>
    <w:p w:rsidR="00181A87" w:rsidRPr="00BF1F96" w:rsidRDefault="00181A87" w:rsidP="00181A87">
      <w:pPr>
        <w:spacing w:after="0" w:line="240" w:lineRule="auto"/>
        <w:jc w:val="both"/>
        <w:rPr>
          <w:rFonts w:ascii="Arial" w:hAnsi="Arial" w:cs="Arial"/>
          <w:lang w:val="mn-MN"/>
        </w:rPr>
      </w:pPr>
    </w:p>
    <w:p w:rsidR="00181A87" w:rsidRPr="00B53228" w:rsidRDefault="00181A87" w:rsidP="00181A87">
      <w:pPr>
        <w:spacing w:after="0" w:line="240" w:lineRule="auto"/>
        <w:ind w:right="-357"/>
        <w:jc w:val="center"/>
        <w:rPr>
          <w:rFonts w:ascii="Arial" w:eastAsia="Times New Roman" w:hAnsi="Arial" w:cs="Arial"/>
          <w:b/>
          <w:bCs/>
          <w:color w:val="3366FF"/>
          <w:kern w:val="0"/>
          <w:sz w:val="32"/>
          <w:szCs w:val="32"/>
          <w:lang w:val="ms-MY"/>
          <w14:ligatures w14:val="none"/>
        </w:rPr>
      </w:pPr>
      <w:r w:rsidRPr="00B53228">
        <w:rPr>
          <w:rFonts w:ascii="Arial" w:eastAsia="Times New Roman" w:hAnsi="Arial" w:cs="Arial"/>
          <w:b/>
          <w:bCs/>
          <w:noProof/>
          <w:color w:val="3366FF"/>
          <w:kern w:val="0"/>
          <w:sz w:val="44"/>
          <w14:ligatures w14:val="none"/>
        </w:rPr>
        <w:drawing>
          <wp:anchor distT="0" distB="0" distL="114300" distR="114300" simplePos="0" relativeHeight="251659264" behindDoc="1" locked="0" layoutInCell="1" allowOverlap="1" wp14:anchorId="618B4D9E" wp14:editId="382D90CC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81A87" w:rsidRPr="00B53228" w:rsidRDefault="00181A87" w:rsidP="00181A87">
      <w:pPr>
        <w:spacing w:after="0" w:line="240" w:lineRule="auto"/>
        <w:ind w:right="-360"/>
        <w:jc w:val="center"/>
        <w:rPr>
          <w:rFonts w:ascii="Times New Roman" w:eastAsia="Times New Roman" w:hAnsi="Times New Roman" w:cs="Times New Roman"/>
          <w:b/>
          <w:bCs/>
          <w:color w:val="3366FF"/>
          <w:kern w:val="0"/>
          <w:sz w:val="32"/>
          <w:szCs w:val="32"/>
          <w:lang w:val="ms-MY"/>
          <w14:ligatures w14:val="none"/>
        </w:rPr>
      </w:pPr>
    </w:p>
    <w:p w:rsidR="00181A87" w:rsidRPr="00B53228" w:rsidRDefault="00181A87" w:rsidP="00181A87">
      <w:pPr>
        <w:spacing w:after="0" w:line="240" w:lineRule="auto"/>
        <w:ind w:right="-360"/>
        <w:jc w:val="center"/>
        <w:rPr>
          <w:rFonts w:ascii="Times New Roman" w:eastAsia="Times New Roman" w:hAnsi="Times New Roman" w:cs="Times New Roman"/>
          <w:b/>
          <w:bCs/>
          <w:color w:val="3366FF"/>
          <w:kern w:val="0"/>
          <w:sz w:val="32"/>
          <w:szCs w:val="32"/>
          <w:lang w:val="ms-MY"/>
          <w14:ligatures w14:val="none"/>
        </w:rPr>
      </w:pPr>
    </w:p>
    <w:p w:rsidR="00181A87" w:rsidRPr="00B53228" w:rsidRDefault="00181A87" w:rsidP="00181A87">
      <w:pPr>
        <w:spacing w:after="0" w:line="240" w:lineRule="auto"/>
        <w:ind w:right="-360"/>
        <w:jc w:val="center"/>
        <w:rPr>
          <w:rFonts w:ascii="Times New Roman" w:eastAsia="Times New Roman" w:hAnsi="Times New Roman" w:cs="Times New Roman"/>
          <w:color w:val="3366FF"/>
          <w:kern w:val="0"/>
          <w:sz w:val="32"/>
          <w:szCs w:val="32"/>
          <w:lang w:val="ms-MY"/>
          <w14:ligatures w14:val="none"/>
        </w:rPr>
      </w:pPr>
      <w:r w:rsidRPr="00B53228">
        <w:rPr>
          <w:rFonts w:ascii="Times New Roman" w:eastAsia="Times New Roman" w:hAnsi="Times New Roman" w:cs="Times New Roman"/>
          <w:b/>
          <w:bCs/>
          <w:color w:val="3366FF"/>
          <w:kern w:val="0"/>
          <w:sz w:val="32"/>
          <w:szCs w:val="32"/>
          <w:lang w:val="ms-MY"/>
          <w14:ligatures w14:val="none"/>
        </w:rPr>
        <w:t>МОНГОЛ УЛСЫН ХУУЛЬ</w:t>
      </w:r>
    </w:p>
    <w:p w:rsidR="00181A87" w:rsidRPr="00B53228" w:rsidRDefault="00181A87" w:rsidP="00181A87">
      <w:pPr>
        <w:spacing w:after="0" w:line="240" w:lineRule="auto"/>
        <w:jc w:val="both"/>
        <w:rPr>
          <w:rFonts w:ascii="Arial" w:eastAsia="Times New Roman" w:hAnsi="Arial" w:cs="Arial"/>
          <w:color w:val="3366FF"/>
          <w:kern w:val="0"/>
          <w:lang w:val="ms-MY"/>
          <w14:ligatures w14:val="none"/>
        </w:rPr>
      </w:pPr>
    </w:p>
    <w:p w:rsidR="00181A87" w:rsidRPr="00B53228" w:rsidRDefault="00181A87" w:rsidP="00181A87">
      <w:pPr>
        <w:spacing w:after="0" w:line="240" w:lineRule="auto"/>
        <w:jc w:val="both"/>
        <w:rPr>
          <w:rFonts w:ascii="Arial" w:eastAsia="Times New Roman" w:hAnsi="Arial" w:cs="Arial"/>
          <w:color w:val="3366FF"/>
          <w:kern w:val="0"/>
          <w:sz w:val="20"/>
          <w:szCs w:val="20"/>
          <w:lang w:val="ms-MY"/>
          <w14:ligatures w14:val="none"/>
        </w:rPr>
      </w:pPr>
      <w:r w:rsidRPr="00B53228">
        <w:rPr>
          <w:rFonts w:ascii="Arial" w:eastAsia="Times New Roman" w:hAnsi="Arial" w:cs="Arial"/>
          <w:color w:val="3366FF"/>
          <w:kern w:val="0"/>
          <w:sz w:val="20"/>
          <w:szCs w:val="20"/>
          <w:u w:val="single"/>
          <w:lang w:val="ms-MY"/>
          <w14:ligatures w14:val="none"/>
        </w:rPr>
        <w:t>202</w:t>
      </w:r>
      <w:r>
        <w:rPr>
          <w:rFonts w:ascii="Arial" w:eastAsia="Times New Roman" w:hAnsi="Arial" w:cs="Arial"/>
          <w:color w:val="3366FF"/>
          <w:kern w:val="0"/>
          <w:sz w:val="20"/>
          <w:szCs w:val="20"/>
          <w:u w:val="single"/>
          <w14:ligatures w14:val="none"/>
        </w:rPr>
        <w:t>5</w:t>
      </w:r>
      <w:r w:rsidRPr="00B53228">
        <w:rPr>
          <w:rFonts w:ascii="Arial" w:eastAsia="Times New Roman" w:hAnsi="Arial" w:cs="Arial"/>
          <w:color w:val="3366FF"/>
          <w:kern w:val="0"/>
          <w:sz w:val="20"/>
          <w:szCs w:val="20"/>
          <w:lang w:val="ms-MY"/>
          <w14:ligatures w14:val="none"/>
        </w:rPr>
        <w:t xml:space="preserve"> </w:t>
      </w:r>
      <w:r w:rsidRPr="00B53228">
        <w:rPr>
          <w:rFonts w:ascii="Arial" w:eastAsia="Times New Roman" w:hAnsi="Arial" w:cs="Arial"/>
          <w:color w:val="3366FF"/>
          <w:kern w:val="0"/>
          <w:sz w:val="20"/>
          <w:szCs w:val="20"/>
          <w:lang w:val="mn-MN"/>
          <w14:ligatures w14:val="none"/>
        </w:rPr>
        <w:t>о</w:t>
      </w:r>
      <w:r w:rsidRPr="00B53228">
        <w:rPr>
          <w:rFonts w:ascii="Arial" w:eastAsia="Times New Roman" w:hAnsi="Arial" w:cs="Arial"/>
          <w:color w:val="3366FF"/>
          <w:kern w:val="0"/>
          <w:sz w:val="20"/>
          <w:szCs w:val="20"/>
          <w:lang w:val="ms-MY"/>
          <w14:ligatures w14:val="none"/>
        </w:rPr>
        <w:t xml:space="preserve">ны </w:t>
      </w:r>
      <w:r w:rsidRPr="00B53228">
        <w:rPr>
          <w:rFonts w:ascii="Arial" w:eastAsia="Times New Roman" w:hAnsi="Arial" w:cs="Arial"/>
          <w:color w:val="3366FF"/>
          <w:kern w:val="0"/>
          <w:sz w:val="20"/>
          <w:szCs w:val="20"/>
          <w:u w:val="single"/>
          <w:lang w:val="ms-MY"/>
          <w14:ligatures w14:val="none"/>
        </w:rPr>
        <w:t>0</w:t>
      </w:r>
      <w:r>
        <w:rPr>
          <w:rFonts w:ascii="Arial" w:eastAsia="Times New Roman" w:hAnsi="Arial" w:cs="Arial"/>
          <w:color w:val="3366FF"/>
          <w:kern w:val="0"/>
          <w:sz w:val="20"/>
          <w:szCs w:val="20"/>
          <w:u w:val="single"/>
          <w14:ligatures w14:val="none"/>
        </w:rPr>
        <w:t>5</w:t>
      </w:r>
      <w:r w:rsidRPr="00B53228">
        <w:rPr>
          <w:rFonts w:ascii="Arial" w:eastAsia="Times New Roman" w:hAnsi="Arial" w:cs="Arial"/>
          <w:color w:val="3366FF"/>
          <w:kern w:val="0"/>
          <w:sz w:val="20"/>
          <w:szCs w:val="20"/>
          <w:lang w:val="ms-MY"/>
          <w14:ligatures w14:val="none"/>
        </w:rPr>
        <w:t xml:space="preserve"> сарын</w:t>
      </w:r>
      <w:r w:rsidRPr="00B53228">
        <w:rPr>
          <w:rFonts w:ascii="Arial" w:eastAsia="Times New Roman" w:hAnsi="Arial" w:cs="Arial"/>
          <w:color w:val="3366FF"/>
          <w:kern w:val="0"/>
          <w:sz w:val="20"/>
          <w:szCs w:val="20"/>
          <w:lang w:val="mn-MN"/>
          <w14:ligatures w14:val="none"/>
        </w:rPr>
        <w:t xml:space="preserve"> </w:t>
      </w:r>
      <w:r>
        <w:rPr>
          <w:rFonts w:ascii="Arial" w:eastAsia="Times New Roman" w:hAnsi="Arial" w:cs="Arial"/>
          <w:color w:val="3366FF"/>
          <w:kern w:val="0"/>
          <w:sz w:val="20"/>
          <w:szCs w:val="20"/>
          <w:u w:val="single"/>
          <w14:ligatures w14:val="none"/>
        </w:rPr>
        <w:t>26</w:t>
      </w:r>
      <w:r w:rsidRPr="00B53228">
        <w:rPr>
          <w:rFonts w:ascii="Arial" w:eastAsia="Times New Roman" w:hAnsi="Arial" w:cs="Arial"/>
          <w:color w:val="3366FF"/>
          <w:kern w:val="0"/>
          <w:sz w:val="20"/>
          <w:szCs w:val="20"/>
          <w:lang w:val="mn-MN"/>
          <w14:ligatures w14:val="none"/>
        </w:rPr>
        <w:t xml:space="preserve"> </w:t>
      </w:r>
      <w:r w:rsidRPr="00B53228">
        <w:rPr>
          <w:rFonts w:ascii="Arial" w:eastAsia="Times New Roman" w:hAnsi="Arial" w:cs="Arial"/>
          <w:color w:val="3366FF"/>
          <w:kern w:val="0"/>
          <w:sz w:val="20"/>
          <w:szCs w:val="20"/>
          <w:lang w:val="ms-MY"/>
          <w14:ligatures w14:val="none"/>
        </w:rPr>
        <w:t xml:space="preserve">өдөр            </w:t>
      </w:r>
      <w:r w:rsidRPr="00B53228">
        <w:rPr>
          <w:rFonts w:ascii="Arial" w:eastAsia="Times New Roman" w:hAnsi="Arial" w:cs="Arial"/>
          <w:color w:val="3366FF"/>
          <w:kern w:val="0"/>
          <w:sz w:val="20"/>
          <w:szCs w:val="20"/>
          <w:lang w:val="mn-MN"/>
          <w14:ligatures w14:val="none"/>
        </w:rPr>
        <w:t xml:space="preserve">                                                      </w:t>
      </w:r>
      <w:r w:rsidRPr="00B53228">
        <w:rPr>
          <w:rFonts w:ascii="Arial" w:eastAsia="Times New Roman" w:hAnsi="Arial" w:cs="Arial"/>
          <w:color w:val="3366FF"/>
          <w:kern w:val="0"/>
          <w:sz w:val="20"/>
          <w:szCs w:val="20"/>
          <w:lang w:val="ms-MY"/>
          <w14:ligatures w14:val="none"/>
        </w:rPr>
        <w:t>Төрийн ордон, Улаанбаатар хот</w:t>
      </w:r>
    </w:p>
    <w:p w:rsidR="00181A87" w:rsidRPr="00B53228" w:rsidRDefault="00181A87" w:rsidP="00181A87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val="mn-MN"/>
          <w14:ligatures w14:val="none"/>
        </w:rPr>
      </w:pPr>
    </w:p>
    <w:p w:rsidR="00181A87" w:rsidRPr="00B53228" w:rsidRDefault="00181A87" w:rsidP="00181A87">
      <w:pPr>
        <w:spacing w:after="0" w:line="240" w:lineRule="auto"/>
        <w:jc w:val="both"/>
        <w:rPr>
          <w:rFonts w:ascii="Arial" w:eastAsia="Times New Roman" w:hAnsi="Arial" w:cs="Arial"/>
          <w:bCs/>
          <w:kern w:val="0"/>
          <w:lang w:val="mn-MN"/>
          <w14:ligatures w14:val="none"/>
        </w:rPr>
      </w:pPr>
      <w:r w:rsidRPr="00B53228">
        <w:rPr>
          <w:rFonts w:ascii="Arial" w:eastAsia="Times New Roman" w:hAnsi="Arial" w:cs="Arial"/>
          <w:b/>
          <w:bCs/>
          <w:kern w:val="0"/>
          <w:lang w:val="mn-MN"/>
          <w14:ligatures w14:val="none"/>
        </w:rPr>
        <w:t xml:space="preserve"> </w:t>
      </w:r>
    </w:p>
    <w:p w:rsidR="00181A87" w:rsidRDefault="00181A87" w:rsidP="00181A87">
      <w:pPr>
        <w:spacing w:after="0" w:line="360" w:lineRule="auto"/>
        <w:rPr>
          <w:rFonts w:ascii="Arial" w:hAnsi="Arial" w:cs="Arial"/>
          <w:b/>
          <w:bCs/>
          <w:caps/>
          <w:color w:val="000000"/>
          <w:shd w:val="clear" w:color="auto" w:fill="FFFFFF"/>
          <w:lang w:val="mn-MN"/>
        </w:rPr>
      </w:pPr>
    </w:p>
    <w:p w:rsidR="00181A87" w:rsidRDefault="00181A87" w:rsidP="00181A87">
      <w:pPr>
        <w:spacing w:after="0" w:line="240" w:lineRule="auto"/>
        <w:jc w:val="center"/>
        <w:rPr>
          <w:rFonts w:ascii="Arial" w:hAnsi="Arial" w:cs="Arial"/>
          <w:b/>
          <w:bCs/>
          <w:caps/>
          <w:color w:val="000000"/>
          <w:shd w:val="clear" w:color="auto" w:fill="FFFFFF"/>
          <w:lang w:val="mn-MN"/>
        </w:rPr>
      </w:pPr>
      <w:r>
        <w:rPr>
          <w:rFonts w:ascii="Arial" w:hAnsi="Arial" w:cs="Arial"/>
          <w:b/>
          <w:bCs/>
          <w:caps/>
          <w:color w:val="000000"/>
          <w:shd w:val="clear" w:color="auto" w:fill="FFFFFF"/>
          <w:lang w:val="mn-MN"/>
        </w:rPr>
        <w:t xml:space="preserve">     </w:t>
      </w:r>
      <w:r w:rsidRPr="00BF1F96">
        <w:rPr>
          <w:rFonts w:ascii="Arial" w:hAnsi="Arial" w:cs="Arial"/>
          <w:b/>
          <w:bCs/>
          <w:caps/>
          <w:color w:val="000000"/>
          <w:shd w:val="clear" w:color="auto" w:fill="FFFFFF"/>
          <w:lang w:val="mn-MN"/>
        </w:rPr>
        <w:t xml:space="preserve">хот, тосгоны эрх зүйн байдлын </w:t>
      </w:r>
    </w:p>
    <w:p w:rsidR="00181A87" w:rsidRDefault="00181A87" w:rsidP="00181A87">
      <w:pPr>
        <w:spacing w:after="0" w:line="240" w:lineRule="auto"/>
        <w:jc w:val="center"/>
        <w:rPr>
          <w:rFonts w:ascii="Arial" w:hAnsi="Arial" w:cs="Arial"/>
          <w:b/>
          <w:lang w:val="mn-MN"/>
        </w:rPr>
      </w:pPr>
      <w:r>
        <w:rPr>
          <w:rFonts w:ascii="Arial" w:hAnsi="Arial" w:cs="Arial"/>
          <w:b/>
          <w:bCs/>
          <w:caps/>
          <w:color w:val="000000"/>
          <w:shd w:val="clear" w:color="auto" w:fill="FFFFFF"/>
          <w:lang w:val="mn-MN"/>
        </w:rPr>
        <w:t xml:space="preserve">     </w:t>
      </w:r>
      <w:r w:rsidRPr="00BF1F96">
        <w:rPr>
          <w:rFonts w:ascii="Arial" w:hAnsi="Arial" w:cs="Arial"/>
          <w:b/>
          <w:bCs/>
          <w:caps/>
          <w:color w:val="000000"/>
          <w:shd w:val="clear" w:color="auto" w:fill="FFFFFF"/>
          <w:lang w:val="mn-MN"/>
        </w:rPr>
        <w:t>ТУХАЙ ХУУЛЬ /ШИНЭЧИЛСЭН НАЙРУУЛГА/-</w:t>
      </w:r>
      <w:r w:rsidRPr="00BF1F96">
        <w:rPr>
          <w:rFonts w:ascii="Arial" w:hAnsi="Arial" w:cs="Arial"/>
          <w:b/>
          <w:lang w:val="mn-MN"/>
        </w:rPr>
        <w:t xml:space="preserve">ИЙГ </w:t>
      </w:r>
    </w:p>
    <w:p w:rsidR="00181A87" w:rsidRDefault="00181A87" w:rsidP="00181A87">
      <w:pPr>
        <w:spacing w:after="0" w:line="240" w:lineRule="auto"/>
        <w:jc w:val="center"/>
        <w:rPr>
          <w:rFonts w:ascii="Arial" w:hAnsi="Arial" w:cs="Arial"/>
          <w:b/>
          <w:lang w:val="mn-MN"/>
        </w:rPr>
      </w:pPr>
      <w:r>
        <w:rPr>
          <w:rFonts w:ascii="Arial" w:hAnsi="Arial" w:cs="Arial"/>
          <w:b/>
          <w:lang w:val="mn-MN"/>
        </w:rPr>
        <w:t xml:space="preserve">     </w:t>
      </w:r>
      <w:r w:rsidRPr="00BF1F96">
        <w:rPr>
          <w:rFonts w:ascii="Arial" w:hAnsi="Arial" w:cs="Arial"/>
          <w:b/>
          <w:lang w:val="mn-MN"/>
        </w:rPr>
        <w:t xml:space="preserve">ДАГАЖ МӨРДӨХ ЖУРМЫН ТУХАЙ ХУУЛЬД </w:t>
      </w:r>
    </w:p>
    <w:p w:rsidR="00181A87" w:rsidRPr="005E4CDD" w:rsidRDefault="00181A87" w:rsidP="00181A87">
      <w:pPr>
        <w:spacing w:after="0" w:line="240" w:lineRule="auto"/>
        <w:jc w:val="center"/>
        <w:rPr>
          <w:rFonts w:ascii="Arial" w:hAnsi="Arial" w:cs="Arial"/>
          <w:b/>
          <w:bCs/>
          <w:caps/>
          <w:color w:val="000000"/>
          <w:shd w:val="clear" w:color="auto" w:fill="FFFFFF"/>
          <w:lang w:val="mn-MN"/>
        </w:rPr>
      </w:pPr>
      <w:r>
        <w:rPr>
          <w:rFonts w:ascii="Arial" w:hAnsi="Arial" w:cs="Arial"/>
          <w:b/>
          <w:lang w:val="mn-MN"/>
        </w:rPr>
        <w:t xml:space="preserve">     </w:t>
      </w:r>
      <w:r w:rsidRPr="00BF1F96">
        <w:rPr>
          <w:rFonts w:ascii="Arial" w:hAnsi="Arial" w:cs="Arial"/>
          <w:b/>
          <w:lang w:val="mn-MN"/>
        </w:rPr>
        <w:t>ӨӨРЧЛӨЛТ ОРУУЛАХ ТУХАЙ</w:t>
      </w:r>
    </w:p>
    <w:p w:rsidR="00181A87" w:rsidRPr="00BF1F96" w:rsidRDefault="00181A87" w:rsidP="00181A87">
      <w:pPr>
        <w:spacing w:after="0" w:line="240" w:lineRule="auto"/>
        <w:jc w:val="center"/>
        <w:rPr>
          <w:rFonts w:ascii="Arial" w:hAnsi="Arial" w:cs="Arial"/>
          <w:b/>
          <w:lang w:val="mn-MN"/>
        </w:rPr>
      </w:pPr>
    </w:p>
    <w:p w:rsidR="00181A87" w:rsidRPr="00BF1F96" w:rsidRDefault="00181A87" w:rsidP="00181A87">
      <w:pPr>
        <w:spacing w:after="0" w:line="240" w:lineRule="auto"/>
        <w:jc w:val="both"/>
        <w:rPr>
          <w:rFonts w:ascii="Arial" w:hAnsi="Arial" w:cs="Arial"/>
          <w:color w:val="000000"/>
          <w:shd w:val="clear" w:color="auto" w:fill="FFFFFF"/>
          <w:lang w:val="mn-MN"/>
        </w:rPr>
      </w:pPr>
      <w:r w:rsidRPr="00BF1F96">
        <w:rPr>
          <w:rFonts w:ascii="Arial" w:hAnsi="Arial" w:cs="Arial"/>
          <w:lang w:val="mn-MN"/>
        </w:rPr>
        <w:tab/>
      </w:r>
      <w:r w:rsidRPr="00BF1F96">
        <w:rPr>
          <w:rFonts w:ascii="Arial" w:hAnsi="Arial" w:cs="Arial"/>
          <w:b/>
          <w:lang w:val="mn-MN"/>
        </w:rPr>
        <w:t>1 дүгээр зүйл.</w:t>
      </w:r>
      <w:r w:rsidRPr="00BF1F96">
        <w:rPr>
          <w:rFonts w:ascii="Arial" w:hAnsi="Arial" w:cs="Arial"/>
          <w:bCs/>
          <w:lang w:val="mn-MN"/>
        </w:rPr>
        <w:t>Хот, тосгоны эрх зүйн байдлын тухай хууль</w:t>
      </w:r>
      <w:r w:rsidRPr="00BF1F96">
        <w:rPr>
          <w:rFonts w:ascii="Arial" w:hAnsi="Arial" w:cs="Arial"/>
          <w:bCs/>
          <w:color w:val="000000"/>
          <w:shd w:val="clear" w:color="auto" w:fill="FFFFFF"/>
          <w:lang w:val="mn-MN"/>
        </w:rPr>
        <w:t xml:space="preserve"> /</w:t>
      </w:r>
      <w:r w:rsidRPr="00BF1F96">
        <w:rPr>
          <w:rFonts w:ascii="Arial" w:hAnsi="Arial" w:cs="Arial"/>
          <w:color w:val="000000"/>
          <w:shd w:val="clear" w:color="auto" w:fill="FFFFFF"/>
          <w:lang w:val="mn-MN"/>
        </w:rPr>
        <w:t>Шинэчилсэн найруулга/-ийг дагаж мөрдөх журмын тухай хуулийн 1 дүгээр зүйлийн “2026 оны 01 дүгээр сарын 01-ний” гэснийг “2027 оны 01 дүгээр сарын 01-ний” гэж өөрчилсүгэй.</w:t>
      </w:r>
    </w:p>
    <w:p w:rsidR="00181A87" w:rsidRPr="00BF1F96" w:rsidRDefault="00181A87" w:rsidP="00181A87">
      <w:pPr>
        <w:spacing w:after="0" w:line="240" w:lineRule="auto"/>
        <w:jc w:val="both"/>
        <w:rPr>
          <w:rFonts w:ascii="Arial" w:hAnsi="Arial" w:cs="Arial"/>
          <w:lang w:val="mn-MN"/>
        </w:rPr>
      </w:pPr>
    </w:p>
    <w:p w:rsidR="00181A87" w:rsidRPr="00BF1F96" w:rsidRDefault="00181A87" w:rsidP="00181A87">
      <w:pPr>
        <w:spacing w:after="0" w:line="240" w:lineRule="auto"/>
        <w:ind w:firstLine="720"/>
        <w:jc w:val="both"/>
        <w:rPr>
          <w:rFonts w:ascii="Arial" w:hAnsi="Arial" w:cs="Arial"/>
          <w:lang w:val="mn-MN"/>
        </w:rPr>
      </w:pPr>
      <w:r w:rsidRPr="00BF1F96">
        <w:rPr>
          <w:rFonts w:ascii="Arial" w:hAnsi="Arial" w:cs="Arial"/>
          <w:b/>
          <w:bCs/>
          <w:lang w:val="mn-MN"/>
        </w:rPr>
        <w:t>2 дугаар зүйл.</w:t>
      </w:r>
      <w:r w:rsidRPr="00BF1F96">
        <w:rPr>
          <w:rFonts w:ascii="Arial" w:hAnsi="Arial" w:cs="Arial"/>
          <w:bCs/>
          <w:lang w:val="mn-MN"/>
        </w:rPr>
        <w:t xml:space="preserve">Энэ хуулийг Хот, </w:t>
      </w:r>
      <w:bookmarkStart w:id="0" w:name="_GoBack"/>
      <w:bookmarkEnd w:id="0"/>
      <w:r w:rsidRPr="00BF1F96">
        <w:rPr>
          <w:rFonts w:ascii="Arial" w:hAnsi="Arial" w:cs="Arial"/>
          <w:bCs/>
          <w:lang w:val="mn-MN"/>
        </w:rPr>
        <w:t xml:space="preserve">тосгоны эрх зүйн байдлын тухай </w:t>
      </w:r>
      <w:r w:rsidRPr="00BF1F96">
        <w:rPr>
          <w:rFonts w:ascii="Arial" w:hAnsi="Arial" w:cs="Arial"/>
          <w:bCs/>
          <w:color w:val="000000"/>
          <w:shd w:val="clear" w:color="auto" w:fill="FFFFFF"/>
          <w:lang w:val="mn-MN"/>
        </w:rPr>
        <w:t>хууль /</w:t>
      </w:r>
      <w:r w:rsidRPr="00BF1F96">
        <w:rPr>
          <w:rFonts w:ascii="Arial" w:hAnsi="Arial" w:cs="Arial"/>
          <w:color w:val="000000"/>
          <w:shd w:val="clear" w:color="auto" w:fill="FFFFFF"/>
          <w:lang w:val="mn-MN"/>
        </w:rPr>
        <w:t xml:space="preserve">Шинэчилсэн найруулга/-д өөрчлөлт оруулах тухай хууль хүчин төгөлдөр болсон өдрөөс </w:t>
      </w:r>
      <w:r w:rsidRPr="00BF1F96">
        <w:rPr>
          <w:rFonts w:ascii="Arial" w:hAnsi="Arial" w:cs="Arial"/>
          <w:color w:val="000000" w:themeColor="text1"/>
          <w:lang w:val="mn-MN"/>
        </w:rPr>
        <w:t>эхлэн дагаж</w:t>
      </w:r>
      <w:r w:rsidRPr="00BF1F96">
        <w:rPr>
          <w:rFonts w:ascii="Arial" w:hAnsi="Arial" w:cs="Arial"/>
          <w:lang w:val="mn-MN"/>
        </w:rPr>
        <w:t xml:space="preserve"> мөрдөнө. </w:t>
      </w:r>
    </w:p>
    <w:p w:rsidR="00181A87" w:rsidRPr="00BF1F96" w:rsidRDefault="00181A87" w:rsidP="00181A87">
      <w:pPr>
        <w:spacing w:after="0" w:line="240" w:lineRule="auto"/>
        <w:jc w:val="both"/>
        <w:rPr>
          <w:rFonts w:ascii="Arial" w:hAnsi="Arial" w:cs="Arial"/>
          <w:lang w:val="mn-MN"/>
        </w:rPr>
      </w:pPr>
    </w:p>
    <w:p w:rsidR="00181A87" w:rsidRPr="00BF1F96" w:rsidRDefault="00181A87" w:rsidP="00181A87">
      <w:pPr>
        <w:spacing w:after="0" w:line="240" w:lineRule="auto"/>
        <w:jc w:val="both"/>
        <w:rPr>
          <w:rFonts w:ascii="Arial" w:hAnsi="Arial" w:cs="Arial"/>
          <w:lang w:val="mn-MN"/>
        </w:rPr>
      </w:pPr>
    </w:p>
    <w:p w:rsidR="00181A87" w:rsidRDefault="00181A87" w:rsidP="00181A87">
      <w:pPr>
        <w:spacing w:after="0" w:line="240" w:lineRule="auto"/>
        <w:ind w:left="720" w:firstLine="720"/>
        <w:jc w:val="both"/>
        <w:rPr>
          <w:rFonts w:ascii="Arial" w:hAnsi="Arial" w:cs="Arial"/>
          <w:lang w:val="mn-MN"/>
        </w:rPr>
      </w:pPr>
    </w:p>
    <w:p w:rsidR="00181A87" w:rsidRDefault="00181A87" w:rsidP="00181A87">
      <w:pPr>
        <w:spacing w:after="0" w:line="240" w:lineRule="auto"/>
        <w:ind w:left="720" w:firstLine="720"/>
        <w:jc w:val="both"/>
        <w:rPr>
          <w:rFonts w:ascii="Arial" w:hAnsi="Arial" w:cs="Arial"/>
          <w:lang w:val="mn-MN"/>
        </w:rPr>
      </w:pPr>
    </w:p>
    <w:p w:rsidR="00181A87" w:rsidRPr="00BF1F96" w:rsidRDefault="00181A87" w:rsidP="00181A87">
      <w:pPr>
        <w:spacing w:after="0" w:line="240" w:lineRule="auto"/>
        <w:ind w:left="720" w:firstLine="720"/>
        <w:jc w:val="both"/>
        <w:rPr>
          <w:rFonts w:ascii="Arial" w:hAnsi="Arial" w:cs="Arial"/>
          <w:lang w:val="mn-MN"/>
        </w:rPr>
      </w:pPr>
      <w:r w:rsidRPr="00BF1F96">
        <w:rPr>
          <w:rFonts w:ascii="Arial" w:hAnsi="Arial" w:cs="Arial"/>
          <w:lang w:val="mn-MN"/>
        </w:rPr>
        <w:t xml:space="preserve">МОНГОЛ УЛСЫН </w:t>
      </w:r>
    </w:p>
    <w:p w:rsidR="00181A87" w:rsidRPr="00BF1F96" w:rsidRDefault="00181A87" w:rsidP="00181A87">
      <w:pPr>
        <w:spacing w:after="0" w:line="240" w:lineRule="auto"/>
        <w:ind w:left="720" w:firstLine="720"/>
        <w:jc w:val="both"/>
        <w:rPr>
          <w:rFonts w:ascii="Arial" w:hAnsi="Arial" w:cs="Arial"/>
          <w:lang w:val="mn-MN"/>
        </w:rPr>
      </w:pPr>
      <w:r w:rsidRPr="00BF1F96">
        <w:rPr>
          <w:rFonts w:ascii="Arial" w:hAnsi="Arial" w:cs="Arial"/>
          <w:lang w:val="mn-MN"/>
        </w:rPr>
        <w:t xml:space="preserve">ИХ ХУРЛЫН ДАРГА </w:t>
      </w:r>
      <w:r w:rsidRPr="00BF1F96">
        <w:rPr>
          <w:rFonts w:ascii="Arial" w:hAnsi="Arial" w:cs="Arial"/>
          <w:lang w:val="mn-MN"/>
        </w:rPr>
        <w:tab/>
      </w:r>
      <w:r w:rsidRPr="00BF1F96">
        <w:rPr>
          <w:rFonts w:ascii="Arial" w:hAnsi="Arial" w:cs="Arial"/>
          <w:lang w:val="mn-MN"/>
        </w:rPr>
        <w:tab/>
      </w:r>
      <w:r w:rsidRPr="00BF1F96">
        <w:rPr>
          <w:rFonts w:ascii="Arial" w:hAnsi="Arial" w:cs="Arial"/>
          <w:lang w:val="mn-MN"/>
        </w:rPr>
        <w:tab/>
      </w:r>
      <w:r w:rsidRPr="00BF1F96">
        <w:rPr>
          <w:rFonts w:ascii="Arial" w:hAnsi="Arial" w:cs="Arial"/>
          <w:lang w:val="mn-MN"/>
        </w:rPr>
        <w:tab/>
        <w:t>Д.АМАРБАЯСГАЛАН</w:t>
      </w:r>
    </w:p>
    <w:p w:rsidR="00181A87" w:rsidRPr="00BF1F96" w:rsidRDefault="00181A87" w:rsidP="00181A87">
      <w:pPr>
        <w:jc w:val="right"/>
        <w:rPr>
          <w:rFonts w:ascii="Arial" w:hAnsi="Arial" w:cs="Arial"/>
          <w:color w:val="000000" w:themeColor="text1"/>
          <w:lang w:val="mn-MN"/>
        </w:rPr>
      </w:pPr>
    </w:p>
    <w:p w:rsidR="00181A87" w:rsidRPr="00BF1F96" w:rsidRDefault="00181A87" w:rsidP="00181A87">
      <w:pPr>
        <w:jc w:val="right"/>
        <w:rPr>
          <w:rFonts w:ascii="Arial" w:hAnsi="Arial" w:cs="Arial"/>
          <w:color w:val="000000" w:themeColor="text1"/>
          <w:lang w:val="mn-MN"/>
        </w:rPr>
      </w:pPr>
    </w:p>
    <w:p w:rsidR="00181A87" w:rsidRPr="00BF1F96" w:rsidRDefault="00181A87" w:rsidP="00181A87">
      <w:pPr>
        <w:jc w:val="right"/>
        <w:rPr>
          <w:rFonts w:ascii="Arial" w:hAnsi="Arial" w:cs="Arial"/>
          <w:color w:val="000000" w:themeColor="text1"/>
          <w:lang w:val="mn-MN"/>
        </w:rPr>
      </w:pPr>
    </w:p>
    <w:p w:rsidR="00181A87" w:rsidRPr="00BF1F96" w:rsidRDefault="00181A87" w:rsidP="00181A87">
      <w:pPr>
        <w:jc w:val="right"/>
        <w:rPr>
          <w:rFonts w:ascii="Arial" w:hAnsi="Arial" w:cs="Arial"/>
          <w:color w:val="000000" w:themeColor="text1"/>
          <w:lang w:val="mn-MN"/>
        </w:rPr>
      </w:pPr>
    </w:p>
    <w:p w:rsidR="00181A87" w:rsidRPr="00BF1F96" w:rsidRDefault="00181A87" w:rsidP="00181A87">
      <w:pPr>
        <w:jc w:val="right"/>
        <w:rPr>
          <w:rFonts w:ascii="Arial" w:hAnsi="Arial" w:cs="Arial"/>
          <w:color w:val="000000" w:themeColor="text1"/>
          <w:lang w:val="mn-MN"/>
        </w:rPr>
      </w:pPr>
    </w:p>
    <w:p w:rsidR="000326B6" w:rsidRDefault="000326B6"/>
    <w:sectPr w:rsidR="000326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A87"/>
    <w:rsid w:val="000326B6"/>
    <w:rsid w:val="00181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68A19A"/>
  <w15:chartTrackingRefBased/>
  <w15:docId w15:val="{88B6DA9F-9D15-4AAE-A8D2-943A6756D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A87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2025-05-29T03:11:00Z</dcterms:created>
  <dcterms:modified xsi:type="dcterms:W3CDTF">2025-05-29T03:12:00Z</dcterms:modified>
</cp:coreProperties>
</file>