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03341" w14:textId="33274FBB" w:rsidR="00C716DD" w:rsidRPr="00221771" w:rsidRDefault="00C716DD" w:rsidP="00DB0B24">
      <w:pPr>
        <w:spacing w:after="0" w:line="240" w:lineRule="auto"/>
        <w:contextualSpacing/>
        <w:rPr>
          <w:rFonts w:ascii="Arial" w:eastAsia="Times New Roman" w:hAnsi="Arial" w:cs="Arial"/>
          <w:b/>
          <w:bCs/>
          <w:kern w:val="0"/>
          <w:lang w:val="mn-MN"/>
          <w14:ligatures w14:val="none"/>
        </w:rPr>
      </w:pPr>
      <w:bookmarkStart w:id="0" w:name="_Hlk212542188"/>
      <w:bookmarkStart w:id="1" w:name="_Hlk212570307"/>
      <w:bookmarkStart w:id="2" w:name="_Hlk212571247"/>
    </w:p>
    <w:p w14:paraId="5B5AAAD3" w14:textId="77777777" w:rsidR="00C716DD" w:rsidRPr="00221771" w:rsidRDefault="00C716DD" w:rsidP="00C716DD">
      <w:pPr>
        <w:spacing w:after="0" w:line="240" w:lineRule="auto"/>
        <w:contextualSpacing/>
        <w:jc w:val="center"/>
        <w:rPr>
          <w:rFonts w:ascii="Arial" w:eastAsia="Times New Roman" w:hAnsi="Arial" w:cs="Arial"/>
          <w:b/>
          <w:bCs/>
          <w:kern w:val="0"/>
          <w:lang w:val="mn-MN"/>
          <w14:ligatures w14:val="none"/>
        </w:rPr>
      </w:pPr>
    </w:p>
    <w:p w14:paraId="7560F32A" w14:textId="77777777" w:rsidR="00DB0B24" w:rsidRPr="00DB0B24" w:rsidRDefault="00DB0B24" w:rsidP="00DB0B24">
      <w:pPr>
        <w:spacing w:after="0" w:line="240" w:lineRule="auto"/>
        <w:ind w:right="-357"/>
        <w:jc w:val="center"/>
        <w:rPr>
          <w:rFonts w:ascii="Arial" w:eastAsia="Times New Roman" w:hAnsi="Arial" w:cs="Arial"/>
          <w:b/>
          <w:bCs/>
          <w:color w:val="3366FF"/>
          <w:kern w:val="0"/>
          <w:sz w:val="32"/>
          <w:szCs w:val="32"/>
          <w:lang w:val="ms-MY"/>
          <w14:ligatures w14:val="none"/>
        </w:rPr>
      </w:pPr>
      <w:r w:rsidRPr="00DB0B24">
        <w:rPr>
          <w:rFonts w:ascii="Arial" w:eastAsia="Times New Roman" w:hAnsi="Arial" w:cs="Arial"/>
          <w:b/>
          <w:bCs/>
          <w:noProof/>
          <w:color w:val="3366FF"/>
          <w:kern w:val="0"/>
          <w:sz w:val="44"/>
          <w14:ligatures w14:val="none"/>
        </w:rPr>
        <w:drawing>
          <wp:anchor distT="0" distB="0" distL="114300" distR="114300" simplePos="0" relativeHeight="251659264" behindDoc="1" locked="0" layoutInCell="1" allowOverlap="1" wp14:anchorId="3EAC4AF5" wp14:editId="72C46A00">
            <wp:simplePos x="0" y="0"/>
            <wp:positionH relativeFrom="column">
              <wp:align>center</wp:align>
            </wp:positionH>
            <wp:positionV relativeFrom="paragraph">
              <wp:posOffset>-457200</wp:posOffset>
            </wp:positionV>
            <wp:extent cx="1038225" cy="1143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35D7C49" w14:textId="77777777" w:rsidR="00DB0B24" w:rsidRPr="00DB0B24" w:rsidRDefault="00DB0B24" w:rsidP="00DB0B24">
      <w:pPr>
        <w:spacing w:after="0" w:line="240" w:lineRule="auto"/>
        <w:ind w:right="-360"/>
        <w:jc w:val="center"/>
        <w:rPr>
          <w:rFonts w:ascii="Times New Roman" w:eastAsia="Times New Roman" w:hAnsi="Times New Roman" w:cs="Times New Roman"/>
          <w:b/>
          <w:bCs/>
          <w:color w:val="3366FF"/>
          <w:kern w:val="0"/>
          <w:sz w:val="32"/>
          <w:szCs w:val="32"/>
          <w:lang w:val="ms-MY"/>
          <w14:ligatures w14:val="none"/>
        </w:rPr>
      </w:pPr>
    </w:p>
    <w:p w14:paraId="5475B0E5" w14:textId="77777777" w:rsidR="00DB0B24" w:rsidRPr="00DB0B24" w:rsidRDefault="00DB0B24" w:rsidP="00DB0B24">
      <w:pPr>
        <w:spacing w:after="0" w:line="240" w:lineRule="auto"/>
        <w:ind w:right="-360"/>
        <w:jc w:val="center"/>
        <w:rPr>
          <w:rFonts w:ascii="Times New Roman" w:eastAsia="Times New Roman" w:hAnsi="Times New Roman" w:cs="Times New Roman"/>
          <w:b/>
          <w:bCs/>
          <w:color w:val="3366FF"/>
          <w:kern w:val="0"/>
          <w:sz w:val="32"/>
          <w:szCs w:val="32"/>
          <w:lang w:val="ms-MY"/>
          <w14:ligatures w14:val="none"/>
        </w:rPr>
      </w:pPr>
    </w:p>
    <w:p w14:paraId="421019C2" w14:textId="77777777" w:rsidR="00DB0B24" w:rsidRPr="00DB0B24" w:rsidRDefault="00DB0B24" w:rsidP="00DB0B24">
      <w:pPr>
        <w:spacing w:after="0" w:line="240" w:lineRule="auto"/>
        <w:ind w:right="-360"/>
        <w:jc w:val="center"/>
        <w:rPr>
          <w:rFonts w:ascii="Times New Roman" w:eastAsia="Times New Roman" w:hAnsi="Times New Roman" w:cs="Times New Roman"/>
          <w:color w:val="3366FF"/>
          <w:kern w:val="0"/>
          <w:sz w:val="32"/>
          <w:szCs w:val="32"/>
          <w:lang w:val="ms-MY"/>
          <w14:ligatures w14:val="none"/>
        </w:rPr>
      </w:pPr>
      <w:r w:rsidRPr="00DB0B24">
        <w:rPr>
          <w:rFonts w:ascii="Times New Roman" w:eastAsia="Times New Roman" w:hAnsi="Times New Roman" w:cs="Times New Roman"/>
          <w:b/>
          <w:bCs/>
          <w:color w:val="3366FF"/>
          <w:kern w:val="0"/>
          <w:sz w:val="32"/>
          <w:szCs w:val="32"/>
          <w:lang w:val="ms-MY"/>
          <w14:ligatures w14:val="none"/>
        </w:rPr>
        <w:t>МОНГОЛ УЛСЫН ХУУЛЬ</w:t>
      </w:r>
    </w:p>
    <w:p w14:paraId="7EB8F5C6" w14:textId="77777777" w:rsidR="00DB0B24" w:rsidRPr="00DB0B24" w:rsidRDefault="00DB0B24" w:rsidP="00DB0B24">
      <w:pPr>
        <w:spacing w:after="0" w:line="240" w:lineRule="auto"/>
        <w:jc w:val="both"/>
        <w:rPr>
          <w:rFonts w:ascii="Arial" w:eastAsia="Times New Roman" w:hAnsi="Arial" w:cs="Arial"/>
          <w:color w:val="3366FF"/>
          <w:kern w:val="0"/>
          <w:lang w:val="ms-MY"/>
          <w14:ligatures w14:val="none"/>
        </w:rPr>
      </w:pPr>
    </w:p>
    <w:p w14:paraId="18B9A604" w14:textId="58123A02" w:rsidR="00DB0B24" w:rsidRPr="00DB0B24" w:rsidRDefault="00DB0B24" w:rsidP="00DB0B24">
      <w:pPr>
        <w:spacing w:after="0" w:line="240" w:lineRule="auto"/>
        <w:jc w:val="both"/>
        <w:rPr>
          <w:rFonts w:ascii="Arial" w:eastAsia="Times New Roman" w:hAnsi="Arial" w:cs="Arial"/>
          <w:color w:val="3366FF"/>
          <w:kern w:val="0"/>
          <w:sz w:val="20"/>
          <w:szCs w:val="20"/>
          <w:lang w:val="ms-MY"/>
          <w14:ligatures w14:val="none"/>
        </w:rPr>
      </w:pPr>
      <w:r w:rsidRPr="00DB0B24">
        <w:rPr>
          <w:rFonts w:ascii="Arial" w:eastAsia="Times New Roman" w:hAnsi="Arial" w:cs="Arial"/>
          <w:color w:val="3366FF"/>
          <w:kern w:val="0"/>
          <w:sz w:val="20"/>
          <w:szCs w:val="20"/>
          <w:u w:val="single"/>
          <w:lang w:val="ms-MY"/>
          <w14:ligatures w14:val="none"/>
        </w:rPr>
        <w:t>202</w:t>
      </w:r>
      <w:r w:rsidRPr="00DB0B24">
        <w:rPr>
          <w:rFonts w:ascii="Arial" w:eastAsia="Times New Roman" w:hAnsi="Arial" w:cs="Arial"/>
          <w:color w:val="3366FF"/>
          <w:kern w:val="0"/>
          <w:sz w:val="20"/>
          <w:szCs w:val="20"/>
          <w:u w:val="single"/>
          <w:lang w:val="mn-MN"/>
          <w14:ligatures w14:val="none"/>
        </w:rPr>
        <w:t>5</w:t>
      </w:r>
      <w:r w:rsidRPr="00DB0B24">
        <w:rPr>
          <w:rFonts w:ascii="Arial" w:eastAsia="Times New Roman" w:hAnsi="Arial" w:cs="Arial"/>
          <w:color w:val="3366FF"/>
          <w:kern w:val="0"/>
          <w:sz w:val="20"/>
          <w:szCs w:val="20"/>
          <w:lang w:val="ms-MY"/>
          <w14:ligatures w14:val="none"/>
        </w:rPr>
        <w:t xml:space="preserve"> </w:t>
      </w:r>
      <w:r w:rsidRPr="00DB0B24">
        <w:rPr>
          <w:rFonts w:ascii="Arial" w:eastAsia="Times New Roman" w:hAnsi="Arial" w:cs="Arial"/>
          <w:color w:val="3366FF"/>
          <w:kern w:val="0"/>
          <w:sz w:val="20"/>
          <w:szCs w:val="20"/>
          <w:lang w:val="mn-MN"/>
          <w14:ligatures w14:val="none"/>
        </w:rPr>
        <w:t>о</w:t>
      </w:r>
      <w:r w:rsidRPr="00DB0B24">
        <w:rPr>
          <w:rFonts w:ascii="Arial" w:eastAsia="Times New Roman" w:hAnsi="Arial" w:cs="Arial"/>
          <w:color w:val="3366FF"/>
          <w:kern w:val="0"/>
          <w:sz w:val="20"/>
          <w:szCs w:val="20"/>
          <w:lang w:val="ms-MY"/>
          <w14:ligatures w14:val="none"/>
        </w:rPr>
        <w:t xml:space="preserve">ны </w:t>
      </w:r>
      <w:r>
        <w:rPr>
          <w:rFonts w:ascii="Arial" w:eastAsia="Times New Roman" w:hAnsi="Arial" w:cs="Arial"/>
          <w:color w:val="3366FF"/>
          <w:kern w:val="0"/>
          <w:sz w:val="20"/>
          <w:szCs w:val="20"/>
          <w:u w:val="single"/>
          <w:lang w:val="mn-MN"/>
          <w14:ligatures w14:val="none"/>
        </w:rPr>
        <w:t>12</w:t>
      </w:r>
      <w:r w:rsidRPr="00DB0B24">
        <w:rPr>
          <w:rFonts w:ascii="Arial" w:eastAsia="Times New Roman" w:hAnsi="Arial" w:cs="Arial"/>
          <w:color w:val="3366FF"/>
          <w:kern w:val="0"/>
          <w:sz w:val="20"/>
          <w:szCs w:val="20"/>
          <w:lang w:val="ms-MY"/>
          <w14:ligatures w14:val="none"/>
        </w:rPr>
        <w:t xml:space="preserve"> сарын</w:t>
      </w:r>
      <w:r w:rsidRPr="00DB0B24">
        <w:rPr>
          <w:rFonts w:ascii="Arial" w:eastAsia="Times New Roman" w:hAnsi="Arial" w:cs="Arial"/>
          <w:color w:val="3366FF"/>
          <w:kern w:val="0"/>
          <w:sz w:val="20"/>
          <w:szCs w:val="20"/>
          <w:lang w:val="mn-MN"/>
          <w14:ligatures w14:val="none"/>
        </w:rPr>
        <w:t xml:space="preserve"> </w:t>
      </w:r>
      <w:r>
        <w:rPr>
          <w:rFonts w:ascii="Arial" w:eastAsia="Times New Roman" w:hAnsi="Arial" w:cs="Arial"/>
          <w:color w:val="3366FF"/>
          <w:kern w:val="0"/>
          <w:sz w:val="20"/>
          <w:szCs w:val="20"/>
          <w:u w:val="single"/>
          <w:lang w:val="mn-MN"/>
          <w14:ligatures w14:val="none"/>
        </w:rPr>
        <w:t>12</w:t>
      </w:r>
      <w:r w:rsidRPr="00DB0B24">
        <w:rPr>
          <w:rFonts w:ascii="Arial" w:eastAsia="Times New Roman" w:hAnsi="Arial" w:cs="Arial"/>
          <w:color w:val="3366FF"/>
          <w:kern w:val="0"/>
          <w:sz w:val="20"/>
          <w:szCs w:val="20"/>
          <w:lang w:val="mn-MN"/>
          <w14:ligatures w14:val="none"/>
        </w:rPr>
        <w:t xml:space="preserve"> </w:t>
      </w:r>
      <w:r w:rsidRPr="00DB0B24">
        <w:rPr>
          <w:rFonts w:ascii="Arial" w:eastAsia="Times New Roman" w:hAnsi="Arial" w:cs="Arial"/>
          <w:color w:val="3366FF"/>
          <w:kern w:val="0"/>
          <w:sz w:val="20"/>
          <w:szCs w:val="20"/>
          <w:lang w:val="ms-MY"/>
          <w14:ligatures w14:val="none"/>
        </w:rPr>
        <w:t xml:space="preserve">өдөр            </w:t>
      </w:r>
      <w:r w:rsidRPr="00DB0B24">
        <w:rPr>
          <w:rFonts w:ascii="Arial" w:eastAsia="Times New Roman" w:hAnsi="Arial" w:cs="Arial"/>
          <w:color w:val="3366FF"/>
          <w:kern w:val="0"/>
          <w:sz w:val="20"/>
          <w:szCs w:val="20"/>
          <w:lang w:val="mn-MN"/>
          <w14:ligatures w14:val="none"/>
        </w:rPr>
        <w:t xml:space="preserve">                                                      </w:t>
      </w:r>
      <w:r w:rsidRPr="00DB0B24">
        <w:rPr>
          <w:rFonts w:ascii="Arial" w:eastAsia="Times New Roman" w:hAnsi="Arial" w:cs="Arial"/>
          <w:color w:val="3366FF"/>
          <w:kern w:val="0"/>
          <w:sz w:val="20"/>
          <w:szCs w:val="20"/>
          <w:lang w:val="ms-MY"/>
          <w14:ligatures w14:val="none"/>
        </w:rPr>
        <w:t>Төрийн ордон, Улаанбаатар хот</w:t>
      </w:r>
    </w:p>
    <w:p w14:paraId="2522AF50" w14:textId="77777777" w:rsidR="00DB0B24" w:rsidRPr="00DB0B24" w:rsidRDefault="00DB0B24" w:rsidP="00DB0B24">
      <w:pPr>
        <w:spacing w:after="0" w:line="240" w:lineRule="auto"/>
        <w:jc w:val="center"/>
        <w:rPr>
          <w:rFonts w:ascii="Arial" w:eastAsia="Times New Roman" w:hAnsi="Arial" w:cs="Arial"/>
          <w:b/>
          <w:bCs/>
          <w:kern w:val="0"/>
          <w:lang w:val="mn-MN"/>
          <w14:ligatures w14:val="none"/>
        </w:rPr>
      </w:pPr>
    </w:p>
    <w:p w14:paraId="6BD93C3B" w14:textId="05D03141" w:rsidR="00C716DD" w:rsidRPr="00221771" w:rsidRDefault="00C716DD" w:rsidP="00DB0B24">
      <w:pPr>
        <w:spacing w:after="0" w:line="360" w:lineRule="auto"/>
        <w:contextualSpacing/>
        <w:rPr>
          <w:rFonts w:ascii="Arial" w:eastAsia="Times New Roman" w:hAnsi="Arial" w:cs="Arial"/>
          <w:b/>
          <w:bCs/>
          <w:kern w:val="0"/>
          <w:lang w:val="mn-MN"/>
          <w14:ligatures w14:val="none"/>
        </w:rPr>
      </w:pPr>
    </w:p>
    <w:p w14:paraId="7E00ADD4" w14:textId="6EC3093E" w:rsidR="00C716DD" w:rsidRPr="00221771" w:rsidRDefault="00C716DD" w:rsidP="00C716DD">
      <w:pPr>
        <w:spacing w:after="0" w:line="240" w:lineRule="auto"/>
        <w:contextualSpacing/>
        <w:jc w:val="center"/>
        <w:rPr>
          <w:rFonts w:ascii="Arial" w:eastAsia="Times New Roman" w:hAnsi="Arial" w:cs="Arial"/>
          <w:b/>
          <w:bCs/>
          <w:kern w:val="0"/>
          <w:lang w:val="mn-MN"/>
          <w14:ligatures w14:val="none"/>
        </w:rPr>
      </w:pPr>
      <w:r w:rsidRPr="00221771">
        <w:rPr>
          <w:rFonts w:ascii="Arial" w:eastAsia="Times New Roman" w:hAnsi="Arial" w:cs="Arial"/>
          <w:b/>
          <w:bCs/>
          <w:kern w:val="0"/>
          <w:lang w:val="mn-MN"/>
          <w14:ligatures w14:val="none"/>
        </w:rPr>
        <w:t xml:space="preserve">   </w:t>
      </w:r>
      <w:r w:rsidR="00E24D4D" w:rsidRPr="00221771">
        <w:rPr>
          <w:rFonts w:ascii="Arial" w:eastAsia="Times New Roman" w:hAnsi="Arial" w:cs="Arial"/>
          <w:b/>
          <w:bCs/>
          <w:kern w:val="0"/>
          <w:lang w:val="mn-MN"/>
          <w14:ligatures w14:val="none"/>
        </w:rPr>
        <w:t xml:space="preserve">  </w:t>
      </w:r>
      <w:r w:rsidR="00FB787B" w:rsidRPr="00221771">
        <w:rPr>
          <w:rFonts w:ascii="Arial" w:eastAsia="Times New Roman" w:hAnsi="Arial" w:cs="Arial"/>
          <w:b/>
          <w:bCs/>
          <w:kern w:val="0"/>
          <w:lang w:val="mn-MN"/>
          <w14:ligatures w14:val="none"/>
        </w:rPr>
        <w:t xml:space="preserve">СТРАТЕГИЙН АЧ ХОЛБОГДОЛ БҮХИЙ </w:t>
      </w:r>
    </w:p>
    <w:p w14:paraId="0D239EE8" w14:textId="692D908B" w:rsidR="00C716DD" w:rsidRPr="00221771" w:rsidRDefault="00C716DD" w:rsidP="00C716DD">
      <w:pPr>
        <w:spacing w:after="0" w:line="240" w:lineRule="auto"/>
        <w:contextualSpacing/>
        <w:jc w:val="center"/>
        <w:rPr>
          <w:rFonts w:ascii="Arial" w:eastAsia="Times New Roman" w:hAnsi="Arial" w:cs="Arial"/>
          <w:b/>
          <w:bCs/>
          <w:kern w:val="0"/>
          <w:lang w:val="mn-MN"/>
          <w14:ligatures w14:val="none"/>
        </w:rPr>
      </w:pPr>
      <w:r w:rsidRPr="00221771">
        <w:rPr>
          <w:rFonts w:ascii="Arial" w:eastAsia="Times New Roman" w:hAnsi="Arial" w:cs="Arial"/>
          <w:b/>
          <w:bCs/>
          <w:kern w:val="0"/>
          <w:lang w:val="mn-MN"/>
          <w14:ligatures w14:val="none"/>
        </w:rPr>
        <w:t xml:space="preserve">   </w:t>
      </w:r>
      <w:r w:rsidR="00E24D4D" w:rsidRPr="00221771">
        <w:rPr>
          <w:rFonts w:ascii="Arial" w:eastAsia="Times New Roman" w:hAnsi="Arial" w:cs="Arial"/>
          <w:b/>
          <w:bCs/>
          <w:kern w:val="0"/>
          <w:lang w:val="mn-MN"/>
          <w14:ligatures w14:val="none"/>
        </w:rPr>
        <w:t xml:space="preserve">  </w:t>
      </w:r>
      <w:r w:rsidR="00FB787B" w:rsidRPr="00221771">
        <w:rPr>
          <w:rFonts w:ascii="Arial" w:eastAsia="Times New Roman" w:hAnsi="Arial" w:cs="Arial"/>
          <w:b/>
          <w:bCs/>
          <w:kern w:val="0"/>
          <w:lang w:val="mn-MN"/>
          <w14:ligatures w14:val="none"/>
        </w:rPr>
        <w:t>БҮТЭЭГДЭХҮҮНИЙ</w:t>
      </w:r>
      <w:r w:rsidRPr="00221771">
        <w:rPr>
          <w:rFonts w:ascii="Arial" w:eastAsia="Times New Roman" w:hAnsi="Arial" w:cs="Arial"/>
          <w:b/>
          <w:bCs/>
          <w:kern w:val="0"/>
          <w:lang w:val="mn-MN"/>
          <w14:ligatures w14:val="none"/>
        </w:rPr>
        <w:t xml:space="preserve"> </w:t>
      </w:r>
      <w:r w:rsidR="00FB787B" w:rsidRPr="00221771">
        <w:rPr>
          <w:rFonts w:ascii="Arial" w:eastAsia="Times New Roman" w:hAnsi="Arial" w:cs="Arial"/>
          <w:b/>
          <w:bCs/>
          <w:kern w:val="0"/>
          <w:lang w:val="mn-MN"/>
          <w14:ligatures w14:val="none"/>
        </w:rPr>
        <w:t xml:space="preserve">ХАНГАМЖ, </w:t>
      </w:r>
    </w:p>
    <w:p w14:paraId="4EA6FEDC" w14:textId="23789EC8" w:rsidR="00FB787B" w:rsidRPr="00221771" w:rsidRDefault="00C716DD" w:rsidP="00C716DD">
      <w:pPr>
        <w:spacing w:after="0" w:line="240" w:lineRule="auto"/>
        <w:contextualSpacing/>
        <w:jc w:val="center"/>
        <w:rPr>
          <w:rFonts w:ascii="Arial" w:eastAsia="Times New Roman" w:hAnsi="Arial" w:cs="Arial"/>
          <w:b/>
          <w:bCs/>
          <w:kern w:val="0"/>
          <w:lang w:val="mn-MN"/>
          <w14:ligatures w14:val="none"/>
        </w:rPr>
      </w:pPr>
      <w:r w:rsidRPr="00221771">
        <w:rPr>
          <w:rFonts w:ascii="Arial" w:eastAsia="Times New Roman" w:hAnsi="Arial" w:cs="Arial"/>
          <w:b/>
          <w:bCs/>
          <w:kern w:val="0"/>
          <w:lang w:val="mn-MN"/>
          <w14:ligatures w14:val="none"/>
        </w:rPr>
        <w:t xml:space="preserve">   </w:t>
      </w:r>
      <w:r w:rsidR="00E24D4D" w:rsidRPr="00221771">
        <w:rPr>
          <w:rFonts w:ascii="Arial" w:eastAsia="Times New Roman" w:hAnsi="Arial" w:cs="Arial"/>
          <w:b/>
          <w:bCs/>
          <w:kern w:val="0"/>
          <w:lang w:val="mn-MN"/>
          <w14:ligatures w14:val="none"/>
        </w:rPr>
        <w:t xml:space="preserve">  </w:t>
      </w:r>
      <w:r w:rsidR="00FB787B" w:rsidRPr="00221771">
        <w:rPr>
          <w:rFonts w:ascii="Arial" w:eastAsia="Times New Roman" w:hAnsi="Arial" w:cs="Arial"/>
          <w:b/>
          <w:bCs/>
          <w:kern w:val="0"/>
          <w:lang w:val="mn-MN"/>
          <w14:ligatures w14:val="none"/>
        </w:rPr>
        <w:t>НИЙЛҮҮЛЭЛТИЙГ ДЭМЖИХ ТУХАЙ</w:t>
      </w:r>
      <w:bookmarkEnd w:id="0"/>
    </w:p>
    <w:bookmarkEnd w:id="1"/>
    <w:bookmarkEnd w:id="2"/>
    <w:p w14:paraId="778C2099" w14:textId="77777777" w:rsidR="00FB787B" w:rsidRPr="00221771" w:rsidRDefault="00FB787B" w:rsidP="00C716DD">
      <w:pPr>
        <w:spacing w:after="0" w:line="240" w:lineRule="auto"/>
        <w:contextualSpacing/>
        <w:rPr>
          <w:rFonts w:ascii="Arial" w:eastAsia="Times New Roman" w:hAnsi="Arial" w:cs="Arial"/>
          <w:kern w:val="0"/>
          <w:lang w:val="mn-MN"/>
          <w14:ligatures w14:val="none"/>
        </w:rPr>
      </w:pPr>
    </w:p>
    <w:p w14:paraId="55CB9640" w14:textId="6820ADB4" w:rsidR="00FB787B" w:rsidRPr="00221771" w:rsidRDefault="00C716DD" w:rsidP="00C716DD">
      <w:pPr>
        <w:spacing w:after="0" w:line="240" w:lineRule="auto"/>
        <w:contextualSpacing/>
        <w:jc w:val="center"/>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 xml:space="preserve">  </w:t>
      </w:r>
      <w:r w:rsidR="00E24D4D" w:rsidRPr="00221771">
        <w:rPr>
          <w:rFonts w:ascii="Arial" w:eastAsia="Times New Roman" w:hAnsi="Arial" w:cs="Arial"/>
          <w:b/>
          <w:kern w:val="0"/>
          <w:lang w:val="mn-MN"/>
          <w14:ligatures w14:val="none"/>
        </w:rPr>
        <w:t xml:space="preserve">  </w:t>
      </w:r>
      <w:r w:rsidR="00FB787B" w:rsidRPr="00221771">
        <w:rPr>
          <w:rFonts w:ascii="Arial" w:eastAsia="Times New Roman" w:hAnsi="Arial" w:cs="Arial"/>
          <w:b/>
          <w:kern w:val="0"/>
          <w:lang w:val="mn-MN"/>
          <w14:ligatures w14:val="none"/>
        </w:rPr>
        <w:t>НЭГДҮГЭЭР БҮЛЭГ</w:t>
      </w:r>
    </w:p>
    <w:p w14:paraId="7E4FFB13" w14:textId="56E3FDBC" w:rsidR="00FB787B" w:rsidRPr="00221771" w:rsidRDefault="00C716DD" w:rsidP="00C716DD">
      <w:pPr>
        <w:spacing w:after="0" w:line="240" w:lineRule="auto"/>
        <w:contextualSpacing/>
        <w:jc w:val="center"/>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 xml:space="preserve">  </w:t>
      </w:r>
      <w:r w:rsidR="00E24D4D" w:rsidRPr="00221771">
        <w:rPr>
          <w:rFonts w:ascii="Arial" w:eastAsia="Times New Roman" w:hAnsi="Arial" w:cs="Arial"/>
          <w:b/>
          <w:kern w:val="0"/>
          <w:lang w:val="mn-MN"/>
          <w14:ligatures w14:val="none"/>
        </w:rPr>
        <w:t xml:space="preserve">  </w:t>
      </w:r>
      <w:r w:rsidR="00FB787B" w:rsidRPr="00221771">
        <w:rPr>
          <w:rFonts w:ascii="Arial" w:eastAsia="Times New Roman" w:hAnsi="Arial" w:cs="Arial"/>
          <w:b/>
          <w:kern w:val="0"/>
          <w:lang w:val="mn-MN"/>
          <w14:ligatures w14:val="none"/>
        </w:rPr>
        <w:t>НИЙТЛЭГ ҮНДЭСЛЭЛ</w:t>
      </w:r>
    </w:p>
    <w:p w14:paraId="5D600255"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p>
    <w:p w14:paraId="47466F97" w14:textId="77777777" w:rsidR="00FB787B" w:rsidRPr="00221771" w:rsidRDefault="00FB787B" w:rsidP="00C716DD">
      <w:pPr>
        <w:spacing w:after="0" w:line="240" w:lineRule="auto"/>
        <w:ind w:firstLine="720"/>
        <w:contextualSpacing/>
        <w:jc w:val="both"/>
        <w:rPr>
          <w:rFonts w:ascii="Arial" w:eastAsia="Times New Roman" w:hAnsi="Arial" w:cs="Arial"/>
          <w:b/>
          <w:bCs/>
          <w:kern w:val="0"/>
          <w:lang w:val="mn-MN"/>
          <w14:ligatures w14:val="none"/>
        </w:rPr>
      </w:pPr>
      <w:r w:rsidRPr="00221771">
        <w:rPr>
          <w:rFonts w:ascii="Arial" w:eastAsia="Times New Roman" w:hAnsi="Arial" w:cs="Arial"/>
          <w:b/>
          <w:bCs/>
          <w:kern w:val="0"/>
          <w:lang w:val="mn-MN"/>
          <w14:ligatures w14:val="none"/>
        </w:rPr>
        <w:t>1 дүгээр зүйл.Хуулийн зорилт</w:t>
      </w:r>
    </w:p>
    <w:p w14:paraId="7433BF3B"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p>
    <w:p w14:paraId="003C304D" w14:textId="5664E5AC"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1.1.</w:t>
      </w:r>
      <w:bookmarkStart w:id="3" w:name="_Hlk212570380"/>
      <w:r w:rsidRPr="00221771">
        <w:rPr>
          <w:rFonts w:ascii="Arial" w:eastAsia="Times New Roman" w:hAnsi="Arial" w:cs="Arial"/>
          <w:kern w:val="0"/>
          <w:lang w:val="mn-MN"/>
          <w14:ligatures w14:val="none"/>
        </w:rPr>
        <w:t>Энэ хуулийн зорилт нь</w:t>
      </w:r>
      <w:r w:rsidRPr="00221771">
        <w:rPr>
          <w:rFonts w:ascii="Arial" w:eastAsia="Times New Roman" w:hAnsi="Arial" w:cs="Arial"/>
          <w:b/>
          <w:bCs/>
          <w:kern w:val="0"/>
          <w:lang w:val="mn-MN"/>
          <w14:ligatures w14:val="none"/>
        </w:rPr>
        <w:t xml:space="preserve"> </w:t>
      </w:r>
      <w:bookmarkStart w:id="4" w:name="_Hlk212563260"/>
      <w:bookmarkStart w:id="5" w:name="_Hlk212570505"/>
      <w:r w:rsidRPr="00221771">
        <w:rPr>
          <w:rFonts w:ascii="Arial" w:eastAsia="Times New Roman" w:hAnsi="Arial" w:cs="Arial"/>
          <w:kern w:val="0"/>
          <w:lang w:val="mn-MN"/>
          <w14:ligatures w14:val="none"/>
        </w:rPr>
        <w:t>олон улсын худалдааны нөхцөл байдал, гадаад хүчин зүйлсийн нөлөөллөөс шалтгаалан дотоодын зах зээл дээр стратегийн ач холбогдол бүхий бүтээгдэхүүний хангамж</w:t>
      </w:r>
      <w:r w:rsidR="006A5153" w:rsidRPr="00221771">
        <w:rPr>
          <w:rFonts w:ascii="Arial" w:eastAsia="Times New Roman" w:hAnsi="Arial" w:cs="Arial"/>
          <w:kern w:val="0"/>
          <w:lang w:val="mn-MN"/>
          <w14:ligatures w14:val="none"/>
        </w:rPr>
        <w:t>,</w:t>
      </w:r>
      <w:r w:rsidRPr="00221771">
        <w:rPr>
          <w:rFonts w:ascii="Arial" w:eastAsia="Times New Roman" w:hAnsi="Arial" w:cs="Arial"/>
          <w:kern w:val="0"/>
          <w:lang w:val="mn-MN"/>
          <w14:ligatures w14:val="none"/>
        </w:rPr>
        <w:t xml:space="preserve"> нийлүүлэлтийг дэмжих, учирч болзошгүй эрсдэлийг бууруулах, даван туулах арга хэмжээг тодорхойлох, холбогдох шийдвэрийг шуурхай гаргах</w:t>
      </w:r>
      <w:bookmarkEnd w:id="4"/>
      <w:bookmarkEnd w:id="5"/>
      <w:r w:rsidRPr="00221771">
        <w:rPr>
          <w:rFonts w:ascii="Arial" w:eastAsia="Times New Roman" w:hAnsi="Arial" w:cs="Arial"/>
          <w:kern w:val="0"/>
          <w:lang w:val="mn-MN"/>
          <w14:ligatures w14:val="none"/>
        </w:rPr>
        <w:t>тай холбогдсон харилцааг зохицуулахад оршино.</w:t>
      </w:r>
    </w:p>
    <w:bookmarkEnd w:id="3"/>
    <w:p w14:paraId="2015A2D0"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p>
    <w:p w14:paraId="7913B8D0" w14:textId="77777777" w:rsidR="00FB787B" w:rsidRPr="00221771" w:rsidRDefault="00FB787B" w:rsidP="00C716DD">
      <w:pPr>
        <w:spacing w:after="0" w:line="240" w:lineRule="auto"/>
        <w:ind w:firstLine="720"/>
        <w:contextualSpacing/>
        <w:jc w:val="both"/>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2 дугаар зүйл.</w:t>
      </w:r>
      <w:bookmarkStart w:id="6" w:name="_Hlk212562624"/>
      <w:bookmarkStart w:id="7" w:name="_Hlk195542817"/>
      <w:bookmarkStart w:id="8" w:name="_Hlk212562108"/>
      <w:r w:rsidRPr="00221771">
        <w:rPr>
          <w:rFonts w:ascii="Arial" w:eastAsia="Times New Roman" w:hAnsi="Arial" w:cs="Arial"/>
          <w:b/>
          <w:kern w:val="0"/>
          <w:lang w:val="mn-MN"/>
          <w14:ligatures w14:val="none"/>
        </w:rPr>
        <w:t xml:space="preserve">Стратегийн ач холбогдол бүхий бүтээгдэхүүний </w:t>
      </w:r>
    </w:p>
    <w:p w14:paraId="04A5F515" w14:textId="77777777" w:rsidR="00FB787B" w:rsidRPr="00221771" w:rsidRDefault="0029073E" w:rsidP="00C716DD">
      <w:pPr>
        <w:spacing w:after="0" w:line="240" w:lineRule="auto"/>
        <w:ind w:left="2160"/>
        <w:contextualSpacing/>
        <w:jc w:val="both"/>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 xml:space="preserve">    </w:t>
      </w:r>
      <w:r w:rsidR="00FB787B" w:rsidRPr="00221771">
        <w:rPr>
          <w:rFonts w:ascii="Arial" w:eastAsia="Times New Roman" w:hAnsi="Arial" w:cs="Arial"/>
          <w:b/>
          <w:kern w:val="0"/>
          <w:lang w:val="mn-MN"/>
          <w14:ligatures w14:val="none"/>
        </w:rPr>
        <w:t xml:space="preserve">хангамж, нийлүүлэлтийг дэмжих хууль </w:t>
      </w:r>
      <w:bookmarkEnd w:id="6"/>
      <w:r w:rsidR="00FB787B" w:rsidRPr="00221771">
        <w:rPr>
          <w:rFonts w:ascii="Arial" w:eastAsia="Times New Roman" w:hAnsi="Arial" w:cs="Arial"/>
          <w:b/>
          <w:kern w:val="0"/>
          <w:lang w:val="mn-MN"/>
          <w14:ligatures w14:val="none"/>
        </w:rPr>
        <w:t>тогтоомж</w:t>
      </w:r>
      <w:bookmarkEnd w:id="7"/>
      <w:bookmarkEnd w:id="8"/>
    </w:p>
    <w:p w14:paraId="6DB7E14C"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p>
    <w:p w14:paraId="424B0311"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2.1.</w:t>
      </w:r>
      <w:bookmarkStart w:id="9" w:name="_Hlk212558028"/>
      <w:bookmarkStart w:id="10" w:name="_Hlk212570590"/>
      <w:r w:rsidRPr="00221771">
        <w:rPr>
          <w:rFonts w:ascii="Arial" w:eastAsia="Times New Roman" w:hAnsi="Arial" w:cs="Arial"/>
          <w:kern w:val="0"/>
          <w:lang w:val="mn-MN"/>
          <w14:ligatures w14:val="none"/>
        </w:rPr>
        <w:t xml:space="preserve">Стратегийн ач холбогдол бүхий бүтээгдэхүүний хангамж, нийлүүлэлтийг дэмжих </w:t>
      </w:r>
      <w:bookmarkEnd w:id="9"/>
      <w:r w:rsidRPr="00221771">
        <w:rPr>
          <w:rFonts w:ascii="Arial" w:eastAsia="Times New Roman" w:hAnsi="Arial" w:cs="Arial"/>
          <w:bCs/>
          <w:kern w:val="0"/>
          <w:lang w:val="mn-MN"/>
          <w14:ligatures w14:val="none"/>
        </w:rPr>
        <w:t>хууль тогтоомж</w:t>
      </w:r>
      <w:r w:rsidRPr="00221771">
        <w:rPr>
          <w:rFonts w:ascii="Arial" w:eastAsia="Times New Roman" w:hAnsi="Arial" w:cs="Arial"/>
          <w:kern w:val="0"/>
          <w:lang w:val="mn-MN"/>
          <w14:ligatures w14:val="none"/>
        </w:rPr>
        <w:t xml:space="preserve"> нь Монгол Улсын Үндсэн хууль</w:t>
      </w:r>
      <w:r w:rsidRPr="00221771">
        <w:rPr>
          <w:rStyle w:val="FootnoteReference"/>
          <w:rFonts w:ascii="Arial" w:eastAsia="Times New Roman" w:hAnsi="Arial" w:cs="Arial"/>
          <w:kern w:val="0"/>
          <w:lang w:val="mn-MN"/>
          <w14:ligatures w14:val="none"/>
        </w:rPr>
        <w:footnoteReference w:id="1"/>
      </w:r>
      <w:r w:rsidRPr="00221771">
        <w:rPr>
          <w:rFonts w:ascii="Arial" w:eastAsia="Times New Roman" w:hAnsi="Arial" w:cs="Arial"/>
          <w:kern w:val="0"/>
          <w:lang w:val="mn-MN"/>
          <w14:ligatures w14:val="none"/>
        </w:rPr>
        <w:t>, энэ хууль болон эдгээр хуультай нийцүүлэн гаргасан хууль тогтоомжийн бусад актаас бүрдэнэ</w:t>
      </w:r>
      <w:bookmarkEnd w:id="10"/>
      <w:r w:rsidRPr="00221771">
        <w:rPr>
          <w:rFonts w:ascii="Arial" w:eastAsia="Times New Roman" w:hAnsi="Arial" w:cs="Arial"/>
          <w:kern w:val="0"/>
          <w:lang w:val="mn-MN"/>
          <w14:ligatures w14:val="none"/>
        </w:rPr>
        <w:t>.</w:t>
      </w:r>
    </w:p>
    <w:p w14:paraId="52C170BA"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p>
    <w:p w14:paraId="620E6955" w14:textId="77777777" w:rsidR="00FB787B" w:rsidRPr="00221771" w:rsidRDefault="00FB787B" w:rsidP="00C716DD">
      <w:pPr>
        <w:spacing w:after="0" w:line="240" w:lineRule="auto"/>
        <w:ind w:firstLine="720"/>
        <w:contextualSpacing/>
        <w:jc w:val="both"/>
        <w:rPr>
          <w:rFonts w:ascii="Arial" w:eastAsia="Times New Roman" w:hAnsi="Arial" w:cs="Arial"/>
          <w:kern w:val="0"/>
          <w:shd w:val="clear" w:color="auto" w:fill="FFFFFF"/>
          <w:lang w:val="mn-MN"/>
          <w14:ligatures w14:val="none"/>
        </w:rPr>
      </w:pPr>
      <w:r w:rsidRPr="00221771">
        <w:rPr>
          <w:rFonts w:ascii="Arial" w:eastAsia="Times New Roman" w:hAnsi="Arial" w:cs="Arial"/>
          <w:kern w:val="0"/>
          <w:shd w:val="clear" w:color="auto" w:fill="FFFFFF"/>
          <w:lang w:val="mn-MN"/>
          <w14:ligatures w14:val="none"/>
        </w:rPr>
        <w:t>2.2.Монгол Улсын олон улсын гэрээнд энэ хуульд зааснаас өөрөөр заасан бол олон улсын гэрээний заалтыг дагаж мөрдөнө.</w:t>
      </w:r>
    </w:p>
    <w:p w14:paraId="5DEBD2F2"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p>
    <w:p w14:paraId="3B086B6D" w14:textId="77777777" w:rsidR="00FB787B" w:rsidRPr="00221771" w:rsidRDefault="00FB787B" w:rsidP="00C716DD">
      <w:pPr>
        <w:spacing w:after="0" w:line="240" w:lineRule="auto"/>
        <w:ind w:firstLine="720"/>
        <w:contextualSpacing/>
        <w:jc w:val="both"/>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3 дугаар зүйл.</w:t>
      </w:r>
      <w:bookmarkStart w:id="11" w:name="_Hlk212570831"/>
      <w:r w:rsidRPr="00221771">
        <w:rPr>
          <w:rFonts w:ascii="Arial" w:eastAsia="Times New Roman" w:hAnsi="Arial" w:cs="Arial"/>
          <w:b/>
          <w:kern w:val="0"/>
          <w:lang w:val="mn-MN"/>
          <w14:ligatures w14:val="none"/>
        </w:rPr>
        <w:t>Хуулийн үйлчлэх хүрээ</w:t>
      </w:r>
    </w:p>
    <w:bookmarkEnd w:id="11"/>
    <w:p w14:paraId="4D0E0273"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p>
    <w:p w14:paraId="2D80C50E" w14:textId="303F0803"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 xml:space="preserve">3.1.Энэ хууль нь </w:t>
      </w:r>
      <w:r w:rsidRPr="00221771">
        <w:rPr>
          <w:rFonts w:ascii="Arial" w:eastAsia="Times New Roman" w:hAnsi="Arial" w:cs="Arial"/>
          <w:bCs/>
          <w:kern w:val="0"/>
          <w:lang w:val="mn-MN"/>
          <w14:ligatures w14:val="none"/>
        </w:rPr>
        <w:t>олон улсад өрнөж байгаа худалдааны болон тарифын зохицуулалт, бусад зөрчилдөөн бүхий асуудлын сөрөг нөлөөллөөс улсын эдийн засгийг хамгаалах, аюулгүй байдлыг бэхжүүлэх, дотоодын нөхцөл байдлаас үл хамаарах нөхцөл,</w:t>
      </w:r>
      <w:r w:rsidR="00C716DD" w:rsidRPr="00221771">
        <w:rPr>
          <w:rFonts w:ascii="Arial" w:eastAsia="Times New Roman" w:hAnsi="Arial" w:cs="Arial"/>
          <w:bCs/>
          <w:kern w:val="0"/>
          <w:lang w:val="mn-MN"/>
          <w14:ligatures w14:val="none"/>
        </w:rPr>
        <w:t xml:space="preserve"> </w:t>
      </w:r>
      <w:r w:rsidRPr="00221771">
        <w:rPr>
          <w:rFonts w:ascii="Arial" w:eastAsia="Times New Roman" w:hAnsi="Arial" w:cs="Arial"/>
          <w:kern w:val="0"/>
          <w:lang w:val="mn-MN"/>
          <w14:ligatures w14:val="none"/>
        </w:rPr>
        <w:t>шалтгааны улмаас стратегийн ач холбогдол бүхий бүтээгдэхүүний хангамж, нийлүүлэлтийг дэмжих</w:t>
      </w:r>
      <w:r w:rsidRPr="00221771">
        <w:rPr>
          <w:rFonts w:ascii="Arial" w:eastAsia="Times New Roman" w:hAnsi="Arial" w:cs="Arial"/>
          <w:bCs/>
          <w:kern w:val="0"/>
          <w:lang w:val="mn-MN"/>
          <w14:ligatures w14:val="none"/>
        </w:rPr>
        <w:t xml:space="preserve"> асуудлыг</w:t>
      </w:r>
      <w:r w:rsidRPr="00221771">
        <w:rPr>
          <w:rFonts w:ascii="Arial" w:eastAsia="Times New Roman" w:hAnsi="Arial" w:cs="Arial"/>
          <w:kern w:val="0"/>
          <w:lang w:val="mn-MN"/>
          <w14:ligatures w14:val="none"/>
        </w:rPr>
        <w:t xml:space="preserve"> зохицуулах бөгөөд энэ хуульд зохицуулснаас бусад харилцааг холбогдох хуулиар зохицуулна.</w:t>
      </w:r>
      <w:r w:rsidRPr="00221771" w:rsidDel="00865A1D">
        <w:rPr>
          <w:rFonts w:ascii="Arial" w:eastAsia="Times New Roman" w:hAnsi="Arial" w:cs="Arial"/>
          <w:kern w:val="0"/>
          <w:lang w:val="mn-MN"/>
          <w14:ligatures w14:val="none"/>
        </w:rPr>
        <w:t xml:space="preserve"> </w:t>
      </w:r>
    </w:p>
    <w:p w14:paraId="4014644E" w14:textId="77777777" w:rsidR="00FB787B" w:rsidRPr="00221771" w:rsidRDefault="00FB787B" w:rsidP="00C716DD">
      <w:pPr>
        <w:spacing w:after="0" w:line="240" w:lineRule="auto"/>
        <w:ind w:firstLine="720"/>
        <w:contextualSpacing/>
        <w:jc w:val="both"/>
        <w:rPr>
          <w:rFonts w:ascii="Arial" w:eastAsia="Times New Roman" w:hAnsi="Arial" w:cs="Arial"/>
          <w:bCs/>
          <w:kern w:val="0"/>
          <w:lang w:val="mn-MN"/>
          <w14:ligatures w14:val="none"/>
        </w:rPr>
      </w:pPr>
    </w:p>
    <w:p w14:paraId="6958E358" w14:textId="77777777" w:rsidR="00FB787B" w:rsidRPr="00221771" w:rsidRDefault="00FB787B" w:rsidP="00C716DD">
      <w:pPr>
        <w:spacing w:after="0" w:line="240" w:lineRule="auto"/>
        <w:ind w:firstLine="720"/>
        <w:contextualSpacing/>
        <w:jc w:val="both"/>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4 дүгээр зүйл</w:t>
      </w:r>
      <w:r w:rsidRPr="00221771">
        <w:rPr>
          <w:rFonts w:ascii="Arial" w:eastAsia="Times New Roman" w:hAnsi="Arial" w:cs="Arial"/>
          <w:kern w:val="0"/>
          <w:lang w:val="mn-MN"/>
          <w14:ligatures w14:val="none"/>
        </w:rPr>
        <w:t>.</w:t>
      </w:r>
      <w:r w:rsidRPr="00221771">
        <w:rPr>
          <w:rFonts w:ascii="Arial" w:eastAsia="Times New Roman" w:hAnsi="Arial" w:cs="Arial"/>
          <w:b/>
          <w:bCs/>
          <w:kern w:val="0"/>
          <w:lang w:val="mn-MN"/>
          <w14:ligatures w14:val="none"/>
        </w:rPr>
        <w:t>Үйл ажиллагаанд</w:t>
      </w:r>
      <w:r w:rsidRPr="00221771">
        <w:rPr>
          <w:rFonts w:ascii="Arial" w:eastAsia="Times New Roman" w:hAnsi="Arial" w:cs="Arial"/>
          <w:b/>
          <w:kern w:val="0"/>
          <w:lang w:val="mn-MN"/>
          <w14:ligatures w14:val="none"/>
        </w:rPr>
        <w:t xml:space="preserve"> баримтлах зарчим</w:t>
      </w:r>
    </w:p>
    <w:p w14:paraId="12168D19" w14:textId="77777777" w:rsidR="00FB787B" w:rsidRPr="00221771" w:rsidRDefault="00FB787B" w:rsidP="00C716DD">
      <w:pPr>
        <w:spacing w:after="0" w:line="240" w:lineRule="auto"/>
        <w:ind w:firstLine="720"/>
        <w:contextualSpacing/>
        <w:jc w:val="both"/>
        <w:rPr>
          <w:rFonts w:ascii="Arial" w:eastAsia="Times New Roman" w:hAnsi="Arial" w:cs="Arial"/>
          <w:b/>
          <w:bCs/>
          <w:kern w:val="0"/>
          <w:lang w:val="mn-MN"/>
          <w14:ligatures w14:val="none"/>
        </w:rPr>
      </w:pPr>
    </w:p>
    <w:p w14:paraId="062FC1AA"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4.1.Стратегийн ач холбогдол бүхий бүтээгдэхүүний хангамж, нийлүүлэлтийг дэмжих арга хэмжээг хэрэгжүүлэхэд дараах зарчмыг баримтална:</w:t>
      </w:r>
    </w:p>
    <w:p w14:paraId="71255878" w14:textId="77777777" w:rsidR="00FB787B" w:rsidRPr="00221771" w:rsidRDefault="00FB787B" w:rsidP="00C716DD">
      <w:pPr>
        <w:spacing w:after="0" w:line="240" w:lineRule="auto"/>
        <w:contextualSpacing/>
        <w:jc w:val="both"/>
        <w:rPr>
          <w:rFonts w:ascii="Arial" w:eastAsia="Times New Roman" w:hAnsi="Arial" w:cs="Arial"/>
          <w:kern w:val="0"/>
          <w:lang w:val="mn-MN"/>
          <w14:ligatures w14:val="none"/>
        </w:rPr>
      </w:pPr>
    </w:p>
    <w:p w14:paraId="1691826D" w14:textId="77777777" w:rsidR="00251C2D" w:rsidRDefault="00251C2D" w:rsidP="00C716DD">
      <w:pPr>
        <w:spacing w:after="0" w:line="240" w:lineRule="auto"/>
        <w:ind w:left="720" w:firstLine="720"/>
        <w:contextualSpacing/>
        <w:jc w:val="both"/>
        <w:rPr>
          <w:rFonts w:ascii="Arial" w:eastAsia="Times New Roman" w:hAnsi="Arial" w:cs="Arial"/>
          <w:kern w:val="0"/>
          <w:lang w:val="mn-MN"/>
          <w14:ligatures w14:val="none"/>
        </w:rPr>
      </w:pPr>
    </w:p>
    <w:p w14:paraId="40BFD8E6" w14:textId="1A3C4E38" w:rsidR="00FB787B" w:rsidRPr="00221771" w:rsidRDefault="00FB787B" w:rsidP="00C716DD">
      <w:pPr>
        <w:spacing w:after="0" w:line="240" w:lineRule="auto"/>
        <w:ind w:left="720" w:firstLine="72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lastRenderedPageBreak/>
        <w:t xml:space="preserve">4.1.1.үндэсний язгуур ашиг сонирхлыг эрхэмлэх; </w:t>
      </w:r>
    </w:p>
    <w:p w14:paraId="1AF0B936" w14:textId="77777777" w:rsidR="00FB787B" w:rsidRPr="00221771" w:rsidRDefault="00FB787B" w:rsidP="00C716DD">
      <w:pPr>
        <w:spacing w:after="0" w:line="240" w:lineRule="auto"/>
        <w:ind w:left="720" w:firstLine="72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4.1.2.гадаад худалдааны алдагдлыг бууруулах, худалдааг хөнгөвчлөх;</w:t>
      </w:r>
    </w:p>
    <w:p w14:paraId="1FFE154D" w14:textId="77777777" w:rsidR="00FB787B" w:rsidRPr="00221771" w:rsidRDefault="00FB787B" w:rsidP="00C716DD">
      <w:pPr>
        <w:spacing w:after="0" w:line="240" w:lineRule="auto"/>
        <w:ind w:left="720" w:firstLine="72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4.1.3.шуурхай, хариуцлагатай байх;</w:t>
      </w:r>
    </w:p>
    <w:p w14:paraId="7183E5CA" w14:textId="77777777" w:rsidR="00FB787B" w:rsidRPr="00221771" w:rsidRDefault="00FB787B" w:rsidP="00C716DD">
      <w:pPr>
        <w:spacing w:after="0" w:line="240" w:lineRule="auto"/>
        <w:ind w:left="720" w:firstLine="72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4.1.4.шударга, ил тод байх.</w:t>
      </w:r>
    </w:p>
    <w:p w14:paraId="6C1366C6" w14:textId="77777777" w:rsidR="00FB787B" w:rsidRPr="00221771" w:rsidRDefault="00FB787B" w:rsidP="00C716DD">
      <w:pPr>
        <w:spacing w:after="0" w:line="240" w:lineRule="auto"/>
        <w:ind w:left="720" w:firstLine="720"/>
        <w:contextualSpacing/>
        <w:jc w:val="both"/>
        <w:rPr>
          <w:rFonts w:ascii="Arial" w:eastAsia="Times New Roman" w:hAnsi="Arial" w:cs="Arial"/>
          <w:kern w:val="0"/>
          <w:lang w:val="mn-MN"/>
          <w14:ligatures w14:val="none"/>
        </w:rPr>
      </w:pPr>
    </w:p>
    <w:p w14:paraId="3F5AA574" w14:textId="77777777" w:rsidR="00FB787B" w:rsidRPr="00221771" w:rsidRDefault="00FB787B" w:rsidP="00C716DD">
      <w:pPr>
        <w:spacing w:after="0" w:line="240" w:lineRule="auto"/>
        <w:ind w:firstLine="720"/>
        <w:contextualSpacing/>
        <w:jc w:val="both"/>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5 дугаар зүйл.Стратегийн ач холбогдол бүхий бүтээгдэхүүн</w:t>
      </w:r>
    </w:p>
    <w:p w14:paraId="138A1FCC" w14:textId="77777777" w:rsidR="00FB787B" w:rsidRPr="00221771" w:rsidRDefault="00FB787B" w:rsidP="00C716DD">
      <w:pPr>
        <w:spacing w:after="0" w:line="240" w:lineRule="auto"/>
        <w:ind w:firstLine="720"/>
        <w:contextualSpacing/>
        <w:jc w:val="both"/>
        <w:rPr>
          <w:rFonts w:ascii="Arial" w:eastAsia="Times New Roman" w:hAnsi="Arial" w:cs="Arial"/>
          <w:bCs/>
          <w:kern w:val="0"/>
          <w:lang w:val="mn-MN"/>
          <w14:ligatures w14:val="none"/>
        </w:rPr>
      </w:pPr>
    </w:p>
    <w:p w14:paraId="34F2819E" w14:textId="77777777" w:rsidR="00FB787B" w:rsidRPr="00221771" w:rsidRDefault="00FB787B" w:rsidP="00C716DD">
      <w:pPr>
        <w:spacing w:after="0" w:line="240" w:lineRule="auto"/>
        <w:ind w:firstLine="720"/>
        <w:contextualSpacing/>
        <w:jc w:val="both"/>
        <w:rPr>
          <w:rFonts w:ascii="Arial" w:eastAsia="Times New Roman" w:hAnsi="Arial" w:cs="Arial"/>
          <w:bCs/>
          <w:kern w:val="0"/>
          <w:lang w:val="mn-MN"/>
          <w14:ligatures w14:val="none"/>
        </w:rPr>
      </w:pPr>
      <w:r w:rsidRPr="00221771">
        <w:rPr>
          <w:rFonts w:ascii="Arial" w:eastAsia="Times New Roman" w:hAnsi="Arial" w:cs="Arial"/>
          <w:bCs/>
          <w:kern w:val="0"/>
          <w:lang w:val="mn-MN"/>
          <w14:ligatures w14:val="none"/>
        </w:rPr>
        <w:t>5.1.Энэ хуулийн 3.1-д заасан стратегийн ач холбогдол бүхий бүтээгдэхүүнд керосин, дайвар бүтээгдэхүүнээс бусад газрын тосны бүтээгдэхүүнийг ойлгоно.</w:t>
      </w:r>
    </w:p>
    <w:p w14:paraId="56636031" w14:textId="77777777" w:rsidR="00FB787B" w:rsidRPr="00221771" w:rsidRDefault="00FB787B" w:rsidP="00C716DD">
      <w:pPr>
        <w:spacing w:after="0" w:line="240" w:lineRule="auto"/>
        <w:contextualSpacing/>
        <w:jc w:val="both"/>
        <w:rPr>
          <w:rFonts w:ascii="Arial" w:eastAsia="Times New Roman" w:hAnsi="Arial" w:cs="Arial"/>
          <w:bCs/>
          <w:kern w:val="0"/>
          <w:lang w:val="mn-MN"/>
          <w14:ligatures w14:val="none"/>
        </w:rPr>
      </w:pPr>
    </w:p>
    <w:p w14:paraId="3D6E10D1" w14:textId="77777777" w:rsidR="00FB787B" w:rsidRPr="00221771" w:rsidRDefault="00FB787B" w:rsidP="00C716DD">
      <w:pPr>
        <w:spacing w:after="0" w:line="240" w:lineRule="auto"/>
        <w:ind w:left="2880" w:firstLine="720"/>
        <w:contextualSpacing/>
        <w:jc w:val="both"/>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ХОЁРДУГААР БҮЛЭГ</w:t>
      </w:r>
    </w:p>
    <w:p w14:paraId="4287F3AC" w14:textId="77777777" w:rsidR="00FB787B" w:rsidRPr="00221771" w:rsidRDefault="00FB787B" w:rsidP="00C716DD">
      <w:pPr>
        <w:spacing w:after="0" w:line="240" w:lineRule="auto"/>
        <w:ind w:left="2160" w:firstLine="720"/>
        <w:contextualSpacing/>
        <w:jc w:val="both"/>
        <w:rPr>
          <w:rFonts w:ascii="Arial" w:eastAsia="Times New Roman" w:hAnsi="Arial" w:cs="Arial"/>
          <w:b/>
          <w:kern w:val="0"/>
          <w:lang w:val="mn-MN"/>
          <w14:ligatures w14:val="none"/>
        </w:rPr>
      </w:pPr>
      <w:r w:rsidRPr="00221771">
        <w:rPr>
          <w:rFonts w:ascii="Arial" w:eastAsia="Times New Roman" w:hAnsi="Arial" w:cs="Arial"/>
          <w:b/>
          <w:bCs/>
          <w:kern w:val="0"/>
          <w:lang w:val="mn-MN"/>
          <w14:ligatures w14:val="none"/>
        </w:rPr>
        <w:t>ТӨРИЙН БАЙГУУЛЛАГЫН БҮРЭН ЭРХ</w:t>
      </w:r>
    </w:p>
    <w:p w14:paraId="749BEDD7" w14:textId="77777777" w:rsidR="00FB787B" w:rsidRPr="00221771" w:rsidRDefault="00FB787B" w:rsidP="00C716DD">
      <w:pPr>
        <w:spacing w:after="0" w:line="240" w:lineRule="auto"/>
        <w:contextualSpacing/>
        <w:rPr>
          <w:rFonts w:ascii="Arial" w:eastAsia="Times New Roman" w:hAnsi="Arial" w:cs="Arial"/>
          <w:kern w:val="0"/>
          <w:lang w:val="mn-MN"/>
          <w14:ligatures w14:val="none"/>
        </w:rPr>
      </w:pPr>
    </w:p>
    <w:p w14:paraId="1D004193" w14:textId="77777777" w:rsidR="00FB787B" w:rsidRPr="00221771" w:rsidRDefault="00FB787B" w:rsidP="00C716DD">
      <w:pPr>
        <w:spacing w:after="0" w:line="240" w:lineRule="auto"/>
        <w:ind w:firstLine="720"/>
        <w:contextualSpacing/>
        <w:jc w:val="both"/>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6 дугаар зүйл.</w:t>
      </w:r>
      <w:bookmarkStart w:id="12" w:name="_Hlk212570930"/>
      <w:r w:rsidRPr="00221771">
        <w:rPr>
          <w:rFonts w:ascii="Arial" w:eastAsia="Times New Roman" w:hAnsi="Arial" w:cs="Arial"/>
          <w:b/>
          <w:kern w:val="0"/>
          <w:lang w:val="mn-MN"/>
          <w14:ligatures w14:val="none"/>
        </w:rPr>
        <w:t xml:space="preserve">Монгол Улсын Их Хурлын </w:t>
      </w:r>
      <w:bookmarkEnd w:id="12"/>
      <w:r w:rsidRPr="00221771">
        <w:rPr>
          <w:rFonts w:ascii="Arial" w:eastAsia="Times New Roman" w:hAnsi="Arial" w:cs="Arial"/>
          <w:b/>
          <w:kern w:val="0"/>
          <w:lang w:val="mn-MN"/>
          <w14:ligatures w14:val="none"/>
        </w:rPr>
        <w:t>бүрэн эрх</w:t>
      </w:r>
    </w:p>
    <w:p w14:paraId="2DE0709B" w14:textId="77777777" w:rsidR="00FB787B" w:rsidRPr="00221771" w:rsidRDefault="00FB787B" w:rsidP="00C716DD">
      <w:pPr>
        <w:spacing w:after="0" w:line="240" w:lineRule="auto"/>
        <w:ind w:firstLine="720"/>
        <w:contextualSpacing/>
        <w:jc w:val="both"/>
        <w:rPr>
          <w:rFonts w:ascii="Arial" w:eastAsia="Times New Roman" w:hAnsi="Arial" w:cs="Arial"/>
          <w:b/>
          <w:kern w:val="0"/>
          <w:lang w:val="mn-MN"/>
          <w14:ligatures w14:val="none"/>
        </w:rPr>
      </w:pPr>
    </w:p>
    <w:p w14:paraId="164CB9BC"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6.1.Монгол Улсын Их Хурал</w:t>
      </w:r>
      <w:r w:rsidRPr="00221771">
        <w:rPr>
          <w:rFonts w:ascii="Arial" w:eastAsia="Times New Roman" w:hAnsi="Arial" w:cs="Arial"/>
          <w:bCs/>
          <w:kern w:val="0"/>
          <w:lang w:val="mn-MN"/>
          <w14:ligatures w14:val="none"/>
        </w:rPr>
        <w:t xml:space="preserve"> </w:t>
      </w:r>
      <w:r w:rsidRPr="00221771">
        <w:rPr>
          <w:rFonts w:ascii="Arial" w:eastAsia="Times New Roman" w:hAnsi="Arial" w:cs="Arial"/>
          <w:kern w:val="0"/>
          <w:lang w:val="mn-MN"/>
          <w14:ligatures w14:val="none"/>
        </w:rPr>
        <w:t>стратегийн ач холбогдол бүхий бүтээгдэхүүний хангамж, нийлүүлэлтийг дэмжих асуудлаар дараах бүрэн эрхийг хэрэгжүүлнэ:</w:t>
      </w:r>
    </w:p>
    <w:p w14:paraId="187E2975"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p>
    <w:p w14:paraId="3B091DE9" w14:textId="4751270F" w:rsidR="00FB787B" w:rsidRPr="00221771" w:rsidRDefault="00FB787B" w:rsidP="00C716DD">
      <w:pPr>
        <w:spacing w:after="0" w:line="240" w:lineRule="auto"/>
        <w:ind w:firstLine="144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6.1.1.Монгол Улсын Их Хурлын чуулганы хуралдааны дэгийн тухай хуулийн</w:t>
      </w:r>
      <w:r w:rsidRPr="00221771">
        <w:rPr>
          <w:rStyle w:val="FootnoteReference"/>
          <w:rFonts w:ascii="Arial" w:eastAsia="Times New Roman" w:hAnsi="Arial" w:cs="Arial"/>
          <w:kern w:val="0"/>
          <w:lang w:val="mn-MN"/>
          <w14:ligatures w14:val="none"/>
        </w:rPr>
        <w:footnoteReference w:id="2"/>
      </w:r>
      <w:r w:rsidR="00C716DD" w:rsidRPr="00221771">
        <w:rPr>
          <w:rFonts w:ascii="Arial" w:eastAsia="Times New Roman" w:hAnsi="Arial" w:cs="Arial"/>
          <w:kern w:val="0"/>
          <w:lang w:val="mn-MN"/>
          <w14:ligatures w14:val="none"/>
        </w:rPr>
        <w:t xml:space="preserve"> </w:t>
      </w:r>
      <w:r w:rsidRPr="00221771">
        <w:rPr>
          <w:rFonts w:ascii="Arial" w:eastAsia="Times New Roman" w:hAnsi="Arial" w:cs="Arial"/>
          <w:kern w:val="0"/>
          <w:lang w:val="mn-MN"/>
          <w14:ligatures w14:val="none"/>
        </w:rPr>
        <w:t>33 дугаар зүйлд заасны дагуу стратегийн ач холбогдол бүхий бүтээгдэхүүний хангамж, нийлүүлэлтийг дэмжихтэй холбоотой бодлого, хууль тогтоомжийн төслийг хэлэлцэн батлах;</w:t>
      </w:r>
    </w:p>
    <w:p w14:paraId="67CD3428" w14:textId="77777777" w:rsidR="00FB787B" w:rsidRPr="00221771" w:rsidRDefault="00FB787B" w:rsidP="00C716DD">
      <w:pPr>
        <w:spacing w:after="0" w:line="240" w:lineRule="auto"/>
        <w:ind w:firstLine="1440"/>
        <w:contextualSpacing/>
        <w:jc w:val="both"/>
        <w:rPr>
          <w:rFonts w:ascii="Arial" w:eastAsia="Times New Roman" w:hAnsi="Arial" w:cs="Arial"/>
          <w:kern w:val="0"/>
          <w:lang w:val="mn-MN"/>
          <w14:ligatures w14:val="none"/>
        </w:rPr>
      </w:pPr>
    </w:p>
    <w:p w14:paraId="4656CB6E" w14:textId="77777777" w:rsidR="00FB787B" w:rsidRPr="00221771" w:rsidRDefault="00FB787B" w:rsidP="00C716DD">
      <w:pPr>
        <w:spacing w:after="0" w:line="240" w:lineRule="auto"/>
        <w:ind w:firstLine="144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6.1.2</w:t>
      </w:r>
      <w:r w:rsidRPr="00221771">
        <w:rPr>
          <w:rFonts w:ascii="Arial" w:eastAsia="Times New Roman" w:hAnsi="Arial" w:cs="Arial"/>
          <w:bCs/>
          <w:kern w:val="0"/>
          <w:lang w:val="mn-MN"/>
          <w14:ligatures w14:val="none"/>
        </w:rPr>
        <w:t>.</w:t>
      </w:r>
      <w:r w:rsidRPr="00221771">
        <w:rPr>
          <w:rFonts w:ascii="Arial" w:eastAsia="Times New Roman" w:hAnsi="Arial" w:cs="Arial"/>
          <w:kern w:val="0"/>
          <w:lang w:val="mn-MN"/>
          <w14:ligatures w14:val="none"/>
        </w:rPr>
        <w:t>стратегийн ач холбогдол бүхий бүтээгдэхүүний хангамж, нийлүүлэлтийг дэмжих талаар Засгийн газраас авч хэрэгжүүлж байгаа арга хэмжээнд хяналт тавих.</w:t>
      </w:r>
    </w:p>
    <w:p w14:paraId="0AC72031" w14:textId="77777777" w:rsidR="00FB787B" w:rsidRPr="00221771" w:rsidRDefault="00FB787B" w:rsidP="00C716DD">
      <w:pPr>
        <w:spacing w:after="0" w:line="240" w:lineRule="auto"/>
        <w:ind w:firstLine="1440"/>
        <w:contextualSpacing/>
        <w:jc w:val="both"/>
        <w:rPr>
          <w:rFonts w:ascii="Arial" w:eastAsia="Times New Roman" w:hAnsi="Arial" w:cs="Arial"/>
          <w:bCs/>
          <w:kern w:val="0"/>
          <w:lang w:val="mn-MN"/>
          <w14:ligatures w14:val="none"/>
        </w:rPr>
      </w:pPr>
    </w:p>
    <w:p w14:paraId="142ABA7D" w14:textId="77777777" w:rsidR="00FB787B" w:rsidRPr="00221771" w:rsidRDefault="00FB787B" w:rsidP="00C716DD">
      <w:pPr>
        <w:spacing w:after="0" w:line="240" w:lineRule="auto"/>
        <w:ind w:firstLine="720"/>
        <w:contextualSpacing/>
        <w:jc w:val="both"/>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7 дугаар зүйл.</w:t>
      </w:r>
      <w:bookmarkStart w:id="13" w:name="_Hlk212570956"/>
      <w:r w:rsidRPr="00221771">
        <w:rPr>
          <w:rFonts w:ascii="Arial" w:eastAsia="Times New Roman" w:hAnsi="Arial" w:cs="Arial"/>
          <w:b/>
          <w:kern w:val="0"/>
          <w:lang w:val="mn-MN"/>
          <w14:ligatures w14:val="none"/>
        </w:rPr>
        <w:t>Засгийн газр</w:t>
      </w:r>
      <w:bookmarkEnd w:id="13"/>
      <w:r w:rsidRPr="00221771">
        <w:rPr>
          <w:rFonts w:ascii="Arial" w:eastAsia="Times New Roman" w:hAnsi="Arial" w:cs="Arial"/>
          <w:b/>
          <w:kern w:val="0"/>
          <w:lang w:val="mn-MN"/>
          <w14:ligatures w14:val="none"/>
        </w:rPr>
        <w:t>ын бүрэн эрх</w:t>
      </w:r>
    </w:p>
    <w:p w14:paraId="46411A36" w14:textId="77777777" w:rsidR="00FB787B" w:rsidRPr="00221771" w:rsidRDefault="00FB787B" w:rsidP="00C716DD">
      <w:pPr>
        <w:spacing w:after="0" w:line="240" w:lineRule="auto"/>
        <w:ind w:firstLine="720"/>
        <w:contextualSpacing/>
        <w:jc w:val="both"/>
        <w:rPr>
          <w:rFonts w:ascii="Arial" w:eastAsia="Times New Roman" w:hAnsi="Arial" w:cs="Arial"/>
          <w:b/>
          <w:kern w:val="0"/>
          <w:lang w:val="mn-MN"/>
          <w14:ligatures w14:val="none"/>
        </w:rPr>
      </w:pPr>
    </w:p>
    <w:p w14:paraId="4A976A6D" w14:textId="77777777" w:rsidR="00FB787B" w:rsidRPr="00221771" w:rsidRDefault="00FB787B" w:rsidP="00C716DD">
      <w:pPr>
        <w:spacing w:after="0" w:line="240" w:lineRule="auto"/>
        <w:ind w:firstLine="720"/>
        <w:contextualSpacing/>
        <w:jc w:val="both"/>
        <w:rPr>
          <w:rFonts w:ascii="Arial" w:eastAsia="Times New Roman" w:hAnsi="Arial" w:cs="Times New Roman"/>
          <w:bCs/>
          <w:kern w:val="0"/>
          <w:shd w:val="clear" w:color="auto" w:fill="FFFFFF"/>
          <w:lang w:val="mn-MN"/>
          <w14:ligatures w14:val="none"/>
        </w:rPr>
      </w:pPr>
      <w:r w:rsidRPr="00221771">
        <w:rPr>
          <w:rFonts w:ascii="Arial" w:eastAsia="Times New Roman" w:hAnsi="Arial" w:cs="Arial"/>
          <w:kern w:val="0"/>
          <w:lang w:val="mn-MN"/>
          <w14:ligatures w14:val="none"/>
        </w:rPr>
        <w:t xml:space="preserve">7.1.Засгийн газраас </w:t>
      </w:r>
      <w:bookmarkStart w:id="14" w:name="_Hlk213138288"/>
      <w:r w:rsidRPr="00221771">
        <w:rPr>
          <w:rFonts w:ascii="Arial" w:eastAsia="Times New Roman" w:hAnsi="Arial" w:cs="Arial"/>
          <w:kern w:val="0"/>
          <w:lang w:val="mn-MN"/>
          <w14:ligatures w14:val="none"/>
        </w:rPr>
        <w:t>г</w:t>
      </w:r>
      <w:r w:rsidRPr="00221771">
        <w:rPr>
          <w:rFonts w:ascii="Arial" w:eastAsia="Times New Roman" w:hAnsi="Arial" w:cs="Times New Roman"/>
          <w:bCs/>
          <w:kern w:val="0"/>
          <w:shd w:val="clear" w:color="auto" w:fill="FFFFFF"/>
          <w:lang w:val="mn-MN"/>
          <w14:ligatures w14:val="none"/>
        </w:rPr>
        <w:t xml:space="preserve">азрын тосны бүтээгдэхүүний гадаад захиалга, нийлүүлэлтийн хэмжээг нийлүүлэгч тал 50, түүнээс дээш хувиар бууруулсан тохиолдолд энэ хуулийн 5.1-д заасан </w:t>
      </w:r>
      <w:r w:rsidRPr="00221771">
        <w:rPr>
          <w:rFonts w:ascii="Arial" w:eastAsiaTheme="minorEastAsia" w:hAnsi="Arial" w:cs="Times New Roman"/>
          <w:bCs/>
          <w:kern w:val="0"/>
          <w:shd w:val="clear" w:color="auto" w:fill="FFFFFF"/>
          <w:lang w:val="mn-MN" w:eastAsia="zh-CN"/>
          <w14:ligatures w14:val="none"/>
        </w:rPr>
        <w:t>бүтээгдэхүүний</w:t>
      </w:r>
      <w:r w:rsidRPr="00221771">
        <w:rPr>
          <w:rFonts w:ascii="Arial" w:eastAsia="Times New Roman" w:hAnsi="Arial" w:cs="Times New Roman"/>
          <w:bCs/>
          <w:kern w:val="0"/>
          <w:shd w:val="clear" w:color="auto" w:fill="FFFFFF"/>
          <w:lang w:val="mn-MN"/>
          <w14:ligatures w14:val="none"/>
        </w:rPr>
        <w:t xml:space="preserve"> хомстол, тасалдал дотоодод үүсэх нөхцөл бүрдсэн гэж үз</w:t>
      </w:r>
      <w:bookmarkEnd w:id="14"/>
      <w:r w:rsidRPr="00221771">
        <w:rPr>
          <w:rFonts w:ascii="Arial" w:eastAsia="Times New Roman" w:hAnsi="Arial" w:cs="Times New Roman"/>
          <w:bCs/>
          <w:kern w:val="0"/>
          <w:shd w:val="clear" w:color="auto" w:fill="FFFFFF"/>
          <w:lang w:val="mn-MN"/>
          <w14:ligatures w14:val="none"/>
        </w:rPr>
        <w:t>эж дараах бүрэн эрхийг хэрэгжүүлнэ:</w:t>
      </w:r>
    </w:p>
    <w:p w14:paraId="2DDAA526" w14:textId="77777777" w:rsidR="00FB787B" w:rsidRPr="00221771" w:rsidRDefault="00FB787B" w:rsidP="00C716DD">
      <w:pPr>
        <w:spacing w:after="0" w:line="240" w:lineRule="auto"/>
        <w:ind w:firstLine="720"/>
        <w:contextualSpacing/>
        <w:jc w:val="both"/>
        <w:rPr>
          <w:rFonts w:ascii="Arial" w:eastAsia="Times New Roman" w:hAnsi="Arial" w:cs="Times New Roman"/>
          <w:bCs/>
          <w:color w:val="EE0000"/>
          <w:kern w:val="0"/>
          <w:shd w:val="clear" w:color="auto" w:fill="FFFFFF"/>
          <w:lang w:val="mn-MN"/>
          <w14:ligatures w14:val="none"/>
        </w:rPr>
      </w:pPr>
    </w:p>
    <w:p w14:paraId="37FE7C92" w14:textId="77777777" w:rsidR="00FB787B" w:rsidRPr="00221771" w:rsidRDefault="00FB787B" w:rsidP="00C716DD">
      <w:pPr>
        <w:spacing w:after="0" w:line="240" w:lineRule="auto"/>
        <w:ind w:firstLine="720"/>
        <w:contextualSpacing/>
        <w:jc w:val="both"/>
        <w:rPr>
          <w:rFonts w:ascii="Arial" w:eastAsia="Times New Roman" w:hAnsi="Arial" w:cs="Times New Roman"/>
          <w:bCs/>
          <w:kern w:val="0"/>
          <w:shd w:val="clear" w:color="auto" w:fill="FFFFFF"/>
          <w:lang w:val="mn-MN"/>
          <w14:ligatures w14:val="none"/>
        </w:rPr>
      </w:pPr>
      <w:r w:rsidRPr="00221771">
        <w:rPr>
          <w:rFonts w:ascii="Arial" w:eastAsia="Times New Roman" w:hAnsi="Arial" w:cs="Times New Roman"/>
          <w:bCs/>
          <w:color w:val="EE0000"/>
          <w:kern w:val="0"/>
          <w:shd w:val="clear" w:color="auto" w:fill="FFFFFF"/>
          <w:lang w:val="mn-MN"/>
          <w14:ligatures w14:val="none"/>
        </w:rPr>
        <w:tab/>
      </w:r>
      <w:r w:rsidRPr="00221771">
        <w:rPr>
          <w:rFonts w:ascii="Arial" w:eastAsia="Times New Roman" w:hAnsi="Arial" w:cs="Times New Roman"/>
          <w:bCs/>
          <w:kern w:val="0"/>
          <w:shd w:val="clear" w:color="auto" w:fill="FFFFFF"/>
          <w:lang w:val="mn-MN"/>
          <w14:ligatures w14:val="none"/>
        </w:rPr>
        <w:t>7.1.1.</w:t>
      </w:r>
      <w:r w:rsidRPr="00221771">
        <w:rPr>
          <w:rFonts w:ascii="Arial" w:eastAsia="Times New Roman" w:hAnsi="Arial" w:cs="Arial"/>
          <w:kern w:val="0"/>
          <w:lang w:val="mn-MN"/>
          <w14:ligatures w14:val="none"/>
        </w:rPr>
        <w:t>г</w:t>
      </w:r>
      <w:r w:rsidRPr="00221771">
        <w:rPr>
          <w:rFonts w:ascii="Arial" w:eastAsia="Times New Roman" w:hAnsi="Arial" w:cs="Times New Roman"/>
          <w:bCs/>
          <w:kern w:val="0"/>
          <w:shd w:val="clear" w:color="auto" w:fill="FFFFFF"/>
          <w:lang w:val="mn-MN"/>
          <w14:ligatures w14:val="none"/>
        </w:rPr>
        <w:t>азрын тосны бүтээгдэхүүний гадаад эх үүсвэр, захиалга, нийлүүлэлтийн хэмжээг нэмэгдүүлэхэд чиглэсэн арга хэмжээний төлөвлөгөөг баталж, хэрэгжүүлэх;</w:t>
      </w:r>
    </w:p>
    <w:p w14:paraId="38FDB7BE" w14:textId="77777777" w:rsidR="00FB787B" w:rsidRPr="00221771" w:rsidRDefault="00FB787B" w:rsidP="00C716DD">
      <w:pPr>
        <w:spacing w:after="0" w:line="240" w:lineRule="auto"/>
        <w:ind w:firstLine="720"/>
        <w:contextualSpacing/>
        <w:jc w:val="both"/>
        <w:rPr>
          <w:rFonts w:ascii="Arial" w:eastAsia="Times New Roman" w:hAnsi="Arial" w:cs="Times New Roman"/>
          <w:bCs/>
          <w:kern w:val="0"/>
          <w:shd w:val="clear" w:color="auto" w:fill="FFFFFF"/>
          <w:lang w:val="mn-MN"/>
          <w14:ligatures w14:val="none"/>
        </w:rPr>
      </w:pPr>
    </w:p>
    <w:p w14:paraId="787ED188" w14:textId="77777777" w:rsidR="00FB787B" w:rsidRPr="00221771" w:rsidRDefault="00FB787B" w:rsidP="00C716DD">
      <w:pPr>
        <w:spacing w:after="0" w:line="240" w:lineRule="auto"/>
        <w:ind w:firstLine="1440"/>
        <w:contextualSpacing/>
        <w:jc w:val="both"/>
        <w:rPr>
          <w:rFonts w:ascii="Arial" w:eastAsia="Times New Roman" w:hAnsi="Arial" w:cs="Times New Roman"/>
          <w:bCs/>
          <w:kern w:val="0"/>
          <w:shd w:val="clear" w:color="auto" w:fill="FFFFFF"/>
          <w:lang w:val="mn-MN"/>
          <w14:ligatures w14:val="none"/>
        </w:rPr>
      </w:pPr>
      <w:r w:rsidRPr="00221771">
        <w:rPr>
          <w:rFonts w:ascii="Arial" w:eastAsia="Times New Roman" w:hAnsi="Arial" w:cs="Times New Roman"/>
          <w:bCs/>
          <w:kern w:val="0"/>
          <w:shd w:val="clear" w:color="auto" w:fill="FFFFFF"/>
          <w:lang w:val="mn-MN"/>
          <w14:ligatures w14:val="none"/>
        </w:rPr>
        <w:t>7.1.2.гадаад эх үүсвэр, захиалга, нийлүүлэлтийн хэмжээг нэмэгдүүлэх талаар хөрш орнуудад суугаа дипломат төлөөлөгчийн газраар дамжуулан шуурхай арга хэмжээг авах;</w:t>
      </w:r>
    </w:p>
    <w:p w14:paraId="3439429F" w14:textId="77777777" w:rsidR="00FB787B" w:rsidRPr="00221771" w:rsidRDefault="00FB787B" w:rsidP="00C716DD">
      <w:pPr>
        <w:spacing w:after="0" w:line="240" w:lineRule="auto"/>
        <w:ind w:firstLine="1440"/>
        <w:contextualSpacing/>
        <w:jc w:val="both"/>
        <w:rPr>
          <w:rFonts w:ascii="Arial" w:eastAsia="Times New Roman" w:hAnsi="Arial" w:cs="Times New Roman"/>
          <w:bCs/>
          <w:kern w:val="0"/>
          <w:shd w:val="clear" w:color="auto" w:fill="FFFFFF"/>
          <w:lang w:val="mn-MN"/>
          <w14:ligatures w14:val="none"/>
        </w:rPr>
      </w:pPr>
    </w:p>
    <w:p w14:paraId="13BD9D1D" w14:textId="77777777" w:rsidR="00FB787B" w:rsidRPr="00221771" w:rsidRDefault="00FB787B" w:rsidP="00C716DD">
      <w:pPr>
        <w:spacing w:after="0" w:line="240" w:lineRule="auto"/>
        <w:ind w:firstLine="1440"/>
        <w:contextualSpacing/>
        <w:jc w:val="both"/>
        <w:rPr>
          <w:rFonts w:ascii="Arial" w:eastAsia="Times New Roman" w:hAnsi="Arial" w:cs="Times New Roman"/>
          <w:bCs/>
          <w:kern w:val="0"/>
          <w:shd w:val="clear" w:color="auto" w:fill="FFFFFF"/>
          <w:lang w:val="mn-MN"/>
          <w14:ligatures w14:val="none"/>
        </w:rPr>
      </w:pPr>
      <w:r w:rsidRPr="00221771">
        <w:rPr>
          <w:rFonts w:ascii="Arial" w:eastAsia="Times New Roman" w:hAnsi="Arial" w:cs="Times New Roman"/>
          <w:bCs/>
          <w:kern w:val="0"/>
          <w:shd w:val="clear" w:color="auto" w:fill="FFFFFF"/>
          <w:lang w:val="mn-MN"/>
          <w14:ligatures w14:val="none"/>
        </w:rPr>
        <w:t xml:space="preserve">7.1.3.газрын тосны бүтээгдэхүүнийг </w:t>
      </w:r>
      <w:bookmarkStart w:id="15" w:name="_Hlk213138309"/>
      <w:r w:rsidRPr="00221771">
        <w:rPr>
          <w:rFonts w:ascii="Arial" w:eastAsia="Times New Roman" w:hAnsi="Arial" w:cs="Times New Roman"/>
          <w:bCs/>
          <w:kern w:val="0"/>
          <w:shd w:val="clear" w:color="auto" w:fill="FFFFFF"/>
          <w:lang w:val="mn-MN"/>
          <w14:ligatures w14:val="none"/>
        </w:rPr>
        <w:t>импортлогч аж ахуйн нэгжүүдийн бөөний агуулахад хяналт тавих, түгээх ажлыг шуурхай зохион байгуул</w:t>
      </w:r>
      <w:bookmarkEnd w:id="15"/>
      <w:r w:rsidRPr="00221771">
        <w:rPr>
          <w:rFonts w:ascii="Arial" w:eastAsia="Times New Roman" w:hAnsi="Arial" w:cs="Times New Roman"/>
          <w:bCs/>
          <w:kern w:val="0"/>
          <w:shd w:val="clear" w:color="auto" w:fill="FFFFFF"/>
          <w:lang w:val="mn-MN"/>
          <w14:ligatures w14:val="none"/>
        </w:rPr>
        <w:t>ах;</w:t>
      </w:r>
    </w:p>
    <w:p w14:paraId="6C4122B8" w14:textId="77777777" w:rsidR="00FB787B" w:rsidRPr="00221771" w:rsidRDefault="00FB787B" w:rsidP="00C716DD">
      <w:pPr>
        <w:spacing w:after="0" w:line="240" w:lineRule="auto"/>
        <w:ind w:firstLine="1440"/>
        <w:contextualSpacing/>
        <w:jc w:val="both"/>
        <w:rPr>
          <w:rFonts w:ascii="Arial" w:eastAsia="Times New Roman" w:hAnsi="Arial" w:cs="Times New Roman"/>
          <w:bCs/>
          <w:kern w:val="0"/>
          <w:shd w:val="clear" w:color="auto" w:fill="FFFFFF"/>
          <w:lang w:val="mn-MN"/>
          <w14:ligatures w14:val="none"/>
        </w:rPr>
      </w:pPr>
    </w:p>
    <w:p w14:paraId="19DDEE19" w14:textId="77777777" w:rsidR="00FB787B" w:rsidRPr="00221771" w:rsidRDefault="00FB787B" w:rsidP="00C716DD">
      <w:pPr>
        <w:spacing w:after="0" w:line="240" w:lineRule="auto"/>
        <w:ind w:firstLine="1440"/>
        <w:contextualSpacing/>
        <w:jc w:val="both"/>
        <w:rPr>
          <w:rFonts w:ascii="Arial" w:eastAsia="Times New Roman" w:hAnsi="Arial" w:cs="Times New Roman"/>
          <w:bCs/>
          <w:kern w:val="0"/>
          <w:shd w:val="clear" w:color="auto" w:fill="FFFFFF"/>
          <w:lang w:val="mn-MN"/>
          <w14:ligatures w14:val="none"/>
        </w:rPr>
      </w:pPr>
      <w:r w:rsidRPr="00221771">
        <w:rPr>
          <w:rFonts w:ascii="Arial" w:eastAsia="Times New Roman" w:hAnsi="Arial" w:cs="Times New Roman"/>
          <w:bCs/>
          <w:kern w:val="0"/>
          <w:shd w:val="clear" w:color="auto" w:fill="FFFFFF"/>
          <w:lang w:val="mn-MN"/>
          <w14:ligatures w14:val="none"/>
        </w:rPr>
        <w:t xml:space="preserve">7.1.4.энэ хуулийн 7.1.3-т заасны дагуу импортын </w:t>
      </w:r>
      <w:bookmarkStart w:id="16" w:name="_Hlk213138329"/>
      <w:r w:rsidRPr="00221771">
        <w:rPr>
          <w:rFonts w:ascii="Arial" w:eastAsia="Times New Roman" w:hAnsi="Arial" w:cs="Times New Roman"/>
          <w:bCs/>
          <w:kern w:val="0"/>
          <w:shd w:val="clear" w:color="auto" w:fill="FFFFFF"/>
          <w:lang w:val="mn-MN"/>
          <w14:ligatures w14:val="none"/>
        </w:rPr>
        <w:t>бүтээгдэхүүнийг хуваарилах, жижиглэнгээр түгээх, борлуулах хэмжээг тогтоох</w:t>
      </w:r>
      <w:bookmarkEnd w:id="16"/>
      <w:r w:rsidRPr="00221771">
        <w:rPr>
          <w:rFonts w:ascii="Arial" w:eastAsia="Times New Roman" w:hAnsi="Arial" w:cs="Times New Roman"/>
          <w:bCs/>
          <w:kern w:val="0"/>
          <w:shd w:val="clear" w:color="auto" w:fill="FFFFFF"/>
          <w:lang w:val="mn-MN"/>
          <w14:ligatures w14:val="none"/>
        </w:rPr>
        <w:t>;</w:t>
      </w:r>
    </w:p>
    <w:p w14:paraId="7203F54B" w14:textId="77777777" w:rsidR="00FB787B" w:rsidRPr="00221771" w:rsidRDefault="00FB787B" w:rsidP="00C716DD">
      <w:pPr>
        <w:spacing w:after="0" w:line="240" w:lineRule="auto"/>
        <w:ind w:firstLine="1440"/>
        <w:contextualSpacing/>
        <w:jc w:val="both"/>
        <w:rPr>
          <w:rFonts w:ascii="Arial" w:eastAsia="Times New Roman" w:hAnsi="Arial" w:cs="Times New Roman"/>
          <w:bCs/>
          <w:kern w:val="0"/>
          <w:shd w:val="clear" w:color="auto" w:fill="FFFFFF"/>
          <w:lang w:val="mn-MN"/>
          <w14:ligatures w14:val="none"/>
        </w:rPr>
      </w:pPr>
    </w:p>
    <w:p w14:paraId="6B6990B0" w14:textId="77777777" w:rsidR="00251C2D" w:rsidRDefault="00251C2D" w:rsidP="00C716DD">
      <w:pPr>
        <w:spacing w:after="0" w:line="240" w:lineRule="auto"/>
        <w:ind w:firstLine="1440"/>
        <w:contextualSpacing/>
        <w:jc w:val="both"/>
        <w:rPr>
          <w:rFonts w:ascii="Arial" w:eastAsia="Times New Roman" w:hAnsi="Arial" w:cs="Times New Roman"/>
          <w:bCs/>
          <w:kern w:val="0"/>
          <w:shd w:val="clear" w:color="auto" w:fill="FFFFFF"/>
          <w:lang w:val="mn-MN"/>
          <w14:ligatures w14:val="none"/>
        </w:rPr>
      </w:pPr>
    </w:p>
    <w:p w14:paraId="1CE631A3" w14:textId="67455F65" w:rsidR="00FB787B" w:rsidRPr="00221771" w:rsidRDefault="00FB787B" w:rsidP="00C716DD">
      <w:pPr>
        <w:spacing w:after="0" w:line="240" w:lineRule="auto"/>
        <w:ind w:firstLine="1440"/>
        <w:contextualSpacing/>
        <w:jc w:val="both"/>
        <w:rPr>
          <w:rFonts w:ascii="Arial" w:eastAsia="Times New Roman" w:hAnsi="Arial" w:cs="Times New Roman"/>
          <w:bCs/>
          <w:kern w:val="0"/>
          <w:shd w:val="clear" w:color="auto" w:fill="FFFFFF"/>
          <w:lang w:val="mn-MN"/>
          <w14:ligatures w14:val="none"/>
        </w:rPr>
      </w:pPr>
      <w:r w:rsidRPr="00221771">
        <w:rPr>
          <w:rFonts w:ascii="Arial" w:eastAsia="Times New Roman" w:hAnsi="Arial" w:cs="Times New Roman"/>
          <w:bCs/>
          <w:kern w:val="0"/>
          <w:shd w:val="clear" w:color="auto" w:fill="FFFFFF"/>
          <w:lang w:val="mn-MN"/>
          <w14:ligatures w14:val="none"/>
        </w:rPr>
        <w:lastRenderedPageBreak/>
        <w:t>7.1.5.шаардлагатай тохиолдолд Улсын нөөцийн тухай хуулийн</w:t>
      </w:r>
      <w:r w:rsidRPr="00221771">
        <w:rPr>
          <w:rStyle w:val="FootnoteReference"/>
          <w:rFonts w:ascii="Arial" w:eastAsia="Times New Roman" w:hAnsi="Arial" w:cs="Times New Roman"/>
          <w:bCs/>
          <w:kern w:val="0"/>
          <w:shd w:val="clear" w:color="auto" w:fill="FFFFFF"/>
          <w:lang w:val="mn-MN"/>
          <w14:ligatures w14:val="none"/>
        </w:rPr>
        <w:footnoteReference w:id="3"/>
      </w:r>
      <w:r w:rsidRPr="00221771">
        <w:rPr>
          <w:rFonts w:ascii="Arial" w:eastAsia="Times New Roman" w:hAnsi="Arial" w:cs="Times New Roman"/>
          <w:bCs/>
          <w:kern w:val="0"/>
          <w:shd w:val="clear" w:color="auto" w:fill="FFFFFF"/>
          <w:vertAlign w:val="superscript"/>
          <w:lang w:val="mn-MN"/>
          <w14:ligatures w14:val="none"/>
        </w:rPr>
        <w:t xml:space="preserve"> </w:t>
      </w:r>
      <w:r w:rsidRPr="00221771">
        <w:rPr>
          <w:rFonts w:ascii="Arial" w:eastAsia="Times New Roman" w:hAnsi="Arial" w:cs="Times New Roman"/>
          <w:bCs/>
          <w:kern w:val="0"/>
          <w:shd w:val="clear" w:color="auto" w:fill="FFFFFF"/>
          <w:lang w:val="mn-MN"/>
          <w14:ligatures w14:val="none"/>
        </w:rPr>
        <w:t xml:space="preserve">    13.1.4-т заасан арга хэмжээг яаралтай горимоор хэлэлцэж, шийдвэрлэх;</w:t>
      </w:r>
    </w:p>
    <w:p w14:paraId="6261FD64" w14:textId="77777777" w:rsidR="00221771" w:rsidRDefault="00221771" w:rsidP="00C716DD">
      <w:pPr>
        <w:spacing w:after="0" w:line="240" w:lineRule="auto"/>
        <w:ind w:firstLine="1440"/>
        <w:contextualSpacing/>
        <w:jc w:val="both"/>
        <w:rPr>
          <w:rFonts w:ascii="Arial" w:eastAsia="Times New Roman" w:hAnsi="Arial" w:cs="Times New Roman"/>
          <w:bCs/>
          <w:kern w:val="0"/>
          <w:shd w:val="clear" w:color="auto" w:fill="FFFFFF"/>
          <w:lang w:val="mn-MN"/>
          <w14:ligatures w14:val="none"/>
        </w:rPr>
      </w:pPr>
    </w:p>
    <w:p w14:paraId="307AC0DD" w14:textId="2BE74580" w:rsidR="00FB787B" w:rsidRPr="00221771" w:rsidRDefault="00FB787B" w:rsidP="00C716DD">
      <w:pPr>
        <w:spacing w:after="0" w:line="240" w:lineRule="auto"/>
        <w:ind w:firstLine="1440"/>
        <w:contextualSpacing/>
        <w:jc w:val="both"/>
        <w:rPr>
          <w:rFonts w:ascii="Arial" w:eastAsia="Times New Roman" w:hAnsi="Arial" w:cs="Times New Roman"/>
          <w:bCs/>
          <w:kern w:val="0"/>
          <w:shd w:val="clear" w:color="auto" w:fill="FFFFFF"/>
          <w:lang w:val="mn-MN"/>
          <w14:ligatures w14:val="none"/>
        </w:rPr>
      </w:pPr>
      <w:r w:rsidRPr="00221771">
        <w:rPr>
          <w:rFonts w:ascii="Arial" w:eastAsia="Times New Roman" w:hAnsi="Arial" w:cs="Times New Roman"/>
          <w:bCs/>
          <w:kern w:val="0"/>
          <w:shd w:val="clear" w:color="auto" w:fill="FFFFFF"/>
          <w:lang w:val="mn-MN"/>
          <w14:ligatures w14:val="none"/>
        </w:rPr>
        <w:t>7.1.6.батлан хамгаалах салбарт хадгалагдаж байгаа нөөцийг зарцуулах асуудлыг яаралтай горимоор хэлэлцэн шийдвэрлэх;</w:t>
      </w:r>
    </w:p>
    <w:p w14:paraId="7045B92C" w14:textId="77777777" w:rsidR="00FB787B" w:rsidRPr="00221771" w:rsidRDefault="00FB787B" w:rsidP="00C716DD">
      <w:pPr>
        <w:spacing w:after="0" w:line="240" w:lineRule="auto"/>
        <w:ind w:firstLine="1440"/>
        <w:contextualSpacing/>
        <w:jc w:val="both"/>
        <w:rPr>
          <w:rFonts w:ascii="Arial" w:eastAsia="Times New Roman" w:hAnsi="Arial" w:cs="Times New Roman"/>
          <w:bCs/>
          <w:kern w:val="0"/>
          <w:shd w:val="clear" w:color="auto" w:fill="FFFFFF"/>
          <w:lang w:val="mn-MN"/>
          <w14:ligatures w14:val="none"/>
        </w:rPr>
      </w:pPr>
    </w:p>
    <w:p w14:paraId="3DDDB37D" w14:textId="77777777" w:rsidR="00FB787B" w:rsidRPr="00221771" w:rsidRDefault="00FB787B" w:rsidP="00C716DD">
      <w:pPr>
        <w:spacing w:after="0" w:line="240" w:lineRule="auto"/>
        <w:ind w:firstLine="1440"/>
        <w:contextualSpacing/>
        <w:jc w:val="both"/>
        <w:rPr>
          <w:rFonts w:ascii="Arial" w:eastAsia="Times New Roman" w:hAnsi="Arial" w:cs="Times New Roman"/>
          <w:bCs/>
          <w:kern w:val="0"/>
          <w:shd w:val="clear" w:color="auto" w:fill="FFFFFF"/>
          <w:lang w:val="mn-MN"/>
          <w14:ligatures w14:val="none"/>
        </w:rPr>
      </w:pPr>
      <w:r w:rsidRPr="00221771">
        <w:rPr>
          <w:rFonts w:ascii="Arial" w:eastAsia="Times New Roman" w:hAnsi="Arial" w:cs="Times New Roman"/>
          <w:bCs/>
          <w:kern w:val="0"/>
          <w:shd w:val="clear" w:color="auto" w:fill="FFFFFF"/>
          <w:lang w:val="mn-MN"/>
          <w14:ligatures w14:val="none"/>
        </w:rPr>
        <w:t>7.1.7.энэ хуулийн 7.1.5, 7.1.6-д заасны дагуу нөөцөөс зарцуулсан газрын тосны бүтээгдэхүүнийг нөхөн бүрдүүлэх ажлыг холбогдох хууль тогтоомжийн дагуу шийдвэрлэх;</w:t>
      </w:r>
    </w:p>
    <w:p w14:paraId="7D3B8877" w14:textId="77777777" w:rsidR="00FB787B" w:rsidRPr="00221771" w:rsidRDefault="00FB787B" w:rsidP="00C716DD">
      <w:pPr>
        <w:spacing w:after="0" w:line="240" w:lineRule="auto"/>
        <w:ind w:firstLine="1440"/>
        <w:contextualSpacing/>
        <w:jc w:val="both"/>
        <w:rPr>
          <w:rFonts w:ascii="Arial" w:eastAsia="Times New Roman" w:hAnsi="Arial" w:cs="Times New Roman"/>
          <w:bCs/>
          <w:kern w:val="0"/>
          <w:shd w:val="clear" w:color="auto" w:fill="FFFFFF"/>
          <w:lang w:val="mn-MN"/>
          <w14:ligatures w14:val="none"/>
        </w:rPr>
      </w:pPr>
    </w:p>
    <w:p w14:paraId="6FEF3710" w14:textId="77777777" w:rsidR="00FB787B" w:rsidRPr="00221771" w:rsidRDefault="00FB787B" w:rsidP="00C716DD">
      <w:pPr>
        <w:spacing w:after="0" w:line="240" w:lineRule="auto"/>
        <w:ind w:firstLine="144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7.1.8.энэ хуульд заасан чиг үүргийг хэрэгжүүлэх зорилгоор Төсвийн тогтвортой байдлын тухай хуульд</w:t>
      </w:r>
      <w:r w:rsidRPr="00221771">
        <w:rPr>
          <w:rStyle w:val="FootnoteReference"/>
          <w:rFonts w:ascii="Arial" w:eastAsia="Times New Roman" w:hAnsi="Arial" w:cs="Arial"/>
          <w:kern w:val="0"/>
          <w:lang w:val="mn-MN"/>
          <w14:ligatures w14:val="none"/>
        </w:rPr>
        <w:footnoteReference w:id="4"/>
      </w:r>
      <w:r w:rsidRPr="00221771">
        <w:rPr>
          <w:rFonts w:ascii="Arial" w:eastAsia="Times New Roman" w:hAnsi="Arial" w:cs="Arial"/>
          <w:kern w:val="0"/>
          <w:lang w:val="mn-MN"/>
          <w14:ligatures w14:val="none"/>
        </w:rPr>
        <w:t xml:space="preserve"> заасан хязгаар, Өрийн удирдлагын тухай хуулийн</w:t>
      </w:r>
      <w:r w:rsidRPr="00221771">
        <w:rPr>
          <w:rStyle w:val="FootnoteReference"/>
          <w:rFonts w:ascii="Arial" w:eastAsia="Times New Roman" w:hAnsi="Arial" w:cs="Arial"/>
          <w:kern w:val="0"/>
          <w:lang w:val="mn-MN"/>
          <w14:ligatures w14:val="none"/>
        </w:rPr>
        <w:footnoteReference w:id="5"/>
      </w:r>
      <w:r w:rsidRPr="00221771">
        <w:rPr>
          <w:rFonts w:ascii="Arial" w:eastAsia="Times New Roman" w:hAnsi="Arial" w:cs="Arial"/>
          <w:kern w:val="0"/>
          <w:lang w:val="mn-MN"/>
          <w14:ligatures w14:val="none"/>
        </w:rPr>
        <w:t xml:space="preserve"> шаардлагын хүрээнд Засгийн газрын өрийн баталгааг гаргах.</w:t>
      </w:r>
    </w:p>
    <w:p w14:paraId="47204823" w14:textId="77777777" w:rsidR="00FB787B" w:rsidRPr="00221771" w:rsidRDefault="00FB787B" w:rsidP="00C716DD">
      <w:pPr>
        <w:spacing w:after="0" w:line="240" w:lineRule="auto"/>
        <w:contextualSpacing/>
        <w:jc w:val="both"/>
        <w:rPr>
          <w:rFonts w:ascii="Arial" w:eastAsia="Times New Roman" w:hAnsi="Arial" w:cs="Arial"/>
          <w:color w:val="EE0000"/>
          <w:kern w:val="0"/>
          <w:lang w:val="mn-MN"/>
          <w14:ligatures w14:val="none"/>
        </w:rPr>
      </w:pPr>
    </w:p>
    <w:p w14:paraId="3C7C5323" w14:textId="77777777" w:rsidR="00FB787B" w:rsidRPr="00221771" w:rsidRDefault="00FB787B" w:rsidP="00C716DD">
      <w:pPr>
        <w:spacing w:after="0" w:line="240" w:lineRule="auto"/>
        <w:ind w:firstLine="720"/>
        <w:contextualSpacing/>
        <w:jc w:val="both"/>
        <w:rPr>
          <w:rFonts w:ascii="Arial" w:eastAsia="Times New Roman" w:hAnsi="Arial" w:cs="Times New Roman"/>
          <w:bCs/>
          <w:kern w:val="0"/>
          <w:shd w:val="clear" w:color="auto" w:fill="FFFFFF"/>
          <w:lang w:val="mn-MN"/>
          <w14:ligatures w14:val="none"/>
        </w:rPr>
      </w:pPr>
      <w:r w:rsidRPr="00221771">
        <w:rPr>
          <w:rFonts w:ascii="Arial" w:eastAsia="Times New Roman" w:hAnsi="Arial" w:cs="Times New Roman"/>
          <w:bCs/>
          <w:kern w:val="0"/>
          <w:shd w:val="clear" w:color="auto" w:fill="FFFFFF"/>
          <w:lang w:val="mn-MN"/>
          <w14:ligatures w14:val="none"/>
        </w:rPr>
        <w:t>7.2.Засгийн газар энэ хуулийн 7.1-д заасан нөхцөлөөс үл хамааран төр, хувийн хэвшлийн түншлэлийн хүрээнд газрын тосны бүтээгдэхүүний хангамж, хяналтын системийг нэвтрүүлэх ажлыг зохион байгуулна.</w:t>
      </w:r>
    </w:p>
    <w:p w14:paraId="088E3930" w14:textId="77777777" w:rsidR="00FB787B" w:rsidRPr="00221771" w:rsidRDefault="00FB787B" w:rsidP="00C716DD">
      <w:pPr>
        <w:spacing w:after="0" w:line="240" w:lineRule="auto"/>
        <w:ind w:firstLine="720"/>
        <w:contextualSpacing/>
        <w:jc w:val="both"/>
        <w:rPr>
          <w:rFonts w:ascii="Arial" w:hAnsi="Arial" w:cs="Arial"/>
          <w:color w:val="000000" w:themeColor="text1"/>
          <w:shd w:val="clear" w:color="auto" w:fill="FFFFFF"/>
          <w:lang w:val="mn-MN"/>
        </w:rPr>
      </w:pPr>
    </w:p>
    <w:p w14:paraId="5334A740" w14:textId="77777777" w:rsidR="00FB787B" w:rsidRPr="00221771" w:rsidRDefault="00FB787B" w:rsidP="00C716DD">
      <w:pPr>
        <w:spacing w:after="0" w:line="240" w:lineRule="auto"/>
        <w:ind w:firstLine="720"/>
        <w:contextualSpacing/>
        <w:jc w:val="both"/>
        <w:rPr>
          <w:rFonts w:ascii="Arial" w:eastAsia="Times New Roman" w:hAnsi="Arial" w:cs="Times New Roman"/>
          <w:bCs/>
          <w:kern w:val="0"/>
          <w:shd w:val="clear" w:color="auto" w:fill="FFFFFF"/>
          <w:lang w:val="mn-MN"/>
          <w14:ligatures w14:val="none"/>
        </w:rPr>
      </w:pPr>
      <w:r w:rsidRPr="00221771">
        <w:rPr>
          <w:rFonts w:ascii="Arial" w:hAnsi="Arial" w:cs="Arial"/>
          <w:color w:val="000000" w:themeColor="text1"/>
          <w:shd w:val="clear" w:color="auto" w:fill="FFFFFF"/>
          <w:lang w:val="mn-MN"/>
        </w:rPr>
        <w:t>7.3.Энэ хуулийн 5.1-д заасан стратегийн ач холбогдол бүхий бүтээгдэхүүний хангамж, нийлүүлэлтийг дэмжих аж ахуйн нэгжийг сонгох шалгуурыг тодорхойлон, хүлээх үүрэг, хариуцлагыг тусгасан гэрээг аж ахуйн нэгжтэй байгуулж, гүйцэтгэлд хяналт тавих, биелэлтийг холбогдох салбарын төрийн захиргааны төв байгууллага хангуулан ажиллах үүрэгтэй.</w:t>
      </w:r>
    </w:p>
    <w:p w14:paraId="260120A9" w14:textId="77777777" w:rsidR="00FB787B" w:rsidRPr="00221771" w:rsidRDefault="00FB787B" w:rsidP="00C716DD">
      <w:pPr>
        <w:spacing w:after="0" w:line="240" w:lineRule="auto"/>
        <w:ind w:firstLine="720"/>
        <w:contextualSpacing/>
        <w:jc w:val="both"/>
        <w:rPr>
          <w:rFonts w:ascii="Arial" w:eastAsia="Times New Roman" w:hAnsi="Arial" w:cs="Times New Roman"/>
          <w:bCs/>
          <w:kern w:val="0"/>
          <w:shd w:val="clear" w:color="auto" w:fill="FFFFFF"/>
          <w:lang w:val="mn-MN"/>
          <w14:ligatures w14:val="none"/>
        </w:rPr>
      </w:pPr>
    </w:p>
    <w:p w14:paraId="144EC824" w14:textId="77777777" w:rsidR="00FB787B" w:rsidRPr="00221771" w:rsidRDefault="00FB787B" w:rsidP="00C716DD">
      <w:pPr>
        <w:spacing w:after="0" w:line="240" w:lineRule="auto"/>
        <w:ind w:firstLine="720"/>
        <w:contextualSpacing/>
        <w:jc w:val="both"/>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8 дугаар зүйл.</w:t>
      </w:r>
      <w:bookmarkStart w:id="17" w:name="_Hlk212570974"/>
      <w:r w:rsidRPr="00221771">
        <w:rPr>
          <w:rFonts w:ascii="Arial" w:eastAsia="Times New Roman" w:hAnsi="Arial" w:cs="Arial"/>
          <w:b/>
          <w:kern w:val="0"/>
          <w:lang w:val="mn-MN"/>
          <w14:ligatures w14:val="none"/>
        </w:rPr>
        <w:t>Монголбанкн</w:t>
      </w:r>
      <w:bookmarkEnd w:id="17"/>
      <w:r w:rsidRPr="00221771">
        <w:rPr>
          <w:rFonts w:ascii="Arial" w:eastAsia="Times New Roman" w:hAnsi="Arial" w:cs="Arial"/>
          <w:b/>
          <w:kern w:val="0"/>
          <w:lang w:val="mn-MN"/>
          <w14:ligatures w14:val="none"/>
        </w:rPr>
        <w:t>ы бүрэн эрх</w:t>
      </w:r>
    </w:p>
    <w:p w14:paraId="2D60D144" w14:textId="77777777" w:rsidR="00FB787B" w:rsidRPr="00221771" w:rsidRDefault="00FB787B" w:rsidP="00C716DD">
      <w:pPr>
        <w:spacing w:after="0" w:line="240" w:lineRule="auto"/>
        <w:ind w:firstLine="720"/>
        <w:contextualSpacing/>
        <w:jc w:val="both"/>
        <w:rPr>
          <w:rFonts w:ascii="Arial" w:eastAsia="Times New Roman" w:hAnsi="Arial" w:cs="Arial"/>
          <w:b/>
          <w:kern w:val="0"/>
          <w:lang w:val="mn-MN"/>
          <w14:ligatures w14:val="none"/>
        </w:rPr>
      </w:pPr>
    </w:p>
    <w:p w14:paraId="7648DC6A" w14:textId="77777777" w:rsidR="00FB787B" w:rsidRPr="00221771" w:rsidRDefault="00FB787B" w:rsidP="00C716DD">
      <w:pPr>
        <w:spacing w:after="0" w:line="240" w:lineRule="auto"/>
        <w:ind w:firstLine="720"/>
        <w:contextualSpacing/>
        <w:jc w:val="both"/>
        <w:rPr>
          <w:rFonts w:ascii="Arial" w:eastAsia="Times New Roman" w:hAnsi="Arial" w:cs="Arial"/>
          <w:bCs/>
          <w:kern w:val="0"/>
          <w:lang w:val="mn-MN"/>
          <w14:ligatures w14:val="none"/>
        </w:rPr>
      </w:pPr>
      <w:r w:rsidRPr="00221771">
        <w:rPr>
          <w:rFonts w:ascii="Arial" w:eastAsia="Times New Roman" w:hAnsi="Arial" w:cs="Arial"/>
          <w:bCs/>
          <w:kern w:val="0"/>
          <w:lang w:val="mn-MN"/>
          <w14:ligatures w14:val="none"/>
        </w:rPr>
        <w:t xml:space="preserve">8.1.Монголбанк энэ хуулийн 5.1-д заасан </w:t>
      </w:r>
      <w:r w:rsidRPr="00221771">
        <w:rPr>
          <w:rFonts w:ascii="Arial" w:eastAsia="Times New Roman" w:hAnsi="Arial" w:cs="Arial"/>
          <w:kern w:val="0"/>
          <w:lang w:val="mn-MN"/>
          <w14:ligatures w14:val="none"/>
        </w:rPr>
        <w:t>стратегийн ач холбогдол бүхий бүтээгдэхүүний хангамж, нийлүүлэлтийг дэмжих</w:t>
      </w:r>
      <w:r w:rsidRPr="00221771">
        <w:rPr>
          <w:rFonts w:ascii="Arial" w:eastAsia="Times New Roman" w:hAnsi="Arial" w:cs="Arial"/>
          <w:bCs/>
          <w:kern w:val="0"/>
          <w:lang w:val="mn-MN"/>
          <w14:ligatures w14:val="none"/>
        </w:rPr>
        <w:t xml:space="preserve"> асуудлаар дараах бүрэн эрхийг хэрэгжүүлнэ:</w:t>
      </w:r>
    </w:p>
    <w:p w14:paraId="643CCFFB" w14:textId="77777777" w:rsidR="00FB787B" w:rsidRPr="00221771" w:rsidRDefault="00FB787B" w:rsidP="00C716DD">
      <w:pPr>
        <w:spacing w:after="0" w:line="240" w:lineRule="auto"/>
        <w:contextualSpacing/>
        <w:jc w:val="both"/>
        <w:rPr>
          <w:rFonts w:ascii="Arial" w:eastAsia="Times New Roman" w:hAnsi="Arial" w:cs="Arial"/>
          <w:bCs/>
          <w:kern w:val="0"/>
          <w:lang w:val="mn-MN"/>
          <w14:ligatures w14:val="none"/>
        </w:rPr>
      </w:pPr>
    </w:p>
    <w:p w14:paraId="0C03CB98" w14:textId="77777777" w:rsidR="00FB787B" w:rsidRPr="00221771" w:rsidRDefault="00FB787B" w:rsidP="00C716DD">
      <w:pPr>
        <w:spacing w:after="0" w:line="240" w:lineRule="auto"/>
        <w:contextualSpacing/>
        <w:jc w:val="both"/>
        <w:rPr>
          <w:rFonts w:ascii="Arial" w:eastAsia="Times New Roman" w:hAnsi="Arial" w:cs="Arial"/>
          <w:bCs/>
          <w:kern w:val="0"/>
          <w:lang w:val="mn-MN"/>
          <w14:ligatures w14:val="none"/>
        </w:rPr>
      </w:pPr>
      <w:r w:rsidRPr="00221771">
        <w:rPr>
          <w:rFonts w:ascii="Arial" w:eastAsia="Times New Roman" w:hAnsi="Arial" w:cs="Arial"/>
          <w:bCs/>
          <w:kern w:val="0"/>
          <w:lang w:val="mn-MN"/>
          <w14:ligatures w14:val="none"/>
        </w:rPr>
        <w:tab/>
      </w:r>
      <w:r w:rsidRPr="00221771">
        <w:rPr>
          <w:rFonts w:ascii="Arial" w:eastAsia="Times New Roman" w:hAnsi="Arial" w:cs="Arial"/>
          <w:bCs/>
          <w:kern w:val="0"/>
          <w:lang w:val="mn-MN"/>
          <w14:ligatures w14:val="none"/>
        </w:rPr>
        <w:tab/>
        <w:t>8.1.1.газрын тосны бүтээгдэхүүний импортын чиглэлээр үйл ажиллагаа эрхлэгч аж ахуйн нэгжид эргэлтийн хөрөнгөд шаардагдах хөнгөлөлттэй санхүүжилтийг репо арилжааны нөхцөлөөр банканд олгох;</w:t>
      </w:r>
    </w:p>
    <w:p w14:paraId="08A63FEB" w14:textId="77777777" w:rsidR="00FB787B" w:rsidRPr="00221771" w:rsidRDefault="00FB787B" w:rsidP="00C716DD">
      <w:pPr>
        <w:spacing w:after="0" w:line="240" w:lineRule="auto"/>
        <w:contextualSpacing/>
        <w:jc w:val="both"/>
        <w:rPr>
          <w:rFonts w:ascii="Arial" w:eastAsia="Times New Roman" w:hAnsi="Arial" w:cs="Arial"/>
          <w:bCs/>
          <w:kern w:val="0"/>
          <w:lang w:val="mn-MN"/>
          <w14:ligatures w14:val="none"/>
        </w:rPr>
      </w:pPr>
    </w:p>
    <w:p w14:paraId="6CEEC899" w14:textId="77777777" w:rsidR="00FB787B" w:rsidRPr="00221771" w:rsidRDefault="00FB787B" w:rsidP="00C716DD">
      <w:pPr>
        <w:spacing w:after="0" w:line="240" w:lineRule="auto"/>
        <w:contextualSpacing/>
        <w:jc w:val="both"/>
        <w:rPr>
          <w:rFonts w:ascii="Arial" w:eastAsia="Times New Roman" w:hAnsi="Arial" w:cs="Arial"/>
          <w:bCs/>
          <w:kern w:val="0"/>
          <w:lang w:val="mn-MN"/>
          <w14:ligatures w14:val="none"/>
        </w:rPr>
      </w:pPr>
      <w:r w:rsidRPr="00221771">
        <w:rPr>
          <w:rFonts w:ascii="Arial" w:eastAsia="Times New Roman" w:hAnsi="Arial" w:cs="Arial"/>
          <w:bCs/>
          <w:kern w:val="0"/>
          <w:lang w:val="mn-MN"/>
          <w14:ligatures w14:val="none"/>
        </w:rPr>
        <w:tab/>
      </w:r>
      <w:r w:rsidRPr="00221771">
        <w:rPr>
          <w:rFonts w:ascii="Arial" w:eastAsia="Times New Roman" w:hAnsi="Arial" w:cs="Arial"/>
          <w:bCs/>
          <w:kern w:val="0"/>
          <w:lang w:val="mn-MN"/>
          <w14:ligatures w14:val="none"/>
        </w:rPr>
        <w:tab/>
        <w:t>8.1.2.</w:t>
      </w:r>
      <w:bookmarkStart w:id="18" w:name="_Hlk212563768"/>
      <w:r w:rsidRPr="00221771">
        <w:rPr>
          <w:rFonts w:ascii="Arial" w:eastAsia="Times New Roman" w:hAnsi="Arial" w:cs="Arial"/>
          <w:bCs/>
          <w:kern w:val="0"/>
          <w:lang w:val="mn-MN"/>
          <w14:ligatures w14:val="none"/>
        </w:rPr>
        <w:t xml:space="preserve">газрын тосны бүтээгдэхүүний нөөцийг нэмэгдүүлэх </w:t>
      </w:r>
      <w:bookmarkEnd w:id="18"/>
      <w:r w:rsidRPr="00221771">
        <w:rPr>
          <w:rFonts w:ascii="Arial" w:eastAsia="Times New Roman" w:hAnsi="Arial" w:cs="Arial"/>
          <w:bCs/>
          <w:kern w:val="0"/>
          <w:lang w:val="mn-MN"/>
          <w14:ligatures w14:val="none"/>
        </w:rPr>
        <w:t>зорилгоор хадгалах агуулах, шилжүүлэн ачих байгууламж, дэд бүтцийг шинээр барих, өргөтгөхөд шаардагдах санхүүжилтийг репо арилжааны нөхцөлөөр олгох, эсхүл гадаад эх үүсвэрээр санхүүжүүлэх арга хэмжээг авах.</w:t>
      </w:r>
    </w:p>
    <w:p w14:paraId="1F92988F" w14:textId="77777777" w:rsidR="00FB787B" w:rsidRPr="00221771" w:rsidRDefault="00FB787B" w:rsidP="00C716DD">
      <w:pPr>
        <w:spacing w:after="0" w:line="240" w:lineRule="auto"/>
        <w:contextualSpacing/>
        <w:jc w:val="both"/>
        <w:rPr>
          <w:rFonts w:ascii="Arial" w:eastAsia="Times New Roman" w:hAnsi="Arial" w:cs="Arial"/>
          <w:bCs/>
          <w:kern w:val="0"/>
          <w:lang w:val="mn-MN"/>
          <w14:ligatures w14:val="none"/>
        </w:rPr>
      </w:pPr>
    </w:p>
    <w:p w14:paraId="55F36CE8" w14:textId="77777777" w:rsidR="00FB787B" w:rsidRPr="00221771" w:rsidRDefault="00FB787B" w:rsidP="00C716DD">
      <w:pPr>
        <w:spacing w:after="0" w:line="240" w:lineRule="auto"/>
        <w:ind w:firstLine="720"/>
        <w:contextualSpacing/>
        <w:jc w:val="both"/>
        <w:rPr>
          <w:rFonts w:ascii="Arial" w:eastAsia="Times New Roman" w:hAnsi="Arial" w:cs="Arial"/>
          <w:bCs/>
          <w:kern w:val="0"/>
          <w:lang w:val="mn-MN"/>
          <w14:ligatures w14:val="none"/>
        </w:rPr>
      </w:pPr>
      <w:r w:rsidRPr="00221771">
        <w:rPr>
          <w:rFonts w:ascii="Arial" w:eastAsia="Times New Roman" w:hAnsi="Arial" w:cs="Arial"/>
          <w:bCs/>
          <w:kern w:val="0"/>
          <w:lang w:val="mn-MN"/>
          <w14:ligatures w14:val="none"/>
        </w:rPr>
        <w:t>8.2.Энэ хуулийн 8.1-д заасан арга хэмжээг хэрэгжүүлэх зорилгоор шаардлагатай тохиолдолд банкнаас зээл олгоход тавих зохистой харьцааны болон бусад шалгуур үзүүлэлт, зээлийн шаардлага, нөхцөлийг тусгайлан тогтооно.</w:t>
      </w:r>
    </w:p>
    <w:p w14:paraId="76A5DAA4" w14:textId="77777777" w:rsidR="00FB787B" w:rsidRPr="00221771" w:rsidRDefault="00FB787B" w:rsidP="00C716DD">
      <w:pPr>
        <w:spacing w:after="0" w:line="240" w:lineRule="auto"/>
        <w:ind w:firstLine="720"/>
        <w:contextualSpacing/>
        <w:jc w:val="both"/>
        <w:rPr>
          <w:rFonts w:ascii="Arial" w:eastAsia="Times New Roman" w:hAnsi="Arial" w:cs="Arial"/>
          <w:bCs/>
          <w:kern w:val="0"/>
          <w:lang w:val="mn-MN"/>
          <w14:ligatures w14:val="none"/>
        </w:rPr>
      </w:pPr>
    </w:p>
    <w:p w14:paraId="53C1C807" w14:textId="77777777" w:rsidR="00FB787B" w:rsidRPr="00221771" w:rsidDel="002B3C21" w:rsidRDefault="00FB787B" w:rsidP="00C716DD">
      <w:pPr>
        <w:spacing w:after="0" w:line="240" w:lineRule="auto"/>
        <w:ind w:firstLine="720"/>
        <w:contextualSpacing/>
        <w:jc w:val="both"/>
        <w:rPr>
          <w:rFonts w:ascii="Arial" w:eastAsia="Times New Roman" w:hAnsi="Arial" w:cs="Arial"/>
          <w:bCs/>
          <w:kern w:val="0"/>
          <w:lang w:val="mn-MN"/>
          <w14:ligatures w14:val="none"/>
        </w:rPr>
      </w:pPr>
      <w:r w:rsidRPr="00221771">
        <w:rPr>
          <w:rFonts w:ascii="Arial" w:eastAsia="Times New Roman" w:hAnsi="Arial" w:cs="Arial"/>
          <w:bCs/>
          <w:kern w:val="0"/>
          <w:lang w:val="mn-MN"/>
          <w14:ligatures w14:val="none"/>
        </w:rPr>
        <w:t>8.3.Энэ хуулийн 8.1, 8.2-т заасан арга хэмжээг авахад Төв банк   /Монголбанк/-ны тухай хуулийн</w:t>
      </w:r>
      <w:r w:rsidRPr="00221771">
        <w:rPr>
          <w:rStyle w:val="FootnoteReference"/>
          <w:rFonts w:ascii="Arial" w:eastAsia="Times New Roman" w:hAnsi="Arial" w:cs="Arial"/>
          <w:bCs/>
          <w:kern w:val="0"/>
          <w:lang w:val="mn-MN"/>
          <w14:ligatures w14:val="none"/>
        </w:rPr>
        <w:footnoteReference w:id="6"/>
      </w:r>
      <w:r w:rsidRPr="00221771">
        <w:rPr>
          <w:rFonts w:ascii="Arial" w:eastAsia="Times New Roman" w:hAnsi="Arial" w:cs="Arial"/>
          <w:bCs/>
          <w:kern w:val="0"/>
          <w:lang w:val="mn-MN"/>
          <w14:ligatures w14:val="none"/>
        </w:rPr>
        <w:t xml:space="preserve"> 23 дугаар зүйлийн 1 дэх хэсгийн 4, 5, 7 дахь заалт хамаарахгүй.</w:t>
      </w:r>
    </w:p>
    <w:p w14:paraId="4C239786" w14:textId="77777777" w:rsidR="00FB787B" w:rsidRPr="00221771" w:rsidRDefault="00FB787B" w:rsidP="00C716DD">
      <w:pPr>
        <w:spacing w:after="0" w:line="240" w:lineRule="auto"/>
        <w:contextualSpacing/>
        <w:jc w:val="both"/>
        <w:rPr>
          <w:rFonts w:ascii="Arial" w:eastAsia="Times New Roman" w:hAnsi="Arial" w:cs="Arial"/>
          <w:kern w:val="0"/>
          <w:lang w:val="mn-MN"/>
          <w14:ligatures w14:val="none"/>
        </w:rPr>
      </w:pPr>
    </w:p>
    <w:p w14:paraId="0C78C780" w14:textId="77777777" w:rsidR="00FB787B" w:rsidRPr="00221771" w:rsidRDefault="00FB787B" w:rsidP="00C716DD">
      <w:pPr>
        <w:spacing w:after="0" w:line="240" w:lineRule="auto"/>
        <w:ind w:firstLine="720"/>
        <w:contextualSpacing/>
        <w:jc w:val="both"/>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9 дүгээр зүйл.</w:t>
      </w:r>
      <w:bookmarkStart w:id="19" w:name="_Hlk212570993"/>
      <w:r w:rsidRPr="00221771">
        <w:rPr>
          <w:rFonts w:ascii="Arial" w:eastAsia="Times New Roman" w:hAnsi="Arial" w:cs="Arial"/>
          <w:b/>
          <w:kern w:val="0"/>
          <w:lang w:val="mn-MN"/>
          <w14:ligatures w14:val="none"/>
        </w:rPr>
        <w:t xml:space="preserve">Орон нутгийн төрийн захиргааны байгууллагын  авч </w:t>
      </w:r>
    </w:p>
    <w:p w14:paraId="108A287C" w14:textId="0E67D6AC" w:rsidR="00FB787B" w:rsidRDefault="00FB787B" w:rsidP="00C716DD">
      <w:pPr>
        <w:spacing w:after="0" w:line="240" w:lineRule="auto"/>
        <w:ind w:left="2880" w:firstLine="720"/>
        <w:contextualSpacing/>
        <w:jc w:val="both"/>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хэрэгжүүлэх арга хэмжээ</w:t>
      </w:r>
      <w:bookmarkEnd w:id="19"/>
    </w:p>
    <w:p w14:paraId="6D8B9DB8" w14:textId="4E58D1E2"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lastRenderedPageBreak/>
        <w:t>9.1.Нутгийн өөрөө удирдах байгууллага, бүх шатны Засаг дарга стратегийн ач</w:t>
      </w:r>
      <w:r w:rsidR="00C716DD" w:rsidRPr="00221771">
        <w:rPr>
          <w:rFonts w:ascii="Arial" w:eastAsia="Times New Roman" w:hAnsi="Arial" w:cs="Arial"/>
          <w:kern w:val="0"/>
          <w:lang w:val="mn-MN"/>
          <w14:ligatures w14:val="none"/>
        </w:rPr>
        <w:t xml:space="preserve"> </w:t>
      </w:r>
      <w:r w:rsidRPr="00221771">
        <w:rPr>
          <w:rFonts w:ascii="Arial" w:eastAsia="Times New Roman" w:hAnsi="Arial" w:cs="Arial"/>
          <w:kern w:val="0"/>
          <w:lang w:val="mn-MN"/>
          <w14:ligatures w14:val="none"/>
        </w:rPr>
        <w:t>холбогдол бүхий</w:t>
      </w:r>
      <w:r w:rsidR="00C716DD" w:rsidRPr="00221771">
        <w:rPr>
          <w:rFonts w:ascii="Arial" w:eastAsia="Times New Roman" w:hAnsi="Arial" w:cs="Arial"/>
          <w:kern w:val="0"/>
          <w:lang w:val="mn-MN"/>
          <w14:ligatures w14:val="none"/>
        </w:rPr>
        <w:t xml:space="preserve"> </w:t>
      </w:r>
      <w:r w:rsidRPr="00221771">
        <w:rPr>
          <w:rFonts w:ascii="Arial" w:eastAsia="Times New Roman" w:hAnsi="Arial" w:cs="Arial"/>
          <w:kern w:val="0"/>
          <w:lang w:val="mn-MN"/>
          <w14:ligatures w14:val="none"/>
        </w:rPr>
        <w:t>бүтээгдэхүүний хангамж, нийлүүлэлтийг дэмжих</w:t>
      </w:r>
      <w:r w:rsidRPr="00221771">
        <w:rPr>
          <w:rFonts w:ascii="Arial" w:eastAsia="Times New Roman" w:hAnsi="Arial" w:cs="Arial"/>
          <w:bCs/>
          <w:kern w:val="0"/>
          <w:lang w:val="mn-MN"/>
          <w14:ligatures w14:val="none"/>
        </w:rPr>
        <w:t>тэ</w:t>
      </w:r>
      <w:r w:rsidRPr="00221771">
        <w:rPr>
          <w:rFonts w:ascii="Arial" w:eastAsia="Times New Roman" w:hAnsi="Arial" w:cs="Arial"/>
          <w:kern w:val="0"/>
          <w:lang w:val="mn-MN"/>
          <w14:ligatures w14:val="none"/>
        </w:rPr>
        <w:t xml:space="preserve">й холбогдуулан харьяа нутаг дэвсгэртээ газрын тосны бүтээгдэхүүний тээвэрлэлтийн үйл ажиллагааг дэмжих, аливаа хэлбэрээр саад учруулах нөхцөл байдал үүсгэхгүйгээр ажиллах үүрэгтэй. </w:t>
      </w:r>
    </w:p>
    <w:p w14:paraId="22AC5481" w14:textId="77777777" w:rsidR="00C716DD" w:rsidRPr="00221771" w:rsidRDefault="00C716DD" w:rsidP="00C716DD">
      <w:pPr>
        <w:spacing w:after="0" w:line="240" w:lineRule="auto"/>
        <w:contextualSpacing/>
        <w:jc w:val="center"/>
        <w:rPr>
          <w:rFonts w:ascii="Arial" w:eastAsia="Times New Roman" w:hAnsi="Arial" w:cs="Arial"/>
          <w:b/>
          <w:kern w:val="0"/>
          <w:lang w:val="mn-MN"/>
          <w14:ligatures w14:val="none"/>
        </w:rPr>
      </w:pPr>
    </w:p>
    <w:p w14:paraId="202EA052" w14:textId="1198817D" w:rsidR="00FB787B" w:rsidRPr="00221771" w:rsidRDefault="00FB787B" w:rsidP="00C716DD">
      <w:pPr>
        <w:spacing w:after="0" w:line="240" w:lineRule="auto"/>
        <w:contextualSpacing/>
        <w:jc w:val="center"/>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ГУРАВДУГААР БҮЛЭГ</w:t>
      </w:r>
    </w:p>
    <w:p w14:paraId="37C922A9" w14:textId="77777777" w:rsidR="00FB787B" w:rsidRPr="00221771" w:rsidRDefault="00FB787B" w:rsidP="00C716DD">
      <w:pPr>
        <w:spacing w:after="0" w:line="240" w:lineRule="auto"/>
        <w:contextualSpacing/>
        <w:jc w:val="center"/>
        <w:rPr>
          <w:rFonts w:ascii="Arial" w:eastAsia="Times New Roman" w:hAnsi="Arial" w:cs="Arial"/>
          <w:b/>
          <w:kern w:val="0"/>
          <w:lang w:val="mn-MN"/>
          <w14:ligatures w14:val="none"/>
        </w:rPr>
      </w:pPr>
      <w:r w:rsidRPr="00221771">
        <w:rPr>
          <w:rFonts w:ascii="Arial" w:eastAsia="Times New Roman" w:hAnsi="Arial" w:cs="Arial"/>
          <w:b/>
          <w:kern w:val="0"/>
          <w:lang w:val="mn-MN"/>
          <w14:ligatures w14:val="none"/>
        </w:rPr>
        <w:t>БУСАД ЗҮЙЛ</w:t>
      </w:r>
    </w:p>
    <w:p w14:paraId="3A438210" w14:textId="77777777" w:rsidR="00FB787B" w:rsidRPr="00221771" w:rsidRDefault="00FB787B" w:rsidP="00C716DD">
      <w:pPr>
        <w:spacing w:after="0" w:line="240" w:lineRule="auto"/>
        <w:contextualSpacing/>
        <w:jc w:val="center"/>
        <w:rPr>
          <w:rFonts w:ascii="Arial" w:eastAsia="Times New Roman" w:hAnsi="Arial" w:cs="Arial"/>
          <w:b/>
          <w:kern w:val="0"/>
          <w:lang w:val="mn-MN"/>
          <w14:ligatures w14:val="none"/>
        </w:rPr>
      </w:pPr>
    </w:p>
    <w:p w14:paraId="4AE18364" w14:textId="77777777" w:rsidR="00FB787B" w:rsidRPr="00221771" w:rsidRDefault="00FB787B" w:rsidP="00C716DD">
      <w:pPr>
        <w:spacing w:after="0" w:line="240" w:lineRule="auto"/>
        <w:ind w:firstLine="720"/>
        <w:contextualSpacing/>
        <w:jc w:val="both"/>
        <w:rPr>
          <w:rFonts w:ascii="Arial" w:eastAsia="Times New Roman" w:hAnsi="Arial" w:cs="Arial"/>
          <w:b/>
          <w:bCs/>
          <w:kern w:val="0"/>
          <w:lang w:val="mn-MN"/>
          <w14:ligatures w14:val="none"/>
        </w:rPr>
      </w:pPr>
      <w:r w:rsidRPr="00221771">
        <w:rPr>
          <w:rFonts w:ascii="Arial" w:eastAsia="Times New Roman" w:hAnsi="Arial" w:cs="Arial"/>
          <w:b/>
          <w:bCs/>
          <w:kern w:val="0"/>
          <w:lang w:val="mn-MN"/>
          <w14:ligatures w14:val="none"/>
        </w:rPr>
        <w:t>10 дугаар зүйл.</w:t>
      </w:r>
      <w:bookmarkStart w:id="20" w:name="_Hlk212571024"/>
      <w:r w:rsidRPr="00221771">
        <w:rPr>
          <w:rFonts w:ascii="Arial" w:eastAsia="Times New Roman" w:hAnsi="Arial" w:cs="Arial"/>
          <w:b/>
          <w:bCs/>
          <w:kern w:val="0"/>
          <w:lang w:val="mn-MN"/>
          <w14:ligatures w14:val="none"/>
        </w:rPr>
        <w:t>Хууль зөрчигчид хүлээлгэх хариуцлага</w:t>
      </w:r>
    </w:p>
    <w:bookmarkEnd w:id="20"/>
    <w:p w14:paraId="487A7C87"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p>
    <w:p w14:paraId="1E0821C9" w14:textId="77777777" w:rsidR="00FB787B" w:rsidRPr="00221771" w:rsidRDefault="00FB787B" w:rsidP="00C716DD">
      <w:pPr>
        <w:shd w:val="clear" w:color="auto" w:fill="FFFFFF"/>
        <w:spacing w:after="0" w:line="240" w:lineRule="auto"/>
        <w:ind w:firstLine="72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10.1.Энэ хуулийг зөрчсөн хүн, хуулийн этгээдэд Эрүүгийн хууль</w:t>
      </w:r>
      <w:r w:rsidRPr="00221771">
        <w:rPr>
          <w:rStyle w:val="FootnoteReference"/>
          <w:rFonts w:ascii="Arial" w:eastAsia="Times New Roman" w:hAnsi="Arial" w:cs="Arial"/>
          <w:kern w:val="0"/>
          <w:lang w:val="mn-MN"/>
          <w14:ligatures w14:val="none"/>
        </w:rPr>
        <w:footnoteReference w:id="7"/>
      </w:r>
      <w:r w:rsidRPr="00221771">
        <w:rPr>
          <w:rFonts w:ascii="Arial" w:eastAsia="Times New Roman" w:hAnsi="Arial" w:cs="Arial"/>
          <w:kern w:val="0"/>
          <w:lang w:val="mn-MN"/>
          <w14:ligatures w14:val="none"/>
        </w:rPr>
        <w:t>, эсхүл Зөрчлийн тухай хуульд</w:t>
      </w:r>
      <w:r w:rsidRPr="00221771">
        <w:rPr>
          <w:rStyle w:val="FootnoteReference"/>
          <w:rFonts w:ascii="Arial" w:eastAsia="Times New Roman" w:hAnsi="Arial" w:cs="Arial"/>
          <w:kern w:val="0"/>
          <w:lang w:val="mn-MN"/>
          <w14:ligatures w14:val="none"/>
        </w:rPr>
        <w:footnoteReference w:id="8"/>
      </w:r>
      <w:r w:rsidRPr="00221771">
        <w:rPr>
          <w:rFonts w:ascii="Arial" w:eastAsia="Times New Roman" w:hAnsi="Arial" w:cs="Arial"/>
          <w:kern w:val="0"/>
          <w:lang w:val="mn-MN"/>
          <w14:ligatures w14:val="none"/>
        </w:rPr>
        <w:t xml:space="preserve"> заасан хариуцлага хүлээлгэнэ.</w:t>
      </w:r>
    </w:p>
    <w:p w14:paraId="3904CE39" w14:textId="77777777" w:rsidR="00FB787B" w:rsidRPr="00221771" w:rsidRDefault="00FB787B" w:rsidP="00C716DD">
      <w:pPr>
        <w:shd w:val="clear" w:color="auto" w:fill="FFFFFF"/>
        <w:spacing w:after="0" w:line="240" w:lineRule="auto"/>
        <w:ind w:firstLine="720"/>
        <w:contextualSpacing/>
        <w:jc w:val="both"/>
        <w:rPr>
          <w:rFonts w:ascii="Arial" w:eastAsia="Times New Roman" w:hAnsi="Arial" w:cs="Arial"/>
          <w:kern w:val="0"/>
          <w:lang w:val="mn-MN"/>
          <w14:ligatures w14:val="none"/>
        </w:rPr>
      </w:pPr>
    </w:p>
    <w:p w14:paraId="08682F03" w14:textId="77777777" w:rsidR="00FB787B" w:rsidRPr="00221771" w:rsidRDefault="00FB787B" w:rsidP="00C716DD">
      <w:pPr>
        <w:shd w:val="clear" w:color="auto" w:fill="FFFFFF"/>
        <w:spacing w:after="0" w:line="240" w:lineRule="auto"/>
        <w:ind w:firstLine="72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10.2.Энэ хуулийг зөрчсөн албан тушаалтны үйлдэл нь гэмт хэргийн шинжгүй бол Төрийн албаны тухай хууль</w:t>
      </w:r>
      <w:r w:rsidRPr="00221771">
        <w:rPr>
          <w:rStyle w:val="FootnoteReference"/>
          <w:rFonts w:ascii="Arial" w:eastAsia="Times New Roman" w:hAnsi="Arial" w:cs="Arial"/>
          <w:kern w:val="0"/>
          <w:lang w:val="mn-MN"/>
          <w14:ligatures w14:val="none"/>
        </w:rPr>
        <w:footnoteReference w:id="9"/>
      </w:r>
      <w:r w:rsidRPr="00221771">
        <w:rPr>
          <w:rFonts w:ascii="Arial" w:eastAsia="Times New Roman" w:hAnsi="Arial" w:cs="Arial"/>
          <w:kern w:val="0"/>
          <w:lang w:val="mn-MN"/>
          <w14:ligatures w14:val="none"/>
        </w:rPr>
        <w:t>, Захиргааны ерөнхий хуульд</w:t>
      </w:r>
      <w:r w:rsidRPr="00221771">
        <w:rPr>
          <w:rStyle w:val="FootnoteReference"/>
          <w:rFonts w:ascii="Arial" w:eastAsia="Times New Roman" w:hAnsi="Arial" w:cs="Arial"/>
          <w:kern w:val="0"/>
          <w:lang w:val="mn-MN"/>
          <w14:ligatures w14:val="none"/>
        </w:rPr>
        <w:footnoteReference w:id="10"/>
      </w:r>
      <w:r w:rsidRPr="00221771">
        <w:rPr>
          <w:rFonts w:ascii="Arial" w:eastAsia="Times New Roman" w:hAnsi="Arial" w:cs="Arial"/>
          <w:kern w:val="0"/>
          <w:lang w:val="mn-MN"/>
          <w14:ligatures w14:val="none"/>
        </w:rPr>
        <w:t xml:space="preserve"> заасан хариуцлага хүлээлгэнэ.</w:t>
      </w:r>
    </w:p>
    <w:p w14:paraId="1FE03273" w14:textId="77777777" w:rsidR="00FB787B" w:rsidRPr="00221771" w:rsidRDefault="00FB787B" w:rsidP="00C716DD">
      <w:pPr>
        <w:shd w:val="clear" w:color="auto" w:fill="FFFFFF"/>
        <w:spacing w:after="0" w:line="240" w:lineRule="auto"/>
        <w:ind w:firstLine="720"/>
        <w:contextualSpacing/>
        <w:jc w:val="both"/>
        <w:rPr>
          <w:rFonts w:ascii="Arial" w:eastAsia="Times New Roman" w:hAnsi="Arial" w:cs="Arial"/>
          <w:kern w:val="0"/>
          <w:lang w:val="mn-MN"/>
          <w14:ligatures w14:val="none"/>
        </w:rPr>
      </w:pPr>
    </w:p>
    <w:p w14:paraId="76FC2DA1" w14:textId="77777777" w:rsidR="00FB787B" w:rsidRPr="00221771" w:rsidRDefault="00FB787B" w:rsidP="00C716DD">
      <w:pPr>
        <w:shd w:val="clear" w:color="auto" w:fill="FFFFFF"/>
        <w:spacing w:after="0" w:line="240" w:lineRule="auto"/>
        <w:ind w:firstLine="720"/>
        <w:contextualSpacing/>
        <w:jc w:val="both"/>
        <w:rPr>
          <w:rFonts w:ascii="Arial" w:eastAsia="Times New Roman" w:hAnsi="Arial" w:cs="Arial"/>
          <w:b/>
          <w:bCs/>
          <w:kern w:val="0"/>
          <w:lang w:val="mn-MN"/>
          <w14:ligatures w14:val="none"/>
        </w:rPr>
      </w:pPr>
      <w:r w:rsidRPr="00221771">
        <w:rPr>
          <w:rFonts w:ascii="Arial" w:eastAsia="Times New Roman" w:hAnsi="Arial" w:cs="Arial"/>
          <w:b/>
          <w:bCs/>
          <w:kern w:val="0"/>
          <w:lang w:val="mn-MN"/>
          <w14:ligatures w14:val="none"/>
        </w:rPr>
        <w:t xml:space="preserve">11 дүгээр зүйл.Хууль хүчин төгөлдөр болох </w:t>
      </w:r>
    </w:p>
    <w:p w14:paraId="436F811C" w14:textId="77777777" w:rsidR="00FB787B" w:rsidRPr="00221771" w:rsidRDefault="00FB787B" w:rsidP="00C716DD">
      <w:pPr>
        <w:shd w:val="clear" w:color="auto" w:fill="FFFFFF"/>
        <w:spacing w:after="0" w:line="240" w:lineRule="auto"/>
        <w:ind w:firstLine="720"/>
        <w:contextualSpacing/>
        <w:jc w:val="both"/>
        <w:rPr>
          <w:rFonts w:ascii="Arial" w:eastAsia="Times New Roman" w:hAnsi="Arial" w:cs="Arial"/>
          <w:bCs/>
          <w:kern w:val="0"/>
          <w:lang w:val="mn-MN"/>
          <w14:ligatures w14:val="none"/>
        </w:rPr>
      </w:pPr>
    </w:p>
    <w:p w14:paraId="27B8E052"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r w:rsidRPr="00221771">
        <w:rPr>
          <w:rFonts w:ascii="Arial" w:eastAsia="Times New Roman" w:hAnsi="Arial" w:cs="Arial"/>
          <w:kern w:val="0"/>
          <w:lang w:val="mn-MN"/>
          <w14:ligatures w14:val="none"/>
        </w:rPr>
        <w:t>11.1.Энэ хуулийг 2025 оны 12 дугаар сарын 12-ны өдрөөс эхлэн 2030 оны 12 дугаар сарын 31-ний өдрийг дуустал хугацаанд дагаж мөрдөнө.</w:t>
      </w:r>
    </w:p>
    <w:p w14:paraId="7A8278C3"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p>
    <w:p w14:paraId="7A5FBBE9"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p>
    <w:p w14:paraId="45B8C936"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p>
    <w:p w14:paraId="5D0C084A" w14:textId="77777777" w:rsidR="00FB787B" w:rsidRPr="00221771" w:rsidRDefault="00FB787B" w:rsidP="00C716DD">
      <w:pPr>
        <w:spacing w:after="0" w:line="240" w:lineRule="auto"/>
        <w:ind w:firstLine="720"/>
        <w:contextualSpacing/>
        <w:jc w:val="both"/>
        <w:rPr>
          <w:rFonts w:ascii="Arial" w:eastAsia="Times New Roman" w:hAnsi="Arial" w:cs="Arial"/>
          <w:kern w:val="0"/>
          <w:lang w:val="mn-MN"/>
          <w14:ligatures w14:val="none"/>
        </w:rPr>
      </w:pPr>
      <w:bookmarkStart w:id="21" w:name="_GoBack"/>
      <w:bookmarkEnd w:id="21"/>
    </w:p>
    <w:p w14:paraId="5E360F97" w14:textId="77777777" w:rsidR="00C716DD" w:rsidRPr="00221771" w:rsidRDefault="00C716DD" w:rsidP="00C716DD">
      <w:pPr>
        <w:spacing w:after="0" w:line="240" w:lineRule="auto"/>
        <w:ind w:left="720" w:firstLine="720"/>
        <w:rPr>
          <w:rFonts w:ascii="Arial" w:hAnsi="Arial" w:cs="Arial"/>
          <w:noProof/>
          <w:color w:val="000000" w:themeColor="text1"/>
          <w:lang w:val="mn-MN"/>
        </w:rPr>
      </w:pPr>
      <w:r w:rsidRPr="00221771">
        <w:rPr>
          <w:rFonts w:ascii="Arial" w:hAnsi="Arial" w:cs="Arial"/>
          <w:noProof/>
          <w:color w:val="000000" w:themeColor="text1"/>
          <w:lang w:val="mn-MN"/>
        </w:rPr>
        <w:t xml:space="preserve">МОНГОЛ УЛСЫН </w:t>
      </w:r>
    </w:p>
    <w:p w14:paraId="5B010E49" w14:textId="77777777" w:rsidR="00C716DD" w:rsidRPr="00221771" w:rsidRDefault="00C716DD" w:rsidP="00C716DD">
      <w:pPr>
        <w:spacing w:after="0" w:line="240" w:lineRule="auto"/>
        <w:ind w:left="720" w:firstLine="720"/>
        <w:rPr>
          <w:rFonts w:ascii="Arial" w:hAnsi="Arial" w:cs="Arial"/>
          <w:color w:val="000000" w:themeColor="text1"/>
          <w:lang w:val="mn-MN"/>
        </w:rPr>
      </w:pPr>
      <w:r w:rsidRPr="00221771">
        <w:rPr>
          <w:rFonts w:ascii="Arial" w:hAnsi="Arial" w:cs="Arial"/>
          <w:noProof/>
          <w:color w:val="000000" w:themeColor="text1"/>
          <w:lang w:val="mn-MN"/>
        </w:rPr>
        <w:t xml:space="preserve">ИХ ХУРЛЫН ДАРГА </w:t>
      </w:r>
      <w:r w:rsidRPr="00221771">
        <w:rPr>
          <w:rFonts w:ascii="Arial" w:hAnsi="Arial" w:cs="Arial"/>
          <w:noProof/>
          <w:color w:val="000000" w:themeColor="text1"/>
          <w:lang w:val="mn-MN"/>
        </w:rPr>
        <w:tab/>
      </w:r>
      <w:r w:rsidRPr="00221771">
        <w:rPr>
          <w:rFonts w:ascii="Arial" w:hAnsi="Arial" w:cs="Arial"/>
          <w:noProof/>
          <w:color w:val="000000" w:themeColor="text1"/>
          <w:lang w:val="mn-MN"/>
        </w:rPr>
        <w:tab/>
      </w:r>
      <w:r w:rsidRPr="00221771">
        <w:rPr>
          <w:rFonts w:ascii="Arial" w:hAnsi="Arial" w:cs="Arial"/>
          <w:noProof/>
          <w:color w:val="000000" w:themeColor="text1"/>
          <w:lang w:val="mn-MN"/>
        </w:rPr>
        <w:tab/>
        <w:t xml:space="preserve">       Н.УЧРАЛ</w:t>
      </w:r>
    </w:p>
    <w:p w14:paraId="0917AA4D" w14:textId="516E771E" w:rsidR="00C716DD" w:rsidRPr="00221771" w:rsidRDefault="00C716DD" w:rsidP="00C716DD">
      <w:pPr>
        <w:spacing w:after="0" w:line="240" w:lineRule="auto"/>
        <w:contextualSpacing/>
        <w:jc w:val="center"/>
        <w:rPr>
          <w:rFonts w:ascii="Arial" w:eastAsia="Times New Roman" w:hAnsi="Arial" w:cs="Arial"/>
          <w:kern w:val="0"/>
          <w:lang w:val="mn-MN"/>
          <w14:ligatures w14:val="none"/>
        </w:rPr>
      </w:pPr>
    </w:p>
    <w:p w14:paraId="2F560425" w14:textId="77777777" w:rsidR="00FB787B" w:rsidRPr="00221771" w:rsidRDefault="00FB787B" w:rsidP="00C716DD">
      <w:pPr>
        <w:spacing w:after="0" w:line="240" w:lineRule="auto"/>
        <w:contextualSpacing/>
        <w:jc w:val="both"/>
        <w:rPr>
          <w:rFonts w:ascii="Arial" w:eastAsia="Times New Roman" w:hAnsi="Arial" w:cs="Arial"/>
          <w:kern w:val="0"/>
          <w:lang w:val="mn-MN"/>
          <w14:ligatures w14:val="none"/>
        </w:rPr>
      </w:pPr>
    </w:p>
    <w:p w14:paraId="11E9D10B" w14:textId="77777777" w:rsidR="00FB787B" w:rsidRPr="00221771" w:rsidRDefault="00FB787B" w:rsidP="00FB787B">
      <w:pPr>
        <w:rPr>
          <w:lang w:val="mn-MN"/>
        </w:rPr>
      </w:pPr>
    </w:p>
    <w:p w14:paraId="52053F0E" w14:textId="77777777" w:rsidR="00FB787B" w:rsidRPr="00221771" w:rsidRDefault="00FB787B" w:rsidP="00FB787B">
      <w:pPr>
        <w:rPr>
          <w:lang w:val="mn-MN"/>
        </w:rPr>
      </w:pPr>
    </w:p>
    <w:p w14:paraId="2E50CE6F" w14:textId="77777777" w:rsidR="0062289C" w:rsidRPr="00221771" w:rsidRDefault="00C915E4">
      <w:pPr>
        <w:rPr>
          <w:lang w:val="mn-MN"/>
        </w:rPr>
      </w:pPr>
    </w:p>
    <w:sectPr w:rsidR="0062289C" w:rsidRPr="00221771" w:rsidSect="00221771">
      <w:footerReference w:type="default" r:id="rId7"/>
      <w:pgSz w:w="11906" w:h="16838"/>
      <w:pgMar w:top="907" w:right="85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4E17D" w14:textId="77777777" w:rsidR="00C915E4" w:rsidRDefault="00C915E4" w:rsidP="00FB787B">
      <w:pPr>
        <w:spacing w:after="0" w:line="240" w:lineRule="auto"/>
      </w:pPr>
      <w:r>
        <w:separator/>
      </w:r>
    </w:p>
  </w:endnote>
  <w:endnote w:type="continuationSeparator" w:id="0">
    <w:p w14:paraId="327E4051" w14:textId="77777777" w:rsidR="00C915E4" w:rsidRDefault="00C915E4" w:rsidP="00FB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942802"/>
      <w:docPartObj>
        <w:docPartGallery w:val="Page Numbers (Bottom of Page)"/>
        <w:docPartUnique/>
      </w:docPartObj>
    </w:sdtPr>
    <w:sdtEndPr>
      <w:rPr>
        <w:rFonts w:ascii="Arial" w:hAnsi="Arial" w:cs="Arial"/>
        <w:noProof/>
        <w:sz w:val="20"/>
        <w:szCs w:val="20"/>
      </w:rPr>
    </w:sdtEndPr>
    <w:sdtContent>
      <w:p w14:paraId="56CCB0A5" w14:textId="10EB6E3D" w:rsidR="0047317F" w:rsidRPr="00C716DD" w:rsidRDefault="007237DA">
        <w:pPr>
          <w:pStyle w:val="Footer"/>
          <w:jc w:val="center"/>
          <w:rPr>
            <w:rFonts w:ascii="Arial" w:hAnsi="Arial" w:cs="Arial"/>
            <w:sz w:val="20"/>
            <w:szCs w:val="20"/>
          </w:rPr>
        </w:pPr>
        <w:r w:rsidRPr="00C716DD">
          <w:rPr>
            <w:rFonts w:ascii="Arial" w:hAnsi="Arial" w:cs="Arial"/>
            <w:sz w:val="20"/>
            <w:szCs w:val="20"/>
          </w:rPr>
          <w:fldChar w:fldCharType="begin"/>
        </w:r>
        <w:r w:rsidRPr="00C716DD">
          <w:rPr>
            <w:rFonts w:ascii="Arial" w:hAnsi="Arial" w:cs="Arial"/>
            <w:sz w:val="20"/>
            <w:szCs w:val="20"/>
          </w:rPr>
          <w:instrText xml:space="preserve"> PAGE   \* MERGEFORMAT </w:instrText>
        </w:r>
        <w:r w:rsidRPr="00C716DD">
          <w:rPr>
            <w:rFonts w:ascii="Arial" w:hAnsi="Arial" w:cs="Arial"/>
            <w:sz w:val="20"/>
            <w:szCs w:val="20"/>
          </w:rPr>
          <w:fldChar w:fldCharType="separate"/>
        </w:r>
        <w:r w:rsidR="00DB0B24">
          <w:rPr>
            <w:rFonts w:ascii="Arial" w:hAnsi="Arial" w:cs="Arial"/>
            <w:noProof/>
            <w:sz w:val="20"/>
            <w:szCs w:val="20"/>
          </w:rPr>
          <w:t>4</w:t>
        </w:r>
        <w:r w:rsidRPr="00C716DD">
          <w:rPr>
            <w:rFonts w:ascii="Arial" w:hAnsi="Arial" w:cs="Arial"/>
            <w:noProof/>
            <w:sz w:val="20"/>
            <w:szCs w:val="20"/>
          </w:rPr>
          <w:fldChar w:fldCharType="end"/>
        </w:r>
      </w:p>
    </w:sdtContent>
  </w:sdt>
  <w:p w14:paraId="05A17BD8" w14:textId="77777777" w:rsidR="0047317F" w:rsidRDefault="00C915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40D78" w14:textId="77777777" w:rsidR="00C915E4" w:rsidRDefault="00C915E4" w:rsidP="00FB787B">
      <w:pPr>
        <w:spacing w:after="0" w:line="240" w:lineRule="auto"/>
      </w:pPr>
      <w:r>
        <w:separator/>
      </w:r>
    </w:p>
  </w:footnote>
  <w:footnote w:type="continuationSeparator" w:id="0">
    <w:p w14:paraId="10626BAF" w14:textId="77777777" w:rsidR="00C915E4" w:rsidRDefault="00C915E4" w:rsidP="00FB787B">
      <w:pPr>
        <w:spacing w:after="0" w:line="240" w:lineRule="auto"/>
      </w:pPr>
      <w:r>
        <w:continuationSeparator/>
      </w:r>
    </w:p>
  </w:footnote>
  <w:footnote w:id="1">
    <w:p w14:paraId="4187D903" w14:textId="77777777" w:rsidR="00FB787B" w:rsidRDefault="00FB787B" w:rsidP="00FB787B">
      <w:pPr>
        <w:pStyle w:val="FootnoteText"/>
      </w:pPr>
      <w:r w:rsidRPr="00FA208C">
        <w:rPr>
          <w:rStyle w:val="FootnoteReference"/>
          <w:sz w:val="16"/>
          <w:szCs w:val="16"/>
        </w:rPr>
        <w:footnoteRef/>
      </w:r>
      <w:r>
        <w:t xml:space="preserve"> </w:t>
      </w:r>
      <w:r w:rsidRPr="00B23F06">
        <w:rPr>
          <w:rFonts w:ascii="Arial" w:eastAsia="Times New Roman" w:hAnsi="Arial" w:cs="Arial"/>
          <w:kern w:val="0"/>
          <w:sz w:val="16"/>
          <w:szCs w:val="16"/>
          <w:lang w:val="mn-MN"/>
          <w14:ligatures w14:val="none"/>
        </w:rPr>
        <w:t>Монгол Улсын Үндсэн хууль</w:t>
      </w:r>
      <w:r>
        <w:rPr>
          <w:rFonts w:ascii="Arial" w:eastAsia="Times New Roman" w:hAnsi="Arial" w:cs="Arial"/>
          <w:kern w:val="0"/>
          <w:sz w:val="16"/>
          <w:szCs w:val="16"/>
          <w:lang w:val="mn-MN"/>
          <w14:ligatures w14:val="none"/>
        </w:rPr>
        <w:t xml:space="preserve"> “Төрийн мэдээлэл” эмхэтгэлийн 1992 оны 01 дугаарт нийтлэгдсэн. </w:t>
      </w:r>
    </w:p>
  </w:footnote>
  <w:footnote w:id="2">
    <w:p w14:paraId="5CA662B4" w14:textId="77777777" w:rsidR="00C716DD" w:rsidRDefault="00FB787B" w:rsidP="00FB787B">
      <w:pPr>
        <w:pStyle w:val="FootnoteText"/>
        <w:rPr>
          <w:rFonts w:ascii="Arial" w:eastAsia="Times New Roman" w:hAnsi="Arial" w:cs="Arial"/>
          <w:color w:val="000000" w:themeColor="text1"/>
          <w:kern w:val="0"/>
          <w:sz w:val="16"/>
          <w:szCs w:val="16"/>
          <w:lang w:val="mn-MN"/>
          <w14:ligatures w14:val="none"/>
        </w:rPr>
      </w:pPr>
      <w:r w:rsidRPr="00457C6E">
        <w:rPr>
          <w:rStyle w:val="FootnoteReference"/>
          <w:sz w:val="16"/>
          <w:szCs w:val="16"/>
        </w:rPr>
        <w:footnoteRef/>
      </w:r>
      <w:r w:rsidRPr="00457C6E">
        <w:rPr>
          <w:sz w:val="16"/>
          <w:szCs w:val="16"/>
        </w:rPr>
        <w:t xml:space="preserve"> </w:t>
      </w:r>
      <w:r w:rsidRPr="00457C6E">
        <w:rPr>
          <w:rFonts w:ascii="Arial" w:eastAsia="Times New Roman" w:hAnsi="Arial" w:cs="Arial"/>
          <w:kern w:val="0"/>
          <w:sz w:val="16"/>
          <w:szCs w:val="16"/>
          <w:lang w:val="mn-MN"/>
          <w14:ligatures w14:val="none"/>
        </w:rPr>
        <w:t xml:space="preserve">Монгол Улсын Их Хурлын чуулганы хуралдааны дэгийн тухай </w:t>
      </w:r>
      <w:r>
        <w:rPr>
          <w:rFonts w:ascii="Arial" w:eastAsia="Times New Roman" w:hAnsi="Arial" w:cs="Arial"/>
          <w:kern w:val="0"/>
          <w:sz w:val="16"/>
          <w:szCs w:val="16"/>
          <w:lang w:val="mn-MN"/>
          <w14:ligatures w14:val="none"/>
        </w:rPr>
        <w:t xml:space="preserve">хууль “Төрийн мэдээлэл” эмхэтгэлийн </w:t>
      </w:r>
      <w:r>
        <w:rPr>
          <w:rFonts w:ascii="Arial" w:eastAsia="Times New Roman" w:hAnsi="Arial" w:cs="Arial"/>
          <w:color w:val="000000" w:themeColor="text1"/>
          <w:kern w:val="0"/>
          <w:sz w:val="16"/>
          <w:szCs w:val="16"/>
          <w:lang w:val="mn-MN"/>
          <w14:ligatures w14:val="none"/>
        </w:rPr>
        <w:t>2024</w:t>
      </w:r>
      <w:r w:rsidRPr="00EE02F6">
        <w:rPr>
          <w:rFonts w:ascii="Arial" w:eastAsia="Times New Roman" w:hAnsi="Arial" w:cs="Arial"/>
          <w:color w:val="000000" w:themeColor="text1"/>
          <w:kern w:val="0"/>
          <w:sz w:val="16"/>
          <w:szCs w:val="16"/>
          <w:lang w:val="mn-MN"/>
          <w14:ligatures w14:val="none"/>
        </w:rPr>
        <w:t xml:space="preserve"> оны</w:t>
      </w:r>
      <w:r>
        <w:rPr>
          <w:rFonts w:ascii="Arial" w:eastAsia="Times New Roman" w:hAnsi="Arial" w:cs="Arial"/>
          <w:color w:val="000000" w:themeColor="text1"/>
          <w:kern w:val="0"/>
          <w:sz w:val="16"/>
          <w:szCs w:val="16"/>
          <w:lang w:val="mn-MN"/>
          <w14:ligatures w14:val="none"/>
        </w:rPr>
        <w:t xml:space="preserve"> 22</w:t>
      </w:r>
      <w:r w:rsidRPr="00EE02F6">
        <w:rPr>
          <w:rFonts w:ascii="Arial" w:eastAsia="Times New Roman" w:hAnsi="Arial" w:cs="Arial"/>
          <w:color w:val="000000" w:themeColor="text1"/>
          <w:kern w:val="0"/>
          <w:sz w:val="16"/>
          <w:szCs w:val="16"/>
          <w:lang w:val="mn-MN"/>
          <w14:ligatures w14:val="none"/>
        </w:rPr>
        <w:t xml:space="preserve"> дугаарт</w:t>
      </w:r>
    </w:p>
    <w:p w14:paraId="139D2FDE" w14:textId="40FD410B" w:rsidR="00FB787B" w:rsidRPr="00221771" w:rsidRDefault="00FB787B" w:rsidP="00FB787B">
      <w:pPr>
        <w:pStyle w:val="FootnoteText"/>
        <w:rPr>
          <w:sz w:val="16"/>
          <w:szCs w:val="16"/>
          <w:lang w:val="mn-MN"/>
        </w:rPr>
      </w:pPr>
      <w:r w:rsidRPr="00EE02F6">
        <w:rPr>
          <w:rFonts w:ascii="Arial" w:eastAsia="Times New Roman" w:hAnsi="Arial" w:cs="Arial"/>
          <w:color w:val="000000" w:themeColor="text1"/>
          <w:kern w:val="0"/>
          <w:sz w:val="16"/>
          <w:szCs w:val="16"/>
          <w:lang w:val="mn-MN"/>
          <w14:ligatures w14:val="none"/>
        </w:rPr>
        <w:t xml:space="preserve"> </w:t>
      </w:r>
      <w:r w:rsidR="00C716DD">
        <w:rPr>
          <w:rFonts w:ascii="Arial" w:eastAsia="Times New Roman" w:hAnsi="Arial" w:cs="Arial"/>
          <w:color w:val="000000" w:themeColor="text1"/>
          <w:kern w:val="0"/>
          <w:sz w:val="16"/>
          <w:szCs w:val="16"/>
          <w:lang w:val="mn-MN"/>
          <w14:ligatures w14:val="none"/>
        </w:rPr>
        <w:t xml:space="preserve"> </w:t>
      </w:r>
      <w:r>
        <w:rPr>
          <w:rFonts w:ascii="Arial" w:eastAsia="Times New Roman" w:hAnsi="Arial" w:cs="Arial"/>
          <w:kern w:val="0"/>
          <w:sz w:val="16"/>
          <w:szCs w:val="16"/>
          <w:lang w:val="mn-MN"/>
          <w14:ligatures w14:val="none"/>
        </w:rPr>
        <w:t>нийтлэгдсэн.</w:t>
      </w:r>
    </w:p>
  </w:footnote>
  <w:footnote w:id="3">
    <w:p w14:paraId="10422115" w14:textId="77777777" w:rsidR="00FB787B" w:rsidRPr="00221771" w:rsidRDefault="00FB787B" w:rsidP="00FB787B">
      <w:pPr>
        <w:pStyle w:val="FootnoteText"/>
        <w:rPr>
          <w:lang w:val="mn-MN"/>
        </w:rPr>
      </w:pPr>
      <w:r w:rsidRPr="00FA208C">
        <w:rPr>
          <w:rStyle w:val="FootnoteReference"/>
          <w:sz w:val="16"/>
          <w:szCs w:val="16"/>
        </w:rPr>
        <w:footnoteRef/>
      </w:r>
      <w:r w:rsidRPr="00221771">
        <w:rPr>
          <w:lang w:val="mn-MN"/>
        </w:rPr>
        <w:t xml:space="preserve"> </w:t>
      </w:r>
      <w:r w:rsidRPr="005D34FE">
        <w:rPr>
          <w:rFonts w:ascii="Arial" w:eastAsia="Times New Roman" w:hAnsi="Arial" w:cs="Times New Roman"/>
          <w:bCs/>
          <w:kern w:val="0"/>
          <w:sz w:val="16"/>
          <w:szCs w:val="16"/>
          <w:shd w:val="clear" w:color="auto" w:fill="FFFFFF"/>
          <w:lang w:val="mn-MN"/>
          <w14:ligatures w14:val="none"/>
        </w:rPr>
        <w:t>Улсын нөөцийн тухай хууль</w:t>
      </w:r>
      <w:r w:rsidRPr="005D34FE">
        <w:rPr>
          <w:rFonts w:ascii="Arial" w:eastAsia="Times New Roman" w:hAnsi="Arial" w:cs="Arial"/>
          <w:kern w:val="0"/>
          <w:sz w:val="16"/>
          <w:szCs w:val="16"/>
          <w:lang w:val="mn-MN"/>
          <w14:ligatures w14:val="none"/>
        </w:rPr>
        <w:t xml:space="preserve"> </w:t>
      </w:r>
      <w:r>
        <w:rPr>
          <w:rFonts w:ascii="Arial" w:eastAsia="Times New Roman" w:hAnsi="Arial" w:cs="Arial"/>
          <w:kern w:val="0"/>
          <w:sz w:val="16"/>
          <w:szCs w:val="16"/>
          <w:lang w:val="mn-MN"/>
          <w14:ligatures w14:val="none"/>
        </w:rPr>
        <w:t xml:space="preserve">“Төрийн мэдээлэл” эмхэтгэлийн </w:t>
      </w:r>
      <w:r w:rsidRPr="00EE02F6">
        <w:rPr>
          <w:rFonts w:ascii="Arial" w:eastAsia="Times New Roman" w:hAnsi="Arial" w:cs="Arial"/>
          <w:color w:val="000000" w:themeColor="text1"/>
          <w:kern w:val="0"/>
          <w:sz w:val="16"/>
          <w:szCs w:val="16"/>
          <w:lang w:val="mn-MN"/>
          <w14:ligatures w14:val="none"/>
        </w:rPr>
        <w:t xml:space="preserve">2007 оны 30 дугаарт </w:t>
      </w:r>
      <w:r>
        <w:rPr>
          <w:rFonts w:ascii="Arial" w:eastAsia="Times New Roman" w:hAnsi="Arial" w:cs="Arial"/>
          <w:kern w:val="0"/>
          <w:sz w:val="16"/>
          <w:szCs w:val="16"/>
          <w:lang w:val="mn-MN"/>
          <w14:ligatures w14:val="none"/>
        </w:rPr>
        <w:t>нийтлэгдсэн.</w:t>
      </w:r>
    </w:p>
  </w:footnote>
  <w:footnote w:id="4">
    <w:p w14:paraId="53FBD667" w14:textId="77777777" w:rsidR="00FB787B" w:rsidRPr="00221771" w:rsidRDefault="00FB787B" w:rsidP="00FB787B">
      <w:pPr>
        <w:pStyle w:val="FootnoteText"/>
        <w:rPr>
          <w:lang w:val="mn-MN"/>
        </w:rPr>
      </w:pPr>
      <w:r w:rsidRPr="00FA208C">
        <w:rPr>
          <w:rStyle w:val="FootnoteReference"/>
          <w:sz w:val="16"/>
          <w:szCs w:val="16"/>
        </w:rPr>
        <w:footnoteRef/>
      </w:r>
      <w:r w:rsidRPr="00221771">
        <w:rPr>
          <w:lang w:val="mn-MN"/>
        </w:rPr>
        <w:t xml:space="preserve"> </w:t>
      </w:r>
      <w:r w:rsidRPr="00FA208C">
        <w:rPr>
          <w:rFonts w:ascii="Arial" w:eastAsia="Times New Roman" w:hAnsi="Arial" w:cs="Arial"/>
          <w:kern w:val="0"/>
          <w:sz w:val="16"/>
          <w:szCs w:val="16"/>
          <w:lang w:val="mn-MN"/>
          <w14:ligatures w14:val="none"/>
        </w:rPr>
        <w:t>Төсвийн тогтвортой байдлын тухай хууль</w:t>
      </w:r>
      <w:r>
        <w:rPr>
          <w:rFonts w:ascii="Arial" w:eastAsia="Times New Roman" w:hAnsi="Arial" w:cs="Arial"/>
          <w:kern w:val="0"/>
          <w:sz w:val="16"/>
          <w:szCs w:val="16"/>
          <w:lang w:val="mn-MN"/>
          <w14:ligatures w14:val="none"/>
        </w:rPr>
        <w:t xml:space="preserve"> “Төрийн мэдээлэл” эмхэтгэлийн </w:t>
      </w:r>
      <w:r w:rsidRPr="00FA208C">
        <w:rPr>
          <w:rFonts w:ascii="Arial" w:eastAsia="Times New Roman" w:hAnsi="Arial" w:cs="Arial"/>
          <w:color w:val="000000" w:themeColor="text1"/>
          <w:kern w:val="0"/>
          <w:sz w:val="16"/>
          <w:szCs w:val="16"/>
          <w:lang w:val="mn-MN"/>
          <w14:ligatures w14:val="none"/>
        </w:rPr>
        <w:t xml:space="preserve">2010 оны 30 дугаарт </w:t>
      </w:r>
      <w:r>
        <w:rPr>
          <w:rFonts w:ascii="Arial" w:eastAsia="Times New Roman" w:hAnsi="Arial" w:cs="Arial"/>
          <w:kern w:val="0"/>
          <w:sz w:val="16"/>
          <w:szCs w:val="16"/>
          <w:lang w:val="mn-MN"/>
          <w14:ligatures w14:val="none"/>
        </w:rPr>
        <w:t>нийтлэгдсэн.</w:t>
      </w:r>
    </w:p>
  </w:footnote>
  <w:footnote w:id="5">
    <w:p w14:paraId="7F5D1AF6" w14:textId="77777777" w:rsidR="00FB787B" w:rsidRPr="00221771" w:rsidRDefault="00FB787B" w:rsidP="00FB787B">
      <w:pPr>
        <w:pStyle w:val="FootnoteText"/>
        <w:rPr>
          <w:lang w:val="mn-MN"/>
        </w:rPr>
      </w:pPr>
      <w:r w:rsidRPr="00FA208C">
        <w:rPr>
          <w:rStyle w:val="FootnoteReference"/>
          <w:sz w:val="16"/>
          <w:szCs w:val="16"/>
        </w:rPr>
        <w:footnoteRef/>
      </w:r>
      <w:r w:rsidRPr="00221771">
        <w:rPr>
          <w:sz w:val="16"/>
          <w:szCs w:val="16"/>
          <w:lang w:val="mn-MN"/>
        </w:rPr>
        <w:t xml:space="preserve"> </w:t>
      </w:r>
      <w:r>
        <w:rPr>
          <w:rFonts w:ascii="Arial" w:eastAsia="Times New Roman" w:hAnsi="Arial" w:cs="Arial"/>
          <w:kern w:val="0"/>
          <w:sz w:val="16"/>
          <w:szCs w:val="16"/>
          <w:lang w:val="mn-MN"/>
          <w14:ligatures w14:val="none"/>
        </w:rPr>
        <w:t xml:space="preserve">Өрийн удирдлагын тухай хууль “Төрийн мэдээлэл” эмхэтгэлийн </w:t>
      </w:r>
      <w:r>
        <w:rPr>
          <w:rFonts w:ascii="Arial" w:eastAsia="Times New Roman" w:hAnsi="Arial" w:cs="Arial"/>
          <w:color w:val="000000" w:themeColor="text1"/>
          <w:kern w:val="0"/>
          <w:sz w:val="16"/>
          <w:szCs w:val="16"/>
          <w:lang w:val="mn-MN"/>
          <w14:ligatures w14:val="none"/>
        </w:rPr>
        <w:t>2015</w:t>
      </w:r>
      <w:r w:rsidRPr="00FA208C">
        <w:rPr>
          <w:rFonts w:ascii="Arial" w:eastAsia="Times New Roman" w:hAnsi="Arial" w:cs="Arial"/>
          <w:color w:val="000000" w:themeColor="text1"/>
          <w:kern w:val="0"/>
          <w:sz w:val="16"/>
          <w:szCs w:val="16"/>
          <w:lang w:val="mn-MN"/>
          <w14:ligatures w14:val="none"/>
        </w:rPr>
        <w:t xml:space="preserve"> оны 0</w:t>
      </w:r>
      <w:r>
        <w:rPr>
          <w:rFonts w:ascii="Arial" w:eastAsia="Times New Roman" w:hAnsi="Arial" w:cs="Arial"/>
          <w:color w:val="000000" w:themeColor="text1"/>
          <w:kern w:val="0"/>
          <w:sz w:val="16"/>
          <w:szCs w:val="16"/>
          <w:lang w:val="mn-MN"/>
          <w14:ligatures w14:val="none"/>
        </w:rPr>
        <w:t>9</w:t>
      </w:r>
      <w:r w:rsidRPr="00FA208C">
        <w:rPr>
          <w:rFonts w:ascii="Arial" w:eastAsia="Times New Roman" w:hAnsi="Arial" w:cs="Arial"/>
          <w:color w:val="000000" w:themeColor="text1"/>
          <w:kern w:val="0"/>
          <w:sz w:val="16"/>
          <w:szCs w:val="16"/>
          <w:lang w:val="mn-MN"/>
          <w14:ligatures w14:val="none"/>
        </w:rPr>
        <w:t xml:space="preserve"> дугаарт </w:t>
      </w:r>
      <w:r>
        <w:rPr>
          <w:rFonts w:ascii="Arial" w:eastAsia="Times New Roman" w:hAnsi="Arial" w:cs="Arial"/>
          <w:kern w:val="0"/>
          <w:sz w:val="16"/>
          <w:szCs w:val="16"/>
          <w:lang w:val="mn-MN"/>
          <w14:ligatures w14:val="none"/>
        </w:rPr>
        <w:t>нийтлэгдсэн.</w:t>
      </w:r>
    </w:p>
  </w:footnote>
  <w:footnote w:id="6">
    <w:p w14:paraId="31E03EA3" w14:textId="60B198D7" w:rsidR="00FB787B" w:rsidRPr="00221771" w:rsidRDefault="00FB787B" w:rsidP="00FB787B">
      <w:pPr>
        <w:pStyle w:val="FootnoteText"/>
        <w:rPr>
          <w:lang w:val="mn-MN"/>
        </w:rPr>
      </w:pPr>
      <w:r w:rsidRPr="00EE02F6">
        <w:rPr>
          <w:rStyle w:val="FootnoteReference"/>
          <w:sz w:val="16"/>
          <w:szCs w:val="16"/>
        </w:rPr>
        <w:footnoteRef/>
      </w:r>
      <w:r w:rsidRPr="00221771">
        <w:rPr>
          <w:sz w:val="16"/>
          <w:szCs w:val="16"/>
          <w:lang w:val="mn-MN"/>
        </w:rPr>
        <w:t xml:space="preserve"> </w:t>
      </w:r>
      <w:r w:rsidRPr="00EE02F6">
        <w:rPr>
          <w:rFonts w:ascii="Arial" w:eastAsia="Times New Roman" w:hAnsi="Arial" w:cs="Arial"/>
          <w:bCs/>
          <w:kern w:val="0"/>
          <w:sz w:val="16"/>
          <w:szCs w:val="16"/>
          <w:lang w:val="mn-MN"/>
          <w14:ligatures w14:val="none"/>
        </w:rPr>
        <w:t>Төв банк</w:t>
      </w:r>
      <w:r w:rsidR="00DB0B24">
        <w:rPr>
          <w:rFonts w:ascii="Arial" w:eastAsia="Times New Roman" w:hAnsi="Arial" w:cs="Arial"/>
          <w:bCs/>
          <w:kern w:val="0"/>
          <w:sz w:val="16"/>
          <w:szCs w:val="16"/>
          <w:lang w:val="mn-MN"/>
          <w14:ligatures w14:val="none"/>
        </w:rPr>
        <w:t xml:space="preserve">   /Монголбанк/-ны тухай хууль</w:t>
      </w:r>
      <w:r>
        <w:rPr>
          <w:rFonts w:ascii="Arial" w:eastAsia="Times New Roman" w:hAnsi="Arial" w:cs="Arial"/>
          <w:bCs/>
          <w:kern w:val="0"/>
          <w:sz w:val="16"/>
          <w:szCs w:val="16"/>
          <w:lang w:val="mn-MN"/>
          <w14:ligatures w14:val="none"/>
        </w:rPr>
        <w:t xml:space="preserve"> </w:t>
      </w:r>
      <w:r>
        <w:rPr>
          <w:rFonts w:ascii="Arial" w:eastAsia="Times New Roman" w:hAnsi="Arial" w:cs="Arial"/>
          <w:kern w:val="0"/>
          <w:sz w:val="16"/>
          <w:szCs w:val="16"/>
          <w:lang w:val="mn-MN"/>
          <w14:ligatures w14:val="none"/>
        </w:rPr>
        <w:t xml:space="preserve">“Төрийн мэдээлэл” эмхэтгэлийн </w:t>
      </w:r>
      <w:r>
        <w:rPr>
          <w:rFonts w:ascii="Arial" w:eastAsia="Times New Roman" w:hAnsi="Arial" w:cs="Arial"/>
          <w:color w:val="000000" w:themeColor="text1"/>
          <w:kern w:val="0"/>
          <w:sz w:val="16"/>
          <w:szCs w:val="16"/>
          <w:lang w:val="mn-MN"/>
          <w14:ligatures w14:val="none"/>
        </w:rPr>
        <w:t>1996</w:t>
      </w:r>
      <w:r w:rsidRPr="00FA208C">
        <w:rPr>
          <w:rFonts w:ascii="Arial" w:eastAsia="Times New Roman" w:hAnsi="Arial" w:cs="Arial"/>
          <w:color w:val="000000" w:themeColor="text1"/>
          <w:kern w:val="0"/>
          <w:sz w:val="16"/>
          <w:szCs w:val="16"/>
          <w:lang w:val="mn-MN"/>
          <w14:ligatures w14:val="none"/>
        </w:rPr>
        <w:t xml:space="preserve"> оны </w:t>
      </w:r>
      <w:r>
        <w:rPr>
          <w:rFonts w:ascii="Arial" w:eastAsia="Times New Roman" w:hAnsi="Arial" w:cs="Arial"/>
          <w:color w:val="000000" w:themeColor="text1"/>
          <w:kern w:val="0"/>
          <w:sz w:val="16"/>
          <w:szCs w:val="16"/>
          <w:lang w:val="mn-MN"/>
          <w14:ligatures w14:val="none"/>
        </w:rPr>
        <w:t>11</w:t>
      </w:r>
      <w:r w:rsidRPr="00FA208C">
        <w:rPr>
          <w:rFonts w:ascii="Arial" w:eastAsia="Times New Roman" w:hAnsi="Arial" w:cs="Arial"/>
          <w:color w:val="000000" w:themeColor="text1"/>
          <w:kern w:val="0"/>
          <w:sz w:val="16"/>
          <w:szCs w:val="16"/>
          <w:lang w:val="mn-MN"/>
          <w14:ligatures w14:val="none"/>
        </w:rPr>
        <w:t xml:space="preserve"> дугаарт </w:t>
      </w:r>
      <w:r>
        <w:rPr>
          <w:rFonts w:ascii="Arial" w:eastAsia="Times New Roman" w:hAnsi="Arial" w:cs="Arial"/>
          <w:kern w:val="0"/>
          <w:sz w:val="16"/>
          <w:szCs w:val="16"/>
          <w:lang w:val="mn-MN"/>
          <w14:ligatures w14:val="none"/>
        </w:rPr>
        <w:t>нийтлэгдсэн.</w:t>
      </w:r>
    </w:p>
    <w:p w14:paraId="02CFC304" w14:textId="77777777" w:rsidR="00FB787B" w:rsidRPr="00221771" w:rsidRDefault="00FB787B" w:rsidP="00FB787B">
      <w:pPr>
        <w:pStyle w:val="FootnoteText"/>
        <w:rPr>
          <w:sz w:val="16"/>
          <w:szCs w:val="16"/>
          <w:lang w:val="mn-MN"/>
        </w:rPr>
      </w:pPr>
    </w:p>
  </w:footnote>
  <w:footnote w:id="7">
    <w:p w14:paraId="77793516" w14:textId="77777777" w:rsidR="00FB787B" w:rsidRPr="00221771" w:rsidRDefault="00FB787B" w:rsidP="00FB787B">
      <w:pPr>
        <w:pStyle w:val="FootnoteText"/>
        <w:rPr>
          <w:lang w:val="mn-MN"/>
        </w:rPr>
      </w:pPr>
      <w:r w:rsidRPr="00FA208C">
        <w:rPr>
          <w:rStyle w:val="FootnoteReference"/>
          <w:sz w:val="16"/>
          <w:szCs w:val="16"/>
        </w:rPr>
        <w:footnoteRef/>
      </w:r>
      <w:r w:rsidRPr="00221771">
        <w:rPr>
          <w:lang w:val="mn-MN"/>
        </w:rPr>
        <w:t xml:space="preserve"> </w:t>
      </w:r>
      <w:r>
        <w:rPr>
          <w:rFonts w:ascii="Arial" w:eastAsia="Times New Roman" w:hAnsi="Arial" w:cs="Arial"/>
          <w:kern w:val="0"/>
          <w:sz w:val="16"/>
          <w:szCs w:val="16"/>
          <w:lang w:val="mn-MN"/>
          <w14:ligatures w14:val="none"/>
        </w:rPr>
        <w:t>Эрүүгийн</w:t>
      </w:r>
      <w:r w:rsidRPr="00FA208C">
        <w:rPr>
          <w:rFonts w:ascii="Arial" w:eastAsia="Times New Roman" w:hAnsi="Arial" w:cs="Arial"/>
          <w:kern w:val="0"/>
          <w:sz w:val="16"/>
          <w:szCs w:val="16"/>
          <w:lang w:val="mn-MN"/>
          <w14:ligatures w14:val="none"/>
        </w:rPr>
        <w:t xml:space="preserve"> хууль</w:t>
      </w:r>
      <w:r>
        <w:rPr>
          <w:rFonts w:ascii="Arial" w:eastAsia="Times New Roman" w:hAnsi="Arial" w:cs="Arial"/>
          <w:kern w:val="0"/>
          <w:sz w:val="16"/>
          <w:szCs w:val="16"/>
          <w:lang w:val="mn-MN"/>
          <w14:ligatures w14:val="none"/>
        </w:rPr>
        <w:t xml:space="preserve"> “Төрийн мэдээлэл” эмхэтгэлийн </w:t>
      </w:r>
      <w:r>
        <w:rPr>
          <w:rFonts w:ascii="Arial" w:eastAsia="Times New Roman" w:hAnsi="Arial" w:cs="Arial"/>
          <w:color w:val="000000" w:themeColor="text1"/>
          <w:kern w:val="0"/>
          <w:sz w:val="16"/>
          <w:szCs w:val="16"/>
          <w:lang w:val="mn-MN"/>
          <w14:ligatures w14:val="none"/>
        </w:rPr>
        <w:t>2016</w:t>
      </w:r>
      <w:r w:rsidRPr="00FA208C">
        <w:rPr>
          <w:rFonts w:ascii="Arial" w:eastAsia="Times New Roman" w:hAnsi="Arial" w:cs="Arial"/>
          <w:color w:val="000000" w:themeColor="text1"/>
          <w:kern w:val="0"/>
          <w:sz w:val="16"/>
          <w:szCs w:val="16"/>
          <w:lang w:val="mn-MN"/>
          <w14:ligatures w14:val="none"/>
        </w:rPr>
        <w:t xml:space="preserve"> оны 0</w:t>
      </w:r>
      <w:r>
        <w:rPr>
          <w:rFonts w:ascii="Arial" w:eastAsia="Times New Roman" w:hAnsi="Arial" w:cs="Arial"/>
          <w:color w:val="000000" w:themeColor="text1"/>
          <w:kern w:val="0"/>
          <w:sz w:val="16"/>
          <w:szCs w:val="16"/>
          <w:lang w:val="mn-MN"/>
          <w14:ligatures w14:val="none"/>
        </w:rPr>
        <w:t>7</w:t>
      </w:r>
      <w:r w:rsidRPr="00FA208C">
        <w:rPr>
          <w:rFonts w:ascii="Arial" w:eastAsia="Times New Roman" w:hAnsi="Arial" w:cs="Arial"/>
          <w:color w:val="000000" w:themeColor="text1"/>
          <w:kern w:val="0"/>
          <w:sz w:val="16"/>
          <w:szCs w:val="16"/>
          <w:lang w:val="mn-MN"/>
          <w14:ligatures w14:val="none"/>
        </w:rPr>
        <w:t xml:space="preserve"> дугаарт </w:t>
      </w:r>
      <w:r>
        <w:rPr>
          <w:rFonts w:ascii="Arial" w:eastAsia="Times New Roman" w:hAnsi="Arial" w:cs="Arial"/>
          <w:kern w:val="0"/>
          <w:sz w:val="16"/>
          <w:szCs w:val="16"/>
          <w:lang w:val="mn-MN"/>
          <w14:ligatures w14:val="none"/>
        </w:rPr>
        <w:t>нийтлэгдсэн.</w:t>
      </w:r>
    </w:p>
  </w:footnote>
  <w:footnote w:id="8">
    <w:p w14:paraId="7FF67584" w14:textId="2E3BB415" w:rsidR="00FB787B" w:rsidRPr="00221771" w:rsidRDefault="00FB787B" w:rsidP="00FB787B">
      <w:pPr>
        <w:pStyle w:val="FootnoteText"/>
        <w:rPr>
          <w:sz w:val="16"/>
          <w:szCs w:val="16"/>
          <w:lang w:val="mn-MN"/>
        </w:rPr>
      </w:pPr>
      <w:r w:rsidRPr="00FA208C">
        <w:rPr>
          <w:rStyle w:val="FootnoteReference"/>
          <w:sz w:val="16"/>
          <w:szCs w:val="16"/>
        </w:rPr>
        <w:footnoteRef/>
      </w:r>
      <w:r w:rsidRPr="00221771">
        <w:rPr>
          <w:sz w:val="16"/>
          <w:szCs w:val="16"/>
          <w:lang w:val="mn-MN"/>
        </w:rPr>
        <w:t xml:space="preserve"> </w:t>
      </w:r>
      <w:r w:rsidR="00DB0B24">
        <w:rPr>
          <w:rFonts w:ascii="Arial" w:eastAsia="Times New Roman" w:hAnsi="Arial" w:cs="Arial"/>
          <w:kern w:val="0"/>
          <w:sz w:val="16"/>
          <w:szCs w:val="16"/>
          <w:lang w:val="mn-MN"/>
          <w14:ligatures w14:val="none"/>
        </w:rPr>
        <w:t>Зөрчлийн тухай хууль</w:t>
      </w:r>
      <w:r>
        <w:rPr>
          <w:rFonts w:ascii="Arial" w:eastAsia="Times New Roman" w:hAnsi="Arial" w:cs="Arial"/>
          <w:kern w:val="0"/>
          <w:sz w:val="16"/>
          <w:szCs w:val="16"/>
          <w:lang w:val="mn-MN"/>
          <w14:ligatures w14:val="none"/>
        </w:rPr>
        <w:t xml:space="preserve"> </w:t>
      </w:r>
      <w:r w:rsidRPr="00FA208C">
        <w:rPr>
          <w:rFonts w:ascii="Arial" w:eastAsia="Times New Roman" w:hAnsi="Arial" w:cs="Arial"/>
          <w:kern w:val="0"/>
          <w:sz w:val="16"/>
          <w:szCs w:val="16"/>
          <w:lang w:val="mn-MN"/>
          <w14:ligatures w14:val="none"/>
        </w:rPr>
        <w:t xml:space="preserve">“Төрийн мэдээлэл” эмхэтгэлийн </w:t>
      </w:r>
      <w:r>
        <w:rPr>
          <w:rFonts w:ascii="Arial" w:eastAsia="Times New Roman" w:hAnsi="Arial" w:cs="Arial"/>
          <w:color w:val="000000" w:themeColor="text1"/>
          <w:kern w:val="0"/>
          <w:sz w:val="16"/>
          <w:szCs w:val="16"/>
          <w:lang w:val="mn-MN"/>
          <w14:ligatures w14:val="none"/>
        </w:rPr>
        <w:t>2017</w:t>
      </w:r>
      <w:r w:rsidRPr="00FA208C">
        <w:rPr>
          <w:rFonts w:ascii="Arial" w:eastAsia="Times New Roman" w:hAnsi="Arial" w:cs="Arial"/>
          <w:color w:val="000000" w:themeColor="text1"/>
          <w:kern w:val="0"/>
          <w:sz w:val="16"/>
          <w:szCs w:val="16"/>
          <w:lang w:val="mn-MN"/>
          <w14:ligatures w14:val="none"/>
        </w:rPr>
        <w:t xml:space="preserve"> оны</w:t>
      </w:r>
      <w:r>
        <w:rPr>
          <w:rFonts w:ascii="Arial" w:eastAsia="Times New Roman" w:hAnsi="Arial" w:cs="Arial"/>
          <w:color w:val="000000" w:themeColor="text1"/>
          <w:kern w:val="0"/>
          <w:sz w:val="16"/>
          <w:szCs w:val="16"/>
          <w:lang w:val="mn-MN"/>
          <w14:ligatures w14:val="none"/>
        </w:rPr>
        <w:t xml:space="preserve"> 24</w:t>
      </w:r>
      <w:r w:rsidRPr="00FA208C">
        <w:rPr>
          <w:rFonts w:ascii="Arial" w:eastAsia="Times New Roman" w:hAnsi="Arial" w:cs="Arial"/>
          <w:color w:val="000000" w:themeColor="text1"/>
          <w:kern w:val="0"/>
          <w:sz w:val="16"/>
          <w:szCs w:val="16"/>
          <w:lang w:val="mn-MN"/>
          <w14:ligatures w14:val="none"/>
        </w:rPr>
        <w:t xml:space="preserve"> дугаарт </w:t>
      </w:r>
      <w:r w:rsidRPr="00FA208C">
        <w:rPr>
          <w:rFonts w:ascii="Arial" w:eastAsia="Times New Roman" w:hAnsi="Arial" w:cs="Arial"/>
          <w:kern w:val="0"/>
          <w:sz w:val="16"/>
          <w:szCs w:val="16"/>
          <w:lang w:val="mn-MN"/>
          <w14:ligatures w14:val="none"/>
        </w:rPr>
        <w:t>нийтлэгдсэн</w:t>
      </w:r>
      <w:r>
        <w:rPr>
          <w:rFonts w:ascii="Arial" w:eastAsia="Times New Roman" w:hAnsi="Arial" w:cs="Arial"/>
          <w:kern w:val="0"/>
          <w:sz w:val="16"/>
          <w:szCs w:val="16"/>
          <w:lang w:val="mn-MN"/>
          <w14:ligatures w14:val="none"/>
        </w:rPr>
        <w:t>.</w:t>
      </w:r>
    </w:p>
  </w:footnote>
  <w:footnote w:id="9">
    <w:p w14:paraId="2D0748B5" w14:textId="77777777" w:rsidR="00FB787B" w:rsidRPr="00221771" w:rsidRDefault="00FB787B" w:rsidP="00FB787B">
      <w:pPr>
        <w:pStyle w:val="FootnoteText"/>
        <w:rPr>
          <w:sz w:val="16"/>
          <w:szCs w:val="16"/>
          <w:lang w:val="mn-MN"/>
        </w:rPr>
      </w:pPr>
      <w:r w:rsidRPr="00FA208C">
        <w:rPr>
          <w:rStyle w:val="FootnoteReference"/>
          <w:sz w:val="16"/>
          <w:szCs w:val="16"/>
        </w:rPr>
        <w:footnoteRef/>
      </w:r>
      <w:r w:rsidRPr="00221771">
        <w:rPr>
          <w:sz w:val="16"/>
          <w:szCs w:val="16"/>
          <w:lang w:val="mn-MN"/>
        </w:rPr>
        <w:t xml:space="preserve"> </w:t>
      </w:r>
      <w:r w:rsidRPr="00FA208C">
        <w:rPr>
          <w:rFonts w:ascii="Arial" w:eastAsia="Times New Roman" w:hAnsi="Arial" w:cs="Arial"/>
          <w:kern w:val="0"/>
          <w:sz w:val="16"/>
          <w:szCs w:val="16"/>
          <w:lang w:val="mn-MN"/>
          <w14:ligatures w14:val="none"/>
        </w:rPr>
        <w:t>Төрийн албаны тухай хууль</w:t>
      </w:r>
      <w:r>
        <w:rPr>
          <w:rFonts w:ascii="Arial" w:eastAsia="Times New Roman" w:hAnsi="Arial" w:cs="Arial"/>
          <w:kern w:val="0"/>
          <w:sz w:val="16"/>
          <w:szCs w:val="16"/>
          <w:lang w:val="mn-MN"/>
          <w14:ligatures w14:val="none"/>
        </w:rPr>
        <w:t xml:space="preserve"> </w:t>
      </w:r>
      <w:r w:rsidRPr="00FA208C">
        <w:rPr>
          <w:rFonts w:ascii="Arial" w:eastAsia="Times New Roman" w:hAnsi="Arial" w:cs="Arial"/>
          <w:kern w:val="0"/>
          <w:sz w:val="16"/>
          <w:szCs w:val="16"/>
          <w:lang w:val="mn-MN"/>
          <w14:ligatures w14:val="none"/>
        </w:rPr>
        <w:t xml:space="preserve">“Төрийн мэдээлэл” эмхэтгэлийн </w:t>
      </w:r>
      <w:r>
        <w:rPr>
          <w:rFonts w:ascii="Arial" w:eastAsia="Times New Roman" w:hAnsi="Arial" w:cs="Arial"/>
          <w:color w:val="000000" w:themeColor="text1"/>
          <w:kern w:val="0"/>
          <w:sz w:val="16"/>
          <w:szCs w:val="16"/>
          <w:lang w:val="mn-MN"/>
          <w14:ligatures w14:val="none"/>
        </w:rPr>
        <w:t>2018</w:t>
      </w:r>
      <w:r w:rsidRPr="00FA208C">
        <w:rPr>
          <w:rFonts w:ascii="Arial" w:eastAsia="Times New Roman" w:hAnsi="Arial" w:cs="Arial"/>
          <w:color w:val="000000" w:themeColor="text1"/>
          <w:kern w:val="0"/>
          <w:sz w:val="16"/>
          <w:szCs w:val="16"/>
          <w:lang w:val="mn-MN"/>
          <w14:ligatures w14:val="none"/>
        </w:rPr>
        <w:t xml:space="preserve"> оны</w:t>
      </w:r>
      <w:r>
        <w:rPr>
          <w:rFonts w:ascii="Arial" w:eastAsia="Times New Roman" w:hAnsi="Arial" w:cs="Arial"/>
          <w:color w:val="000000" w:themeColor="text1"/>
          <w:kern w:val="0"/>
          <w:sz w:val="16"/>
          <w:szCs w:val="16"/>
          <w:lang w:val="mn-MN"/>
          <w14:ligatures w14:val="none"/>
        </w:rPr>
        <w:t xml:space="preserve"> 01</w:t>
      </w:r>
      <w:r w:rsidRPr="00FA208C">
        <w:rPr>
          <w:rFonts w:ascii="Arial" w:eastAsia="Times New Roman" w:hAnsi="Arial" w:cs="Arial"/>
          <w:color w:val="000000" w:themeColor="text1"/>
          <w:kern w:val="0"/>
          <w:sz w:val="16"/>
          <w:szCs w:val="16"/>
          <w:lang w:val="mn-MN"/>
          <w14:ligatures w14:val="none"/>
        </w:rPr>
        <w:t xml:space="preserve"> дугаарт </w:t>
      </w:r>
      <w:r w:rsidRPr="00FA208C">
        <w:rPr>
          <w:rFonts w:ascii="Arial" w:eastAsia="Times New Roman" w:hAnsi="Arial" w:cs="Arial"/>
          <w:kern w:val="0"/>
          <w:sz w:val="16"/>
          <w:szCs w:val="16"/>
          <w:lang w:val="mn-MN"/>
          <w14:ligatures w14:val="none"/>
        </w:rPr>
        <w:t>нийтлэгдсэн</w:t>
      </w:r>
      <w:r>
        <w:rPr>
          <w:rFonts w:ascii="Arial" w:eastAsia="Times New Roman" w:hAnsi="Arial" w:cs="Arial"/>
          <w:kern w:val="0"/>
          <w:sz w:val="16"/>
          <w:szCs w:val="16"/>
          <w:lang w:val="mn-MN"/>
          <w14:ligatures w14:val="none"/>
        </w:rPr>
        <w:t>.</w:t>
      </w:r>
    </w:p>
  </w:footnote>
  <w:footnote w:id="10">
    <w:p w14:paraId="0B7D160F" w14:textId="0C594C6C" w:rsidR="00FB787B" w:rsidRPr="00221771" w:rsidRDefault="00FB787B" w:rsidP="00FB787B">
      <w:pPr>
        <w:pStyle w:val="FootnoteText"/>
        <w:rPr>
          <w:sz w:val="16"/>
          <w:szCs w:val="16"/>
          <w:lang w:val="mn-MN"/>
        </w:rPr>
      </w:pPr>
      <w:r w:rsidRPr="00FA208C">
        <w:rPr>
          <w:rStyle w:val="FootnoteReference"/>
          <w:sz w:val="16"/>
          <w:szCs w:val="16"/>
        </w:rPr>
        <w:footnoteRef/>
      </w:r>
      <w:r w:rsidRPr="00221771">
        <w:rPr>
          <w:sz w:val="16"/>
          <w:szCs w:val="16"/>
          <w:lang w:val="mn-MN"/>
        </w:rPr>
        <w:t xml:space="preserve"> </w:t>
      </w:r>
      <w:r w:rsidR="00DB0B24">
        <w:rPr>
          <w:rFonts w:ascii="Arial" w:eastAsia="Times New Roman" w:hAnsi="Arial" w:cs="Arial"/>
          <w:kern w:val="0"/>
          <w:sz w:val="16"/>
          <w:szCs w:val="16"/>
          <w:lang w:val="mn-MN"/>
          <w14:ligatures w14:val="none"/>
        </w:rPr>
        <w:t>Захиргааны ерөнхий хууль</w:t>
      </w:r>
      <w:r>
        <w:rPr>
          <w:rFonts w:ascii="Arial" w:eastAsia="Times New Roman" w:hAnsi="Arial" w:cs="Arial"/>
          <w:kern w:val="0"/>
          <w:sz w:val="16"/>
          <w:szCs w:val="16"/>
          <w:lang w:val="mn-MN"/>
          <w14:ligatures w14:val="none"/>
        </w:rPr>
        <w:t xml:space="preserve"> </w:t>
      </w:r>
      <w:r w:rsidRPr="00FA208C">
        <w:rPr>
          <w:rFonts w:ascii="Arial" w:eastAsia="Times New Roman" w:hAnsi="Arial" w:cs="Arial"/>
          <w:kern w:val="0"/>
          <w:sz w:val="16"/>
          <w:szCs w:val="16"/>
          <w:lang w:val="mn-MN"/>
          <w14:ligatures w14:val="none"/>
        </w:rPr>
        <w:t xml:space="preserve">“Төрийн мэдээлэл” эмхэтгэлийн </w:t>
      </w:r>
      <w:r>
        <w:rPr>
          <w:rFonts w:ascii="Arial" w:eastAsia="Times New Roman" w:hAnsi="Arial" w:cs="Arial"/>
          <w:color w:val="000000" w:themeColor="text1"/>
          <w:kern w:val="0"/>
          <w:sz w:val="16"/>
          <w:szCs w:val="16"/>
          <w:lang w:val="mn-MN"/>
          <w14:ligatures w14:val="none"/>
        </w:rPr>
        <w:t>2015</w:t>
      </w:r>
      <w:r w:rsidRPr="00FA208C">
        <w:rPr>
          <w:rFonts w:ascii="Arial" w:eastAsia="Times New Roman" w:hAnsi="Arial" w:cs="Arial"/>
          <w:color w:val="000000" w:themeColor="text1"/>
          <w:kern w:val="0"/>
          <w:sz w:val="16"/>
          <w:szCs w:val="16"/>
          <w:lang w:val="mn-MN"/>
          <w14:ligatures w14:val="none"/>
        </w:rPr>
        <w:t xml:space="preserve"> оны</w:t>
      </w:r>
      <w:r>
        <w:rPr>
          <w:rFonts w:ascii="Arial" w:eastAsia="Times New Roman" w:hAnsi="Arial" w:cs="Arial"/>
          <w:color w:val="000000" w:themeColor="text1"/>
          <w:kern w:val="0"/>
          <w:sz w:val="16"/>
          <w:szCs w:val="16"/>
          <w:lang w:val="mn-MN"/>
          <w14:ligatures w14:val="none"/>
        </w:rPr>
        <w:t xml:space="preserve"> 28</w:t>
      </w:r>
      <w:r w:rsidRPr="00FA208C">
        <w:rPr>
          <w:rFonts w:ascii="Arial" w:eastAsia="Times New Roman" w:hAnsi="Arial" w:cs="Arial"/>
          <w:color w:val="000000" w:themeColor="text1"/>
          <w:kern w:val="0"/>
          <w:sz w:val="16"/>
          <w:szCs w:val="16"/>
          <w:lang w:val="mn-MN"/>
          <w14:ligatures w14:val="none"/>
        </w:rPr>
        <w:t xml:space="preserve"> дугаарт </w:t>
      </w:r>
      <w:r w:rsidRPr="00FA208C">
        <w:rPr>
          <w:rFonts w:ascii="Arial" w:eastAsia="Times New Roman" w:hAnsi="Arial" w:cs="Arial"/>
          <w:kern w:val="0"/>
          <w:sz w:val="16"/>
          <w:szCs w:val="16"/>
          <w:lang w:val="mn-MN"/>
          <w14:ligatures w14:val="none"/>
        </w:rPr>
        <w:t>нийтлэгдсэн</w:t>
      </w:r>
      <w:r>
        <w:rPr>
          <w:rFonts w:ascii="Arial" w:eastAsia="Times New Roman" w:hAnsi="Arial" w:cs="Arial"/>
          <w:kern w:val="0"/>
          <w:sz w:val="16"/>
          <w:szCs w:val="16"/>
          <w:lang w:val="mn-MN"/>
          <w14:ligatures w14:val="non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7B"/>
    <w:rsid w:val="000F41CA"/>
    <w:rsid w:val="00221771"/>
    <w:rsid w:val="00251C2D"/>
    <w:rsid w:val="0028288E"/>
    <w:rsid w:val="0029073E"/>
    <w:rsid w:val="003B2D21"/>
    <w:rsid w:val="00401835"/>
    <w:rsid w:val="004827C7"/>
    <w:rsid w:val="00483A8B"/>
    <w:rsid w:val="00484F2B"/>
    <w:rsid w:val="005878A4"/>
    <w:rsid w:val="00625A55"/>
    <w:rsid w:val="006A5153"/>
    <w:rsid w:val="007237DA"/>
    <w:rsid w:val="00A44CB1"/>
    <w:rsid w:val="00B91B1F"/>
    <w:rsid w:val="00C716DD"/>
    <w:rsid w:val="00C915E4"/>
    <w:rsid w:val="00CD2F93"/>
    <w:rsid w:val="00D7418B"/>
    <w:rsid w:val="00DB0B24"/>
    <w:rsid w:val="00E24D4D"/>
    <w:rsid w:val="00E42609"/>
    <w:rsid w:val="00F84883"/>
    <w:rsid w:val="00FB787B"/>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35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87B"/>
    <w:pPr>
      <w:spacing w:after="160" w:line="278"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7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87B"/>
    <w:rPr>
      <w:kern w:val="2"/>
      <w14:ligatures w14:val="standardContextual"/>
    </w:rPr>
  </w:style>
  <w:style w:type="paragraph" w:styleId="FootnoteText">
    <w:name w:val="footnote text"/>
    <w:basedOn w:val="Normal"/>
    <w:link w:val="FootnoteTextChar"/>
    <w:uiPriority w:val="99"/>
    <w:unhideWhenUsed/>
    <w:rsid w:val="00FB787B"/>
    <w:pPr>
      <w:spacing w:after="0" w:line="240" w:lineRule="auto"/>
    </w:pPr>
  </w:style>
  <w:style w:type="character" w:customStyle="1" w:styleId="FootnoteTextChar">
    <w:name w:val="Footnote Text Char"/>
    <w:basedOn w:val="DefaultParagraphFont"/>
    <w:link w:val="FootnoteText"/>
    <w:uiPriority w:val="99"/>
    <w:rsid w:val="00FB787B"/>
    <w:rPr>
      <w:kern w:val="2"/>
      <w14:ligatures w14:val="standardContextual"/>
    </w:rPr>
  </w:style>
  <w:style w:type="character" w:styleId="FootnoteReference">
    <w:name w:val="footnote reference"/>
    <w:basedOn w:val="DefaultParagraphFont"/>
    <w:uiPriority w:val="99"/>
    <w:unhideWhenUsed/>
    <w:rsid w:val="00FB787B"/>
    <w:rPr>
      <w:vertAlign w:val="superscript"/>
    </w:rPr>
  </w:style>
  <w:style w:type="paragraph" w:styleId="Header">
    <w:name w:val="header"/>
    <w:basedOn w:val="Normal"/>
    <w:link w:val="HeaderChar"/>
    <w:uiPriority w:val="99"/>
    <w:unhideWhenUsed/>
    <w:rsid w:val="00C71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6DD"/>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Нарантунгалаг Төмөрхуяг</cp:lastModifiedBy>
  <cp:revision>2</cp:revision>
  <cp:lastPrinted>2025-12-31T00:55:00Z</cp:lastPrinted>
  <dcterms:created xsi:type="dcterms:W3CDTF">2026-01-13T04:24:00Z</dcterms:created>
  <dcterms:modified xsi:type="dcterms:W3CDTF">2026-01-13T04:24:00Z</dcterms:modified>
</cp:coreProperties>
</file>