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569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F75A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E85D2E" w:rsidRPr="0057294D" w:rsidRDefault="00E85D2E" w:rsidP="00E85D2E">
      <w:pPr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ХҮН ХУДАЛДААЛАХТАЙ ТЭМЦЭХ ТУХАЙ</w:t>
      </w:r>
      <w:r w:rsidRPr="0057294D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E85D2E" w:rsidRPr="0057294D" w:rsidRDefault="00E85D2E" w:rsidP="00E85D2E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hAnsi="Arial" w:cs="Arial"/>
          <w:b/>
          <w:sz w:val="24"/>
          <w:szCs w:val="24"/>
          <w:lang w:val="mn-MN"/>
        </w:rPr>
        <w:t>ХУУЛЬД НЭМЭЛТ ОРУУЛАХ ТУХАЙ</w:t>
      </w:r>
    </w:p>
    <w:p w:rsidR="00E85D2E" w:rsidRPr="0057294D" w:rsidRDefault="00E85D2E" w:rsidP="00E85D2E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E85D2E" w:rsidRPr="0057294D" w:rsidRDefault="00E85D2E" w:rsidP="00E85D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7294D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57294D">
        <w:rPr>
          <w:rFonts w:ascii="Arial" w:hAnsi="Arial" w:cs="Arial"/>
          <w:sz w:val="24"/>
          <w:szCs w:val="24"/>
          <w:lang w:val="mn-MN"/>
        </w:rPr>
        <w:t xml:space="preserve">Хүн худалдаалахтай тэмцэх тухай хуулийн 3 дугаар зүйлийн 3.1.1 дэх заалтын 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“албадан хөдөлмөрлүүлэх” гэсний дараа “, эс”</w:t>
      </w:r>
      <w:r w:rsidRPr="0057294D">
        <w:rPr>
          <w:rFonts w:ascii="Arial" w:hAnsi="Arial" w:cs="Arial"/>
          <w:sz w:val="24"/>
          <w:szCs w:val="24"/>
          <w:lang w:val="mn-MN"/>
        </w:rPr>
        <w:t xml:space="preserve"> гэж нэмсүгэй.</w:t>
      </w:r>
    </w:p>
    <w:p w:rsidR="00E85D2E" w:rsidRPr="0057294D" w:rsidRDefault="00E85D2E" w:rsidP="00E85D2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E85D2E" w:rsidRPr="0057294D" w:rsidRDefault="00E85D2E" w:rsidP="00E85D2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Энэ хуулийг Донорын тухай хууль /Шинэчилсэн найруулга/ хүчин төгөлдөр болсон өдрөөс эхлэн дагаж мөрдөнө.</w:t>
      </w:r>
    </w:p>
    <w:p w:rsidR="00E85D2E" w:rsidRPr="0057294D" w:rsidRDefault="00E85D2E" w:rsidP="00E85D2E">
      <w:pPr>
        <w:shd w:val="clear" w:color="auto" w:fill="FFFFFF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sz w:val="24"/>
          <w:szCs w:val="24"/>
          <w:lang w:val="mn-MN"/>
        </w:rPr>
        <w:t>                       </w:t>
      </w:r>
    </w:p>
    <w:p w:rsidR="00E85D2E" w:rsidRPr="0057294D" w:rsidRDefault="00E85D2E" w:rsidP="00E85D2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E85D2E" w:rsidRPr="0057294D" w:rsidRDefault="00E85D2E" w:rsidP="00E85D2E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85D2E" w:rsidRPr="0057294D" w:rsidRDefault="00E85D2E" w:rsidP="00E85D2E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E85D2E" w:rsidRPr="0057294D" w:rsidRDefault="00E85D2E" w:rsidP="00E85D2E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E85D2E" w:rsidRPr="0057294D" w:rsidRDefault="00E85D2E" w:rsidP="00E85D2E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>ИХ ХУРЛЫН ДАРГА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М.ЭНХБОЛД</w:t>
      </w:r>
    </w:p>
    <w:p w:rsidR="00433B3A" w:rsidRPr="0005761F" w:rsidRDefault="00433B3A" w:rsidP="00E85D2E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74" w:rsidRDefault="00F31274" w:rsidP="0091512A">
      <w:r>
        <w:separator/>
      </w:r>
    </w:p>
  </w:endnote>
  <w:endnote w:type="continuationSeparator" w:id="0">
    <w:p w:rsidR="00F31274" w:rsidRDefault="00F31274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E3722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E3722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E85D2E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74" w:rsidRDefault="00F31274" w:rsidP="0091512A">
      <w:r>
        <w:separator/>
      </w:r>
    </w:p>
  </w:footnote>
  <w:footnote w:type="continuationSeparator" w:id="0">
    <w:p w:rsidR="00F31274" w:rsidRDefault="00F31274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A569E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3722F"/>
    <w:rsid w:val="00E561BA"/>
    <w:rsid w:val="00E63203"/>
    <w:rsid w:val="00E67428"/>
    <w:rsid w:val="00E85D2E"/>
    <w:rsid w:val="00E90E26"/>
    <w:rsid w:val="00EA2893"/>
    <w:rsid w:val="00EE03F6"/>
    <w:rsid w:val="00F044FF"/>
    <w:rsid w:val="00F1609F"/>
    <w:rsid w:val="00F31274"/>
    <w:rsid w:val="00F37F38"/>
    <w:rsid w:val="00F413E3"/>
    <w:rsid w:val="00F95B49"/>
    <w:rsid w:val="00FC5A86"/>
    <w:rsid w:val="00FF3DC5"/>
    <w:rsid w:val="00FF41BE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F770DA-8869-4AD0-A917-B6DC0633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2018-02-12T01:21:00Z</dcterms:created>
  <dcterms:modified xsi:type="dcterms:W3CDTF">2018-02-12T01:21:00Z</dcterms:modified>
</cp:coreProperties>
</file>