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7CB329CE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236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23608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0AF5C00D" w14:textId="77777777" w:rsidR="00047E0B" w:rsidRPr="00794E76" w:rsidRDefault="00047E0B" w:rsidP="00047E0B">
      <w:pPr>
        <w:snapToGrid w:val="0"/>
        <w:jc w:val="center"/>
        <w:rPr>
          <w:rFonts w:cs="Arial"/>
          <w:b/>
          <w:bCs/>
          <w:noProof/>
          <w:spacing w:val="3"/>
          <w:lang w:val="mn-MN"/>
        </w:rPr>
      </w:pPr>
    </w:p>
    <w:p w14:paraId="2C39A720" w14:textId="77777777" w:rsidR="00284D7B" w:rsidRPr="00284D7B" w:rsidRDefault="00284D7B" w:rsidP="00284D7B">
      <w:pPr>
        <w:ind w:firstLine="270"/>
        <w:jc w:val="center"/>
        <w:rPr>
          <w:rFonts w:ascii="Arial" w:hAnsi="Arial" w:cs="Arial"/>
          <w:b/>
          <w:noProof/>
          <w:lang w:val="mn-MN"/>
        </w:rPr>
      </w:pPr>
      <w:r w:rsidRPr="00284D7B">
        <w:rPr>
          <w:rFonts w:ascii="Arial" w:hAnsi="Arial" w:cs="Arial"/>
          <w:b/>
          <w:noProof/>
          <w:lang w:val="mn-MN"/>
        </w:rPr>
        <w:t xml:space="preserve">ГААЛИЙН ТАРИФ, ГААЛИЙН ТАТВАРЫН </w:t>
      </w:r>
    </w:p>
    <w:p w14:paraId="3ACD309F" w14:textId="77777777" w:rsidR="00284D7B" w:rsidRPr="00284D7B" w:rsidRDefault="00284D7B" w:rsidP="00284D7B">
      <w:pPr>
        <w:ind w:firstLine="270"/>
        <w:jc w:val="center"/>
        <w:rPr>
          <w:rFonts w:ascii="Arial" w:hAnsi="Arial" w:cs="Arial"/>
          <w:b/>
          <w:noProof/>
          <w:lang w:val="mn-MN"/>
        </w:rPr>
      </w:pPr>
      <w:r w:rsidRPr="00284D7B">
        <w:rPr>
          <w:rFonts w:ascii="Arial" w:hAnsi="Arial" w:cs="Arial"/>
          <w:b/>
          <w:noProof/>
          <w:lang w:val="mn-MN"/>
        </w:rPr>
        <w:t xml:space="preserve"> ТУХАЙ ХУУЛЬД НЭМЭЛТ, ӨӨРЧЛӨЛТ</w:t>
      </w:r>
    </w:p>
    <w:p w14:paraId="6CCF0DDD" w14:textId="77777777" w:rsidR="00284D7B" w:rsidRPr="00284D7B" w:rsidRDefault="00284D7B" w:rsidP="00284D7B">
      <w:pPr>
        <w:jc w:val="center"/>
        <w:rPr>
          <w:rFonts w:ascii="Arial" w:hAnsi="Arial" w:cs="Arial"/>
          <w:b/>
          <w:noProof/>
          <w:lang w:val="mn-MN"/>
        </w:rPr>
      </w:pPr>
      <w:r w:rsidRPr="00284D7B">
        <w:rPr>
          <w:rFonts w:ascii="Arial" w:hAnsi="Arial" w:cs="Arial"/>
          <w:b/>
          <w:noProof/>
          <w:lang w:val="mn-MN"/>
        </w:rPr>
        <w:t xml:space="preserve"> ОРУУЛАХ ТУХАЙ </w:t>
      </w:r>
    </w:p>
    <w:p w14:paraId="5E53C9C6" w14:textId="77777777" w:rsidR="00284D7B" w:rsidRPr="00284D7B" w:rsidRDefault="00284D7B" w:rsidP="00284D7B">
      <w:pPr>
        <w:jc w:val="both"/>
        <w:rPr>
          <w:rFonts w:ascii="Arial" w:hAnsi="Arial" w:cs="Arial"/>
          <w:noProof/>
          <w:lang w:val="mn-MN"/>
        </w:rPr>
      </w:pPr>
    </w:p>
    <w:p w14:paraId="4F709FBF" w14:textId="77777777" w:rsidR="00284D7B" w:rsidRPr="00284D7B" w:rsidRDefault="00284D7B" w:rsidP="00284D7B">
      <w:pPr>
        <w:ind w:firstLine="720"/>
        <w:jc w:val="both"/>
        <w:rPr>
          <w:rFonts w:ascii="Arial" w:hAnsi="Arial" w:cs="Arial"/>
          <w:noProof/>
          <w:lang w:val="mn-MN"/>
        </w:rPr>
      </w:pPr>
      <w:r w:rsidRPr="00284D7B">
        <w:rPr>
          <w:rFonts w:ascii="Arial" w:hAnsi="Arial" w:cs="Arial"/>
          <w:b/>
          <w:noProof/>
          <w:lang w:val="mn-MN"/>
        </w:rPr>
        <w:t>1 дүгээр зүйл.</w:t>
      </w:r>
      <w:r w:rsidRPr="00284D7B">
        <w:rPr>
          <w:rFonts w:ascii="Arial" w:hAnsi="Arial" w:cs="Arial"/>
          <w:noProof/>
          <w:lang w:val="mn-MN"/>
        </w:rPr>
        <w:t>Гаалийн тариф, гаалийн татварын тухай хуулийн 38 дугаар зүйлд доор дурдсан агуулгатай 38.1.23 дахь заалт нэмсүгэй:</w:t>
      </w:r>
    </w:p>
    <w:p w14:paraId="2EAD5507" w14:textId="77777777" w:rsidR="00284D7B" w:rsidRPr="00284D7B" w:rsidRDefault="00284D7B" w:rsidP="00284D7B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4AA3C3EF" w14:textId="77777777" w:rsidR="00284D7B" w:rsidRPr="00284D7B" w:rsidRDefault="00284D7B" w:rsidP="00284D7B">
      <w:pPr>
        <w:ind w:firstLine="1418"/>
        <w:jc w:val="both"/>
        <w:rPr>
          <w:rFonts w:ascii="Arial" w:hAnsi="Arial" w:cs="Arial"/>
          <w:noProof/>
          <w:lang w:val="mn-MN"/>
        </w:rPr>
      </w:pPr>
      <w:r w:rsidRPr="00284D7B">
        <w:rPr>
          <w:rFonts w:ascii="Arial" w:hAnsi="Arial" w:cs="Arial"/>
          <w:noProof/>
          <w:lang w:val="mn-MN"/>
        </w:rPr>
        <w:t>“38.1.23.Монгол Улсад бүтээх боломжгүй том хэмжээний уран баримал, урлагийн бүтээлийг болон гадаад улсаас Монгол Улсад авчрах соёлын өвийн хуулбар”.</w:t>
      </w:r>
    </w:p>
    <w:p w14:paraId="07A0923A" w14:textId="77777777" w:rsidR="00284D7B" w:rsidRPr="00284D7B" w:rsidRDefault="00284D7B" w:rsidP="00284D7B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36166BD9" w14:textId="77777777" w:rsidR="00284D7B" w:rsidRPr="00284D7B" w:rsidRDefault="00284D7B" w:rsidP="00284D7B">
      <w:pPr>
        <w:ind w:firstLine="720"/>
        <w:jc w:val="both"/>
        <w:rPr>
          <w:rFonts w:ascii="Arial" w:eastAsia="Times New Roman" w:hAnsi="Arial" w:cs="Arial"/>
          <w:b/>
          <w:noProof/>
          <w:lang w:val="mn-MN"/>
        </w:rPr>
      </w:pPr>
      <w:r w:rsidRPr="00284D7B">
        <w:rPr>
          <w:rFonts w:ascii="Arial" w:hAnsi="Arial" w:cs="Arial"/>
          <w:b/>
          <w:noProof/>
          <w:lang w:val="mn-MN"/>
        </w:rPr>
        <w:t>2 дугаар зүйл.</w:t>
      </w:r>
      <w:r w:rsidRPr="00284D7B">
        <w:rPr>
          <w:rFonts w:ascii="Arial" w:eastAsia="Times New Roman" w:hAnsi="Arial" w:cs="Arial"/>
          <w:bCs/>
          <w:noProof/>
          <w:lang w:val="mn-MN"/>
        </w:rPr>
        <w:t>Гаалийн тариф, гаалийн татварын тухай хуулийн 38 дугаар зүйлийн 38.2 дахь хэсгийн “жагсаалтыг” гэснийг “жагсаалт, 38.1.23-т заасан барааг нэр төрөл тус бүрээр тухай бүр” гэж өөрчилсүгэй.</w:t>
      </w:r>
    </w:p>
    <w:p w14:paraId="15344731" w14:textId="77777777" w:rsidR="00284D7B" w:rsidRPr="00284D7B" w:rsidRDefault="00284D7B" w:rsidP="00284D7B">
      <w:pPr>
        <w:snapToGrid w:val="0"/>
        <w:ind w:firstLine="720"/>
        <w:jc w:val="both"/>
        <w:rPr>
          <w:rFonts w:ascii="Arial" w:hAnsi="Arial" w:cs="Arial"/>
          <w:b/>
          <w:noProof/>
          <w:lang w:val="mn-MN"/>
        </w:rPr>
      </w:pPr>
    </w:p>
    <w:p w14:paraId="119BD0BC" w14:textId="77777777" w:rsidR="00284D7B" w:rsidRPr="00284D7B" w:rsidRDefault="00284D7B" w:rsidP="00284D7B">
      <w:pPr>
        <w:snapToGrid w:val="0"/>
        <w:ind w:firstLine="720"/>
        <w:jc w:val="both"/>
        <w:rPr>
          <w:rFonts w:ascii="Arial" w:hAnsi="Arial" w:cs="Arial"/>
          <w:noProof/>
          <w:spacing w:val="3"/>
          <w:lang w:val="mn-MN"/>
        </w:rPr>
      </w:pPr>
      <w:r w:rsidRPr="00284D7B">
        <w:rPr>
          <w:rFonts w:ascii="Arial" w:hAnsi="Arial" w:cs="Arial"/>
          <w:b/>
          <w:bCs/>
          <w:noProof/>
          <w:lang w:val="mn-MN"/>
        </w:rPr>
        <w:t>3 дугаар зүйл.</w:t>
      </w:r>
      <w:r w:rsidRPr="00284D7B">
        <w:rPr>
          <w:rFonts w:ascii="Arial" w:hAnsi="Arial" w:cs="Arial"/>
          <w:noProof/>
          <w:lang w:val="mn-MN"/>
        </w:rPr>
        <w:t xml:space="preserve">Энэ хуулийг </w:t>
      </w:r>
      <w:r w:rsidRPr="00284D7B">
        <w:rPr>
          <w:rFonts w:ascii="Arial" w:hAnsi="Arial" w:cs="Arial"/>
          <w:noProof/>
          <w:spacing w:val="3"/>
          <w:lang w:val="mn-MN"/>
        </w:rPr>
        <w:t>Соёлын бүтээлч үйлдвэрлэлийг дэмжих тухай хууль хүчин төгөлдөр болсон өдрөөс эхлэн дагаж мөрдөнө.</w:t>
      </w:r>
    </w:p>
    <w:p w14:paraId="21A37D09" w14:textId="77777777" w:rsidR="00284D7B" w:rsidRPr="00284D7B" w:rsidRDefault="00284D7B" w:rsidP="00284D7B">
      <w:pPr>
        <w:snapToGrid w:val="0"/>
        <w:ind w:firstLine="720"/>
        <w:jc w:val="both"/>
        <w:rPr>
          <w:rFonts w:ascii="Arial" w:hAnsi="Arial" w:cs="Arial"/>
          <w:noProof/>
          <w:lang w:val="mn-MN"/>
        </w:rPr>
      </w:pPr>
    </w:p>
    <w:p w14:paraId="180099B7" w14:textId="77777777" w:rsidR="00284D7B" w:rsidRPr="00284D7B" w:rsidRDefault="00284D7B" w:rsidP="00284D7B">
      <w:pPr>
        <w:pStyle w:val="NoSpacing"/>
        <w:rPr>
          <w:rFonts w:ascii="Arial" w:hAnsi="Arial" w:cs="Arial"/>
          <w:noProof/>
          <w:sz w:val="24"/>
          <w:szCs w:val="24"/>
          <w:lang w:val="mn-MN"/>
        </w:rPr>
      </w:pPr>
    </w:p>
    <w:p w14:paraId="6A15B3FB" w14:textId="77777777" w:rsidR="00284D7B" w:rsidRPr="00284D7B" w:rsidRDefault="00284D7B" w:rsidP="00284D7B">
      <w:pPr>
        <w:pStyle w:val="NoSpacing"/>
        <w:rPr>
          <w:rFonts w:ascii="Arial" w:hAnsi="Arial" w:cs="Arial"/>
          <w:noProof/>
          <w:sz w:val="24"/>
          <w:szCs w:val="24"/>
          <w:lang w:val="mn-MN"/>
        </w:rPr>
      </w:pPr>
    </w:p>
    <w:p w14:paraId="5DA68E5B" w14:textId="77777777" w:rsidR="00284D7B" w:rsidRPr="00284D7B" w:rsidRDefault="00284D7B" w:rsidP="00284D7B">
      <w:pPr>
        <w:snapToGrid w:val="0"/>
        <w:ind w:left="1191" w:firstLine="227"/>
        <w:jc w:val="both"/>
        <w:rPr>
          <w:rFonts w:ascii="Arial" w:hAnsi="Arial" w:cs="Arial"/>
          <w:noProof/>
          <w:spacing w:val="3"/>
          <w:lang w:val="mn-MN"/>
        </w:rPr>
      </w:pPr>
    </w:p>
    <w:p w14:paraId="59B021A8" w14:textId="77777777" w:rsidR="00284D7B" w:rsidRPr="00284D7B" w:rsidRDefault="00284D7B" w:rsidP="00284D7B">
      <w:pPr>
        <w:snapToGrid w:val="0"/>
        <w:ind w:left="1191" w:firstLine="227"/>
        <w:jc w:val="both"/>
        <w:rPr>
          <w:rFonts w:ascii="Arial" w:hAnsi="Arial" w:cs="Arial"/>
          <w:noProof/>
          <w:spacing w:val="3"/>
          <w:lang w:val="mn-MN"/>
        </w:rPr>
      </w:pPr>
      <w:r w:rsidRPr="00284D7B">
        <w:rPr>
          <w:rFonts w:ascii="Arial" w:hAnsi="Arial" w:cs="Arial"/>
          <w:noProof/>
          <w:spacing w:val="3"/>
          <w:lang w:val="mn-MN"/>
        </w:rPr>
        <w:t>МОНГОЛ УЛСЫН</w:t>
      </w:r>
    </w:p>
    <w:p w14:paraId="550819C0" w14:textId="2843D881" w:rsidR="00284D7B" w:rsidRPr="00284D7B" w:rsidRDefault="00284D7B" w:rsidP="00284D7B">
      <w:pPr>
        <w:snapToGrid w:val="0"/>
        <w:ind w:left="851" w:firstLine="567"/>
        <w:jc w:val="both"/>
        <w:rPr>
          <w:rFonts w:ascii="Arial" w:hAnsi="Arial" w:cs="Arial"/>
          <w:noProof/>
          <w:spacing w:val="3"/>
          <w:lang w:val="mn-MN"/>
        </w:rPr>
      </w:pPr>
      <w:r w:rsidRPr="00284D7B">
        <w:rPr>
          <w:rFonts w:ascii="Arial" w:hAnsi="Arial" w:cs="Arial"/>
          <w:noProof/>
          <w:spacing w:val="3"/>
          <w:lang w:val="mn-MN"/>
        </w:rPr>
        <w:t xml:space="preserve">ИХ ХУРЛЫН ДАРГА </w:t>
      </w:r>
      <w:r w:rsidRPr="00284D7B">
        <w:rPr>
          <w:rFonts w:ascii="Arial" w:hAnsi="Arial" w:cs="Arial"/>
          <w:noProof/>
          <w:spacing w:val="3"/>
          <w:lang w:val="mn-MN"/>
        </w:rPr>
        <w:tab/>
      </w:r>
      <w:r w:rsidRPr="00284D7B">
        <w:rPr>
          <w:rFonts w:ascii="Arial" w:hAnsi="Arial" w:cs="Arial"/>
          <w:noProof/>
          <w:spacing w:val="3"/>
          <w:lang w:val="mn-MN"/>
        </w:rPr>
        <w:tab/>
      </w:r>
      <w:r w:rsidRPr="00284D7B">
        <w:rPr>
          <w:rFonts w:ascii="Arial" w:hAnsi="Arial" w:cs="Arial"/>
          <w:noProof/>
          <w:spacing w:val="3"/>
          <w:lang w:val="mn-MN"/>
        </w:rPr>
        <w:tab/>
      </w:r>
      <w:r w:rsidRPr="00284D7B">
        <w:rPr>
          <w:rFonts w:ascii="Arial" w:hAnsi="Arial" w:cs="Arial"/>
          <w:noProof/>
          <w:spacing w:val="3"/>
          <w:lang w:val="mn-MN"/>
        </w:rPr>
        <w:tab/>
        <w:t xml:space="preserve">   Г.ЗАНДАНШАТАР</w:t>
      </w:r>
    </w:p>
    <w:p w14:paraId="32D0ADEC" w14:textId="77777777" w:rsidR="00284D7B" w:rsidRPr="00794E76" w:rsidRDefault="00284D7B" w:rsidP="00284D7B">
      <w:pPr>
        <w:jc w:val="right"/>
        <w:rPr>
          <w:rFonts w:eastAsia="Times New Roman" w:cs="Arial"/>
          <w:noProof/>
          <w:lang w:val="mn-MN"/>
        </w:rPr>
      </w:pPr>
    </w:p>
    <w:p w14:paraId="78E7EDE7" w14:textId="77777777" w:rsidR="00790BBB" w:rsidRPr="00790BBB" w:rsidRDefault="00790BBB">
      <w:pPr>
        <w:snapToGrid w:val="0"/>
        <w:jc w:val="center"/>
        <w:rPr>
          <w:rFonts w:ascii="Arial" w:hAnsi="Arial" w:cs="Arial"/>
          <w:b/>
          <w:lang w:val="mn-MN"/>
        </w:rPr>
      </w:pPr>
    </w:p>
    <w:sectPr w:rsidR="00790BBB" w:rsidRPr="00790BB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47E0B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84D7B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90BBB"/>
    <w:rsid w:val="007A7E2F"/>
    <w:rsid w:val="007B62FE"/>
    <w:rsid w:val="007D0BDC"/>
    <w:rsid w:val="007E47E5"/>
    <w:rsid w:val="007E53B2"/>
    <w:rsid w:val="00826556"/>
    <w:rsid w:val="00846A57"/>
    <w:rsid w:val="00867ABF"/>
    <w:rsid w:val="00887A9E"/>
    <w:rsid w:val="008C4A7F"/>
    <w:rsid w:val="008F3A57"/>
    <w:rsid w:val="00962FCC"/>
    <w:rsid w:val="009657E3"/>
    <w:rsid w:val="009C133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65CC4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character" w:customStyle="1" w:styleId="cf01">
    <w:name w:val="cf01"/>
    <w:basedOn w:val="DefaultParagraphFont"/>
    <w:rsid w:val="00047E0B"/>
    <w:rPr>
      <w:rFonts w:ascii="Segoe UI" w:hAnsi="Segoe UI" w:cs="Segoe UI" w:hint="default"/>
      <w:i/>
      <w:iCs/>
      <w:color w:val="333333"/>
      <w:sz w:val="18"/>
      <w:szCs w:val="18"/>
    </w:rPr>
  </w:style>
  <w:style w:type="character" w:customStyle="1" w:styleId="cf11">
    <w:name w:val="cf11"/>
    <w:basedOn w:val="DefaultParagraphFont"/>
    <w:rsid w:val="00047E0B"/>
    <w:rPr>
      <w:rFonts w:ascii="Segoe UI" w:hAnsi="Segoe UI" w:cs="Segoe UI" w:hint="default"/>
      <w:i/>
      <w:iCs/>
      <w:color w:val="333333"/>
      <w:sz w:val="18"/>
      <w:szCs w:val="18"/>
    </w:rPr>
  </w:style>
  <w:style w:type="character" w:customStyle="1" w:styleId="cf21">
    <w:name w:val="cf21"/>
    <w:basedOn w:val="DefaultParagraphFont"/>
    <w:rsid w:val="00047E0B"/>
    <w:rPr>
      <w:rFonts w:ascii="Segoe UI" w:hAnsi="Segoe UI" w:cs="Segoe UI" w:hint="default"/>
      <w:i/>
      <w:iCs/>
      <w:color w:val="33333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2024-06-18T01:20:00Z</dcterms:created>
  <dcterms:modified xsi:type="dcterms:W3CDTF">2024-06-18T01:20:00Z</dcterms:modified>
</cp:coreProperties>
</file>