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EADEF" w14:textId="77777777" w:rsidR="00D72368" w:rsidRPr="00DE74A6" w:rsidRDefault="00D72368" w:rsidP="00D7236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25EECB8" wp14:editId="0949B916">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643A589" w14:textId="77777777" w:rsidR="00D72368" w:rsidRPr="00DE74A6" w:rsidRDefault="00D72368" w:rsidP="00D72368">
      <w:pPr>
        <w:pStyle w:val="Title"/>
        <w:ind w:left="-142" w:right="-360"/>
        <w:rPr>
          <w:rFonts w:ascii="Arial" w:hAnsi="Arial" w:cs="Arial"/>
          <w:sz w:val="40"/>
          <w:szCs w:val="40"/>
        </w:rPr>
      </w:pPr>
    </w:p>
    <w:p w14:paraId="6C32280C" w14:textId="77777777" w:rsidR="00D72368" w:rsidRPr="00DE74A6" w:rsidRDefault="00D72368" w:rsidP="00D72368">
      <w:pPr>
        <w:pStyle w:val="Title"/>
        <w:ind w:left="-142"/>
        <w:rPr>
          <w:rFonts w:ascii="Arial" w:hAnsi="Arial" w:cs="Arial"/>
          <w:sz w:val="32"/>
          <w:szCs w:val="32"/>
        </w:rPr>
      </w:pPr>
    </w:p>
    <w:p w14:paraId="5B3745CD" w14:textId="77777777" w:rsidR="00D72368" w:rsidRPr="00B56EE4" w:rsidRDefault="00D72368" w:rsidP="00D7236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27DA39C" w14:textId="77777777" w:rsidR="00D72368" w:rsidRPr="00DE74A6" w:rsidRDefault="00D72368" w:rsidP="00D72368">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8FA8537" w14:textId="77777777" w:rsidR="00D72368" w:rsidRPr="00DE74A6" w:rsidRDefault="00D72368" w:rsidP="00D72368">
      <w:pPr>
        <w:rPr>
          <w:rFonts w:ascii="Arial" w:hAnsi="Arial" w:cs="Arial"/>
          <w:lang w:val="ms-MY"/>
        </w:rPr>
      </w:pPr>
    </w:p>
    <w:p w14:paraId="1DD57E67" w14:textId="34F211DA" w:rsidR="00D72368" w:rsidRPr="00DE74A6" w:rsidRDefault="00D72368" w:rsidP="00D72368">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2</w:t>
      </w:r>
      <w:r>
        <w:rPr>
          <w:rFonts w:ascii="Arial" w:hAnsi="Arial" w:cs="Arial"/>
          <w:color w:val="3366FF"/>
          <w:sz w:val="20"/>
          <w:szCs w:val="20"/>
          <w:u w:val="single"/>
          <w:lang w:val="mn-MN"/>
        </w:rPr>
        <w:t>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D48557D" w14:textId="77777777" w:rsidR="009D7785" w:rsidRPr="00B2561F" w:rsidRDefault="009D7785" w:rsidP="009D7785">
      <w:pPr>
        <w:spacing w:after="0" w:line="360" w:lineRule="auto"/>
        <w:contextualSpacing/>
        <w:rPr>
          <w:rFonts w:ascii="Arial" w:eastAsia="Arial" w:hAnsi="Arial" w:cs="Arial"/>
          <w:b/>
          <w:color w:val="000000" w:themeColor="text1"/>
          <w:sz w:val="24"/>
          <w:szCs w:val="24"/>
          <w:lang w:val="mn-MN"/>
        </w:rPr>
      </w:pPr>
      <w:bookmarkStart w:id="1" w:name="_Hlk98172651"/>
    </w:p>
    <w:p w14:paraId="03A1AB88" w14:textId="78F8F5A6" w:rsidR="00494B9C" w:rsidRPr="00B2561F" w:rsidRDefault="007A4C81" w:rsidP="009D7785">
      <w:pPr>
        <w:spacing w:after="0" w:line="240" w:lineRule="auto"/>
        <w:contextualSpacing/>
        <w:jc w:val="center"/>
        <w:rPr>
          <w:rFonts w:ascii="Arial" w:eastAsia="Arial" w:hAnsi="Arial" w:cs="Arial"/>
          <w:b/>
          <w:color w:val="000000" w:themeColor="text1"/>
          <w:lang w:val="mn-MN"/>
        </w:rPr>
      </w:pPr>
      <w:r w:rsidRPr="00B2561F">
        <w:rPr>
          <w:rFonts w:ascii="Arial" w:eastAsia="Arial" w:hAnsi="Arial" w:cs="Arial"/>
          <w:b/>
          <w:color w:val="000000" w:themeColor="text1"/>
          <w:lang w:val="mn-MN"/>
        </w:rPr>
        <w:t xml:space="preserve">  </w:t>
      </w:r>
      <w:r w:rsidR="001B27FC" w:rsidRPr="00B2561F">
        <w:rPr>
          <w:rFonts w:ascii="Arial" w:eastAsia="Arial" w:hAnsi="Arial" w:cs="Arial"/>
          <w:b/>
          <w:color w:val="000000" w:themeColor="text1"/>
          <w:lang w:val="mn-MN"/>
        </w:rPr>
        <w:t>Монгол Улсын хөгжлийн 2023 оны</w:t>
      </w:r>
    </w:p>
    <w:p w14:paraId="62CA85EC" w14:textId="2AAA07E8" w:rsidR="001B27FC" w:rsidRPr="00B2561F" w:rsidRDefault="007A4C81" w:rsidP="009D7785">
      <w:pPr>
        <w:spacing w:after="0" w:line="240" w:lineRule="auto"/>
        <w:contextualSpacing/>
        <w:jc w:val="center"/>
        <w:rPr>
          <w:rFonts w:ascii="Arial" w:eastAsia="Arial" w:hAnsi="Arial" w:cs="Arial"/>
          <w:b/>
          <w:color w:val="000000" w:themeColor="text1"/>
          <w:lang w:val="mn-MN"/>
        </w:rPr>
      </w:pPr>
      <w:r w:rsidRPr="00B2561F">
        <w:rPr>
          <w:rFonts w:ascii="Arial" w:eastAsia="Arial" w:hAnsi="Arial" w:cs="Arial"/>
          <w:b/>
          <w:color w:val="000000" w:themeColor="text1"/>
          <w:lang w:val="mn-MN"/>
        </w:rPr>
        <w:t xml:space="preserve">  </w:t>
      </w:r>
      <w:r w:rsidR="001B27FC" w:rsidRPr="00B2561F">
        <w:rPr>
          <w:rFonts w:ascii="Arial" w:eastAsia="Arial" w:hAnsi="Arial" w:cs="Arial"/>
          <w:b/>
          <w:color w:val="000000" w:themeColor="text1"/>
          <w:lang w:val="mn-MN"/>
        </w:rPr>
        <w:t>төлөвлөгөө батлах тухай</w:t>
      </w:r>
    </w:p>
    <w:p w14:paraId="0E80A3B3" w14:textId="77777777" w:rsidR="001B27FC" w:rsidRPr="00B2561F" w:rsidRDefault="001B27FC" w:rsidP="009D7785">
      <w:pPr>
        <w:spacing w:after="0" w:line="360" w:lineRule="auto"/>
        <w:contextualSpacing/>
        <w:jc w:val="center"/>
        <w:rPr>
          <w:rFonts w:ascii="Arial" w:eastAsia="Arial" w:hAnsi="Arial" w:cs="Arial"/>
          <w:color w:val="000000" w:themeColor="text1"/>
          <w:lang w:val="mn-MN"/>
        </w:rPr>
      </w:pPr>
    </w:p>
    <w:p w14:paraId="7814D241" w14:textId="1087E5BD" w:rsidR="001B27FC" w:rsidRPr="00B2561F" w:rsidRDefault="001B27FC" w:rsidP="00ED7C91">
      <w:pPr>
        <w:spacing w:after="0" w:line="240" w:lineRule="auto"/>
        <w:ind w:firstLine="709"/>
        <w:contextualSpacing/>
        <w:jc w:val="both"/>
        <w:rPr>
          <w:rFonts w:ascii="Arial" w:eastAsia="Arial" w:hAnsi="Arial" w:cs="Arial"/>
          <w:color w:val="000000" w:themeColor="text1"/>
          <w:lang w:val="mn-MN"/>
        </w:rPr>
      </w:pPr>
      <w:r w:rsidRPr="00B2561F">
        <w:rPr>
          <w:rFonts w:ascii="Arial" w:eastAsia="Arial" w:hAnsi="Arial" w:cs="Arial"/>
          <w:color w:val="000000" w:themeColor="text1"/>
          <w:lang w:val="mn-MN"/>
        </w:rPr>
        <w:t>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18 дугаар зүйлийн 18.</w:t>
      </w:r>
      <w:r w:rsidRPr="00B2561F" w:rsidDel="00FA1600">
        <w:rPr>
          <w:rFonts w:ascii="Arial" w:eastAsia="Arial" w:hAnsi="Arial" w:cs="Arial"/>
          <w:color w:val="000000" w:themeColor="text1"/>
          <w:lang w:val="mn-MN"/>
        </w:rPr>
        <w:t>3</w:t>
      </w:r>
      <w:r w:rsidRPr="00B2561F" w:rsidDel="1E8FAEA7">
        <w:rPr>
          <w:rFonts w:ascii="Arial" w:eastAsia="Arial" w:hAnsi="Arial" w:cs="Arial"/>
          <w:color w:val="000000" w:themeColor="text1"/>
          <w:lang w:val="mn-MN"/>
        </w:rPr>
        <w:t xml:space="preserve"> </w:t>
      </w:r>
      <w:r w:rsidRPr="00B2561F">
        <w:rPr>
          <w:rFonts w:ascii="Arial" w:eastAsia="Arial" w:hAnsi="Arial" w:cs="Arial"/>
          <w:color w:val="000000" w:themeColor="text1"/>
          <w:lang w:val="mn-MN"/>
        </w:rPr>
        <w:t>дахь хэсгийг үндэслэн Монгол Улсын Их Хурлаас ТОГТООХ нь:</w:t>
      </w:r>
    </w:p>
    <w:p w14:paraId="51D30BB6" w14:textId="77777777" w:rsidR="001B27FC" w:rsidRPr="00B2561F" w:rsidRDefault="001B27FC" w:rsidP="009D7785">
      <w:pPr>
        <w:spacing w:after="0" w:line="240" w:lineRule="auto"/>
        <w:ind w:firstLine="720"/>
        <w:contextualSpacing/>
        <w:jc w:val="both"/>
        <w:rPr>
          <w:rFonts w:ascii="Arial" w:eastAsia="Arial" w:hAnsi="Arial" w:cs="Arial"/>
          <w:color w:val="000000" w:themeColor="text1"/>
          <w:lang w:val="mn-MN"/>
        </w:rPr>
      </w:pPr>
    </w:p>
    <w:p w14:paraId="287527F3" w14:textId="77777777" w:rsidR="001B27FC" w:rsidRPr="00B2561F" w:rsidRDefault="001B27FC" w:rsidP="00ED7C91">
      <w:pPr>
        <w:spacing w:after="0" w:line="240" w:lineRule="auto"/>
        <w:ind w:firstLine="709"/>
        <w:contextualSpacing/>
        <w:jc w:val="both"/>
        <w:rPr>
          <w:rFonts w:ascii="Arial" w:eastAsia="Arial" w:hAnsi="Arial" w:cs="Arial"/>
          <w:color w:val="000000" w:themeColor="text1"/>
          <w:lang w:val="mn-MN"/>
        </w:rPr>
      </w:pPr>
      <w:r w:rsidRPr="00B2561F">
        <w:rPr>
          <w:rFonts w:ascii="Arial" w:eastAsia="Arial" w:hAnsi="Arial" w:cs="Arial"/>
          <w:color w:val="000000" w:themeColor="text1"/>
          <w:lang w:val="mn-MN"/>
        </w:rPr>
        <w:t>1.Монгол Улсын хөгжлийн 2023 оны төлөвлөгөөг хавсралтаар баталсугай.</w:t>
      </w:r>
    </w:p>
    <w:p w14:paraId="318A5F28" w14:textId="77777777" w:rsidR="001B27FC" w:rsidRPr="00B2561F" w:rsidRDefault="001B27FC" w:rsidP="009D7785">
      <w:pPr>
        <w:spacing w:after="0" w:line="240" w:lineRule="auto"/>
        <w:ind w:firstLine="720"/>
        <w:contextualSpacing/>
        <w:jc w:val="both"/>
        <w:rPr>
          <w:rFonts w:ascii="Arial" w:eastAsia="Arial" w:hAnsi="Arial" w:cs="Arial"/>
          <w:color w:val="000000" w:themeColor="text1"/>
          <w:lang w:val="mn-MN"/>
        </w:rPr>
      </w:pPr>
    </w:p>
    <w:p w14:paraId="6F252C51" w14:textId="6ADCB625" w:rsidR="00622BAE" w:rsidRPr="00B2561F" w:rsidRDefault="00622BAE" w:rsidP="00ED7C91">
      <w:pPr>
        <w:spacing w:after="0" w:line="240" w:lineRule="auto"/>
        <w:ind w:firstLine="709"/>
        <w:contextualSpacing/>
        <w:jc w:val="both"/>
        <w:rPr>
          <w:rFonts w:ascii="Arial" w:eastAsia="Arial" w:hAnsi="Arial" w:cs="Arial"/>
          <w:noProof/>
          <w:color w:val="000000" w:themeColor="text1"/>
          <w:lang w:val="mn-MN"/>
        </w:rPr>
      </w:pPr>
      <w:r w:rsidRPr="00B2561F">
        <w:rPr>
          <w:rFonts w:ascii="Arial" w:hAnsi="Arial" w:cs="Arial"/>
          <w:noProof/>
          <w:color w:val="000000" w:themeColor="text1"/>
          <w:lang w:val="mn-MN"/>
        </w:rPr>
        <w:t>2.Монгол Улсын Их Хурлаас Монгол Улсын хөгжлийн 2023 оны төлөвлөгөө</w:t>
      </w:r>
      <w:r w:rsidR="00392CF8" w:rsidRPr="00B2561F">
        <w:rPr>
          <w:rFonts w:ascii="Arial" w:hAnsi="Arial" w:cs="Arial"/>
          <w:noProof/>
          <w:color w:val="000000" w:themeColor="text1"/>
          <w:lang w:val="mn-MN"/>
        </w:rPr>
        <w:t>г</w:t>
      </w:r>
      <w:r w:rsidRPr="00B2561F">
        <w:rPr>
          <w:rFonts w:ascii="Arial" w:hAnsi="Arial" w:cs="Arial"/>
          <w:noProof/>
          <w:color w:val="000000" w:themeColor="text1"/>
          <w:lang w:val="mn-MN"/>
        </w:rPr>
        <w:t xml:space="preserve"> баталсантай холбогдуулан тус төлөвлөгөөний хэрэгжилтийг улсын хэмжээнд зохион байгуулах, цаашид улсын хөгжлийн жилийн төлөвлөгөөний төсөл боловсруулах талаар дараах арга хэмжээг авч хэрэгжүүлэхийг </w:t>
      </w:r>
      <w:r w:rsidRPr="00B2561F">
        <w:rPr>
          <w:rFonts w:ascii="Arial" w:eastAsia="Arial" w:hAnsi="Arial" w:cs="Arial"/>
          <w:noProof/>
          <w:color w:val="000000" w:themeColor="text1"/>
          <w:lang w:val="mn-MN"/>
        </w:rPr>
        <w:t xml:space="preserve">Монгол Улсын Засгийн газар /Л.Оюун-Эрдэнэ/-т даалгасугай: </w:t>
      </w:r>
    </w:p>
    <w:p w14:paraId="2681F9DE" w14:textId="77777777" w:rsidR="000A31F6" w:rsidRPr="00B2561F" w:rsidRDefault="000A31F6" w:rsidP="009D7785">
      <w:pPr>
        <w:spacing w:after="0" w:line="240" w:lineRule="auto"/>
        <w:ind w:firstLine="1440"/>
        <w:jc w:val="both"/>
        <w:rPr>
          <w:rFonts w:ascii="Arial" w:hAnsi="Arial" w:cs="Arial"/>
          <w:noProof/>
          <w:color w:val="000000" w:themeColor="text1"/>
          <w:lang w:val="mn-MN"/>
        </w:rPr>
      </w:pPr>
    </w:p>
    <w:p w14:paraId="36ABA61A" w14:textId="722592E9" w:rsidR="00622BAE" w:rsidRPr="00B2561F" w:rsidRDefault="00622BAE" w:rsidP="006F7DB8">
      <w:pPr>
        <w:spacing w:after="0" w:line="240" w:lineRule="auto"/>
        <w:ind w:firstLine="1418"/>
        <w:jc w:val="both"/>
        <w:rPr>
          <w:rFonts w:ascii="Arial" w:eastAsia="Arial" w:hAnsi="Arial" w:cs="Arial"/>
          <w:noProof/>
          <w:color w:val="000000" w:themeColor="text1"/>
          <w:lang w:val="mn-MN"/>
        </w:rPr>
      </w:pPr>
      <w:r w:rsidRPr="00B2561F">
        <w:rPr>
          <w:rFonts w:ascii="Arial" w:hAnsi="Arial" w:cs="Arial"/>
          <w:noProof/>
          <w:color w:val="000000" w:themeColor="text1"/>
          <w:lang w:val="mn-MN"/>
        </w:rPr>
        <w:t>1/Монгол Улсын хөгжлийн 2023 оны төлөвлөгөөнд</w:t>
      </w:r>
      <w:r w:rsidRPr="00B2561F">
        <w:rPr>
          <w:rFonts w:ascii="Arial" w:eastAsia="Arial" w:hAnsi="Arial" w:cs="Arial"/>
          <w:noProof/>
          <w:color w:val="000000" w:themeColor="text1"/>
          <w:lang w:val="mn-MN"/>
        </w:rPr>
        <w:t xml:space="preserve"> тусгасан улсын төсвөөс санхүүжүүлэх төсөл, арга хэмжээг Монгол Улсын 2023 оны төсвийн тухай хуулийн төсөлд тусгах;</w:t>
      </w:r>
    </w:p>
    <w:p w14:paraId="72100F9B" w14:textId="77777777" w:rsidR="00622BAE" w:rsidRPr="00B2561F" w:rsidRDefault="00622BAE" w:rsidP="009D7785">
      <w:pPr>
        <w:spacing w:after="0" w:line="240" w:lineRule="auto"/>
        <w:ind w:left="720" w:firstLine="720"/>
        <w:jc w:val="both"/>
        <w:rPr>
          <w:rFonts w:ascii="Arial" w:eastAsia="Arial" w:hAnsi="Arial" w:cs="Arial"/>
          <w:noProof/>
          <w:color w:val="000000" w:themeColor="text1"/>
          <w:lang w:val="mn-MN"/>
        </w:rPr>
      </w:pPr>
    </w:p>
    <w:p w14:paraId="6D33A591" w14:textId="3082AE4A" w:rsidR="00622BAE" w:rsidRPr="00B2561F" w:rsidRDefault="00622BAE" w:rsidP="006F7DB8">
      <w:pPr>
        <w:spacing w:after="0" w:line="240" w:lineRule="auto"/>
        <w:ind w:firstLine="1418"/>
        <w:contextualSpacing/>
        <w:jc w:val="both"/>
        <w:rPr>
          <w:rFonts w:ascii="Arial" w:eastAsia="Arial" w:hAnsi="Arial" w:cs="Arial"/>
          <w:noProof/>
          <w:color w:val="000000" w:themeColor="text1"/>
          <w:lang w:val="mn-MN"/>
        </w:rPr>
      </w:pPr>
      <w:r w:rsidRPr="00B2561F">
        <w:rPr>
          <w:rFonts w:ascii="Arial" w:hAnsi="Arial" w:cs="Arial"/>
          <w:noProof/>
          <w:color w:val="000000" w:themeColor="text1"/>
          <w:lang w:val="mn-MN"/>
        </w:rPr>
        <w:t>2/Монгол Улсын хөгжлийн 2023 оны төлөвлөгөөнд</w:t>
      </w:r>
      <w:r w:rsidRPr="00B2561F">
        <w:rPr>
          <w:rFonts w:ascii="Arial" w:eastAsia="Arial" w:hAnsi="Arial" w:cs="Arial"/>
          <w:noProof/>
          <w:color w:val="000000" w:themeColor="text1"/>
          <w:lang w:val="mn-MN"/>
        </w:rPr>
        <w:t xml:space="preserve"> төр, хувийн хэвшлийн түншлэл болон зээл, тусламжийн хөрөнгөөр хэрэгжүүлэхээр тусгасан төсөл, арга хэмжээнд шаардагдах бэлтгэл</w:t>
      </w:r>
      <w:r w:rsidR="004C33B8" w:rsidRPr="00B2561F">
        <w:rPr>
          <w:rFonts w:ascii="Arial" w:eastAsia="Arial" w:hAnsi="Arial" w:cs="Arial"/>
          <w:noProof/>
          <w:color w:val="000000" w:themeColor="text1"/>
          <w:lang w:val="mn-MN"/>
        </w:rPr>
        <w:t xml:space="preserve"> ханга</w:t>
      </w:r>
      <w:r w:rsidR="00635ADB" w:rsidRPr="00B2561F">
        <w:rPr>
          <w:rFonts w:ascii="Arial" w:eastAsia="Arial" w:hAnsi="Arial" w:cs="Arial"/>
          <w:noProof/>
          <w:color w:val="000000" w:themeColor="text1"/>
          <w:lang w:val="mn-MN"/>
        </w:rPr>
        <w:t>ж ажиллах</w:t>
      </w:r>
      <w:r w:rsidRPr="00B2561F">
        <w:rPr>
          <w:rFonts w:ascii="Arial" w:eastAsia="Arial" w:hAnsi="Arial" w:cs="Arial"/>
          <w:noProof/>
          <w:color w:val="000000" w:themeColor="text1"/>
          <w:lang w:val="mn-MN"/>
        </w:rPr>
        <w:t>;</w:t>
      </w:r>
    </w:p>
    <w:p w14:paraId="71639A0B" w14:textId="77777777" w:rsidR="00622BAE" w:rsidRPr="00B2561F" w:rsidRDefault="00622BAE" w:rsidP="009D7785">
      <w:pPr>
        <w:spacing w:after="0" w:line="240" w:lineRule="auto"/>
        <w:ind w:left="720" w:firstLine="720"/>
        <w:jc w:val="both"/>
        <w:rPr>
          <w:rFonts w:ascii="Arial" w:hAnsi="Arial" w:cs="Arial"/>
          <w:noProof/>
          <w:color w:val="000000" w:themeColor="text1"/>
          <w:lang w:val="mn-MN"/>
        </w:rPr>
      </w:pPr>
    </w:p>
    <w:p w14:paraId="15198744" w14:textId="77777777" w:rsidR="00622BAE" w:rsidRPr="00B2561F" w:rsidRDefault="00622BAE" w:rsidP="006F7DB8">
      <w:pPr>
        <w:spacing w:after="0" w:line="240" w:lineRule="auto"/>
        <w:ind w:firstLine="1418"/>
        <w:jc w:val="both"/>
        <w:rPr>
          <w:rFonts w:ascii="Arial" w:hAnsi="Arial" w:cs="Arial"/>
          <w:noProof/>
          <w:color w:val="000000" w:themeColor="text1"/>
          <w:lang w:val="mn-MN"/>
        </w:rPr>
      </w:pPr>
      <w:r w:rsidRPr="00B2561F">
        <w:rPr>
          <w:rFonts w:ascii="Arial" w:hAnsi="Arial" w:cs="Arial"/>
          <w:noProof/>
          <w:color w:val="000000" w:themeColor="text1"/>
          <w:lang w:val="mn-MN"/>
        </w:rPr>
        <w:t>3/улсын хөгжлийн жилийн төлөвлөгөөний төсөл боловсруулж, Улсын Их Хуралд өргөн мэдүүлэхдээ хөгжлийн бодлогын тэргүүлэх салбар, чиглэлийг тодорхойлж, хөгжлийн төсөл, арга хэмжээг эрэмбэлэн тусгах, түүнчлэн тухайн жилийн төлөвлөгөөнд тусгасан төсөл, арга хэмжээний гүйцэтгэлээр Засгийн газрын үйл ажиллагааны хөтөлбөрийн зорилт бүрийн хэрэгжилтийг үнэлэх боломжтойгоор төлөвлөгөөний төслийг боловсруулах;</w:t>
      </w:r>
    </w:p>
    <w:p w14:paraId="0F670B81" w14:textId="77777777" w:rsidR="00622BAE" w:rsidRPr="00B2561F" w:rsidRDefault="00622BAE" w:rsidP="009D7785">
      <w:pPr>
        <w:spacing w:after="0" w:line="240" w:lineRule="auto"/>
        <w:ind w:firstLine="1440"/>
        <w:jc w:val="both"/>
        <w:rPr>
          <w:rFonts w:ascii="Arial" w:hAnsi="Arial" w:cs="Arial"/>
          <w:noProof/>
          <w:color w:val="000000" w:themeColor="text1"/>
          <w:lang w:val="mn-MN"/>
        </w:rPr>
      </w:pPr>
    </w:p>
    <w:p w14:paraId="7F31187E" w14:textId="37A44438" w:rsidR="00622BAE" w:rsidRPr="00B2561F" w:rsidRDefault="00622BAE" w:rsidP="006F7DB8">
      <w:pPr>
        <w:spacing w:after="0" w:line="240" w:lineRule="auto"/>
        <w:ind w:firstLine="1418"/>
        <w:jc w:val="both"/>
        <w:rPr>
          <w:rFonts w:ascii="Arial" w:hAnsi="Arial" w:cs="Arial"/>
          <w:color w:val="000000" w:themeColor="text1"/>
          <w:lang w:val="mn-MN"/>
        </w:rPr>
      </w:pPr>
      <w:r w:rsidRPr="00B2561F">
        <w:rPr>
          <w:rFonts w:ascii="Arial" w:hAnsi="Arial" w:cs="Arial"/>
          <w:noProof/>
          <w:color w:val="000000" w:themeColor="text1"/>
          <w:lang w:val="mn-MN"/>
        </w:rPr>
        <w:t>4/хөгжлийн бодлого, төлөвлөлтийн баримт бичгийн төсөл боловсруулах, түүнд санал ирүүлэх, хэрэгжилтийг үнэлэх талаар салбар, орон нутгийн хэмжээнд холбогдох байгууллага, албан тушаалтныг нэгдсэн арга зүй, удирдамжаар хангаж ажиллах.</w:t>
      </w:r>
    </w:p>
    <w:p w14:paraId="6D6C11AC" w14:textId="77777777" w:rsidR="00607C40" w:rsidRPr="00B2561F" w:rsidRDefault="00607C40" w:rsidP="009D7785">
      <w:pPr>
        <w:spacing w:after="0" w:line="240" w:lineRule="auto"/>
        <w:ind w:firstLine="720"/>
        <w:contextualSpacing/>
        <w:jc w:val="both"/>
        <w:rPr>
          <w:rFonts w:ascii="Arial" w:eastAsia="Arial" w:hAnsi="Arial" w:cs="Arial"/>
          <w:color w:val="000000" w:themeColor="text1"/>
          <w:lang w:val="mn-MN"/>
        </w:rPr>
      </w:pPr>
    </w:p>
    <w:p w14:paraId="67B3E726" w14:textId="116959CF" w:rsidR="00DC058E" w:rsidRPr="00B2561F" w:rsidRDefault="00DC058E" w:rsidP="00ED7C91">
      <w:pPr>
        <w:spacing w:after="0" w:line="240" w:lineRule="auto"/>
        <w:ind w:firstLine="709"/>
        <w:contextualSpacing/>
        <w:jc w:val="both"/>
        <w:rPr>
          <w:rFonts w:ascii="Arial" w:eastAsia="Times New Roman" w:hAnsi="Arial" w:cs="Arial"/>
          <w:noProof/>
          <w:color w:val="000000" w:themeColor="text1"/>
          <w:lang w:val="mn-MN"/>
        </w:rPr>
      </w:pPr>
      <w:r w:rsidRPr="00B2561F">
        <w:rPr>
          <w:rFonts w:ascii="Arial" w:eastAsia="Arial" w:hAnsi="Arial" w:cs="Arial"/>
          <w:noProof/>
          <w:color w:val="000000" w:themeColor="text1"/>
          <w:lang w:val="mn-MN"/>
        </w:rPr>
        <w:t xml:space="preserve">3.Энэ тогтоолын хэрэгжилтэд хяналт тавьж ажиллахыг </w:t>
      </w:r>
      <w:r w:rsidRPr="00B2561F">
        <w:rPr>
          <w:rFonts w:ascii="Arial" w:eastAsia="Times New Roman" w:hAnsi="Arial" w:cs="Arial"/>
          <w:noProof/>
          <w:color w:val="000000" w:themeColor="text1"/>
          <w:lang w:val="mn-MN"/>
        </w:rPr>
        <w:t>Монгол Улсын Их Хурлын Эдийн засгийн байнгын хороо /Ж.Ганбаатар/-нд даалгасугай.</w:t>
      </w:r>
    </w:p>
    <w:p w14:paraId="25878316" w14:textId="77777777" w:rsidR="00DC058E" w:rsidRPr="00B2561F" w:rsidRDefault="00DC058E" w:rsidP="009D7785">
      <w:pPr>
        <w:spacing w:after="0" w:line="240" w:lineRule="auto"/>
        <w:ind w:firstLine="720"/>
        <w:contextualSpacing/>
        <w:jc w:val="both"/>
        <w:rPr>
          <w:rFonts w:ascii="Arial" w:eastAsia="Arial" w:hAnsi="Arial" w:cs="Arial"/>
          <w:color w:val="000000" w:themeColor="text1"/>
          <w:lang w:val="mn-MN"/>
        </w:rPr>
      </w:pPr>
    </w:p>
    <w:p w14:paraId="61FEC35A" w14:textId="15251386" w:rsidR="001B27FC" w:rsidRPr="00B2561F" w:rsidRDefault="00DB75BF" w:rsidP="00ED7C91">
      <w:pPr>
        <w:spacing w:after="0" w:line="240" w:lineRule="auto"/>
        <w:ind w:firstLine="709"/>
        <w:contextualSpacing/>
        <w:jc w:val="both"/>
        <w:rPr>
          <w:rFonts w:ascii="Arial" w:hAnsi="Arial" w:cs="Arial"/>
          <w:noProof/>
          <w:lang w:val="mn-MN"/>
        </w:rPr>
      </w:pPr>
      <w:r w:rsidRPr="00B2561F">
        <w:rPr>
          <w:rFonts w:ascii="Arial" w:eastAsia="Arial" w:hAnsi="Arial" w:cs="Arial"/>
          <w:color w:val="000000" w:themeColor="text1"/>
          <w:lang w:val="mn-MN"/>
        </w:rPr>
        <w:t>4</w:t>
      </w:r>
      <w:r w:rsidR="001B27FC" w:rsidRPr="00B2561F">
        <w:rPr>
          <w:rFonts w:ascii="Arial" w:eastAsia="Arial" w:hAnsi="Arial" w:cs="Arial"/>
          <w:color w:val="000000" w:themeColor="text1"/>
          <w:lang w:val="mn-MN"/>
        </w:rPr>
        <w:t>.</w:t>
      </w:r>
      <w:bookmarkEnd w:id="1"/>
      <w:r w:rsidR="009071D8" w:rsidRPr="00B2561F">
        <w:rPr>
          <w:rFonts w:ascii="Arial" w:hAnsi="Arial" w:cs="Arial"/>
          <w:noProof/>
          <w:lang w:val="mn-MN"/>
        </w:rPr>
        <w:t>Энэ тогтоолыг 2022 оны 06 дугаар сарын 13-ны өдрөөс эхлэн дагаж мөрдсүгэй.</w:t>
      </w:r>
    </w:p>
    <w:p w14:paraId="4A6ABE71" w14:textId="29490657" w:rsidR="00216419" w:rsidRPr="00B2561F" w:rsidRDefault="00216419" w:rsidP="009D7785">
      <w:pPr>
        <w:spacing w:after="0" w:line="240" w:lineRule="auto"/>
        <w:ind w:firstLine="720"/>
        <w:contextualSpacing/>
        <w:jc w:val="both"/>
        <w:rPr>
          <w:rFonts w:ascii="Arial" w:hAnsi="Arial" w:cs="Arial"/>
          <w:noProof/>
          <w:lang w:val="mn-MN"/>
        </w:rPr>
      </w:pPr>
    </w:p>
    <w:p w14:paraId="71850F58" w14:textId="18AA97B6" w:rsidR="00216419" w:rsidRPr="00B2561F" w:rsidRDefault="00216419" w:rsidP="009D7785">
      <w:pPr>
        <w:spacing w:after="0" w:line="240" w:lineRule="auto"/>
        <w:ind w:firstLine="720"/>
        <w:contextualSpacing/>
        <w:jc w:val="both"/>
        <w:rPr>
          <w:rFonts w:ascii="Arial" w:hAnsi="Arial" w:cs="Arial"/>
          <w:noProof/>
          <w:lang w:val="mn-MN"/>
        </w:rPr>
      </w:pPr>
    </w:p>
    <w:p w14:paraId="3C914AFB" w14:textId="3253853C" w:rsidR="00216419" w:rsidRPr="00B2561F" w:rsidRDefault="00216419" w:rsidP="009D7785">
      <w:pPr>
        <w:spacing w:after="0" w:line="240" w:lineRule="auto"/>
        <w:ind w:firstLine="720"/>
        <w:contextualSpacing/>
        <w:jc w:val="both"/>
        <w:rPr>
          <w:rFonts w:ascii="Arial" w:hAnsi="Arial" w:cs="Arial"/>
          <w:noProof/>
          <w:lang w:val="mn-MN"/>
        </w:rPr>
      </w:pPr>
      <w:r w:rsidRPr="00B2561F">
        <w:rPr>
          <w:rFonts w:ascii="Arial" w:hAnsi="Arial" w:cs="Arial"/>
          <w:noProof/>
          <w:lang w:val="mn-MN"/>
        </w:rPr>
        <w:tab/>
        <w:t xml:space="preserve">МОНГОЛ УЛСЫН </w:t>
      </w:r>
    </w:p>
    <w:p w14:paraId="53EC0ECF" w14:textId="77777777" w:rsidR="00D72368" w:rsidRDefault="00216419" w:rsidP="009D7785">
      <w:pPr>
        <w:spacing w:after="0" w:line="240" w:lineRule="auto"/>
        <w:ind w:firstLine="720"/>
        <w:contextualSpacing/>
        <w:jc w:val="both"/>
        <w:rPr>
          <w:rFonts w:ascii="Arial" w:hAnsi="Arial" w:cs="Arial"/>
          <w:noProof/>
          <w:lang w:val="mn-MN"/>
        </w:rPr>
        <w:sectPr w:rsidR="00D72368" w:rsidSect="009D7785">
          <w:pgSz w:w="11907" w:h="16840" w:code="9"/>
          <w:pgMar w:top="1134" w:right="851" w:bottom="1134" w:left="1701" w:header="720" w:footer="720" w:gutter="0"/>
          <w:cols w:space="720"/>
          <w:docGrid w:linePitch="360"/>
        </w:sectPr>
      </w:pPr>
      <w:r w:rsidRPr="00B2561F">
        <w:rPr>
          <w:rFonts w:ascii="Arial" w:hAnsi="Arial" w:cs="Arial"/>
          <w:noProof/>
          <w:lang w:val="mn-MN"/>
        </w:rPr>
        <w:tab/>
        <w:t xml:space="preserve">ИХ ХУРЛЫН ДАРГА </w:t>
      </w:r>
      <w:r w:rsidRPr="00B2561F">
        <w:rPr>
          <w:rFonts w:ascii="Arial" w:hAnsi="Arial" w:cs="Arial"/>
          <w:noProof/>
          <w:lang w:val="mn-MN"/>
        </w:rPr>
        <w:tab/>
      </w:r>
      <w:r w:rsidRPr="00B2561F">
        <w:rPr>
          <w:rFonts w:ascii="Arial" w:hAnsi="Arial" w:cs="Arial"/>
          <w:noProof/>
          <w:lang w:val="mn-MN"/>
        </w:rPr>
        <w:tab/>
      </w:r>
      <w:r w:rsidRPr="00B2561F">
        <w:rPr>
          <w:rFonts w:ascii="Arial" w:hAnsi="Arial" w:cs="Arial"/>
          <w:noProof/>
          <w:lang w:val="mn-MN"/>
        </w:rPr>
        <w:tab/>
      </w:r>
      <w:r w:rsidRPr="00B2561F">
        <w:rPr>
          <w:rFonts w:ascii="Arial" w:hAnsi="Arial" w:cs="Arial"/>
          <w:noProof/>
          <w:lang w:val="mn-MN"/>
        </w:rPr>
        <w:tab/>
      </w:r>
      <w:r w:rsidRPr="00B2561F">
        <w:rPr>
          <w:rFonts w:ascii="Arial" w:hAnsi="Arial" w:cs="Arial"/>
          <w:noProof/>
          <w:lang w:val="mn-MN"/>
        </w:rPr>
        <w:tab/>
        <w:t xml:space="preserve">Г.ЗАНДАНШАТАР </w:t>
      </w:r>
    </w:p>
    <w:p w14:paraId="492B2856" w14:textId="0E9DB9C2" w:rsidR="00216419" w:rsidRPr="00B2561F" w:rsidRDefault="00216419" w:rsidP="009D7785">
      <w:pPr>
        <w:spacing w:after="0" w:line="240" w:lineRule="auto"/>
        <w:ind w:firstLine="720"/>
        <w:contextualSpacing/>
        <w:jc w:val="both"/>
        <w:rPr>
          <w:rFonts w:ascii="Arial" w:hAnsi="Arial" w:cs="Arial"/>
          <w:noProof/>
          <w:lang w:val="mn-MN"/>
        </w:rPr>
      </w:pPr>
    </w:p>
    <w:p w14:paraId="5DDCFCF9" w14:textId="01E1D0D3" w:rsidR="00216419" w:rsidRPr="00B2561F" w:rsidRDefault="00216419" w:rsidP="009D7785">
      <w:pPr>
        <w:spacing w:after="0" w:line="240" w:lineRule="auto"/>
        <w:ind w:firstLine="720"/>
        <w:contextualSpacing/>
        <w:jc w:val="both"/>
        <w:rPr>
          <w:rFonts w:ascii="Arial" w:hAnsi="Arial" w:cs="Arial"/>
          <w:noProof/>
          <w:lang w:val="mn-MN"/>
        </w:rPr>
      </w:pPr>
    </w:p>
    <w:p w14:paraId="4F14E580" w14:textId="6FB537D7" w:rsidR="00216419" w:rsidRPr="00B2561F" w:rsidRDefault="00216419" w:rsidP="009D7785">
      <w:pPr>
        <w:spacing w:after="0" w:line="240" w:lineRule="auto"/>
        <w:ind w:firstLine="720"/>
        <w:contextualSpacing/>
        <w:jc w:val="both"/>
        <w:rPr>
          <w:rFonts w:ascii="Arial" w:hAnsi="Arial" w:cs="Arial"/>
          <w:noProof/>
          <w:lang w:val="mn-MN"/>
        </w:rPr>
      </w:pPr>
    </w:p>
    <w:p w14:paraId="6CFE3C9F" w14:textId="77777777" w:rsidR="00D72368" w:rsidRPr="00E44790" w:rsidRDefault="00D72368" w:rsidP="00D72368">
      <w:pPr>
        <w:spacing w:after="0" w:line="240" w:lineRule="auto"/>
        <w:ind w:left="10080"/>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Монгол Улсын Их Хурлын 2022 оны </w:t>
      </w:r>
    </w:p>
    <w:p w14:paraId="70689493" w14:textId="05CB4430" w:rsidR="00D72368" w:rsidRPr="00E44790" w:rsidRDefault="0005252A" w:rsidP="00D72368">
      <w:pPr>
        <w:spacing w:after="0" w:line="240" w:lineRule="auto"/>
        <w:ind w:left="10080"/>
        <w:jc w:val="right"/>
        <w:rPr>
          <w:rFonts w:ascii="Arial" w:hAnsi="Arial" w:cs="Arial"/>
          <w:color w:val="000000" w:themeColor="text1"/>
          <w:sz w:val="20"/>
          <w:szCs w:val="20"/>
          <w:lang w:val="mn-MN"/>
        </w:rPr>
      </w:pPr>
      <w:r>
        <w:rPr>
          <w:rFonts w:ascii="Arial" w:eastAsia="Times New Roman" w:hAnsi="Arial" w:cs="Arial"/>
          <w:color w:val="000000" w:themeColor="text1"/>
          <w:sz w:val="20"/>
          <w:szCs w:val="20"/>
        </w:rPr>
        <w:t>23</w:t>
      </w:r>
      <w:r w:rsidR="00D72368" w:rsidRPr="00E44790">
        <w:rPr>
          <w:rFonts w:ascii="Arial" w:eastAsia="Times New Roman" w:hAnsi="Arial" w:cs="Arial"/>
          <w:color w:val="000000" w:themeColor="text1"/>
          <w:sz w:val="20"/>
          <w:szCs w:val="20"/>
          <w:lang w:val="mn-MN"/>
        </w:rPr>
        <w:t xml:space="preserve"> дугаар тогтоолын хавсралт</w:t>
      </w:r>
    </w:p>
    <w:p w14:paraId="7718AC22" w14:textId="77777777" w:rsidR="00D72368" w:rsidRPr="00E44790" w:rsidRDefault="00D72368" w:rsidP="00D72368">
      <w:pPr>
        <w:ind w:left="10080"/>
        <w:jc w:val="right"/>
        <w:rPr>
          <w:rFonts w:ascii="Arial" w:eastAsia="Times New Roman" w:hAnsi="Arial" w:cs="Arial"/>
          <w:color w:val="000000" w:themeColor="text1"/>
          <w:lang w:val="mn-MN"/>
        </w:rPr>
      </w:pPr>
    </w:p>
    <w:p w14:paraId="08908160" w14:textId="77777777" w:rsidR="00D72368" w:rsidRPr="00E44790" w:rsidRDefault="00D72368" w:rsidP="00D72368">
      <w:pPr>
        <w:spacing w:after="0" w:line="240" w:lineRule="auto"/>
        <w:jc w:val="center"/>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МОНГОЛ УЛСЫН ХӨГЖЛИЙН 2023 ОНЫ ТӨЛӨВЛӨГӨӨ</w:t>
      </w:r>
    </w:p>
    <w:p w14:paraId="2ABFFE71" w14:textId="77777777" w:rsidR="00D72368" w:rsidRPr="00E44790" w:rsidRDefault="00D72368" w:rsidP="00D72368">
      <w:pPr>
        <w:rPr>
          <w:rFonts w:ascii="Arial" w:hAnsi="Arial" w:cs="Arial"/>
          <w:color w:val="000000" w:themeColor="text1"/>
          <w:sz w:val="20"/>
          <w:szCs w:val="20"/>
          <w:lang w:val="mn-MN"/>
        </w:rPr>
      </w:pPr>
    </w:p>
    <w:tbl>
      <w:tblPr>
        <w:tblW w:w="511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4"/>
        <w:gridCol w:w="27"/>
        <w:gridCol w:w="2129"/>
        <w:gridCol w:w="2236"/>
        <w:gridCol w:w="1134"/>
        <w:gridCol w:w="1164"/>
        <w:gridCol w:w="1673"/>
        <w:gridCol w:w="1703"/>
        <w:gridCol w:w="1423"/>
        <w:gridCol w:w="1411"/>
      </w:tblGrid>
      <w:tr w:rsidR="00D72368" w:rsidRPr="00E44790" w14:paraId="167BFDAA" w14:textId="77777777" w:rsidTr="00EC0D84">
        <w:trPr>
          <w:trHeight w:val="557"/>
        </w:trPr>
        <w:tc>
          <w:tcPr>
            <w:tcW w:w="236" w:type="pct"/>
            <w:vMerge w:val="restart"/>
            <w:shd w:val="clear" w:color="000000" w:fill="FFFFFF"/>
            <w:vAlign w:val="center"/>
            <w:hideMark/>
          </w:tcPr>
          <w:p w14:paraId="2291023B"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w:t>
            </w:r>
          </w:p>
        </w:tc>
        <w:tc>
          <w:tcPr>
            <w:tcW w:w="431" w:type="pct"/>
            <w:vMerge w:val="restart"/>
            <w:shd w:val="clear" w:color="000000" w:fill="FFFFFF"/>
            <w:vAlign w:val="center"/>
            <w:hideMark/>
          </w:tcPr>
          <w:p w14:paraId="300F485B"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Бодлогын үндэслэл</w:t>
            </w:r>
          </w:p>
        </w:tc>
        <w:tc>
          <w:tcPr>
            <w:tcW w:w="724" w:type="pct"/>
            <w:gridSpan w:val="2"/>
            <w:vMerge w:val="restart"/>
            <w:shd w:val="clear" w:color="000000" w:fill="FFFFFF"/>
            <w:vAlign w:val="center"/>
            <w:hideMark/>
          </w:tcPr>
          <w:p w14:paraId="5557AA5E"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Төсөл, арга хэмжээ</w:t>
            </w:r>
          </w:p>
        </w:tc>
        <w:tc>
          <w:tcPr>
            <w:tcW w:w="751" w:type="pct"/>
            <w:vMerge w:val="restart"/>
            <w:shd w:val="clear" w:color="000000" w:fill="FFFFFF"/>
            <w:vAlign w:val="center"/>
            <w:hideMark/>
          </w:tcPr>
          <w:p w14:paraId="1F2FB3CA"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Шалгуур үзүүлэлт, хэмжих нэгж</w:t>
            </w:r>
          </w:p>
        </w:tc>
        <w:tc>
          <w:tcPr>
            <w:tcW w:w="771" w:type="pct"/>
            <w:gridSpan w:val="2"/>
            <w:shd w:val="clear" w:color="000000" w:fill="FFFFFF"/>
            <w:vAlign w:val="center"/>
            <w:hideMark/>
          </w:tcPr>
          <w:p w14:paraId="0411057B"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 xml:space="preserve">Үр дүнгийн  </w:t>
            </w:r>
          </w:p>
          <w:p w14:paraId="1C0C02E6"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үзүүлэлт</w:t>
            </w:r>
          </w:p>
        </w:tc>
        <w:tc>
          <w:tcPr>
            <w:tcW w:w="1134" w:type="pct"/>
            <w:gridSpan w:val="2"/>
            <w:shd w:val="clear" w:color="000000" w:fill="FFFFFF"/>
            <w:vAlign w:val="center"/>
            <w:hideMark/>
          </w:tcPr>
          <w:p w14:paraId="13D7E269"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 xml:space="preserve"> 2023 онд шаардлагатай хөрөнгө </w:t>
            </w:r>
          </w:p>
        </w:tc>
        <w:tc>
          <w:tcPr>
            <w:tcW w:w="478" w:type="pct"/>
            <w:vMerge w:val="restart"/>
            <w:shd w:val="clear" w:color="000000" w:fill="FFFFFF"/>
            <w:vAlign w:val="center"/>
            <w:hideMark/>
          </w:tcPr>
          <w:p w14:paraId="5C159A1A"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Үндсэн хариуцагч</w:t>
            </w:r>
          </w:p>
        </w:tc>
        <w:tc>
          <w:tcPr>
            <w:tcW w:w="474" w:type="pct"/>
            <w:vMerge w:val="restart"/>
            <w:shd w:val="clear" w:color="000000" w:fill="FFFFFF"/>
            <w:vAlign w:val="center"/>
            <w:hideMark/>
          </w:tcPr>
          <w:p w14:paraId="43C5CDFB"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Хамтран хариуцагч</w:t>
            </w:r>
          </w:p>
        </w:tc>
      </w:tr>
      <w:tr w:rsidR="00D72368" w:rsidRPr="00E44790" w14:paraId="00E5E5F7" w14:textId="77777777" w:rsidTr="00EC0D84">
        <w:trPr>
          <w:trHeight w:val="765"/>
        </w:trPr>
        <w:tc>
          <w:tcPr>
            <w:tcW w:w="236" w:type="pct"/>
            <w:vMerge/>
            <w:vAlign w:val="center"/>
            <w:hideMark/>
          </w:tcPr>
          <w:p w14:paraId="2DBF1051" w14:textId="77777777" w:rsidR="00D72368" w:rsidRPr="00E44790" w:rsidRDefault="00D72368" w:rsidP="00EC0D84">
            <w:pPr>
              <w:spacing w:after="0" w:line="240" w:lineRule="auto"/>
              <w:rPr>
                <w:rFonts w:ascii="Arial" w:eastAsia="Times New Roman" w:hAnsi="Arial" w:cs="Arial"/>
                <w:b/>
                <w:bCs/>
                <w:color w:val="000000" w:themeColor="text1"/>
                <w:sz w:val="20"/>
                <w:szCs w:val="20"/>
                <w:lang w:val="mn-MN"/>
              </w:rPr>
            </w:pPr>
          </w:p>
        </w:tc>
        <w:tc>
          <w:tcPr>
            <w:tcW w:w="431" w:type="pct"/>
            <w:vMerge/>
            <w:vAlign w:val="center"/>
            <w:hideMark/>
          </w:tcPr>
          <w:p w14:paraId="15E1B7B0" w14:textId="77777777" w:rsidR="00D72368" w:rsidRPr="00E44790" w:rsidRDefault="00D72368" w:rsidP="00EC0D84">
            <w:pPr>
              <w:spacing w:after="0" w:line="240" w:lineRule="auto"/>
              <w:rPr>
                <w:rFonts w:ascii="Arial" w:eastAsia="Times New Roman" w:hAnsi="Arial" w:cs="Arial"/>
                <w:b/>
                <w:bCs/>
                <w:color w:val="000000" w:themeColor="text1"/>
                <w:sz w:val="20"/>
                <w:szCs w:val="20"/>
                <w:lang w:val="mn-MN"/>
              </w:rPr>
            </w:pPr>
          </w:p>
        </w:tc>
        <w:tc>
          <w:tcPr>
            <w:tcW w:w="724" w:type="pct"/>
            <w:gridSpan w:val="2"/>
            <w:vMerge/>
            <w:vAlign w:val="center"/>
            <w:hideMark/>
          </w:tcPr>
          <w:p w14:paraId="0F50A0A0" w14:textId="77777777" w:rsidR="00D72368" w:rsidRPr="00E44790" w:rsidRDefault="00D72368" w:rsidP="00EC0D84">
            <w:pPr>
              <w:spacing w:after="0" w:line="240" w:lineRule="auto"/>
              <w:rPr>
                <w:rFonts w:ascii="Arial" w:eastAsia="Times New Roman" w:hAnsi="Arial" w:cs="Arial"/>
                <w:b/>
                <w:bCs/>
                <w:color w:val="000000" w:themeColor="text1"/>
                <w:sz w:val="20"/>
                <w:szCs w:val="20"/>
                <w:lang w:val="mn-MN"/>
              </w:rPr>
            </w:pPr>
          </w:p>
        </w:tc>
        <w:tc>
          <w:tcPr>
            <w:tcW w:w="751" w:type="pct"/>
            <w:vMerge/>
            <w:vAlign w:val="center"/>
            <w:hideMark/>
          </w:tcPr>
          <w:p w14:paraId="232ECAC1" w14:textId="77777777" w:rsidR="00D72368" w:rsidRPr="00E44790" w:rsidRDefault="00D72368" w:rsidP="00EC0D84">
            <w:pPr>
              <w:spacing w:after="0" w:line="240" w:lineRule="auto"/>
              <w:rPr>
                <w:rFonts w:ascii="Arial" w:eastAsia="Times New Roman" w:hAnsi="Arial" w:cs="Arial"/>
                <w:b/>
                <w:bCs/>
                <w:color w:val="000000" w:themeColor="text1"/>
                <w:sz w:val="20"/>
                <w:szCs w:val="20"/>
                <w:lang w:val="mn-MN"/>
              </w:rPr>
            </w:pPr>
          </w:p>
        </w:tc>
        <w:tc>
          <w:tcPr>
            <w:tcW w:w="381" w:type="pct"/>
            <w:shd w:val="clear" w:color="000000" w:fill="FFFFFF"/>
            <w:vAlign w:val="center"/>
            <w:hideMark/>
          </w:tcPr>
          <w:p w14:paraId="55252388"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Суурь түвшин</w:t>
            </w:r>
            <w:r w:rsidRPr="00E44790">
              <w:rPr>
                <w:rFonts w:ascii="Arial" w:eastAsia="Times New Roman" w:hAnsi="Arial" w:cs="Arial"/>
                <w:b/>
                <w:bCs/>
                <w:color w:val="000000" w:themeColor="text1"/>
                <w:sz w:val="18"/>
                <w:szCs w:val="18"/>
                <w:lang w:val="mn-MN"/>
              </w:rPr>
              <w:br/>
              <w:t>/2021 он/</w:t>
            </w:r>
          </w:p>
        </w:tc>
        <w:tc>
          <w:tcPr>
            <w:tcW w:w="391" w:type="pct"/>
            <w:shd w:val="clear" w:color="000000" w:fill="FFFFFF"/>
            <w:vAlign w:val="center"/>
            <w:hideMark/>
          </w:tcPr>
          <w:p w14:paraId="0CD0F4F2"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 xml:space="preserve">Зорилтот түвшин </w:t>
            </w:r>
            <w:r w:rsidRPr="00E44790">
              <w:rPr>
                <w:rFonts w:ascii="Arial" w:eastAsia="Times New Roman" w:hAnsi="Arial" w:cs="Arial"/>
                <w:b/>
                <w:bCs/>
                <w:color w:val="000000" w:themeColor="text1"/>
                <w:sz w:val="18"/>
                <w:szCs w:val="18"/>
                <w:lang w:val="mn-MN"/>
              </w:rPr>
              <w:br/>
              <w:t>/2023 он/</w:t>
            </w:r>
          </w:p>
        </w:tc>
        <w:tc>
          <w:tcPr>
            <w:tcW w:w="562" w:type="pct"/>
            <w:shd w:val="clear" w:color="000000" w:fill="FFFFFF"/>
            <w:vAlign w:val="center"/>
            <w:hideMark/>
          </w:tcPr>
          <w:p w14:paraId="4751A7E7"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Санхүүжилтийн хэмжээ</w:t>
            </w:r>
            <w:r w:rsidRPr="00E44790">
              <w:rPr>
                <w:rFonts w:ascii="Arial" w:eastAsia="Times New Roman" w:hAnsi="Arial" w:cs="Arial"/>
                <w:b/>
                <w:bCs/>
                <w:color w:val="000000" w:themeColor="text1"/>
                <w:sz w:val="18"/>
                <w:szCs w:val="18"/>
                <w:lang w:val="mn-MN"/>
              </w:rPr>
              <w:br/>
              <w:t>/сая.төг/</w:t>
            </w:r>
          </w:p>
        </w:tc>
        <w:tc>
          <w:tcPr>
            <w:tcW w:w="572" w:type="pct"/>
            <w:shd w:val="clear" w:color="000000" w:fill="FFFFFF"/>
            <w:vAlign w:val="center"/>
            <w:hideMark/>
          </w:tcPr>
          <w:p w14:paraId="22A32768"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Санхүүжилтийн эх үүсвэр</w:t>
            </w:r>
          </w:p>
        </w:tc>
        <w:tc>
          <w:tcPr>
            <w:tcW w:w="478" w:type="pct"/>
            <w:vMerge/>
            <w:vAlign w:val="center"/>
            <w:hideMark/>
          </w:tcPr>
          <w:p w14:paraId="682B7621" w14:textId="77777777" w:rsidR="00D72368" w:rsidRPr="00E44790" w:rsidRDefault="00D72368" w:rsidP="00EC0D84">
            <w:pPr>
              <w:spacing w:after="0" w:line="240" w:lineRule="auto"/>
              <w:rPr>
                <w:rFonts w:ascii="Arial" w:eastAsia="Times New Roman" w:hAnsi="Arial" w:cs="Arial"/>
                <w:b/>
                <w:bCs/>
                <w:color w:val="000000" w:themeColor="text1"/>
                <w:sz w:val="20"/>
                <w:szCs w:val="20"/>
                <w:lang w:val="mn-MN"/>
              </w:rPr>
            </w:pPr>
          </w:p>
        </w:tc>
        <w:tc>
          <w:tcPr>
            <w:tcW w:w="474" w:type="pct"/>
            <w:vMerge/>
            <w:vAlign w:val="center"/>
            <w:hideMark/>
          </w:tcPr>
          <w:p w14:paraId="665FB66A" w14:textId="77777777" w:rsidR="00D72368" w:rsidRPr="00E44790" w:rsidRDefault="00D72368" w:rsidP="00EC0D84">
            <w:pPr>
              <w:spacing w:after="0" w:line="240" w:lineRule="auto"/>
              <w:rPr>
                <w:rFonts w:ascii="Arial" w:eastAsia="Times New Roman" w:hAnsi="Arial" w:cs="Arial"/>
                <w:b/>
                <w:bCs/>
                <w:color w:val="000000" w:themeColor="text1"/>
                <w:sz w:val="20"/>
                <w:szCs w:val="20"/>
                <w:lang w:val="mn-MN"/>
              </w:rPr>
            </w:pPr>
          </w:p>
        </w:tc>
      </w:tr>
      <w:tr w:rsidR="00D72368" w:rsidRPr="00E44790" w14:paraId="734F9F0A" w14:textId="77777777" w:rsidTr="00EC0D84">
        <w:trPr>
          <w:trHeight w:val="323"/>
        </w:trPr>
        <w:tc>
          <w:tcPr>
            <w:tcW w:w="236" w:type="pct"/>
            <w:shd w:val="clear" w:color="000000" w:fill="FFFFFF"/>
            <w:vAlign w:val="center"/>
            <w:hideMark/>
          </w:tcPr>
          <w:p w14:paraId="0EB3E5F6"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0</w:t>
            </w:r>
          </w:p>
        </w:tc>
        <w:tc>
          <w:tcPr>
            <w:tcW w:w="431" w:type="pct"/>
            <w:shd w:val="clear" w:color="000000" w:fill="FFFFFF"/>
            <w:vAlign w:val="center"/>
            <w:hideMark/>
          </w:tcPr>
          <w:p w14:paraId="2689CECF"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1</w:t>
            </w:r>
          </w:p>
        </w:tc>
        <w:tc>
          <w:tcPr>
            <w:tcW w:w="724" w:type="pct"/>
            <w:gridSpan w:val="2"/>
            <w:shd w:val="clear" w:color="000000" w:fill="FFFFFF"/>
            <w:vAlign w:val="center"/>
            <w:hideMark/>
          </w:tcPr>
          <w:p w14:paraId="0FCFA246"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2</w:t>
            </w:r>
          </w:p>
        </w:tc>
        <w:tc>
          <w:tcPr>
            <w:tcW w:w="751" w:type="pct"/>
            <w:shd w:val="clear" w:color="000000" w:fill="FFFFFF"/>
            <w:vAlign w:val="center"/>
            <w:hideMark/>
          </w:tcPr>
          <w:p w14:paraId="2B9102B4"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3</w:t>
            </w:r>
          </w:p>
        </w:tc>
        <w:tc>
          <w:tcPr>
            <w:tcW w:w="381" w:type="pct"/>
            <w:shd w:val="clear" w:color="000000" w:fill="FFFFFF"/>
            <w:vAlign w:val="center"/>
            <w:hideMark/>
          </w:tcPr>
          <w:p w14:paraId="7521761D"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4</w:t>
            </w:r>
          </w:p>
        </w:tc>
        <w:tc>
          <w:tcPr>
            <w:tcW w:w="391" w:type="pct"/>
            <w:shd w:val="clear" w:color="000000" w:fill="FFFFFF"/>
            <w:vAlign w:val="center"/>
            <w:hideMark/>
          </w:tcPr>
          <w:p w14:paraId="1FBD1A01"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5</w:t>
            </w:r>
          </w:p>
        </w:tc>
        <w:tc>
          <w:tcPr>
            <w:tcW w:w="562" w:type="pct"/>
            <w:shd w:val="clear" w:color="000000" w:fill="FFFFFF"/>
            <w:vAlign w:val="center"/>
            <w:hideMark/>
          </w:tcPr>
          <w:p w14:paraId="349B63F8"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6</w:t>
            </w:r>
          </w:p>
        </w:tc>
        <w:tc>
          <w:tcPr>
            <w:tcW w:w="572" w:type="pct"/>
            <w:shd w:val="clear" w:color="000000" w:fill="FFFFFF"/>
            <w:vAlign w:val="center"/>
            <w:hideMark/>
          </w:tcPr>
          <w:p w14:paraId="4856DF22"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7</w:t>
            </w:r>
          </w:p>
        </w:tc>
        <w:tc>
          <w:tcPr>
            <w:tcW w:w="478" w:type="pct"/>
            <w:shd w:val="clear" w:color="000000" w:fill="FFFFFF"/>
            <w:vAlign w:val="center"/>
            <w:hideMark/>
          </w:tcPr>
          <w:p w14:paraId="47BB047A"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8</w:t>
            </w:r>
          </w:p>
        </w:tc>
        <w:tc>
          <w:tcPr>
            <w:tcW w:w="474" w:type="pct"/>
            <w:shd w:val="clear" w:color="000000" w:fill="FFFFFF"/>
            <w:vAlign w:val="center"/>
            <w:hideMark/>
          </w:tcPr>
          <w:p w14:paraId="6CA79016" w14:textId="77777777" w:rsidR="00D72368" w:rsidRPr="00E44790" w:rsidRDefault="00D72368" w:rsidP="00EC0D84">
            <w:pPr>
              <w:spacing w:after="0" w:line="240" w:lineRule="auto"/>
              <w:jc w:val="center"/>
              <w:rPr>
                <w:rFonts w:ascii="Arial" w:eastAsia="Times New Roman" w:hAnsi="Arial" w:cs="Arial"/>
                <w:b/>
                <w:bCs/>
                <w:color w:val="000000" w:themeColor="text1"/>
                <w:sz w:val="18"/>
                <w:szCs w:val="18"/>
                <w:lang w:val="mn-MN"/>
              </w:rPr>
            </w:pPr>
            <w:r w:rsidRPr="00E44790">
              <w:rPr>
                <w:rFonts w:ascii="Arial" w:eastAsia="Times New Roman" w:hAnsi="Arial" w:cs="Arial"/>
                <w:b/>
                <w:bCs/>
                <w:color w:val="000000" w:themeColor="text1"/>
                <w:sz w:val="18"/>
                <w:szCs w:val="18"/>
                <w:lang w:val="mn-MN"/>
              </w:rPr>
              <w:t>9</w:t>
            </w:r>
          </w:p>
        </w:tc>
      </w:tr>
      <w:tr w:rsidR="00D72368" w:rsidRPr="00E44790" w14:paraId="076BB1ED" w14:textId="77777777" w:rsidTr="00EC0D84">
        <w:trPr>
          <w:trHeight w:val="315"/>
        </w:trPr>
        <w:tc>
          <w:tcPr>
            <w:tcW w:w="5000" w:type="pct"/>
            <w:gridSpan w:val="11"/>
            <w:shd w:val="clear" w:color="000000" w:fill="FFFFFF"/>
            <w:vAlign w:val="center"/>
            <w:hideMark/>
          </w:tcPr>
          <w:p w14:paraId="509536FF" w14:textId="77777777" w:rsidR="00D72368" w:rsidRPr="00E44790" w:rsidRDefault="00D72368" w:rsidP="00EC0D84">
            <w:pPr>
              <w:spacing w:after="0" w:line="240" w:lineRule="auto"/>
              <w:jc w:val="center"/>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Бүлэг 1.Хүний хөгжлийн бодлого</w:t>
            </w:r>
          </w:p>
        </w:tc>
      </w:tr>
      <w:tr w:rsidR="00D72368" w:rsidRPr="00E44790" w14:paraId="08DDA3A3" w14:textId="77777777" w:rsidTr="00EC0D84">
        <w:trPr>
          <w:trHeight w:val="315"/>
        </w:trPr>
        <w:tc>
          <w:tcPr>
            <w:tcW w:w="5000" w:type="pct"/>
            <w:gridSpan w:val="11"/>
            <w:shd w:val="clear" w:color="000000" w:fill="FFFFFF"/>
            <w:vAlign w:val="center"/>
            <w:hideMark/>
          </w:tcPr>
          <w:p w14:paraId="49958A0B"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1.1.Боловсролын үйлчилгээний чанар, хүртээмжийг нэмэгдүүлж, хүүхэд бүрийг тэгш хамруулах тогтолцоог бэхжүүлнэ.</w:t>
            </w:r>
          </w:p>
        </w:tc>
      </w:tr>
      <w:tr w:rsidR="00D72368" w:rsidRPr="00E44790" w14:paraId="58DDD286" w14:textId="77777777" w:rsidTr="00EC0D84">
        <w:trPr>
          <w:trHeight w:val="1275"/>
        </w:trPr>
        <w:tc>
          <w:tcPr>
            <w:tcW w:w="236" w:type="pct"/>
            <w:shd w:val="clear" w:color="000000" w:fill="FFFFFF"/>
            <w:vAlign w:val="center"/>
            <w:hideMark/>
          </w:tcPr>
          <w:p w14:paraId="39DB5D5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1.1.1</w:t>
            </w:r>
          </w:p>
        </w:tc>
        <w:tc>
          <w:tcPr>
            <w:tcW w:w="440" w:type="pct"/>
            <w:gridSpan w:val="2"/>
            <w:shd w:val="clear" w:color="000000" w:fill="FFFFFF"/>
            <w:vAlign w:val="center"/>
            <w:hideMark/>
          </w:tcPr>
          <w:p w14:paraId="2F97894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МУХТЖҮЧ-2.1.7,</w:t>
            </w:r>
            <w:r w:rsidRPr="00E44790">
              <w:rPr>
                <w:rFonts w:ascii="Arial" w:eastAsia="Times New Roman" w:hAnsi="Arial" w:cs="Arial"/>
                <w:color w:val="000000" w:themeColor="text1"/>
                <w:sz w:val="20"/>
                <w:szCs w:val="20"/>
                <w:lang w:val="mn-MN"/>
              </w:rPr>
              <w:br/>
              <w:t>ЗГҮАХ-2.3.8</w:t>
            </w:r>
          </w:p>
        </w:tc>
        <w:tc>
          <w:tcPr>
            <w:tcW w:w="714" w:type="pct"/>
            <w:shd w:val="clear" w:color="000000" w:fill="FFFFFF"/>
            <w:vAlign w:val="center"/>
            <w:hideMark/>
          </w:tcPr>
          <w:p w14:paraId="637A19A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Багшийн ур</w:t>
            </w:r>
          </w:p>
          <w:p w14:paraId="5E36B94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чадварыг сайжруулж, үнэлэмжийг дээшлүүлэх “Чадварлаг багш” арга хэмжээг хэрэгжүүлэх</w:t>
            </w:r>
          </w:p>
        </w:tc>
        <w:tc>
          <w:tcPr>
            <w:tcW w:w="751" w:type="pct"/>
            <w:shd w:val="clear" w:color="000000" w:fill="FFFFFF"/>
            <w:vAlign w:val="center"/>
            <w:hideMark/>
          </w:tcPr>
          <w:p w14:paraId="746E35E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4315B9D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387B43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818870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6000FF7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15576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669E102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5862A26" w14:textId="77777777" w:rsidTr="00EC0D84">
        <w:trPr>
          <w:trHeight w:val="765"/>
        </w:trPr>
        <w:tc>
          <w:tcPr>
            <w:tcW w:w="236" w:type="pct"/>
            <w:vMerge w:val="restart"/>
            <w:shd w:val="clear" w:color="000000" w:fill="FFFFFF"/>
            <w:vAlign w:val="center"/>
            <w:hideMark/>
          </w:tcPr>
          <w:p w14:paraId="50E2474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1.1.2</w:t>
            </w:r>
          </w:p>
        </w:tc>
        <w:tc>
          <w:tcPr>
            <w:tcW w:w="440" w:type="pct"/>
            <w:gridSpan w:val="2"/>
            <w:vMerge w:val="restart"/>
            <w:shd w:val="clear" w:color="000000" w:fill="FFFFFF"/>
            <w:vAlign w:val="center"/>
            <w:hideMark/>
          </w:tcPr>
          <w:p w14:paraId="13D55E8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МУХТЖҮЧ-2.1.2,</w:t>
            </w:r>
            <w:r w:rsidRPr="00E44790">
              <w:rPr>
                <w:rFonts w:ascii="Arial" w:eastAsia="Times New Roman" w:hAnsi="Arial" w:cs="Arial"/>
                <w:color w:val="000000" w:themeColor="text1"/>
                <w:sz w:val="20"/>
                <w:szCs w:val="20"/>
                <w:lang w:val="mn-MN"/>
              </w:rPr>
              <w:br/>
              <w:t>ЗГҮАХ-2.3.3</w:t>
            </w:r>
          </w:p>
        </w:tc>
        <w:tc>
          <w:tcPr>
            <w:tcW w:w="714" w:type="pct"/>
            <w:vMerge w:val="restart"/>
            <w:shd w:val="clear" w:color="000000" w:fill="FFFFFF"/>
            <w:vAlign w:val="center"/>
            <w:hideMark/>
          </w:tcPr>
          <w:p w14:paraId="7B979AC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Суралцагчийн сургалтын ахиц дэвшлийн үнэлгээг хийж, ерөнхий боловсролын сургалтын чанарыг сайжруулах</w:t>
            </w:r>
          </w:p>
        </w:tc>
        <w:tc>
          <w:tcPr>
            <w:tcW w:w="751" w:type="pct"/>
            <w:shd w:val="clear" w:color="000000" w:fill="FFFFFF"/>
            <w:vAlign w:val="center"/>
            <w:hideMark/>
          </w:tcPr>
          <w:p w14:paraId="0218F62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Бага, дунд</w:t>
            </w:r>
          </w:p>
          <w:p w14:paraId="12A7B20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боловсролын чанарын дундаж үнэлгээ, хувиар</w:t>
            </w:r>
          </w:p>
        </w:tc>
        <w:tc>
          <w:tcPr>
            <w:tcW w:w="381" w:type="pct"/>
            <w:shd w:val="clear" w:color="000000" w:fill="FFFFFF"/>
            <w:vAlign w:val="center"/>
            <w:hideMark/>
          </w:tcPr>
          <w:p w14:paraId="4666509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w:t>
            </w:r>
          </w:p>
        </w:tc>
        <w:tc>
          <w:tcPr>
            <w:tcW w:w="391" w:type="pct"/>
            <w:shd w:val="clear" w:color="000000" w:fill="FFFFFF"/>
            <w:vAlign w:val="center"/>
            <w:hideMark/>
          </w:tcPr>
          <w:p w14:paraId="5E2DFC8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55</w:t>
            </w:r>
          </w:p>
        </w:tc>
        <w:tc>
          <w:tcPr>
            <w:tcW w:w="562" w:type="pct"/>
            <w:shd w:val="clear" w:color="000000" w:fill="FFFFFF"/>
            <w:vAlign w:val="center"/>
            <w:hideMark/>
          </w:tcPr>
          <w:p w14:paraId="253EB5A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71CC32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1A8B06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7F853D1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D50DF7F" w14:textId="77777777" w:rsidTr="00EC0D84">
        <w:trPr>
          <w:trHeight w:val="1275"/>
        </w:trPr>
        <w:tc>
          <w:tcPr>
            <w:tcW w:w="236" w:type="pct"/>
            <w:vMerge/>
            <w:vAlign w:val="center"/>
            <w:hideMark/>
          </w:tcPr>
          <w:p w14:paraId="770BB8A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7B828D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F03033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19E2EC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Сурлагын амжилтыг үнэлэх олон улсын үнэлгээ /PISA/-нд тулгуурлан зөвлөмж боловсруулах арга хэмжээний хэрэгжилт, хувиар</w:t>
            </w:r>
          </w:p>
        </w:tc>
        <w:tc>
          <w:tcPr>
            <w:tcW w:w="381" w:type="pct"/>
            <w:shd w:val="clear" w:color="000000" w:fill="FFFFFF"/>
            <w:vAlign w:val="center"/>
            <w:hideMark/>
          </w:tcPr>
          <w:p w14:paraId="2C75D9D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033F55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458BC5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7B3E967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B1F684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6EEFB71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DE94B9E" w14:textId="77777777" w:rsidTr="00EC0D84">
        <w:trPr>
          <w:trHeight w:val="2295"/>
        </w:trPr>
        <w:tc>
          <w:tcPr>
            <w:tcW w:w="236" w:type="pct"/>
            <w:shd w:val="clear" w:color="000000" w:fill="FFFFFF"/>
            <w:vAlign w:val="center"/>
            <w:hideMark/>
          </w:tcPr>
          <w:p w14:paraId="229B170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1.1.3</w:t>
            </w:r>
          </w:p>
        </w:tc>
        <w:tc>
          <w:tcPr>
            <w:tcW w:w="440" w:type="pct"/>
            <w:gridSpan w:val="2"/>
            <w:shd w:val="clear" w:color="000000" w:fill="FFFFFF"/>
            <w:vAlign w:val="center"/>
            <w:hideMark/>
          </w:tcPr>
          <w:p w14:paraId="32CF462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МУХТЖҮЧ-2.1.3,</w:t>
            </w:r>
            <w:r w:rsidRPr="00E44790">
              <w:rPr>
                <w:rFonts w:ascii="Arial" w:eastAsia="Times New Roman" w:hAnsi="Arial" w:cs="Arial"/>
                <w:color w:val="000000" w:themeColor="text1"/>
                <w:sz w:val="20"/>
                <w:szCs w:val="20"/>
                <w:lang w:val="mn-MN"/>
              </w:rPr>
              <w:br/>
              <w:t>ЗГҮАХ-2.3.4</w:t>
            </w:r>
          </w:p>
        </w:tc>
        <w:tc>
          <w:tcPr>
            <w:tcW w:w="714" w:type="pct"/>
            <w:shd w:val="clear" w:color="000000" w:fill="FFFFFF"/>
            <w:vAlign w:val="center"/>
            <w:hideMark/>
          </w:tcPr>
          <w:p w14:paraId="54C415F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Сургалтын хөтөлбөрт дүн шинжилгээ хийж, монгол хүний хандлага, хүмүүжил, төлөвшилд нийцсэн түүх, хэл, соёл, зан заншил, эх оронч сэтгэлгээ, үндэсний өв уламжлал, шударга ёсны агуулгаар баяжуулсан сургалтын хөтөлбөр боловсруулах</w:t>
            </w:r>
          </w:p>
        </w:tc>
        <w:tc>
          <w:tcPr>
            <w:tcW w:w="751" w:type="pct"/>
            <w:shd w:val="clear" w:color="000000" w:fill="FFFFFF"/>
            <w:vAlign w:val="center"/>
            <w:hideMark/>
          </w:tcPr>
          <w:p w14:paraId="018CB5D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0E281F7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44CF55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076C3A4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5E0350D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04181B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2C1B1D3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p w14:paraId="273C432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p>
        </w:tc>
      </w:tr>
      <w:tr w:rsidR="00D72368" w:rsidRPr="00E44790" w14:paraId="0A15C9B2" w14:textId="77777777" w:rsidTr="00EC0D84">
        <w:trPr>
          <w:trHeight w:val="1020"/>
        </w:trPr>
        <w:tc>
          <w:tcPr>
            <w:tcW w:w="236" w:type="pct"/>
            <w:vMerge w:val="restart"/>
            <w:shd w:val="clear" w:color="000000" w:fill="FFFFFF"/>
            <w:vAlign w:val="center"/>
            <w:hideMark/>
          </w:tcPr>
          <w:p w14:paraId="0A06D06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1.1.4</w:t>
            </w:r>
          </w:p>
        </w:tc>
        <w:tc>
          <w:tcPr>
            <w:tcW w:w="440" w:type="pct"/>
            <w:gridSpan w:val="2"/>
            <w:vMerge w:val="restart"/>
            <w:shd w:val="clear" w:color="000000" w:fill="FFFFFF"/>
            <w:vAlign w:val="center"/>
            <w:hideMark/>
          </w:tcPr>
          <w:p w14:paraId="4276D23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МУХТЖҮЧ-2.1.1, ЗГҮАХ-2.3.2</w:t>
            </w:r>
          </w:p>
        </w:tc>
        <w:tc>
          <w:tcPr>
            <w:tcW w:w="714" w:type="pct"/>
            <w:vMerge w:val="restart"/>
            <w:shd w:val="clear" w:color="000000" w:fill="FFFFFF"/>
            <w:vAlign w:val="center"/>
            <w:hideMark/>
          </w:tcPr>
          <w:p w14:paraId="636C7CE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Сургуулийн өмнөх боловсролд хамрагдах хүүхдийн насыг 3-5 болгож, 5 настай хүүхдийн сургуульд бэлтгэгдсэн байдлыг үнэлэх</w:t>
            </w:r>
          </w:p>
        </w:tc>
        <w:tc>
          <w:tcPr>
            <w:tcW w:w="751" w:type="pct"/>
            <w:shd w:val="clear" w:color="000000" w:fill="FFFFFF"/>
            <w:vAlign w:val="center"/>
            <w:hideMark/>
          </w:tcPr>
          <w:p w14:paraId="54005E5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Сургуулийн өмнөх боловсролын үйлчилгээнд хамрагдах  3-5 настай хүүхдийн хамран сургалтын хувь</w:t>
            </w:r>
          </w:p>
        </w:tc>
        <w:tc>
          <w:tcPr>
            <w:tcW w:w="381" w:type="pct"/>
            <w:shd w:val="clear" w:color="000000" w:fill="FFFFFF"/>
            <w:vAlign w:val="center"/>
            <w:hideMark/>
          </w:tcPr>
          <w:p w14:paraId="2D311BA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noProof/>
                <w:color w:val="000000" w:themeColor="text1"/>
                <w:sz w:val="20"/>
                <w:szCs w:val="20"/>
                <w:lang w:val="mn-MN"/>
              </w:rPr>
              <w:t>62.6</w:t>
            </w:r>
          </w:p>
        </w:tc>
        <w:tc>
          <w:tcPr>
            <w:tcW w:w="391" w:type="pct"/>
            <w:shd w:val="clear" w:color="000000" w:fill="FFFFFF"/>
            <w:vAlign w:val="center"/>
            <w:hideMark/>
          </w:tcPr>
          <w:p w14:paraId="4FFFD2C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88.5</w:t>
            </w:r>
          </w:p>
        </w:tc>
        <w:tc>
          <w:tcPr>
            <w:tcW w:w="562" w:type="pct"/>
            <w:shd w:val="clear" w:color="000000" w:fill="FFFFFF"/>
            <w:vAlign w:val="center"/>
            <w:hideMark/>
          </w:tcPr>
          <w:p w14:paraId="2445093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572" w:type="pct"/>
            <w:shd w:val="clear" w:color="000000" w:fill="FFFFFF"/>
            <w:vAlign w:val="center"/>
            <w:hideMark/>
          </w:tcPr>
          <w:p w14:paraId="077F20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31FFD4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6D44F91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E49D1C6" w14:textId="77777777" w:rsidTr="00EC0D84">
        <w:trPr>
          <w:trHeight w:val="1275"/>
        </w:trPr>
        <w:tc>
          <w:tcPr>
            <w:tcW w:w="236" w:type="pct"/>
            <w:vMerge/>
            <w:vAlign w:val="center"/>
            <w:hideMark/>
          </w:tcPr>
          <w:p w14:paraId="00E7646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803290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C4A673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D673EB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Сургуулийн өмнөх боловсролд хамрагдаж, сургуульд бэлтгэгдсэн байдлыг үнэлэх 5 настай хүүхдийн хувь</w:t>
            </w:r>
          </w:p>
        </w:tc>
        <w:tc>
          <w:tcPr>
            <w:tcW w:w="381" w:type="pct"/>
            <w:shd w:val="clear" w:color="000000" w:fill="FFFFFF"/>
            <w:vAlign w:val="center"/>
            <w:hideMark/>
          </w:tcPr>
          <w:p w14:paraId="4CDEBF9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noProof/>
                <w:color w:val="000000" w:themeColor="text1"/>
                <w:sz w:val="20"/>
                <w:szCs w:val="20"/>
                <w:lang w:val="mn-MN"/>
              </w:rPr>
              <w:t>91.3</w:t>
            </w:r>
          </w:p>
        </w:tc>
        <w:tc>
          <w:tcPr>
            <w:tcW w:w="391" w:type="pct"/>
            <w:shd w:val="clear" w:color="000000" w:fill="FFFFFF"/>
            <w:vAlign w:val="center"/>
            <w:hideMark/>
          </w:tcPr>
          <w:p w14:paraId="1869B3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96.7</w:t>
            </w:r>
          </w:p>
        </w:tc>
        <w:tc>
          <w:tcPr>
            <w:tcW w:w="562" w:type="pct"/>
            <w:shd w:val="clear" w:color="000000" w:fill="FFFFFF"/>
            <w:vAlign w:val="center"/>
            <w:hideMark/>
          </w:tcPr>
          <w:p w14:paraId="2A19963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572" w:type="pct"/>
            <w:shd w:val="clear" w:color="000000" w:fill="FFFFFF"/>
            <w:vAlign w:val="center"/>
            <w:hideMark/>
          </w:tcPr>
          <w:p w14:paraId="32A58B9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3E8C2C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6384F22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C48C7D2" w14:textId="77777777" w:rsidTr="00EC0D84">
        <w:trPr>
          <w:trHeight w:val="701"/>
        </w:trPr>
        <w:tc>
          <w:tcPr>
            <w:tcW w:w="236" w:type="pct"/>
            <w:vMerge w:val="restart"/>
            <w:shd w:val="clear" w:color="000000" w:fill="FFFFFF"/>
            <w:vAlign w:val="center"/>
            <w:hideMark/>
          </w:tcPr>
          <w:p w14:paraId="7101877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1.1.5</w:t>
            </w:r>
          </w:p>
        </w:tc>
        <w:tc>
          <w:tcPr>
            <w:tcW w:w="440" w:type="pct"/>
            <w:gridSpan w:val="2"/>
            <w:vMerge w:val="restart"/>
            <w:shd w:val="clear" w:color="000000" w:fill="FFFFFF"/>
            <w:vAlign w:val="center"/>
            <w:hideMark/>
          </w:tcPr>
          <w:p w14:paraId="62B61D9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МУХТЖҮЧ-2.1.8,</w:t>
            </w:r>
            <w:r w:rsidRPr="00E44790">
              <w:rPr>
                <w:rFonts w:ascii="Arial" w:eastAsia="Times New Roman" w:hAnsi="Arial" w:cs="Arial"/>
                <w:color w:val="000000" w:themeColor="text1"/>
                <w:sz w:val="20"/>
                <w:szCs w:val="20"/>
                <w:lang w:val="mn-MN"/>
              </w:rPr>
              <w:br/>
              <w:t>ЗГҮАХ-2.3.9</w:t>
            </w:r>
          </w:p>
        </w:tc>
        <w:tc>
          <w:tcPr>
            <w:tcW w:w="714" w:type="pct"/>
            <w:vMerge w:val="restart"/>
            <w:shd w:val="clear" w:color="000000" w:fill="FFFFFF"/>
            <w:vAlign w:val="center"/>
            <w:hideMark/>
          </w:tcPr>
          <w:p w14:paraId="7F9B245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 амын өсөлтийн хэтийн төлөвтэй уялдуулан сургууль, цэцэрлэгийн тоог нэмэгдүүлж, хүртээмжийг сайжруулах</w:t>
            </w:r>
          </w:p>
        </w:tc>
        <w:tc>
          <w:tcPr>
            <w:tcW w:w="751" w:type="pct"/>
            <w:shd w:val="clear" w:color="000000" w:fill="FFFFFF"/>
            <w:vAlign w:val="center"/>
            <w:hideMark/>
          </w:tcPr>
          <w:p w14:paraId="7DCD232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сургуулийн тоо</w:t>
            </w:r>
          </w:p>
        </w:tc>
        <w:tc>
          <w:tcPr>
            <w:tcW w:w="381" w:type="pct"/>
            <w:shd w:val="clear" w:color="000000" w:fill="FFFFFF"/>
            <w:vAlign w:val="center"/>
            <w:hideMark/>
          </w:tcPr>
          <w:p w14:paraId="41CB309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17 сургууль</w:t>
            </w:r>
          </w:p>
        </w:tc>
        <w:tc>
          <w:tcPr>
            <w:tcW w:w="391" w:type="pct"/>
            <w:shd w:val="clear" w:color="000000" w:fill="FFFFFF"/>
            <w:vAlign w:val="center"/>
            <w:hideMark/>
          </w:tcPr>
          <w:p w14:paraId="2B14EAF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36 сургууль</w:t>
            </w:r>
          </w:p>
        </w:tc>
        <w:tc>
          <w:tcPr>
            <w:tcW w:w="562" w:type="pct"/>
            <w:vMerge w:val="restart"/>
            <w:shd w:val="clear" w:color="000000" w:fill="FFFFFF"/>
            <w:vAlign w:val="center"/>
            <w:hideMark/>
          </w:tcPr>
          <w:p w14:paraId="5C86460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279,713.8</w:t>
            </w:r>
          </w:p>
        </w:tc>
        <w:tc>
          <w:tcPr>
            <w:tcW w:w="572" w:type="pct"/>
            <w:vMerge w:val="restart"/>
            <w:shd w:val="clear" w:color="000000" w:fill="FFFFFF"/>
            <w:vAlign w:val="center"/>
            <w:hideMark/>
          </w:tcPr>
          <w:p w14:paraId="2639DEB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vMerge w:val="restart"/>
            <w:shd w:val="clear" w:color="000000" w:fill="FFFFFF"/>
            <w:vAlign w:val="center"/>
            <w:hideMark/>
          </w:tcPr>
          <w:p w14:paraId="1521568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vMerge w:val="restart"/>
            <w:shd w:val="clear" w:color="000000" w:fill="FFFFFF"/>
            <w:vAlign w:val="center"/>
            <w:hideMark/>
          </w:tcPr>
          <w:p w14:paraId="3B01B9F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r w:rsidRPr="00E44790">
              <w:rPr>
                <w:rFonts w:ascii="Arial" w:eastAsia="Times New Roman" w:hAnsi="Arial" w:cs="Arial"/>
                <w:color w:val="000000" w:themeColor="text1"/>
                <w:sz w:val="20"/>
                <w:szCs w:val="20"/>
                <w:lang w:val="mn-MN"/>
              </w:rPr>
              <w:br/>
            </w:r>
          </w:p>
        </w:tc>
      </w:tr>
      <w:tr w:rsidR="00D72368" w:rsidRPr="00E44790" w14:paraId="6B6EDB3B" w14:textId="77777777" w:rsidTr="00EC0D84">
        <w:trPr>
          <w:trHeight w:val="600"/>
        </w:trPr>
        <w:tc>
          <w:tcPr>
            <w:tcW w:w="236" w:type="pct"/>
            <w:vMerge/>
            <w:vAlign w:val="center"/>
            <w:hideMark/>
          </w:tcPr>
          <w:p w14:paraId="1F26A3E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869810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28782F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3B7477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цэцэрлэгийн тоо</w:t>
            </w:r>
          </w:p>
        </w:tc>
        <w:tc>
          <w:tcPr>
            <w:tcW w:w="381" w:type="pct"/>
            <w:shd w:val="clear" w:color="000000" w:fill="FFFFFF"/>
            <w:vAlign w:val="center"/>
            <w:hideMark/>
          </w:tcPr>
          <w:p w14:paraId="393E950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28 цэцэрлэг</w:t>
            </w:r>
          </w:p>
        </w:tc>
        <w:tc>
          <w:tcPr>
            <w:tcW w:w="391" w:type="pct"/>
            <w:shd w:val="clear" w:color="000000" w:fill="FFFFFF"/>
            <w:vAlign w:val="center"/>
            <w:hideMark/>
          </w:tcPr>
          <w:p w14:paraId="30E6EDE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48 цэцэрлэг</w:t>
            </w:r>
          </w:p>
        </w:tc>
        <w:tc>
          <w:tcPr>
            <w:tcW w:w="562" w:type="pct"/>
            <w:vMerge/>
            <w:vAlign w:val="center"/>
            <w:hideMark/>
          </w:tcPr>
          <w:p w14:paraId="2640922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1633AB9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574AE6B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6F820E6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7AA25257" w14:textId="77777777" w:rsidTr="00EC0D84">
        <w:trPr>
          <w:trHeight w:val="765"/>
        </w:trPr>
        <w:tc>
          <w:tcPr>
            <w:tcW w:w="236" w:type="pct"/>
            <w:vMerge w:val="restart"/>
            <w:shd w:val="clear" w:color="000000" w:fill="FFFFFF"/>
            <w:vAlign w:val="center"/>
            <w:hideMark/>
          </w:tcPr>
          <w:p w14:paraId="16DD5C9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1.1.6</w:t>
            </w:r>
          </w:p>
        </w:tc>
        <w:tc>
          <w:tcPr>
            <w:tcW w:w="440" w:type="pct"/>
            <w:gridSpan w:val="2"/>
            <w:vMerge w:val="restart"/>
            <w:shd w:val="clear" w:color="000000" w:fill="FFFFFF"/>
            <w:vAlign w:val="center"/>
            <w:hideMark/>
          </w:tcPr>
          <w:p w14:paraId="45361E4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МУХТЖҮЧ-2.1.8,</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r>
            <w:r w:rsidRPr="00E44790">
              <w:rPr>
                <w:rFonts w:ascii="Arial" w:eastAsia="Times New Roman" w:hAnsi="Arial" w:cs="Arial"/>
                <w:color w:val="000000" w:themeColor="text1"/>
                <w:sz w:val="20"/>
                <w:szCs w:val="20"/>
                <w:lang w:val="mn-MN"/>
              </w:rPr>
              <w:lastRenderedPageBreak/>
              <w:t xml:space="preserve">2.3.4, </w:t>
            </w:r>
            <w:r w:rsidRPr="00E44790">
              <w:rPr>
                <w:rFonts w:ascii="Arial" w:eastAsia="Times New Roman" w:hAnsi="Arial" w:cs="Arial"/>
                <w:color w:val="000000" w:themeColor="text1"/>
                <w:sz w:val="20"/>
                <w:szCs w:val="20"/>
                <w:lang w:val="mn-MN"/>
              </w:rPr>
              <w:br/>
              <w:t>2.3.9,</w:t>
            </w:r>
            <w:r w:rsidRPr="00E44790">
              <w:rPr>
                <w:rFonts w:ascii="Arial" w:eastAsia="Times New Roman" w:hAnsi="Arial" w:cs="Arial"/>
                <w:color w:val="000000" w:themeColor="text1"/>
                <w:sz w:val="20"/>
                <w:szCs w:val="20"/>
                <w:lang w:val="mn-MN"/>
              </w:rPr>
              <w:br/>
              <w:t>2.3.11</w:t>
            </w:r>
          </w:p>
        </w:tc>
        <w:tc>
          <w:tcPr>
            <w:tcW w:w="714" w:type="pct"/>
            <w:vMerge w:val="restart"/>
            <w:shd w:val="clear" w:color="000000" w:fill="FFFFFF"/>
            <w:vAlign w:val="center"/>
            <w:hideMark/>
          </w:tcPr>
          <w:p w14:paraId="4834EC6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Суралцагч тухтай орчинд суралцаж, бие бялдар, авьяас </w:t>
            </w:r>
            <w:r w:rsidRPr="00E44790">
              <w:rPr>
                <w:rFonts w:ascii="Arial" w:eastAsia="Times New Roman" w:hAnsi="Arial" w:cs="Arial"/>
                <w:color w:val="000000" w:themeColor="text1"/>
                <w:sz w:val="20"/>
                <w:szCs w:val="20"/>
                <w:lang w:val="mn-MN"/>
              </w:rPr>
              <w:lastRenderedPageBreak/>
              <w:t>чадвараа хөгжүүлэх орчныг бүрдүүлэх</w:t>
            </w:r>
          </w:p>
        </w:tc>
        <w:tc>
          <w:tcPr>
            <w:tcW w:w="751" w:type="pct"/>
            <w:shd w:val="clear" w:color="000000" w:fill="FFFFFF"/>
            <w:vAlign w:val="center"/>
            <w:hideMark/>
          </w:tcPr>
          <w:p w14:paraId="315D038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Сургууль, цэцэрлэгийг тоног төхөөрөмж, техник </w:t>
            </w:r>
            <w:r w:rsidRPr="00E44790">
              <w:rPr>
                <w:rFonts w:ascii="Arial" w:eastAsia="Times New Roman" w:hAnsi="Arial" w:cs="Arial"/>
                <w:color w:val="000000" w:themeColor="text1"/>
                <w:sz w:val="20"/>
                <w:szCs w:val="20"/>
                <w:lang w:val="mn-MN"/>
              </w:rPr>
              <w:lastRenderedPageBreak/>
              <w:t>хэрэгслээр хангах ажлын явц, хувиар</w:t>
            </w:r>
          </w:p>
        </w:tc>
        <w:tc>
          <w:tcPr>
            <w:tcW w:w="381" w:type="pct"/>
            <w:shd w:val="clear" w:color="000000" w:fill="FFFFFF"/>
            <w:vAlign w:val="center"/>
            <w:hideMark/>
          </w:tcPr>
          <w:p w14:paraId="585C438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 - </w:t>
            </w:r>
          </w:p>
        </w:tc>
        <w:tc>
          <w:tcPr>
            <w:tcW w:w="391" w:type="pct"/>
            <w:shd w:val="clear" w:color="000000" w:fill="FFFFFF"/>
            <w:vAlign w:val="center"/>
            <w:hideMark/>
          </w:tcPr>
          <w:p w14:paraId="66977FD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5D0F2C5F"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10,880.0</w:t>
            </w:r>
          </w:p>
        </w:tc>
        <w:tc>
          <w:tcPr>
            <w:tcW w:w="572" w:type="pct"/>
            <w:shd w:val="clear" w:color="000000" w:fill="FFFFFF"/>
            <w:vAlign w:val="center"/>
            <w:hideMark/>
          </w:tcPr>
          <w:p w14:paraId="2A26223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3FC3CF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4EBB185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F770CC1" w14:textId="77777777" w:rsidTr="00EC0D84">
        <w:trPr>
          <w:trHeight w:val="510"/>
        </w:trPr>
        <w:tc>
          <w:tcPr>
            <w:tcW w:w="236" w:type="pct"/>
            <w:vMerge/>
            <w:vAlign w:val="center"/>
            <w:hideMark/>
          </w:tcPr>
          <w:p w14:paraId="403DDA6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FF0729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667F3A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CFB126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оруулах дотуур байрны тоо</w:t>
            </w:r>
          </w:p>
        </w:tc>
        <w:tc>
          <w:tcPr>
            <w:tcW w:w="381" w:type="pct"/>
            <w:shd w:val="clear" w:color="000000" w:fill="FFFFFF"/>
            <w:vAlign w:val="center"/>
            <w:hideMark/>
          </w:tcPr>
          <w:p w14:paraId="06FCDC5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391" w:type="pct"/>
            <w:shd w:val="clear" w:color="000000" w:fill="FFFFFF"/>
            <w:vAlign w:val="center"/>
            <w:hideMark/>
          </w:tcPr>
          <w:p w14:paraId="2D9EE6C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17</w:t>
            </w:r>
          </w:p>
        </w:tc>
        <w:tc>
          <w:tcPr>
            <w:tcW w:w="562" w:type="pct"/>
            <w:shd w:val="clear" w:color="000000" w:fill="FFFFFF"/>
            <w:vAlign w:val="center"/>
            <w:hideMark/>
          </w:tcPr>
          <w:p w14:paraId="440837F6"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34,136.2</w:t>
            </w:r>
          </w:p>
        </w:tc>
        <w:tc>
          <w:tcPr>
            <w:tcW w:w="572" w:type="pct"/>
            <w:shd w:val="clear" w:color="000000" w:fill="FFFFFF"/>
            <w:vAlign w:val="center"/>
            <w:hideMark/>
          </w:tcPr>
          <w:p w14:paraId="0A579FC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E994CB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3A21D86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576AE31A" w14:textId="77777777" w:rsidTr="00EC0D84">
        <w:trPr>
          <w:trHeight w:val="510"/>
        </w:trPr>
        <w:tc>
          <w:tcPr>
            <w:tcW w:w="236" w:type="pct"/>
            <w:vMerge/>
            <w:vAlign w:val="center"/>
            <w:hideMark/>
          </w:tcPr>
          <w:p w14:paraId="55312A3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A2C911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AC6D96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98FFBA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Шинээр барих болон өргөтгөх спорт заалны тоо</w:t>
            </w:r>
          </w:p>
        </w:tc>
        <w:tc>
          <w:tcPr>
            <w:tcW w:w="381" w:type="pct"/>
            <w:shd w:val="clear" w:color="000000" w:fill="FFFFFF"/>
            <w:vAlign w:val="center"/>
            <w:hideMark/>
          </w:tcPr>
          <w:p w14:paraId="63B6BDA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391" w:type="pct"/>
            <w:shd w:val="clear" w:color="000000" w:fill="FFFFFF"/>
            <w:vAlign w:val="center"/>
            <w:hideMark/>
          </w:tcPr>
          <w:p w14:paraId="7496135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19</w:t>
            </w:r>
          </w:p>
        </w:tc>
        <w:tc>
          <w:tcPr>
            <w:tcW w:w="562" w:type="pct"/>
            <w:shd w:val="clear" w:color="000000" w:fill="FFFFFF"/>
            <w:vAlign w:val="center"/>
            <w:hideMark/>
          </w:tcPr>
          <w:p w14:paraId="3C70FDD9"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17,216.6</w:t>
            </w:r>
          </w:p>
        </w:tc>
        <w:tc>
          <w:tcPr>
            <w:tcW w:w="572" w:type="pct"/>
            <w:shd w:val="clear" w:color="000000" w:fill="FFFFFF"/>
            <w:vAlign w:val="center"/>
            <w:hideMark/>
          </w:tcPr>
          <w:p w14:paraId="55C7307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59A4B3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1B4594D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62C1D80F" w14:textId="77777777" w:rsidTr="00EC0D84">
        <w:trPr>
          <w:trHeight w:val="1020"/>
        </w:trPr>
        <w:tc>
          <w:tcPr>
            <w:tcW w:w="236" w:type="pct"/>
            <w:vMerge/>
            <w:vAlign w:val="center"/>
            <w:hideMark/>
          </w:tcPr>
          <w:p w14:paraId="3A9739B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68E9A3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7C0182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F6BBC5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Хувь хүнийг хөгжүүлэх чиглэлээр хичээлээс гадуурх үйл ажиллагаанд хамрагдах суралцагчийн хувь</w:t>
            </w:r>
          </w:p>
        </w:tc>
        <w:tc>
          <w:tcPr>
            <w:tcW w:w="381" w:type="pct"/>
            <w:shd w:val="clear" w:color="000000" w:fill="FFFFFF"/>
            <w:vAlign w:val="center"/>
            <w:hideMark/>
          </w:tcPr>
          <w:p w14:paraId="4325B24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834D84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3E5A2C7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24693AD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403CB0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5090EC3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CB0740D" w14:textId="77777777" w:rsidTr="00EC0D84">
        <w:trPr>
          <w:trHeight w:val="1785"/>
        </w:trPr>
        <w:tc>
          <w:tcPr>
            <w:tcW w:w="236" w:type="pct"/>
            <w:vMerge/>
            <w:vAlign w:val="center"/>
            <w:hideMark/>
          </w:tcPr>
          <w:p w14:paraId="418AA37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EAF162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DF0C56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8D2035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Шаардлага хангасан ариун цэврийн байгууламжаар хангах цэцэрлэг, сургууль, дотуур байрны тоо</w:t>
            </w:r>
          </w:p>
        </w:tc>
        <w:tc>
          <w:tcPr>
            <w:tcW w:w="381" w:type="pct"/>
            <w:shd w:val="clear" w:color="000000" w:fill="FFFFFF"/>
            <w:vAlign w:val="center"/>
            <w:hideMark/>
          </w:tcPr>
          <w:p w14:paraId="6BD620C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0B450C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139 сургууль,</w:t>
            </w:r>
            <w:r w:rsidRPr="00E44790">
              <w:rPr>
                <w:rFonts w:ascii="Arial" w:eastAsia="Times New Roman" w:hAnsi="Arial" w:cs="Arial"/>
                <w:color w:val="000000" w:themeColor="text1"/>
                <w:sz w:val="20"/>
                <w:szCs w:val="20"/>
                <w:lang w:val="mn-MN"/>
              </w:rPr>
              <w:br/>
              <w:t>83 цэцэрлэг,</w:t>
            </w:r>
            <w:r w:rsidRPr="00E44790">
              <w:rPr>
                <w:rFonts w:ascii="Arial" w:eastAsia="Times New Roman" w:hAnsi="Arial" w:cs="Arial"/>
                <w:color w:val="000000" w:themeColor="text1"/>
                <w:sz w:val="20"/>
                <w:szCs w:val="20"/>
                <w:lang w:val="mn-MN"/>
              </w:rPr>
              <w:br/>
              <w:t>112 дотуур байр</w:t>
            </w:r>
          </w:p>
        </w:tc>
        <w:tc>
          <w:tcPr>
            <w:tcW w:w="562" w:type="pct"/>
            <w:shd w:val="clear" w:color="000000" w:fill="FFFFFF"/>
            <w:vAlign w:val="center"/>
            <w:hideMark/>
          </w:tcPr>
          <w:p w14:paraId="708BBE1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3C07F2A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17F51EB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31A89D8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r w:rsidRPr="00E44790">
              <w:rPr>
                <w:rFonts w:ascii="Arial" w:eastAsia="Times New Roman" w:hAnsi="Arial" w:cs="Arial"/>
                <w:color w:val="000000" w:themeColor="text1"/>
                <w:sz w:val="20"/>
                <w:szCs w:val="20"/>
                <w:lang w:val="mn-MN"/>
              </w:rPr>
              <w:br/>
              <w:t xml:space="preserve">Аймаг, нийслэлийн Засаг даргын Тамгын газар </w:t>
            </w:r>
          </w:p>
        </w:tc>
      </w:tr>
      <w:tr w:rsidR="00D72368" w:rsidRPr="00E44790" w14:paraId="0A606D3F" w14:textId="77777777" w:rsidTr="00EC0D84">
        <w:trPr>
          <w:trHeight w:val="557"/>
        </w:trPr>
        <w:tc>
          <w:tcPr>
            <w:tcW w:w="236" w:type="pct"/>
            <w:vMerge w:val="restart"/>
            <w:shd w:val="clear" w:color="000000" w:fill="FFFFFF"/>
            <w:vAlign w:val="center"/>
            <w:hideMark/>
          </w:tcPr>
          <w:p w14:paraId="0860E40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1.1.7</w:t>
            </w:r>
          </w:p>
        </w:tc>
        <w:tc>
          <w:tcPr>
            <w:tcW w:w="440" w:type="pct"/>
            <w:gridSpan w:val="2"/>
            <w:vMerge w:val="restart"/>
            <w:shd w:val="clear" w:color="000000" w:fill="FFFFFF"/>
            <w:vAlign w:val="center"/>
            <w:hideMark/>
          </w:tcPr>
          <w:p w14:paraId="08198B9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МУХТЖҮЧ-2.1.9,</w:t>
            </w:r>
            <w:r w:rsidRPr="00E44790">
              <w:rPr>
                <w:rFonts w:ascii="Arial" w:eastAsia="Times New Roman" w:hAnsi="Arial" w:cs="Arial"/>
                <w:color w:val="000000" w:themeColor="text1"/>
                <w:sz w:val="20"/>
                <w:szCs w:val="20"/>
                <w:lang w:val="mn-MN"/>
              </w:rPr>
              <w:br/>
              <w:t>ЗГҮАХ-2.3.10</w:t>
            </w:r>
          </w:p>
        </w:tc>
        <w:tc>
          <w:tcPr>
            <w:tcW w:w="714" w:type="pct"/>
            <w:vMerge w:val="restart"/>
            <w:shd w:val="clear" w:color="000000" w:fill="FFFFFF"/>
            <w:vAlign w:val="center"/>
            <w:hideMark/>
          </w:tcPr>
          <w:p w14:paraId="570CAA3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Ерөнхий боловсролын сургуулийн хоол үйлдвэрлэл, эрүүл ахуйн стандартыг дээшлүүлж, “Үдийн хоол” хөтөлбөрт дунд ангийн сурагчдыг нэмж хамруулах</w:t>
            </w:r>
          </w:p>
        </w:tc>
        <w:tc>
          <w:tcPr>
            <w:tcW w:w="751" w:type="pct"/>
            <w:shd w:val="clear" w:color="000000" w:fill="FFFFFF"/>
            <w:vAlign w:val="center"/>
            <w:hideMark/>
          </w:tcPr>
          <w:p w14:paraId="1BEA1C8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Стандартад нийцсэн хоолны газартай сургуулийн эзлэх хувь</w:t>
            </w:r>
          </w:p>
        </w:tc>
        <w:tc>
          <w:tcPr>
            <w:tcW w:w="381" w:type="pct"/>
            <w:shd w:val="clear" w:color="000000" w:fill="FFFFFF"/>
            <w:vAlign w:val="center"/>
            <w:hideMark/>
          </w:tcPr>
          <w:p w14:paraId="7F5625A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w:t>
            </w:r>
          </w:p>
        </w:tc>
        <w:tc>
          <w:tcPr>
            <w:tcW w:w="391" w:type="pct"/>
            <w:shd w:val="clear" w:color="000000" w:fill="FFFFFF"/>
            <w:vAlign w:val="center"/>
            <w:hideMark/>
          </w:tcPr>
          <w:p w14:paraId="26EEC4F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1062C9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54E96A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9B810A5"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456337C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r>
      <w:tr w:rsidR="00D72368" w:rsidRPr="00E44790" w14:paraId="6E8EB18D" w14:textId="77777777" w:rsidTr="00EC0D84">
        <w:trPr>
          <w:trHeight w:val="765"/>
        </w:trPr>
        <w:tc>
          <w:tcPr>
            <w:tcW w:w="236" w:type="pct"/>
            <w:vMerge/>
            <w:vAlign w:val="center"/>
            <w:hideMark/>
          </w:tcPr>
          <w:p w14:paraId="304BBF1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4EE877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DD0676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F1ACB1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“Үдийн хоол” хөтөлбөрт хамрагдах дунд ангийн сурагчийн тоо</w:t>
            </w:r>
          </w:p>
        </w:tc>
        <w:tc>
          <w:tcPr>
            <w:tcW w:w="381" w:type="pct"/>
            <w:shd w:val="clear" w:color="000000" w:fill="FFFFFF"/>
            <w:vAlign w:val="center"/>
            <w:hideMark/>
          </w:tcPr>
          <w:p w14:paraId="31EDAC1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5F092F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194,833</w:t>
            </w:r>
          </w:p>
        </w:tc>
        <w:tc>
          <w:tcPr>
            <w:tcW w:w="562" w:type="pct"/>
            <w:shd w:val="clear" w:color="000000" w:fill="FFFFFF"/>
            <w:vAlign w:val="center"/>
            <w:hideMark/>
          </w:tcPr>
          <w:p w14:paraId="794259E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017EF24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E20F95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520A41E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C8BBCA6" w14:textId="77777777" w:rsidTr="00EC0D84">
        <w:trPr>
          <w:trHeight w:val="454"/>
        </w:trPr>
        <w:tc>
          <w:tcPr>
            <w:tcW w:w="236" w:type="pct"/>
            <w:shd w:val="clear" w:color="000000" w:fill="FFFFFF"/>
            <w:vAlign w:val="center"/>
            <w:hideMark/>
          </w:tcPr>
          <w:p w14:paraId="733E536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1.1.8</w:t>
            </w:r>
          </w:p>
        </w:tc>
        <w:tc>
          <w:tcPr>
            <w:tcW w:w="440" w:type="pct"/>
            <w:gridSpan w:val="2"/>
            <w:shd w:val="clear" w:color="000000" w:fill="FFFFFF"/>
            <w:vAlign w:val="center"/>
            <w:hideMark/>
          </w:tcPr>
          <w:p w14:paraId="39116C1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МУХТЖҮЧ-2.1.5,</w:t>
            </w:r>
            <w:r w:rsidRPr="00E44790">
              <w:rPr>
                <w:rFonts w:ascii="Arial" w:eastAsia="Times New Roman" w:hAnsi="Arial" w:cs="Arial"/>
                <w:color w:val="000000" w:themeColor="text1"/>
                <w:sz w:val="20"/>
                <w:szCs w:val="20"/>
                <w:lang w:val="mn-MN"/>
              </w:rPr>
              <w:br/>
              <w:t>ЗГҮАХ-1.1.11, 2.3.8</w:t>
            </w:r>
          </w:p>
        </w:tc>
        <w:tc>
          <w:tcPr>
            <w:tcW w:w="714" w:type="pct"/>
            <w:shd w:val="clear" w:color="000000" w:fill="FFFFFF"/>
            <w:vAlign w:val="center"/>
            <w:hideMark/>
          </w:tcPr>
          <w:p w14:paraId="6C6D26B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Төрийн өмчийн дээд боловсролын сургалтын байгууллагад сувилагч, багш мэргэжлээр </w:t>
            </w:r>
            <w:r w:rsidRPr="00E44790">
              <w:rPr>
                <w:rFonts w:ascii="Arial" w:eastAsia="Times New Roman" w:hAnsi="Arial" w:cs="Arial"/>
                <w:color w:val="000000" w:themeColor="text1"/>
                <w:sz w:val="20"/>
                <w:szCs w:val="20"/>
                <w:lang w:val="mn-MN"/>
              </w:rPr>
              <w:lastRenderedPageBreak/>
              <w:t>суралцагчид сурлагын амжилттай нь</w:t>
            </w:r>
          </w:p>
          <w:p w14:paraId="3274262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уялдуулан тэтгэлэг олгох</w:t>
            </w:r>
          </w:p>
        </w:tc>
        <w:tc>
          <w:tcPr>
            <w:tcW w:w="751" w:type="pct"/>
            <w:shd w:val="clear" w:color="000000" w:fill="FFFFFF"/>
            <w:vAlign w:val="center"/>
            <w:hideMark/>
          </w:tcPr>
          <w:p w14:paraId="2CE9A6E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Арга хэмжээний хэрэгжилт, хувиар</w:t>
            </w:r>
          </w:p>
        </w:tc>
        <w:tc>
          <w:tcPr>
            <w:tcW w:w="381" w:type="pct"/>
            <w:shd w:val="clear" w:color="000000" w:fill="FFFFFF"/>
            <w:vAlign w:val="center"/>
            <w:hideMark/>
          </w:tcPr>
          <w:p w14:paraId="1AB5A16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noWrap/>
            <w:vAlign w:val="center"/>
            <w:hideMark/>
          </w:tcPr>
          <w:p w14:paraId="44FC9A1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9B069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6FD4EAB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63C9E9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6E9D888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5423503" w14:textId="77777777" w:rsidTr="00EC0D84">
        <w:trPr>
          <w:trHeight w:val="300"/>
        </w:trPr>
        <w:tc>
          <w:tcPr>
            <w:tcW w:w="5000" w:type="pct"/>
            <w:gridSpan w:val="11"/>
            <w:shd w:val="clear" w:color="000000" w:fill="FFFFFF"/>
            <w:vAlign w:val="center"/>
            <w:hideMark/>
          </w:tcPr>
          <w:p w14:paraId="07D0EDDF"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1.2.Судалгаа хөгжүүлэлт, эрдэм шинжилгээний ажилд зарцуулах хөрөнгийн хэмжээг нэмэгдүүлж, судалгааны ажлын эдийн засаг, нийгэмд үзүүлэх үр нөлөөг дээшлүүлнэ.</w:t>
            </w:r>
          </w:p>
        </w:tc>
      </w:tr>
      <w:tr w:rsidR="00D72368" w:rsidRPr="00E44790" w14:paraId="57B5E63C" w14:textId="77777777" w:rsidTr="00EC0D84">
        <w:trPr>
          <w:trHeight w:val="765"/>
        </w:trPr>
        <w:tc>
          <w:tcPr>
            <w:tcW w:w="236" w:type="pct"/>
            <w:vMerge w:val="restart"/>
            <w:shd w:val="clear" w:color="000000" w:fill="FFFFFF"/>
            <w:vAlign w:val="center"/>
            <w:hideMark/>
          </w:tcPr>
          <w:p w14:paraId="07F8AC5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1.2.1</w:t>
            </w:r>
          </w:p>
        </w:tc>
        <w:tc>
          <w:tcPr>
            <w:tcW w:w="440" w:type="pct"/>
            <w:gridSpan w:val="2"/>
            <w:vMerge w:val="restart"/>
            <w:shd w:val="clear" w:color="000000" w:fill="FFFFFF"/>
            <w:vAlign w:val="center"/>
            <w:hideMark/>
          </w:tcPr>
          <w:p w14:paraId="69F8C0B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МУХТЖҮЧ-2.4.1,</w:t>
            </w:r>
            <w:r w:rsidRPr="00E44790">
              <w:rPr>
                <w:rFonts w:ascii="Arial" w:eastAsia="Times New Roman" w:hAnsi="Arial" w:cs="Arial"/>
                <w:color w:val="000000" w:themeColor="text1"/>
                <w:sz w:val="20"/>
                <w:szCs w:val="20"/>
                <w:lang w:val="mn-MN"/>
              </w:rPr>
              <w:br/>
              <w:t>ЗГҮАХ-2.4.1</w:t>
            </w:r>
          </w:p>
        </w:tc>
        <w:tc>
          <w:tcPr>
            <w:tcW w:w="714" w:type="pct"/>
            <w:vMerge w:val="restart"/>
            <w:shd w:val="clear" w:color="000000" w:fill="FFFFFF"/>
            <w:vAlign w:val="center"/>
            <w:hideMark/>
          </w:tcPr>
          <w:p w14:paraId="0705823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Шинжлэх ухаан, технологи, инновацын салбарын судалгааны ажлыг дэмжиж, шинэ мэдлэг, патентыг эдийн засгийн эргэлтэд оруулах, бүтээгдэхүүн, үйлчилгээ болгон хэрэглээнд нэвтрүүлэх </w:t>
            </w:r>
          </w:p>
        </w:tc>
        <w:tc>
          <w:tcPr>
            <w:tcW w:w="751" w:type="pct"/>
            <w:shd w:val="clear" w:color="000000" w:fill="FFFFFF"/>
            <w:vAlign w:val="center"/>
            <w:hideMark/>
          </w:tcPr>
          <w:p w14:paraId="79618D7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Эрдэм шинжилгээ, судалгаанд зарцуулах зардал, дотоодын нийт бүтээгдэхүүнд эзлэх хувиар</w:t>
            </w:r>
          </w:p>
        </w:tc>
        <w:tc>
          <w:tcPr>
            <w:tcW w:w="381" w:type="pct"/>
            <w:shd w:val="clear" w:color="000000" w:fill="FFFFFF"/>
            <w:vAlign w:val="center"/>
            <w:hideMark/>
          </w:tcPr>
          <w:p w14:paraId="2E7CD00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0.1</w:t>
            </w:r>
          </w:p>
        </w:tc>
        <w:tc>
          <w:tcPr>
            <w:tcW w:w="391" w:type="pct"/>
            <w:shd w:val="clear" w:color="000000" w:fill="FFFFFF"/>
            <w:vAlign w:val="center"/>
            <w:hideMark/>
          </w:tcPr>
          <w:p w14:paraId="054515E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0.18</w:t>
            </w:r>
          </w:p>
        </w:tc>
        <w:tc>
          <w:tcPr>
            <w:tcW w:w="562" w:type="pct"/>
            <w:shd w:val="clear" w:color="000000" w:fill="FFFFFF"/>
            <w:vAlign w:val="center"/>
            <w:hideMark/>
          </w:tcPr>
          <w:p w14:paraId="466505D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572" w:type="pct"/>
            <w:shd w:val="clear" w:color="000000" w:fill="FFFFFF"/>
            <w:vAlign w:val="center"/>
            <w:hideMark/>
          </w:tcPr>
          <w:p w14:paraId="2C9E16A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7D7965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34AFCF7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r w:rsidRPr="00E44790">
              <w:rPr>
                <w:rFonts w:ascii="Arial" w:eastAsia="Times New Roman" w:hAnsi="Arial" w:cs="Arial"/>
                <w:color w:val="000000" w:themeColor="text1"/>
                <w:sz w:val="20"/>
                <w:szCs w:val="20"/>
                <w:lang w:val="mn-MN"/>
              </w:rPr>
              <w:br/>
            </w:r>
          </w:p>
        </w:tc>
      </w:tr>
      <w:tr w:rsidR="00D72368" w:rsidRPr="00E44790" w14:paraId="2E78F16E" w14:textId="77777777" w:rsidTr="00EC0D84">
        <w:trPr>
          <w:trHeight w:val="1275"/>
        </w:trPr>
        <w:tc>
          <w:tcPr>
            <w:tcW w:w="236" w:type="pct"/>
            <w:vMerge/>
            <w:vAlign w:val="center"/>
            <w:hideMark/>
          </w:tcPr>
          <w:p w14:paraId="784E70D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44D1C7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D4ABC7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72C8E4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Инновацын тэргүүлэх чиглэлийн бүтээгдэхүүн үйлчилгээ, технологи, судалгаа хөгжүүлэлтийг дэмжих ажлын явц, хувиар</w:t>
            </w:r>
          </w:p>
        </w:tc>
        <w:tc>
          <w:tcPr>
            <w:tcW w:w="381" w:type="pct"/>
            <w:shd w:val="clear" w:color="000000" w:fill="FFFFFF"/>
            <w:vAlign w:val="center"/>
            <w:hideMark/>
          </w:tcPr>
          <w:p w14:paraId="135AEEF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391" w:type="pct"/>
            <w:shd w:val="clear" w:color="000000" w:fill="FFFFFF"/>
            <w:vAlign w:val="center"/>
            <w:hideMark/>
          </w:tcPr>
          <w:p w14:paraId="228F5EC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1334C8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572" w:type="pct"/>
            <w:shd w:val="clear" w:color="000000" w:fill="FFFFFF"/>
            <w:vAlign w:val="center"/>
            <w:hideMark/>
          </w:tcPr>
          <w:p w14:paraId="580BFA9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E9A2097"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59E12C9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AA59858" w14:textId="77777777" w:rsidTr="00EC0D84">
        <w:trPr>
          <w:trHeight w:val="1020"/>
        </w:trPr>
        <w:tc>
          <w:tcPr>
            <w:tcW w:w="236" w:type="pct"/>
            <w:shd w:val="clear" w:color="000000" w:fill="FFFFFF"/>
            <w:vAlign w:val="center"/>
            <w:hideMark/>
          </w:tcPr>
          <w:p w14:paraId="70D2C87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1.2.2</w:t>
            </w:r>
          </w:p>
        </w:tc>
        <w:tc>
          <w:tcPr>
            <w:tcW w:w="440" w:type="pct"/>
            <w:gridSpan w:val="2"/>
            <w:shd w:val="clear" w:color="000000" w:fill="FFFFFF"/>
            <w:vAlign w:val="center"/>
            <w:hideMark/>
          </w:tcPr>
          <w:p w14:paraId="6162B18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МУХТЖҮЧ-2.4.3,</w:t>
            </w:r>
            <w:r w:rsidRPr="00E44790">
              <w:rPr>
                <w:rFonts w:ascii="Arial" w:eastAsia="Times New Roman" w:hAnsi="Arial" w:cs="Arial"/>
                <w:color w:val="000000" w:themeColor="text1"/>
                <w:sz w:val="20"/>
                <w:szCs w:val="20"/>
                <w:lang w:val="mn-MN"/>
              </w:rPr>
              <w:br/>
              <w:t>ЗГҮАХ-2.4.2</w:t>
            </w:r>
          </w:p>
        </w:tc>
        <w:tc>
          <w:tcPr>
            <w:tcW w:w="714" w:type="pct"/>
            <w:shd w:val="clear" w:color="000000" w:fill="FFFFFF"/>
            <w:vAlign w:val="center"/>
            <w:hideMark/>
          </w:tcPr>
          <w:p w14:paraId="2241C94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Эрдэм шинжилгээний байгууллагуудын нэгдмэл байдлыг хангах, уялдаа холбоог сайжруулах</w:t>
            </w:r>
          </w:p>
        </w:tc>
        <w:tc>
          <w:tcPr>
            <w:tcW w:w="751" w:type="pct"/>
            <w:shd w:val="clear" w:color="000000" w:fill="FFFFFF"/>
            <w:vAlign w:val="center"/>
            <w:hideMark/>
          </w:tcPr>
          <w:p w14:paraId="50D3BA4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Шинжлэх ухааны хүрээлэнгүүдийн нэгдсэн цогцолборын барилгын ажлын явц, хувиар</w:t>
            </w:r>
          </w:p>
        </w:tc>
        <w:tc>
          <w:tcPr>
            <w:tcW w:w="381" w:type="pct"/>
            <w:shd w:val="clear" w:color="000000" w:fill="FFFFFF"/>
            <w:vAlign w:val="center"/>
            <w:hideMark/>
          </w:tcPr>
          <w:p w14:paraId="659F12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391" w:type="pct"/>
            <w:shd w:val="clear" w:color="000000" w:fill="FFFFFF"/>
            <w:vAlign w:val="center"/>
            <w:hideMark/>
          </w:tcPr>
          <w:p w14:paraId="22930C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E601F6B"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50,378.8</w:t>
            </w:r>
          </w:p>
        </w:tc>
        <w:tc>
          <w:tcPr>
            <w:tcW w:w="572" w:type="pct"/>
            <w:shd w:val="clear" w:color="000000" w:fill="FFFFFF"/>
            <w:vAlign w:val="center"/>
            <w:hideMark/>
          </w:tcPr>
          <w:p w14:paraId="48A2361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2030C9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1A07DC9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39B71C0" w14:textId="77777777" w:rsidTr="00EC0D84">
        <w:trPr>
          <w:trHeight w:val="431"/>
        </w:trPr>
        <w:tc>
          <w:tcPr>
            <w:tcW w:w="5000" w:type="pct"/>
            <w:gridSpan w:val="11"/>
            <w:shd w:val="clear" w:color="000000" w:fill="FFFFFF"/>
            <w:vAlign w:val="center"/>
            <w:hideMark/>
          </w:tcPr>
          <w:p w14:paraId="7DD2307F"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1.3.Өвчлөлөөс урьдчилан сэргийлэх, эрт илрүүлэх тогтолцоог бэхжүүлж, орчин үеийн оношилгоо, эмчилгээний технологийг нэвтрүүлэн, эрүүл мэндийн тусламж, үйлчилгээний чанар, хүртээмжийг сайжруулна.</w:t>
            </w:r>
          </w:p>
        </w:tc>
      </w:tr>
      <w:tr w:rsidR="00D72368" w:rsidRPr="00E44790" w14:paraId="0FC6EDEB" w14:textId="77777777" w:rsidTr="00EC0D84">
        <w:trPr>
          <w:trHeight w:val="350"/>
        </w:trPr>
        <w:tc>
          <w:tcPr>
            <w:tcW w:w="236" w:type="pct"/>
            <w:vMerge w:val="restart"/>
            <w:shd w:val="clear" w:color="000000" w:fill="FFFFFF"/>
            <w:vAlign w:val="center"/>
            <w:hideMark/>
          </w:tcPr>
          <w:p w14:paraId="7D677E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1.3.1</w:t>
            </w:r>
          </w:p>
        </w:tc>
        <w:tc>
          <w:tcPr>
            <w:tcW w:w="440" w:type="pct"/>
            <w:gridSpan w:val="2"/>
            <w:vMerge w:val="restart"/>
            <w:shd w:val="clear" w:color="000000" w:fill="FFFFFF"/>
            <w:vAlign w:val="center"/>
            <w:hideMark/>
          </w:tcPr>
          <w:p w14:paraId="0675BDA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МУХТЖҮЧ-2.2.2,</w:t>
            </w:r>
            <w:r w:rsidRPr="00E44790">
              <w:rPr>
                <w:rFonts w:ascii="Arial" w:eastAsia="Times New Roman" w:hAnsi="Arial" w:cs="Arial"/>
                <w:color w:val="000000" w:themeColor="text1"/>
                <w:sz w:val="20"/>
                <w:szCs w:val="20"/>
                <w:lang w:val="mn-MN"/>
              </w:rPr>
              <w:br/>
              <w:t>ЗГҮАХ-2.1.1</w:t>
            </w:r>
          </w:p>
        </w:tc>
        <w:tc>
          <w:tcPr>
            <w:tcW w:w="714" w:type="pct"/>
            <w:vMerge w:val="restart"/>
            <w:shd w:val="clear" w:color="000000" w:fill="FFFFFF"/>
            <w:vAlign w:val="center"/>
            <w:hideMark/>
          </w:tcPr>
          <w:p w14:paraId="6DFA657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Өвчлөлөөс урьдчилан сэргийлэх, эрт илрүүлэх, эрүүл амьдралын хэв маягийг төлөвшүүлэхэд чиглэсэн арга хэмжээг хэрэгжүүлэх</w:t>
            </w:r>
          </w:p>
        </w:tc>
        <w:tc>
          <w:tcPr>
            <w:tcW w:w="751" w:type="pct"/>
            <w:shd w:val="clear" w:color="000000" w:fill="FFFFFF"/>
            <w:vAlign w:val="center"/>
            <w:hideMark/>
          </w:tcPr>
          <w:p w14:paraId="3A14963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“Эх, хүүхэд нөхөн үржихүйн эрүүл мэнд” арга хэмжээний хэрэгжилт, хувиар</w:t>
            </w:r>
          </w:p>
        </w:tc>
        <w:tc>
          <w:tcPr>
            <w:tcW w:w="381" w:type="pct"/>
            <w:shd w:val="clear" w:color="000000" w:fill="FFFFFF"/>
            <w:vAlign w:val="center"/>
            <w:hideMark/>
          </w:tcPr>
          <w:p w14:paraId="42D2ED1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0DE0E3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vAlign w:val="center"/>
            <w:hideMark/>
          </w:tcPr>
          <w:p w14:paraId="51D3B6F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421FB01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4B28A2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606B4F1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36C748B1" w14:textId="77777777" w:rsidTr="00EC0D84">
        <w:trPr>
          <w:trHeight w:val="510"/>
        </w:trPr>
        <w:tc>
          <w:tcPr>
            <w:tcW w:w="236" w:type="pct"/>
            <w:vMerge/>
            <w:vAlign w:val="center"/>
            <w:hideMark/>
          </w:tcPr>
          <w:p w14:paraId="5DA216C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E51ACC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E5E6D9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79F1A2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“Эрүүл чийрэг эр хүн” арга хэмжээний хэрэгжилт, хувиар</w:t>
            </w:r>
          </w:p>
        </w:tc>
        <w:tc>
          <w:tcPr>
            <w:tcW w:w="381" w:type="pct"/>
            <w:shd w:val="clear" w:color="000000" w:fill="FFFFFF"/>
            <w:vAlign w:val="center"/>
            <w:hideMark/>
          </w:tcPr>
          <w:p w14:paraId="0DBA9A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ABB003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03049F8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63685AC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56E62C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66CF38E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 xml:space="preserve">Аймаг, нийслэлийн Засаг даргын </w:t>
            </w:r>
            <w:r w:rsidRPr="00E44790">
              <w:rPr>
                <w:rFonts w:ascii="Arial" w:eastAsia="Times New Roman" w:hAnsi="Arial" w:cs="Arial"/>
                <w:color w:val="000000" w:themeColor="text1"/>
                <w:sz w:val="20"/>
                <w:szCs w:val="20"/>
                <w:lang w:val="mn-MN"/>
              </w:rPr>
              <w:lastRenderedPageBreak/>
              <w:t>Тамгын газар</w:t>
            </w:r>
          </w:p>
        </w:tc>
      </w:tr>
      <w:tr w:rsidR="00D72368" w:rsidRPr="00E44790" w14:paraId="6DD99A9A" w14:textId="77777777" w:rsidTr="00EC0D84">
        <w:trPr>
          <w:trHeight w:val="510"/>
        </w:trPr>
        <w:tc>
          <w:tcPr>
            <w:tcW w:w="236" w:type="pct"/>
            <w:vMerge/>
            <w:vAlign w:val="center"/>
            <w:hideMark/>
          </w:tcPr>
          <w:p w14:paraId="163C866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AFD81B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A6681A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988CFA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“Харшлаас сэргийлэх” арга хэмжээний хэрэгжилт, хувиар</w:t>
            </w:r>
          </w:p>
        </w:tc>
        <w:tc>
          <w:tcPr>
            <w:tcW w:w="381" w:type="pct"/>
            <w:shd w:val="clear" w:color="000000" w:fill="FFFFFF"/>
            <w:vAlign w:val="center"/>
            <w:hideMark/>
          </w:tcPr>
          <w:p w14:paraId="0092969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2A86B7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6230503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7281F6A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EDF59E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5988BD7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3CB86EA3" w14:textId="77777777" w:rsidTr="00EC0D84">
        <w:trPr>
          <w:trHeight w:val="1020"/>
        </w:trPr>
        <w:tc>
          <w:tcPr>
            <w:tcW w:w="236" w:type="pct"/>
            <w:vMerge/>
            <w:vAlign w:val="center"/>
            <w:hideMark/>
          </w:tcPr>
          <w:p w14:paraId="500D095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F2D4C1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7CBF7C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6EC56D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“Элэг бүтэн Монгол” арга хэмжээг хэрэгжүүлж, Д вирустэй иргэдийг эмчилгээнд хамруулах ажлын явц, хувиар</w:t>
            </w:r>
          </w:p>
        </w:tc>
        <w:tc>
          <w:tcPr>
            <w:tcW w:w="381" w:type="pct"/>
            <w:shd w:val="clear" w:color="000000" w:fill="FFFFFF"/>
            <w:vAlign w:val="center"/>
            <w:hideMark/>
          </w:tcPr>
          <w:p w14:paraId="43CC6AF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43179E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491E4E6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2AB2F48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E5BA57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0CE8094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245756B2" w14:textId="77777777" w:rsidTr="00EC0D84">
        <w:trPr>
          <w:trHeight w:val="765"/>
        </w:trPr>
        <w:tc>
          <w:tcPr>
            <w:tcW w:w="236" w:type="pct"/>
            <w:vMerge/>
            <w:vAlign w:val="center"/>
            <w:hideMark/>
          </w:tcPr>
          <w:p w14:paraId="0A79438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91F48A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032657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86B4E4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“Халдварт өвчинтэй тэмцэх, сэргийлэх” арга хэмжээний хэрэгжилт, хувиар</w:t>
            </w:r>
          </w:p>
        </w:tc>
        <w:tc>
          <w:tcPr>
            <w:tcW w:w="381" w:type="pct"/>
            <w:shd w:val="clear" w:color="000000" w:fill="FFFFFF"/>
            <w:vAlign w:val="center"/>
            <w:hideMark/>
          </w:tcPr>
          <w:p w14:paraId="27A8230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853FCA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vAlign w:val="center"/>
            <w:hideMark/>
          </w:tcPr>
          <w:p w14:paraId="4910BFA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2296396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825BB7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5A95151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65C6483B" w14:textId="77777777" w:rsidTr="00EC0D84">
        <w:trPr>
          <w:trHeight w:val="510"/>
        </w:trPr>
        <w:tc>
          <w:tcPr>
            <w:tcW w:w="236" w:type="pct"/>
            <w:vMerge/>
            <w:vAlign w:val="center"/>
            <w:hideMark/>
          </w:tcPr>
          <w:p w14:paraId="45A5B2B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0C7193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11E0B1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89B9A1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“Хавдрын эсрэг” арга хэмжээний хэрэгжилт, хувиар</w:t>
            </w:r>
          </w:p>
        </w:tc>
        <w:tc>
          <w:tcPr>
            <w:tcW w:w="381" w:type="pct"/>
            <w:shd w:val="clear" w:color="000000" w:fill="FFFFFF"/>
            <w:vAlign w:val="center"/>
            <w:hideMark/>
          </w:tcPr>
          <w:p w14:paraId="74724C2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FE1378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5E1D414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235E93A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E52D9A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4B75157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3B84408A" w14:textId="77777777" w:rsidTr="00EC0D84">
        <w:trPr>
          <w:trHeight w:val="510"/>
        </w:trPr>
        <w:tc>
          <w:tcPr>
            <w:tcW w:w="236" w:type="pct"/>
            <w:vMerge w:val="restart"/>
            <w:shd w:val="clear" w:color="000000" w:fill="FFFFFF"/>
            <w:vAlign w:val="center"/>
            <w:hideMark/>
          </w:tcPr>
          <w:p w14:paraId="02CDE7E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1.3.2</w:t>
            </w:r>
          </w:p>
        </w:tc>
        <w:tc>
          <w:tcPr>
            <w:tcW w:w="440" w:type="pct"/>
            <w:gridSpan w:val="2"/>
            <w:vMerge w:val="restart"/>
            <w:shd w:val="clear" w:color="000000" w:fill="FFFFFF"/>
            <w:vAlign w:val="center"/>
            <w:hideMark/>
          </w:tcPr>
          <w:p w14:paraId="3045AAE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МУХТЖҮЧ-2.2.3,</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1.1.3,</w:t>
            </w:r>
            <w:r w:rsidRPr="00E44790">
              <w:rPr>
                <w:rFonts w:ascii="Arial" w:eastAsia="Times New Roman" w:hAnsi="Arial" w:cs="Arial"/>
                <w:color w:val="000000" w:themeColor="text1"/>
                <w:sz w:val="20"/>
                <w:szCs w:val="20"/>
                <w:lang w:val="mn-MN"/>
              </w:rPr>
              <w:br/>
              <w:t>2.1.3</w:t>
            </w:r>
          </w:p>
        </w:tc>
        <w:tc>
          <w:tcPr>
            <w:tcW w:w="714" w:type="pct"/>
            <w:vMerge w:val="restart"/>
            <w:shd w:val="clear" w:color="000000" w:fill="FFFFFF"/>
            <w:vAlign w:val="center"/>
            <w:hideMark/>
          </w:tcPr>
          <w:p w14:paraId="7BB97B8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Орчин үеийн стандартад нийцсэн эмнэлгийн тоог  нэмэгдүүлж, эрүүл мэндийн үйлчилгээний хүртээмжийг сайжруулах</w:t>
            </w:r>
          </w:p>
        </w:tc>
        <w:tc>
          <w:tcPr>
            <w:tcW w:w="751" w:type="pct"/>
            <w:shd w:val="clear" w:color="000000" w:fill="FFFFFF"/>
            <w:vAlign w:val="center"/>
            <w:hideMark/>
          </w:tcPr>
          <w:p w14:paraId="15C4588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Сүрьеэгийн эмнэлгийн барилгын ажлын явц, хувиар</w:t>
            </w:r>
          </w:p>
        </w:tc>
        <w:tc>
          <w:tcPr>
            <w:tcW w:w="381" w:type="pct"/>
            <w:shd w:val="clear" w:color="000000" w:fill="FFFFFF"/>
            <w:vAlign w:val="center"/>
            <w:hideMark/>
          </w:tcPr>
          <w:p w14:paraId="2884604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96D35B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562" w:type="pct"/>
            <w:shd w:val="clear" w:color="000000" w:fill="FFFFFF"/>
            <w:vAlign w:val="center"/>
            <w:hideMark/>
          </w:tcPr>
          <w:p w14:paraId="6DB3803B"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16,500.0</w:t>
            </w:r>
          </w:p>
        </w:tc>
        <w:tc>
          <w:tcPr>
            <w:tcW w:w="572" w:type="pct"/>
            <w:shd w:val="clear" w:color="000000" w:fill="FFFFFF"/>
            <w:vAlign w:val="center"/>
            <w:hideMark/>
          </w:tcPr>
          <w:p w14:paraId="1A4B38E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2D34EF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0F89FB8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29A5E8A9" w14:textId="77777777" w:rsidTr="00EC0D84">
        <w:trPr>
          <w:trHeight w:val="765"/>
        </w:trPr>
        <w:tc>
          <w:tcPr>
            <w:tcW w:w="236" w:type="pct"/>
            <w:vMerge/>
            <w:vAlign w:val="center"/>
            <w:hideMark/>
          </w:tcPr>
          <w:p w14:paraId="5BACD2A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01B7AA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93C8AB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72A3787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Зүрх судасны төвийн барилгын ажлын явц, хувиар</w:t>
            </w:r>
          </w:p>
        </w:tc>
        <w:tc>
          <w:tcPr>
            <w:tcW w:w="381" w:type="pct"/>
            <w:shd w:val="clear" w:color="000000" w:fill="FFFFFF"/>
            <w:vAlign w:val="center"/>
            <w:hideMark/>
          </w:tcPr>
          <w:p w14:paraId="04510DC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3489524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auto" w:fill="auto"/>
            <w:vAlign w:val="center"/>
            <w:hideMark/>
          </w:tcPr>
          <w:p w14:paraId="1326F565"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10,000.0 </w:t>
            </w:r>
          </w:p>
        </w:tc>
        <w:tc>
          <w:tcPr>
            <w:tcW w:w="572" w:type="pct"/>
            <w:shd w:val="clear" w:color="auto" w:fill="auto"/>
            <w:vAlign w:val="center"/>
            <w:hideMark/>
          </w:tcPr>
          <w:p w14:paraId="58A0D79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2D7C9D85"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20B3B7F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12C5D659" w14:textId="77777777" w:rsidTr="00EC0D84">
        <w:trPr>
          <w:trHeight w:val="265"/>
        </w:trPr>
        <w:tc>
          <w:tcPr>
            <w:tcW w:w="236" w:type="pct"/>
            <w:vMerge/>
            <w:vAlign w:val="center"/>
            <w:hideMark/>
          </w:tcPr>
          <w:p w14:paraId="5CDB520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4E64D4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22E7C5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7C66267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Эрхтэн шилжүүлэн суулгах төвийн барилгын ажлын явц, хувиар</w:t>
            </w:r>
          </w:p>
        </w:tc>
        <w:tc>
          <w:tcPr>
            <w:tcW w:w="381" w:type="pct"/>
            <w:shd w:val="clear" w:color="000000" w:fill="FFFFFF"/>
            <w:vAlign w:val="center"/>
            <w:hideMark/>
          </w:tcPr>
          <w:p w14:paraId="75DEC16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7DAE775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auto" w:fill="auto"/>
            <w:vAlign w:val="center"/>
            <w:hideMark/>
          </w:tcPr>
          <w:p w14:paraId="2925263D"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40,000.0 </w:t>
            </w:r>
          </w:p>
        </w:tc>
        <w:tc>
          <w:tcPr>
            <w:tcW w:w="572" w:type="pct"/>
            <w:shd w:val="clear" w:color="auto" w:fill="auto"/>
            <w:vAlign w:val="center"/>
            <w:hideMark/>
          </w:tcPr>
          <w:p w14:paraId="1138BFB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491F82E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58ECE2C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457ED824" w14:textId="77777777" w:rsidTr="00EC0D84">
        <w:trPr>
          <w:trHeight w:val="765"/>
        </w:trPr>
        <w:tc>
          <w:tcPr>
            <w:tcW w:w="236" w:type="pct"/>
            <w:vMerge/>
            <w:vAlign w:val="center"/>
            <w:hideMark/>
          </w:tcPr>
          <w:p w14:paraId="4ABCE22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B3DF45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2D3DAE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3482220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Геронтологийн төвийн барилгын ажлын явц, хувиар</w:t>
            </w:r>
          </w:p>
        </w:tc>
        <w:tc>
          <w:tcPr>
            <w:tcW w:w="381" w:type="pct"/>
            <w:shd w:val="clear" w:color="auto" w:fill="auto"/>
            <w:vAlign w:val="center"/>
            <w:hideMark/>
          </w:tcPr>
          <w:p w14:paraId="7F5FD99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46</w:t>
            </w:r>
          </w:p>
        </w:tc>
        <w:tc>
          <w:tcPr>
            <w:tcW w:w="391" w:type="pct"/>
            <w:shd w:val="clear" w:color="auto" w:fill="auto"/>
            <w:vAlign w:val="center"/>
            <w:hideMark/>
          </w:tcPr>
          <w:p w14:paraId="1B2AF2B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80</w:t>
            </w:r>
          </w:p>
        </w:tc>
        <w:tc>
          <w:tcPr>
            <w:tcW w:w="562" w:type="pct"/>
            <w:shd w:val="clear" w:color="auto" w:fill="auto"/>
            <w:vAlign w:val="center"/>
            <w:hideMark/>
          </w:tcPr>
          <w:p w14:paraId="59ADF1F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5,600.0 </w:t>
            </w:r>
          </w:p>
        </w:tc>
        <w:tc>
          <w:tcPr>
            <w:tcW w:w="572" w:type="pct"/>
            <w:shd w:val="clear" w:color="auto" w:fill="auto"/>
            <w:vAlign w:val="center"/>
            <w:hideMark/>
          </w:tcPr>
          <w:p w14:paraId="0128F71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1B9AE23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1FE5948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56174207" w14:textId="77777777" w:rsidTr="00EC0D84">
        <w:trPr>
          <w:trHeight w:val="454"/>
        </w:trPr>
        <w:tc>
          <w:tcPr>
            <w:tcW w:w="236" w:type="pct"/>
            <w:vMerge/>
            <w:vAlign w:val="center"/>
            <w:hideMark/>
          </w:tcPr>
          <w:p w14:paraId="2E36B2E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37A5DE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872194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1C416E6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Халдварт өвчин судлалын үндэсний төвийн цогцолбор салбар II-ын барилгын ажлын явц, хувиар</w:t>
            </w:r>
          </w:p>
        </w:tc>
        <w:tc>
          <w:tcPr>
            <w:tcW w:w="381" w:type="pct"/>
            <w:shd w:val="clear" w:color="000000" w:fill="FFFFFF"/>
            <w:vAlign w:val="center"/>
            <w:hideMark/>
          </w:tcPr>
          <w:p w14:paraId="1535073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2E62796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auto" w:fill="auto"/>
            <w:vAlign w:val="center"/>
            <w:hideMark/>
          </w:tcPr>
          <w:p w14:paraId="12D78B7B"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60,000.0 </w:t>
            </w:r>
          </w:p>
        </w:tc>
        <w:tc>
          <w:tcPr>
            <w:tcW w:w="572" w:type="pct"/>
            <w:shd w:val="clear" w:color="auto" w:fill="auto"/>
            <w:vAlign w:val="center"/>
            <w:hideMark/>
          </w:tcPr>
          <w:p w14:paraId="720EB0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388B399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502C7F2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0C729F18" w14:textId="77777777" w:rsidTr="00EC0D84">
        <w:trPr>
          <w:trHeight w:val="765"/>
        </w:trPr>
        <w:tc>
          <w:tcPr>
            <w:tcW w:w="236" w:type="pct"/>
            <w:vMerge/>
            <w:vAlign w:val="center"/>
            <w:hideMark/>
          </w:tcPr>
          <w:p w14:paraId="554CE33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1B61C5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26ACBA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1614153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Хавдар судлалын үндэсний төвийн салбар II-ын барилгын ажлын явц, хувиар</w:t>
            </w:r>
          </w:p>
        </w:tc>
        <w:tc>
          <w:tcPr>
            <w:tcW w:w="381" w:type="pct"/>
            <w:shd w:val="clear" w:color="000000" w:fill="FFFFFF"/>
            <w:vAlign w:val="center"/>
            <w:hideMark/>
          </w:tcPr>
          <w:p w14:paraId="1B7EFB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718C0E7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auto" w:fill="auto"/>
            <w:vAlign w:val="center"/>
            <w:hideMark/>
          </w:tcPr>
          <w:p w14:paraId="2514141F"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30,000.0 </w:t>
            </w:r>
          </w:p>
        </w:tc>
        <w:tc>
          <w:tcPr>
            <w:tcW w:w="572" w:type="pct"/>
            <w:shd w:val="clear" w:color="auto" w:fill="auto"/>
            <w:vAlign w:val="center"/>
            <w:hideMark/>
          </w:tcPr>
          <w:p w14:paraId="0E54ACE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617AB465"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3B677EA7"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4CB537E1" w14:textId="77777777" w:rsidTr="00EC0D84">
        <w:trPr>
          <w:trHeight w:val="765"/>
        </w:trPr>
        <w:tc>
          <w:tcPr>
            <w:tcW w:w="236" w:type="pct"/>
            <w:vMerge/>
            <w:vAlign w:val="center"/>
            <w:hideMark/>
          </w:tcPr>
          <w:p w14:paraId="244E07B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08A4FC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523081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1BF9434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Баянзүрх дүүрэг дэх 300 ортой эмнэлгийн барилгын ажлын явц, хувиар</w:t>
            </w:r>
          </w:p>
        </w:tc>
        <w:tc>
          <w:tcPr>
            <w:tcW w:w="381" w:type="pct"/>
            <w:shd w:val="clear" w:color="auto" w:fill="auto"/>
            <w:vAlign w:val="center"/>
            <w:hideMark/>
          </w:tcPr>
          <w:p w14:paraId="4497B39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0AD29BA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562" w:type="pct"/>
            <w:shd w:val="clear" w:color="auto" w:fill="auto"/>
            <w:vAlign w:val="center"/>
            <w:hideMark/>
          </w:tcPr>
          <w:p w14:paraId="4CAA14AF"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5,000.0 </w:t>
            </w:r>
          </w:p>
        </w:tc>
        <w:tc>
          <w:tcPr>
            <w:tcW w:w="572" w:type="pct"/>
            <w:shd w:val="clear" w:color="auto" w:fill="auto"/>
            <w:vAlign w:val="center"/>
            <w:hideMark/>
          </w:tcPr>
          <w:p w14:paraId="33E84E3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720CBF1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6E0B908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5B61915F" w14:textId="77777777" w:rsidTr="00EC0D84">
        <w:trPr>
          <w:trHeight w:val="765"/>
        </w:trPr>
        <w:tc>
          <w:tcPr>
            <w:tcW w:w="236" w:type="pct"/>
            <w:vMerge/>
            <w:vAlign w:val="center"/>
            <w:hideMark/>
          </w:tcPr>
          <w:p w14:paraId="5F2D97A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320484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88268E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DFEF89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Шинээр барих болон өргөтгөх нэгдсэн эмнэлэг, эрүүл мэндийн төвийн тоо</w:t>
            </w:r>
          </w:p>
        </w:tc>
        <w:tc>
          <w:tcPr>
            <w:tcW w:w="381" w:type="pct"/>
            <w:shd w:val="clear" w:color="000000" w:fill="FFFFFF"/>
            <w:vAlign w:val="center"/>
            <w:hideMark/>
          </w:tcPr>
          <w:p w14:paraId="3993020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7C0E21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w:t>
            </w:r>
          </w:p>
        </w:tc>
        <w:tc>
          <w:tcPr>
            <w:tcW w:w="562" w:type="pct"/>
            <w:shd w:val="clear" w:color="000000" w:fill="FFFFFF"/>
            <w:vAlign w:val="center"/>
            <w:hideMark/>
          </w:tcPr>
          <w:p w14:paraId="1DAD69C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113,624.5</w:t>
            </w:r>
          </w:p>
        </w:tc>
        <w:tc>
          <w:tcPr>
            <w:tcW w:w="572" w:type="pct"/>
            <w:shd w:val="clear" w:color="000000" w:fill="FFFFFF"/>
            <w:vAlign w:val="center"/>
            <w:hideMark/>
          </w:tcPr>
          <w:p w14:paraId="20BF318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1DC2A7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5656CF7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5856DF8C" w14:textId="77777777" w:rsidTr="00EC0D84">
        <w:trPr>
          <w:trHeight w:val="548"/>
        </w:trPr>
        <w:tc>
          <w:tcPr>
            <w:tcW w:w="236" w:type="pct"/>
            <w:vMerge/>
            <w:vAlign w:val="center"/>
            <w:hideMark/>
          </w:tcPr>
          <w:p w14:paraId="4912C97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0C8DAC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47D4B9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5C90D1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Өвчний хяналт, зохицуулалтын төвийн барилгын ажлын явц, хувиар </w:t>
            </w:r>
          </w:p>
        </w:tc>
        <w:tc>
          <w:tcPr>
            <w:tcW w:w="381" w:type="pct"/>
            <w:shd w:val="clear" w:color="000000" w:fill="FFFFFF"/>
            <w:vAlign w:val="center"/>
            <w:hideMark/>
          </w:tcPr>
          <w:p w14:paraId="7D06DD4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B64BF8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31518FB"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1,500.0</w:t>
            </w:r>
          </w:p>
        </w:tc>
        <w:tc>
          <w:tcPr>
            <w:tcW w:w="572" w:type="pct"/>
            <w:shd w:val="clear" w:color="000000" w:fill="FFFFFF"/>
            <w:vAlign w:val="center"/>
            <w:hideMark/>
          </w:tcPr>
          <w:p w14:paraId="4B6C14B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C63D84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6D6BB6F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12B19E9A" w14:textId="77777777" w:rsidTr="00EC0D84">
        <w:trPr>
          <w:trHeight w:val="510"/>
        </w:trPr>
        <w:tc>
          <w:tcPr>
            <w:tcW w:w="236" w:type="pct"/>
            <w:vMerge w:val="restart"/>
            <w:shd w:val="clear" w:color="000000" w:fill="FFFFFF"/>
            <w:vAlign w:val="center"/>
            <w:hideMark/>
          </w:tcPr>
          <w:p w14:paraId="17CAD22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1.3.3</w:t>
            </w:r>
          </w:p>
        </w:tc>
        <w:tc>
          <w:tcPr>
            <w:tcW w:w="440" w:type="pct"/>
            <w:gridSpan w:val="2"/>
            <w:vMerge w:val="restart"/>
            <w:shd w:val="clear" w:color="000000" w:fill="FFFFFF"/>
            <w:vAlign w:val="center"/>
            <w:hideMark/>
          </w:tcPr>
          <w:p w14:paraId="5AED094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МУХТЖҮЧ-2.2.6,</w:t>
            </w:r>
            <w:r w:rsidRPr="00E44790">
              <w:rPr>
                <w:rFonts w:ascii="Arial" w:eastAsia="Times New Roman" w:hAnsi="Arial" w:cs="Arial"/>
                <w:color w:val="000000" w:themeColor="text1"/>
                <w:sz w:val="20"/>
                <w:szCs w:val="20"/>
                <w:lang w:val="mn-MN"/>
              </w:rPr>
              <w:br/>
              <w:t>ЗГҮАХ-2.1.6</w:t>
            </w:r>
          </w:p>
        </w:tc>
        <w:tc>
          <w:tcPr>
            <w:tcW w:w="714" w:type="pct"/>
            <w:vMerge w:val="restart"/>
            <w:shd w:val="clear" w:color="000000" w:fill="FFFFFF"/>
            <w:vAlign w:val="center"/>
            <w:hideMark/>
          </w:tcPr>
          <w:p w14:paraId="5289738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үйлчилгээг цахимжуулж, нэгдсэн сан бүхий мэдээлэл солилцооны платформ нэвтрүүлэх</w:t>
            </w:r>
          </w:p>
        </w:tc>
        <w:tc>
          <w:tcPr>
            <w:tcW w:w="751" w:type="pct"/>
            <w:shd w:val="clear" w:color="000000" w:fill="FFFFFF"/>
            <w:vAlign w:val="center"/>
            <w:hideMark/>
          </w:tcPr>
          <w:p w14:paraId="7E211B1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Мэдээлэл солилцооны платформ нэвтрүүлэх ажлын явц, хувиар</w:t>
            </w:r>
          </w:p>
        </w:tc>
        <w:tc>
          <w:tcPr>
            <w:tcW w:w="381" w:type="pct"/>
            <w:shd w:val="clear" w:color="000000" w:fill="FFFFFF"/>
            <w:vAlign w:val="center"/>
            <w:hideMark/>
          </w:tcPr>
          <w:p w14:paraId="57192B8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391" w:type="pct"/>
            <w:shd w:val="clear" w:color="000000" w:fill="FFFFFF"/>
            <w:vAlign w:val="center"/>
            <w:hideMark/>
          </w:tcPr>
          <w:p w14:paraId="7BA7C2B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6DE5DD2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18,138.0</w:t>
            </w:r>
          </w:p>
        </w:tc>
        <w:tc>
          <w:tcPr>
            <w:tcW w:w="572" w:type="pct"/>
            <w:shd w:val="clear" w:color="000000" w:fill="FFFFFF"/>
            <w:vAlign w:val="center"/>
            <w:hideMark/>
          </w:tcPr>
          <w:p w14:paraId="266289A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2D48573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4B478B2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C231A8B" w14:textId="77777777" w:rsidTr="00EC0D84">
        <w:trPr>
          <w:trHeight w:val="510"/>
        </w:trPr>
        <w:tc>
          <w:tcPr>
            <w:tcW w:w="236" w:type="pct"/>
            <w:vMerge/>
            <w:vAlign w:val="center"/>
            <w:hideMark/>
          </w:tcPr>
          <w:p w14:paraId="431E281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6F5431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A1B946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F1A407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Телемедицин нэвтрэх эрүүл мэндийн байгууллагын тоо</w:t>
            </w:r>
          </w:p>
        </w:tc>
        <w:tc>
          <w:tcPr>
            <w:tcW w:w="381" w:type="pct"/>
            <w:shd w:val="clear" w:color="000000" w:fill="FFFFFF"/>
            <w:vAlign w:val="center"/>
            <w:hideMark/>
          </w:tcPr>
          <w:p w14:paraId="3D27DC6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w:t>
            </w:r>
          </w:p>
        </w:tc>
        <w:tc>
          <w:tcPr>
            <w:tcW w:w="391" w:type="pct"/>
            <w:shd w:val="clear" w:color="000000" w:fill="FFFFFF"/>
            <w:vAlign w:val="center"/>
            <w:hideMark/>
          </w:tcPr>
          <w:p w14:paraId="3D3F976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35</w:t>
            </w:r>
          </w:p>
        </w:tc>
        <w:tc>
          <w:tcPr>
            <w:tcW w:w="562" w:type="pct"/>
            <w:shd w:val="clear" w:color="000000" w:fill="FFFFFF"/>
            <w:vAlign w:val="center"/>
            <w:hideMark/>
          </w:tcPr>
          <w:p w14:paraId="4BA08D3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6956F47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7ED3F8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73AA6CF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1BF56C1E" w14:textId="77777777" w:rsidTr="00EC0D84">
        <w:trPr>
          <w:trHeight w:val="699"/>
        </w:trPr>
        <w:tc>
          <w:tcPr>
            <w:tcW w:w="236" w:type="pct"/>
            <w:shd w:val="clear" w:color="000000" w:fill="FFFFFF"/>
            <w:vAlign w:val="center"/>
            <w:hideMark/>
          </w:tcPr>
          <w:p w14:paraId="19BE260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1.3.4</w:t>
            </w:r>
          </w:p>
        </w:tc>
        <w:tc>
          <w:tcPr>
            <w:tcW w:w="440" w:type="pct"/>
            <w:gridSpan w:val="2"/>
            <w:shd w:val="clear" w:color="000000" w:fill="FFFFFF"/>
            <w:vAlign w:val="center"/>
            <w:hideMark/>
          </w:tcPr>
          <w:p w14:paraId="2EC5CB2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МУХТЖҮЧ-2.2.2,</w:t>
            </w:r>
            <w:r w:rsidRPr="00E44790">
              <w:rPr>
                <w:rFonts w:ascii="Arial" w:eastAsia="Times New Roman" w:hAnsi="Arial" w:cs="Arial"/>
                <w:color w:val="000000" w:themeColor="text1"/>
                <w:sz w:val="20"/>
                <w:szCs w:val="20"/>
                <w:lang w:val="mn-MN"/>
              </w:rPr>
              <w:br/>
              <w:t>ЗГҮАХ-2.1.14</w:t>
            </w:r>
          </w:p>
        </w:tc>
        <w:tc>
          <w:tcPr>
            <w:tcW w:w="714" w:type="pct"/>
            <w:shd w:val="clear" w:color="000000" w:fill="FFFFFF"/>
            <w:vAlign w:val="center"/>
            <w:hideMark/>
          </w:tcPr>
          <w:p w14:paraId="750FBDF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анхан шатны байгууллагуудын ариун цэврийн байгууламжийг орчин үеийн стандартад нийцүүлэн шинэчлэх</w:t>
            </w:r>
          </w:p>
        </w:tc>
        <w:tc>
          <w:tcPr>
            <w:tcW w:w="751" w:type="pct"/>
            <w:shd w:val="clear" w:color="000000" w:fill="FFFFFF"/>
            <w:vAlign w:val="center"/>
            <w:hideMark/>
          </w:tcPr>
          <w:p w14:paraId="77F7469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Ариун цэврийн байгууламжийг шинэчлэх сумын эрүүл мэндийн төвийн тоо</w:t>
            </w:r>
          </w:p>
        </w:tc>
        <w:tc>
          <w:tcPr>
            <w:tcW w:w="381" w:type="pct"/>
            <w:shd w:val="clear" w:color="000000" w:fill="FFFFFF"/>
            <w:vAlign w:val="center"/>
            <w:hideMark/>
          </w:tcPr>
          <w:p w14:paraId="645B8F3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w:t>
            </w:r>
          </w:p>
        </w:tc>
        <w:tc>
          <w:tcPr>
            <w:tcW w:w="391" w:type="pct"/>
            <w:shd w:val="clear" w:color="000000" w:fill="FFFFFF"/>
            <w:vAlign w:val="center"/>
            <w:hideMark/>
          </w:tcPr>
          <w:p w14:paraId="2792A0D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60</w:t>
            </w:r>
          </w:p>
        </w:tc>
        <w:tc>
          <w:tcPr>
            <w:tcW w:w="562" w:type="pct"/>
            <w:shd w:val="clear" w:color="000000" w:fill="FFFFFF"/>
            <w:vAlign w:val="center"/>
            <w:hideMark/>
          </w:tcPr>
          <w:p w14:paraId="3F30A90D"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11,160.0</w:t>
            </w:r>
          </w:p>
        </w:tc>
        <w:tc>
          <w:tcPr>
            <w:tcW w:w="572" w:type="pct"/>
            <w:shd w:val="clear" w:color="000000" w:fill="FFFFFF"/>
            <w:vAlign w:val="center"/>
            <w:hideMark/>
          </w:tcPr>
          <w:p w14:paraId="48D22ED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25CB7A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Эрүүл мэндийн яам</w:t>
            </w:r>
          </w:p>
        </w:tc>
        <w:tc>
          <w:tcPr>
            <w:tcW w:w="474" w:type="pct"/>
            <w:shd w:val="clear" w:color="000000" w:fill="FFFFFF"/>
            <w:vAlign w:val="center"/>
            <w:hideMark/>
          </w:tcPr>
          <w:p w14:paraId="79FDE2DF" w14:textId="77777777" w:rsidR="00D72368" w:rsidRPr="00E44790" w:rsidRDefault="00D72368" w:rsidP="00EC0D84">
            <w:pPr>
              <w:spacing w:after="0" w:line="240" w:lineRule="auto"/>
              <w:rPr>
                <w:rFonts w:ascii="Calibri" w:eastAsia="Times New Roman" w:hAnsi="Calibri" w:cs="Calibri"/>
                <w:color w:val="000000" w:themeColor="text1"/>
                <w:lang w:val="mn-MN"/>
              </w:rPr>
            </w:pPr>
            <w:r w:rsidRPr="00E44790">
              <w:rPr>
                <w:rFonts w:ascii="Calibri" w:eastAsia="Times New Roman" w:hAnsi="Calibri" w:cs="Calibri"/>
                <w:color w:val="000000" w:themeColor="text1"/>
                <w:lang w:val="mn-MN"/>
              </w:rPr>
              <w:t> </w:t>
            </w:r>
          </w:p>
        </w:tc>
      </w:tr>
      <w:tr w:rsidR="00D72368" w:rsidRPr="00E44790" w14:paraId="35D82EB0" w14:textId="77777777" w:rsidTr="00EC0D84">
        <w:trPr>
          <w:trHeight w:val="300"/>
        </w:trPr>
        <w:tc>
          <w:tcPr>
            <w:tcW w:w="5000" w:type="pct"/>
            <w:gridSpan w:val="11"/>
            <w:shd w:val="clear" w:color="000000" w:fill="FFFFFF"/>
            <w:vAlign w:val="center"/>
            <w:hideMark/>
          </w:tcPr>
          <w:p w14:paraId="31416BFA"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1.4.Хүн амын эрүүл, идэвхтэй амьдралын хэв маягийг дэмжиж, амралт, чөлөөт цагаа зөв боловсон өнгөрүүлэх нөхцөлийг бүрдүүлнэ.</w:t>
            </w:r>
          </w:p>
        </w:tc>
      </w:tr>
      <w:tr w:rsidR="00D72368" w:rsidRPr="00E44790" w14:paraId="5D99FD93" w14:textId="77777777" w:rsidTr="00EC0D84">
        <w:trPr>
          <w:trHeight w:val="1020"/>
        </w:trPr>
        <w:tc>
          <w:tcPr>
            <w:tcW w:w="236" w:type="pct"/>
            <w:shd w:val="clear" w:color="000000" w:fill="FFFFFF"/>
            <w:vAlign w:val="center"/>
            <w:hideMark/>
          </w:tcPr>
          <w:p w14:paraId="4183D9B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1.4.1</w:t>
            </w:r>
          </w:p>
        </w:tc>
        <w:tc>
          <w:tcPr>
            <w:tcW w:w="440" w:type="pct"/>
            <w:gridSpan w:val="2"/>
            <w:shd w:val="clear" w:color="000000" w:fill="FFFFFF"/>
            <w:vAlign w:val="center"/>
            <w:hideMark/>
          </w:tcPr>
          <w:p w14:paraId="7A455CF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МУХТЖҮЧ-3.5.2,</w:t>
            </w:r>
            <w:r w:rsidRPr="00E44790">
              <w:rPr>
                <w:rFonts w:ascii="Arial" w:eastAsia="Times New Roman" w:hAnsi="Arial" w:cs="Arial"/>
                <w:color w:val="000000" w:themeColor="text1"/>
                <w:sz w:val="20"/>
                <w:szCs w:val="20"/>
                <w:lang w:val="mn-MN"/>
              </w:rPr>
              <w:br/>
              <w:t>ЗГҮАХ-2.2.3</w:t>
            </w:r>
          </w:p>
        </w:tc>
        <w:tc>
          <w:tcPr>
            <w:tcW w:w="714" w:type="pct"/>
            <w:shd w:val="clear" w:color="000000" w:fill="FFFFFF"/>
            <w:vAlign w:val="center"/>
            <w:hideMark/>
          </w:tcPr>
          <w:p w14:paraId="520D1F4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Олон улсын жишигт нийцсэн спорт цогцолборыг ашиглалтад оруулж, хүн амын идэвхтэй хөдөлгөөнийг дэмжих </w:t>
            </w:r>
          </w:p>
        </w:tc>
        <w:tc>
          <w:tcPr>
            <w:tcW w:w="751" w:type="pct"/>
            <w:shd w:val="clear" w:color="000000" w:fill="FFFFFF"/>
            <w:vAlign w:val="center"/>
            <w:hideMark/>
          </w:tcPr>
          <w:p w14:paraId="5C7546F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спортын ордон болон цогцолборын тоо</w:t>
            </w:r>
          </w:p>
        </w:tc>
        <w:tc>
          <w:tcPr>
            <w:tcW w:w="381" w:type="pct"/>
            <w:shd w:val="clear" w:color="000000" w:fill="FFFFFF"/>
            <w:vAlign w:val="center"/>
            <w:hideMark/>
          </w:tcPr>
          <w:p w14:paraId="1A2FAA8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1AEA7A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14</w:t>
            </w:r>
          </w:p>
        </w:tc>
        <w:tc>
          <w:tcPr>
            <w:tcW w:w="562" w:type="pct"/>
            <w:shd w:val="clear" w:color="000000" w:fill="FFFFFF"/>
            <w:vAlign w:val="center"/>
            <w:hideMark/>
          </w:tcPr>
          <w:p w14:paraId="1461C579"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75,320.9</w:t>
            </w:r>
          </w:p>
        </w:tc>
        <w:tc>
          <w:tcPr>
            <w:tcW w:w="572" w:type="pct"/>
            <w:shd w:val="clear" w:color="000000" w:fill="FFFFFF"/>
            <w:vAlign w:val="center"/>
            <w:hideMark/>
          </w:tcPr>
          <w:p w14:paraId="05E181B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739D2E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Биеийн тамир, спортын улсын хороо</w:t>
            </w:r>
          </w:p>
        </w:tc>
        <w:tc>
          <w:tcPr>
            <w:tcW w:w="474" w:type="pct"/>
            <w:shd w:val="clear" w:color="000000" w:fill="FFFFFF"/>
            <w:vAlign w:val="center"/>
            <w:hideMark/>
          </w:tcPr>
          <w:p w14:paraId="405D7D3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r>
      <w:tr w:rsidR="00D72368" w:rsidRPr="00E44790" w14:paraId="3EF8D48D" w14:textId="77777777" w:rsidTr="00EC0D84">
        <w:trPr>
          <w:trHeight w:val="1247"/>
        </w:trPr>
        <w:tc>
          <w:tcPr>
            <w:tcW w:w="236" w:type="pct"/>
            <w:shd w:val="clear" w:color="000000" w:fill="FFFFFF"/>
            <w:vAlign w:val="center"/>
            <w:hideMark/>
          </w:tcPr>
          <w:p w14:paraId="77A1D2A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1.4.2</w:t>
            </w:r>
          </w:p>
        </w:tc>
        <w:tc>
          <w:tcPr>
            <w:tcW w:w="440" w:type="pct"/>
            <w:gridSpan w:val="2"/>
            <w:shd w:val="clear" w:color="000000" w:fill="FFFFFF"/>
            <w:vAlign w:val="center"/>
            <w:hideMark/>
          </w:tcPr>
          <w:p w14:paraId="161A6FB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МУХТЖҮЧ-2.3.2,</w:t>
            </w:r>
            <w:r w:rsidRPr="00E44790">
              <w:rPr>
                <w:rFonts w:ascii="Arial" w:eastAsia="Times New Roman" w:hAnsi="Arial" w:cs="Arial"/>
                <w:color w:val="000000" w:themeColor="text1"/>
                <w:sz w:val="20"/>
                <w:szCs w:val="20"/>
                <w:lang w:val="mn-MN"/>
              </w:rPr>
              <w:br/>
              <w:t>ЗГҮАХ-2.5.8</w:t>
            </w:r>
          </w:p>
        </w:tc>
        <w:tc>
          <w:tcPr>
            <w:tcW w:w="714" w:type="pct"/>
            <w:shd w:val="clear" w:color="000000" w:fill="FFFFFF"/>
            <w:vAlign w:val="center"/>
            <w:hideMark/>
          </w:tcPr>
          <w:p w14:paraId="0F3C717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Хүүхдийн хөгжлийг дэмжих “Найрамдал-2” зуслангийн цогцолбор барих</w:t>
            </w:r>
          </w:p>
        </w:tc>
        <w:tc>
          <w:tcPr>
            <w:tcW w:w="751" w:type="pct"/>
            <w:shd w:val="clear" w:color="000000" w:fill="FFFFFF"/>
            <w:vAlign w:val="center"/>
            <w:hideMark/>
          </w:tcPr>
          <w:p w14:paraId="1CD9754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Барилгын ажлын явц, хувиар</w:t>
            </w:r>
          </w:p>
        </w:tc>
        <w:tc>
          <w:tcPr>
            <w:tcW w:w="381" w:type="pct"/>
            <w:shd w:val="clear" w:color="000000" w:fill="FFFFFF"/>
            <w:vAlign w:val="center"/>
            <w:hideMark/>
          </w:tcPr>
          <w:p w14:paraId="5D746A6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6239E5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w:t>
            </w:r>
          </w:p>
        </w:tc>
        <w:tc>
          <w:tcPr>
            <w:tcW w:w="562" w:type="pct"/>
            <w:shd w:val="clear" w:color="000000" w:fill="FFFFFF"/>
            <w:vAlign w:val="center"/>
            <w:hideMark/>
          </w:tcPr>
          <w:p w14:paraId="2F7DE85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24,000.0</w:t>
            </w:r>
          </w:p>
        </w:tc>
        <w:tc>
          <w:tcPr>
            <w:tcW w:w="572" w:type="pct"/>
            <w:shd w:val="clear" w:color="000000" w:fill="FFFFFF"/>
            <w:vAlign w:val="center"/>
            <w:hideMark/>
          </w:tcPr>
          <w:p w14:paraId="0C4713B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DCB4F1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1BA5B40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4AB85C81" w14:textId="77777777" w:rsidTr="00EC0D84">
        <w:trPr>
          <w:trHeight w:val="1020"/>
        </w:trPr>
        <w:tc>
          <w:tcPr>
            <w:tcW w:w="236" w:type="pct"/>
            <w:shd w:val="clear" w:color="000000" w:fill="FFFFFF"/>
            <w:vAlign w:val="center"/>
            <w:hideMark/>
          </w:tcPr>
          <w:p w14:paraId="6AFEF4C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1.4.3</w:t>
            </w:r>
          </w:p>
        </w:tc>
        <w:tc>
          <w:tcPr>
            <w:tcW w:w="440" w:type="pct"/>
            <w:gridSpan w:val="2"/>
            <w:shd w:val="clear" w:color="000000" w:fill="FFFFFF"/>
            <w:vAlign w:val="center"/>
            <w:hideMark/>
          </w:tcPr>
          <w:p w14:paraId="52020C3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МУХТЖҮЧ-1.2.4,</w:t>
            </w:r>
            <w:r w:rsidRPr="00E44790">
              <w:rPr>
                <w:rFonts w:ascii="Arial" w:eastAsia="Times New Roman" w:hAnsi="Arial" w:cs="Arial"/>
                <w:color w:val="000000" w:themeColor="text1"/>
                <w:sz w:val="20"/>
                <w:szCs w:val="20"/>
                <w:lang w:val="mn-MN"/>
              </w:rPr>
              <w:br/>
              <w:t>ЗГҮАХ-2.5.8</w:t>
            </w:r>
          </w:p>
        </w:tc>
        <w:tc>
          <w:tcPr>
            <w:tcW w:w="714" w:type="pct"/>
            <w:shd w:val="clear" w:color="000000" w:fill="FFFFFF"/>
            <w:vAlign w:val="center"/>
            <w:hideMark/>
          </w:tcPr>
          <w:p w14:paraId="339AF57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Ахмад настан, хүүхэд, залуучуудын хөгжлийг дэмжих төвийг байгуулах </w:t>
            </w:r>
          </w:p>
        </w:tc>
        <w:tc>
          <w:tcPr>
            <w:tcW w:w="751" w:type="pct"/>
            <w:shd w:val="clear" w:color="000000" w:fill="FFFFFF"/>
            <w:vAlign w:val="center"/>
            <w:hideMark/>
          </w:tcPr>
          <w:p w14:paraId="5AC8AB0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хөгжлийн төвийн тоо</w:t>
            </w:r>
          </w:p>
        </w:tc>
        <w:tc>
          <w:tcPr>
            <w:tcW w:w="381" w:type="pct"/>
            <w:shd w:val="clear" w:color="000000" w:fill="FFFFFF"/>
            <w:vAlign w:val="center"/>
            <w:hideMark/>
          </w:tcPr>
          <w:p w14:paraId="5F55231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603058D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000000" w:fill="FFFFFF"/>
            <w:vAlign w:val="center"/>
            <w:hideMark/>
          </w:tcPr>
          <w:p w14:paraId="39CCF304"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23,632.2</w:t>
            </w:r>
          </w:p>
        </w:tc>
        <w:tc>
          <w:tcPr>
            <w:tcW w:w="572" w:type="pct"/>
            <w:shd w:val="clear" w:color="000000" w:fill="FFFFFF"/>
            <w:vAlign w:val="center"/>
            <w:hideMark/>
          </w:tcPr>
          <w:p w14:paraId="0693C2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D8C735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c>
          <w:tcPr>
            <w:tcW w:w="474" w:type="pct"/>
            <w:shd w:val="clear" w:color="000000" w:fill="FFFFFF"/>
            <w:vAlign w:val="center"/>
            <w:hideMark/>
          </w:tcPr>
          <w:p w14:paraId="40319F4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966C566" w14:textId="77777777" w:rsidTr="00EC0D84">
        <w:trPr>
          <w:trHeight w:val="495"/>
        </w:trPr>
        <w:tc>
          <w:tcPr>
            <w:tcW w:w="5000" w:type="pct"/>
            <w:gridSpan w:val="11"/>
            <w:shd w:val="clear" w:color="000000" w:fill="FFFFFF"/>
            <w:vAlign w:val="center"/>
            <w:hideMark/>
          </w:tcPr>
          <w:p w14:paraId="1DC1A86B" w14:textId="77777777" w:rsidR="00D72368" w:rsidRPr="00E44790" w:rsidRDefault="00D72368" w:rsidP="00EC0D84">
            <w:pPr>
              <w:spacing w:after="0" w:line="240" w:lineRule="auto"/>
              <w:jc w:val="both"/>
              <w:rPr>
                <w:rFonts w:ascii="Arial" w:eastAsia="Times New Roman" w:hAnsi="Arial" w:cs="Arial"/>
                <w:b/>
                <w:bCs/>
                <w:strike/>
                <w:color w:val="000000" w:themeColor="text1"/>
                <w:sz w:val="20"/>
                <w:szCs w:val="20"/>
                <w:lang w:val="mn-MN"/>
              </w:rPr>
            </w:pPr>
            <w:r w:rsidRPr="00E44790">
              <w:rPr>
                <w:rFonts w:ascii="Arial" w:hAnsi="Arial" w:cs="Arial"/>
                <w:b/>
                <w:noProof/>
                <w:color w:val="000000" w:themeColor="text1"/>
                <w:sz w:val="20"/>
                <w:szCs w:val="20"/>
                <w:lang w:val="mn-MN"/>
              </w:rPr>
              <w:t xml:space="preserve">Зорилго.1.5.Хөдөлмөрийн зах зээлийн эрэлтэд нийцсэн ажиллах хүч бэлтгэж, </w:t>
            </w:r>
            <w:r w:rsidRPr="00E44790">
              <w:rPr>
                <w:rFonts w:ascii="Arial" w:eastAsia="Times New Roman" w:hAnsi="Arial" w:cs="Arial"/>
                <w:b/>
                <w:bCs/>
                <w:noProof/>
                <w:color w:val="000000" w:themeColor="text1"/>
                <w:sz w:val="20"/>
                <w:szCs w:val="20"/>
                <w:lang w:val="mn-MN"/>
              </w:rPr>
              <w:t xml:space="preserve">ажлын байрыг нэмэгдүүлж, </w:t>
            </w:r>
            <w:r w:rsidRPr="00E44790">
              <w:rPr>
                <w:rFonts w:ascii="Arial" w:eastAsia="Times New Roman" w:hAnsi="Arial" w:cs="Arial"/>
                <w:b/>
                <w:noProof/>
                <w:color w:val="000000" w:themeColor="text1"/>
                <w:sz w:val="20"/>
                <w:szCs w:val="20"/>
                <w:lang w:val="mn-MN"/>
              </w:rPr>
              <w:t xml:space="preserve">хөдөлмөр эрхлэлтийг дэмжин, нийгмийн хамгааллыг зорилтот бүлэгт чиглүүлж, </w:t>
            </w:r>
            <w:r w:rsidRPr="00E44790">
              <w:rPr>
                <w:rFonts w:ascii="Arial" w:eastAsia="Times New Roman" w:hAnsi="Arial" w:cs="Arial"/>
                <w:b/>
                <w:bCs/>
                <w:noProof/>
                <w:color w:val="000000" w:themeColor="text1"/>
                <w:sz w:val="20"/>
                <w:szCs w:val="20"/>
                <w:lang w:val="mn-MN"/>
              </w:rPr>
              <w:t>халамжаас хөдөлмөрт шилжих оновчтой бодлого хэрэгжүүлнэ.</w:t>
            </w:r>
          </w:p>
        </w:tc>
      </w:tr>
      <w:tr w:rsidR="00D72368" w:rsidRPr="00E44790" w14:paraId="55C18B93" w14:textId="77777777" w:rsidTr="00EC0D84">
        <w:trPr>
          <w:trHeight w:val="1020"/>
        </w:trPr>
        <w:tc>
          <w:tcPr>
            <w:tcW w:w="236" w:type="pct"/>
            <w:vMerge w:val="restart"/>
            <w:shd w:val="clear" w:color="000000" w:fill="FFFFFF"/>
            <w:vAlign w:val="center"/>
            <w:hideMark/>
          </w:tcPr>
          <w:p w14:paraId="66AF9A3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1.5.1</w:t>
            </w:r>
          </w:p>
        </w:tc>
        <w:tc>
          <w:tcPr>
            <w:tcW w:w="440" w:type="pct"/>
            <w:gridSpan w:val="2"/>
            <w:vMerge w:val="restart"/>
            <w:shd w:val="clear" w:color="000000" w:fill="FFFFFF"/>
            <w:vAlign w:val="center"/>
            <w:hideMark/>
          </w:tcPr>
          <w:p w14:paraId="79BB36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МУХТЖҮЧ-2.6.2,</w:t>
            </w:r>
            <w:r w:rsidRPr="00E44790">
              <w:rPr>
                <w:rFonts w:ascii="Arial" w:eastAsia="Times New Roman" w:hAnsi="Arial" w:cs="Arial"/>
                <w:color w:val="000000" w:themeColor="text1"/>
                <w:sz w:val="20"/>
                <w:szCs w:val="20"/>
                <w:lang w:val="mn-MN"/>
              </w:rPr>
              <w:br/>
              <w:t>ЗГҮАХ-2.5.4</w:t>
            </w:r>
          </w:p>
        </w:tc>
        <w:tc>
          <w:tcPr>
            <w:tcW w:w="714" w:type="pct"/>
            <w:vMerge w:val="restart"/>
            <w:shd w:val="clear" w:color="000000" w:fill="FFFFFF"/>
            <w:vAlign w:val="center"/>
            <w:hideMark/>
          </w:tcPr>
          <w:p w14:paraId="1E1BFC2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Салбар тус бүрийн хүний нөөцийн бодлого, төлөвлөлт, эрэлт, хэрэгцээтэй уялдуулан дээд  боловсролтой мэргэжилтэн бэлтгэх</w:t>
            </w:r>
          </w:p>
        </w:tc>
        <w:tc>
          <w:tcPr>
            <w:tcW w:w="751" w:type="pct"/>
            <w:shd w:val="clear" w:color="000000" w:fill="FFFFFF"/>
            <w:vAlign w:val="center"/>
            <w:hideMark/>
          </w:tcPr>
          <w:p w14:paraId="32A631A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Хүний нөөцийн бодлого, төлөвлөлт, тэргүүлэх чиглэл, эрэлт, хэрэгцээний чиглэлээр хийх судалгааны тоо</w:t>
            </w:r>
          </w:p>
        </w:tc>
        <w:tc>
          <w:tcPr>
            <w:tcW w:w="381" w:type="pct"/>
            <w:shd w:val="clear" w:color="000000" w:fill="FFFFFF"/>
            <w:vAlign w:val="center"/>
            <w:hideMark/>
          </w:tcPr>
          <w:p w14:paraId="2CCC7F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C50DAE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w:t>
            </w:r>
          </w:p>
        </w:tc>
        <w:tc>
          <w:tcPr>
            <w:tcW w:w="562" w:type="pct"/>
            <w:shd w:val="clear" w:color="000000" w:fill="FFFFFF"/>
            <w:vAlign w:val="center"/>
            <w:hideMark/>
          </w:tcPr>
          <w:p w14:paraId="04E9D5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199E984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445C09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c>
          <w:tcPr>
            <w:tcW w:w="474" w:type="pct"/>
            <w:shd w:val="clear" w:color="000000" w:fill="FFFFFF"/>
            <w:vAlign w:val="center"/>
            <w:hideMark/>
          </w:tcPr>
          <w:p w14:paraId="32FAACB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r>
      <w:tr w:rsidR="00D72368" w:rsidRPr="00E44790" w14:paraId="64B9772E" w14:textId="77777777" w:rsidTr="00EC0D84">
        <w:trPr>
          <w:trHeight w:val="1020"/>
        </w:trPr>
        <w:tc>
          <w:tcPr>
            <w:tcW w:w="236" w:type="pct"/>
            <w:vMerge/>
            <w:vAlign w:val="center"/>
            <w:hideMark/>
          </w:tcPr>
          <w:p w14:paraId="7D147A1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59CAF9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70897E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FB882A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Ажил мэргэжлийн эрэлтэд суурилан сургалтын хөтөлбөрийг </w:t>
            </w:r>
            <w:r w:rsidRPr="00E44790">
              <w:rPr>
                <w:rFonts w:ascii="Arial" w:eastAsia="Times New Roman" w:hAnsi="Arial" w:cs="Arial"/>
                <w:color w:val="000000" w:themeColor="text1"/>
                <w:sz w:val="20"/>
                <w:szCs w:val="20"/>
                <w:lang w:val="mn-MN"/>
              </w:rPr>
              <w:lastRenderedPageBreak/>
              <w:t>шинэчлэх арга хэмжээний хэрэгжилт, хувиар</w:t>
            </w:r>
          </w:p>
        </w:tc>
        <w:tc>
          <w:tcPr>
            <w:tcW w:w="381" w:type="pct"/>
            <w:shd w:val="clear" w:color="000000" w:fill="FFFFFF"/>
            <w:vAlign w:val="center"/>
            <w:hideMark/>
          </w:tcPr>
          <w:p w14:paraId="44787B8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w:t>
            </w:r>
          </w:p>
        </w:tc>
        <w:tc>
          <w:tcPr>
            <w:tcW w:w="391" w:type="pct"/>
            <w:shd w:val="clear" w:color="000000" w:fill="FFFFFF"/>
            <w:vAlign w:val="center"/>
            <w:hideMark/>
          </w:tcPr>
          <w:p w14:paraId="5D27115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ED09A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63D581D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0E40BD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17A65FE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r>
      <w:tr w:rsidR="00D72368" w:rsidRPr="00E44790" w14:paraId="635F8E44" w14:textId="77777777" w:rsidTr="00EC0D84">
        <w:trPr>
          <w:trHeight w:val="1020"/>
        </w:trPr>
        <w:tc>
          <w:tcPr>
            <w:tcW w:w="236" w:type="pct"/>
            <w:vMerge w:val="restart"/>
            <w:shd w:val="clear" w:color="000000" w:fill="FFFFFF"/>
            <w:vAlign w:val="center"/>
            <w:hideMark/>
          </w:tcPr>
          <w:p w14:paraId="3A1E193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1.5.2</w:t>
            </w:r>
          </w:p>
        </w:tc>
        <w:tc>
          <w:tcPr>
            <w:tcW w:w="440" w:type="pct"/>
            <w:gridSpan w:val="2"/>
            <w:vMerge w:val="restart"/>
            <w:shd w:val="clear" w:color="000000" w:fill="FFFFFF"/>
            <w:vAlign w:val="center"/>
            <w:hideMark/>
          </w:tcPr>
          <w:p w14:paraId="2FBB513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МУХТЖҮЧ-2.3.4, </w:t>
            </w:r>
            <w:r w:rsidRPr="00E44790">
              <w:rPr>
                <w:rFonts w:ascii="Arial" w:eastAsia="Times New Roman" w:hAnsi="Arial" w:cs="Arial"/>
                <w:color w:val="000000" w:themeColor="text1"/>
                <w:sz w:val="20"/>
                <w:szCs w:val="20"/>
                <w:lang w:val="mn-MN"/>
              </w:rPr>
              <w:br/>
              <w:t>2.6.2,</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2.3.12,</w:t>
            </w:r>
            <w:r w:rsidRPr="00E44790">
              <w:rPr>
                <w:rFonts w:ascii="Arial" w:eastAsia="Times New Roman" w:hAnsi="Arial" w:cs="Arial"/>
                <w:color w:val="000000" w:themeColor="text1"/>
                <w:sz w:val="20"/>
                <w:szCs w:val="20"/>
                <w:lang w:val="mn-MN"/>
              </w:rPr>
              <w:br/>
              <w:t xml:space="preserve">2.5.8, </w:t>
            </w:r>
            <w:r w:rsidRPr="00E44790">
              <w:rPr>
                <w:rFonts w:ascii="Arial" w:eastAsia="Times New Roman" w:hAnsi="Arial" w:cs="Arial"/>
                <w:color w:val="000000" w:themeColor="text1"/>
                <w:sz w:val="20"/>
                <w:szCs w:val="20"/>
                <w:lang w:val="mn-MN"/>
              </w:rPr>
              <w:br/>
              <w:t>2.5.9</w:t>
            </w:r>
          </w:p>
        </w:tc>
        <w:tc>
          <w:tcPr>
            <w:tcW w:w="714" w:type="pct"/>
            <w:vMerge w:val="restart"/>
            <w:shd w:val="clear" w:color="000000" w:fill="FFFFFF"/>
            <w:vAlign w:val="center"/>
            <w:hideMark/>
          </w:tcPr>
          <w:p w14:paraId="40268D5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Иргэдийн мэргэшлийн ур чадварыг хөгжүүлж, хөдөлмөрт бэлтгэн хөдөлмөр эрхлэлтийг дэмжих</w:t>
            </w:r>
          </w:p>
        </w:tc>
        <w:tc>
          <w:tcPr>
            <w:tcW w:w="751" w:type="pct"/>
            <w:shd w:val="clear" w:color="000000" w:fill="FFFFFF"/>
            <w:vAlign w:val="center"/>
            <w:hideMark/>
          </w:tcPr>
          <w:p w14:paraId="2208C92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Орлого багатай иргэдэд чиглэсэн мэргэжлийн ур чадвар олгох, мэргэшүүлэх арга хэмжээний хэрэгжилт, хувиар</w:t>
            </w:r>
          </w:p>
        </w:tc>
        <w:tc>
          <w:tcPr>
            <w:tcW w:w="381" w:type="pct"/>
            <w:shd w:val="clear" w:color="000000" w:fill="FFFFFF"/>
            <w:vAlign w:val="center"/>
            <w:hideMark/>
          </w:tcPr>
          <w:p w14:paraId="4618A2E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A2E15F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150D785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40CEE37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BF86295"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c>
          <w:tcPr>
            <w:tcW w:w="474" w:type="pct"/>
            <w:shd w:val="clear" w:color="000000" w:fill="FFFFFF"/>
            <w:vAlign w:val="center"/>
            <w:hideMark/>
          </w:tcPr>
          <w:p w14:paraId="62EAC39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r w:rsidRPr="00E44790">
              <w:rPr>
                <w:rFonts w:ascii="Arial" w:eastAsia="Times New Roman" w:hAnsi="Arial" w:cs="Arial"/>
                <w:color w:val="000000" w:themeColor="text1"/>
                <w:sz w:val="20"/>
                <w:szCs w:val="20"/>
                <w:lang w:val="mn-MN"/>
              </w:rPr>
              <w:br/>
              <w:t>Аймаг, нийслэлийн Засаг даргын Тамгын газар</w:t>
            </w:r>
          </w:p>
        </w:tc>
      </w:tr>
      <w:tr w:rsidR="00D72368" w:rsidRPr="00E44790" w14:paraId="559105AF" w14:textId="77777777" w:rsidTr="00EC0D84">
        <w:trPr>
          <w:trHeight w:val="1275"/>
        </w:trPr>
        <w:tc>
          <w:tcPr>
            <w:tcW w:w="236" w:type="pct"/>
            <w:vMerge/>
            <w:vAlign w:val="center"/>
            <w:hideMark/>
          </w:tcPr>
          <w:p w14:paraId="63E1A8E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31AB7A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3058CC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6F60D0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Залуучуудад ажил, мэргэжлийн чиг баримжаа олгох, зөвлөгөө өгөх, хөдөлмөрт бэлтгэх, ажлын байранд дадлагажуулах арга хэмжээний хэрэгжилт, хувиар</w:t>
            </w:r>
          </w:p>
        </w:tc>
        <w:tc>
          <w:tcPr>
            <w:tcW w:w="381" w:type="pct"/>
            <w:shd w:val="clear" w:color="000000" w:fill="FFFFFF"/>
            <w:vAlign w:val="center"/>
            <w:hideMark/>
          </w:tcPr>
          <w:p w14:paraId="385E868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D5AEF3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497B71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B58E53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C5D8D3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c>
          <w:tcPr>
            <w:tcW w:w="474" w:type="pct"/>
            <w:shd w:val="clear" w:color="000000" w:fill="FFFFFF"/>
            <w:vAlign w:val="center"/>
            <w:hideMark/>
          </w:tcPr>
          <w:p w14:paraId="5BFEB5C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CB702FC" w14:textId="77777777" w:rsidTr="00EC0D84">
        <w:trPr>
          <w:trHeight w:val="1020"/>
        </w:trPr>
        <w:tc>
          <w:tcPr>
            <w:tcW w:w="236" w:type="pct"/>
            <w:vMerge/>
            <w:vAlign w:val="center"/>
            <w:hideMark/>
          </w:tcPr>
          <w:p w14:paraId="3793FBB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32C7FF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D35CA1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396F0B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Мэдээллийн технологийн </w:t>
            </w:r>
            <w:r w:rsidRPr="00E44790">
              <w:rPr>
                <w:rFonts w:ascii="Arial" w:eastAsia="Times New Roman" w:hAnsi="Arial" w:cs="Arial"/>
                <w:color w:val="000000" w:themeColor="text1"/>
                <w:sz w:val="20"/>
                <w:szCs w:val="20"/>
                <w:lang w:val="mn-MN"/>
              </w:rPr>
              <w:br/>
              <w:t>боловсрол, аутсорсингийн</w:t>
            </w:r>
            <w:r w:rsidRPr="00E44790">
              <w:rPr>
                <w:rFonts w:ascii="Arial" w:eastAsia="Times New Roman" w:hAnsi="Arial" w:cs="Arial"/>
                <w:i/>
                <w:color w:val="000000" w:themeColor="text1"/>
                <w:sz w:val="20"/>
                <w:szCs w:val="20"/>
                <w:u w:val="single"/>
                <w:lang w:val="mn-MN"/>
              </w:rPr>
              <w:t xml:space="preserve"> </w:t>
            </w:r>
            <w:r w:rsidRPr="00E44790">
              <w:rPr>
                <w:rFonts w:ascii="Arial" w:eastAsia="Times New Roman" w:hAnsi="Arial" w:cs="Arial"/>
                <w:color w:val="000000" w:themeColor="text1"/>
                <w:sz w:val="20"/>
                <w:szCs w:val="20"/>
                <w:lang w:val="mn-MN"/>
              </w:rPr>
              <w:t>төвийн барилгын ажлын явц, хувиар</w:t>
            </w:r>
          </w:p>
        </w:tc>
        <w:tc>
          <w:tcPr>
            <w:tcW w:w="381" w:type="pct"/>
            <w:shd w:val="clear" w:color="000000" w:fill="FFFFFF"/>
            <w:vAlign w:val="center"/>
            <w:hideMark/>
          </w:tcPr>
          <w:p w14:paraId="409E12F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391" w:type="pct"/>
            <w:shd w:val="clear" w:color="000000" w:fill="FFFFFF"/>
            <w:vAlign w:val="center"/>
            <w:hideMark/>
          </w:tcPr>
          <w:p w14:paraId="0B4B8B0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6C21E6A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16,788.7</w:t>
            </w:r>
          </w:p>
        </w:tc>
        <w:tc>
          <w:tcPr>
            <w:tcW w:w="572" w:type="pct"/>
            <w:shd w:val="clear" w:color="000000" w:fill="FFFFFF"/>
            <w:vAlign w:val="center"/>
            <w:hideMark/>
          </w:tcPr>
          <w:p w14:paraId="6B99B32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027C064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6B0A143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97DDBE5" w14:textId="77777777" w:rsidTr="00EC0D84">
        <w:trPr>
          <w:trHeight w:val="1275"/>
        </w:trPr>
        <w:tc>
          <w:tcPr>
            <w:tcW w:w="236" w:type="pct"/>
            <w:vMerge/>
            <w:vAlign w:val="center"/>
            <w:hideMark/>
          </w:tcPr>
          <w:p w14:paraId="13FA6F8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994D91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E58514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D3293B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Хөгжлийн бэрхшээлтэй иргэдийг нийгмийн амьдралд хэвийн оролцох боломжийг бүрдүүлэх Хөдөлмөр эрхлэлтийн төвийн барилгын ажлын явц, хувиар</w:t>
            </w:r>
          </w:p>
        </w:tc>
        <w:tc>
          <w:tcPr>
            <w:tcW w:w="381" w:type="pct"/>
            <w:shd w:val="clear" w:color="000000" w:fill="FFFFFF"/>
            <w:vAlign w:val="center"/>
            <w:hideMark/>
          </w:tcPr>
          <w:p w14:paraId="6859B08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3D68EE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6934F58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17,279.5</w:t>
            </w:r>
          </w:p>
        </w:tc>
        <w:tc>
          <w:tcPr>
            <w:tcW w:w="572" w:type="pct"/>
            <w:shd w:val="clear" w:color="000000" w:fill="FFFFFF"/>
            <w:vAlign w:val="center"/>
            <w:hideMark/>
          </w:tcPr>
          <w:p w14:paraId="2FBD26E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068AF98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c>
          <w:tcPr>
            <w:tcW w:w="474" w:type="pct"/>
            <w:shd w:val="clear" w:color="000000" w:fill="FFFFFF"/>
            <w:vAlign w:val="center"/>
            <w:hideMark/>
          </w:tcPr>
          <w:p w14:paraId="1C92DEE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34F5E908" w14:textId="77777777" w:rsidTr="00EC0D84">
        <w:trPr>
          <w:trHeight w:val="561"/>
        </w:trPr>
        <w:tc>
          <w:tcPr>
            <w:tcW w:w="236" w:type="pct"/>
            <w:vMerge/>
            <w:vAlign w:val="center"/>
            <w:hideMark/>
          </w:tcPr>
          <w:p w14:paraId="7C69BED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FCA8E4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8C1FE4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6545EA8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Насан туршдаа суралцах боломжийг дэмжих, бие даан </w:t>
            </w:r>
            <w:r w:rsidRPr="00E44790">
              <w:rPr>
                <w:rFonts w:ascii="Arial" w:eastAsia="Times New Roman" w:hAnsi="Arial" w:cs="Arial"/>
                <w:color w:val="000000" w:themeColor="text1"/>
                <w:sz w:val="20"/>
                <w:szCs w:val="20"/>
                <w:lang w:val="mn-MN"/>
              </w:rPr>
              <w:lastRenderedPageBreak/>
              <w:t>олж авсан мэдлэг, ур чадварыг баталгаажуулах арга хэмжээний хэрэгжилт, хувиар</w:t>
            </w:r>
          </w:p>
        </w:tc>
        <w:tc>
          <w:tcPr>
            <w:tcW w:w="381" w:type="pct"/>
            <w:shd w:val="clear" w:color="000000" w:fill="FFFFFF"/>
            <w:vAlign w:val="center"/>
            <w:hideMark/>
          </w:tcPr>
          <w:p w14:paraId="4643F27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w:t>
            </w:r>
          </w:p>
        </w:tc>
        <w:tc>
          <w:tcPr>
            <w:tcW w:w="391" w:type="pct"/>
            <w:shd w:val="clear" w:color="000000" w:fill="FFFFFF"/>
            <w:vAlign w:val="center"/>
            <w:hideMark/>
          </w:tcPr>
          <w:p w14:paraId="37BAD2B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1532BBD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565D80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C10B9B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Боловсрол, шинжлэх ухааны яам</w:t>
            </w:r>
          </w:p>
        </w:tc>
        <w:tc>
          <w:tcPr>
            <w:tcW w:w="474" w:type="pct"/>
            <w:shd w:val="clear" w:color="000000" w:fill="FFFFFF"/>
            <w:vAlign w:val="center"/>
            <w:hideMark/>
          </w:tcPr>
          <w:p w14:paraId="08B2230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17307CAB" w14:textId="77777777" w:rsidTr="00EC0D84">
        <w:trPr>
          <w:trHeight w:val="680"/>
        </w:trPr>
        <w:tc>
          <w:tcPr>
            <w:tcW w:w="236" w:type="pct"/>
            <w:shd w:val="clear" w:color="000000" w:fill="FFFFFF"/>
            <w:vAlign w:val="center"/>
            <w:hideMark/>
          </w:tcPr>
          <w:p w14:paraId="58F9A18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1.5.3</w:t>
            </w:r>
          </w:p>
        </w:tc>
        <w:tc>
          <w:tcPr>
            <w:tcW w:w="440" w:type="pct"/>
            <w:gridSpan w:val="2"/>
            <w:shd w:val="clear" w:color="000000" w:fill="FFFFFF"/>
            <w:vAlign w:val="center"/>
            <w:hideMark/>
          </w:tcPr>
          <w:p w14:paraId="7BB7D9F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МУХТЖҮЧ- 3.3.2,</w:t>
            </w:r>
            <w:r w:rsidRPr="00E44790">
              <w:rPr>
                <w:rFonts w:ascii="Arial" w:eastAsia="Times New Roman" w:hAnsi="Arial" w:cs="Arial"/>
                <w:color w:val="000000" w:themeColor="text1"/>
                <w:sz w:val="20"/>
                <w:szCs w:val="20"/>
                <w:lang w:val="mn-MN"/>
              </w:rPr>
              <w:br/>
              <w:t>ЗГҮАХ-3.3.13 </w:t>
            </w:r>
          </w:p>
        </w:tc>
        <w:tc>
          <w:tcPr>
            <w:tcW w:w="714" w:type="pct"/>
            <w:shd w:val="clear" w:color="000000" w:fill="FFFFFF"/>
            <w:vAlign w:val="center"/>
            <w:hideMark/>
          </w:tcPr>
          <w:p w14:paraId="5732C67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Жижиг, дунд үйлдвэр, үйлчилгээ, </w:t>
            </w:r>
            <w:r w:rsidRPr="00E44790">
              <w:rPr>
                <w:rFonts w:ascii="Arial" w:hAnsi="Arial" w:cs="Arial"/>
                <w:noProof/>
                <w:sz w:val="20"/>
                <w:szCs w:val="20"/>
                <w:lang w:val="mn-MN"/>
              </w:rPr>
              <w:t>өрхийн аж ахуй</w:t>
            </w:r>
            <w:r w:rsidRPr="00E44790">
              <w:rPr>
                <w:rFonts w:ascii="Arial" w:eastAsia="Times New Roman" w:hAnsi="Arial" w:cs="Arial"/>
                <w:color w:val="000000" w:themeColor="text1"/>
                <w:sz w:val="20"/>
                <w:szCs w:val="20"/>
                <w:lang w:val="mn-MN"/>
              </w:rPr>
              <w:t xml:space="preserve"> эрхлэгчдэд ажлын байр бий болгох, импортыг орлох, экспортыг нэмэгдүүлэхэд чиглэсэн хөнгөлөлттэй зээл, санхүүгийн дэмжлэг үзүүлэх</w:t>
            </w:r>
          </w:p>
        </w:tc>
        <w:tc>
          <w:tcPr>
            <w:tcW w:w="751" w:type="pct"/>
            <w:shd w:val="clear" w:color="000000" w:fill="FFFFFF"/>
            <w:vAlign w:val="center"/>
            <w:hideMark/>
          </w:tcPr>
          <w:p w14:paraId="51F4409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Дэмжлэгт хамрагдах жижиг, дунд үйлдвэрлэл, үйлчилгээ, </w:t>
            </w:r>
            <w:r w:rsidRPr="00E44790">
              <w:rPr>
                <w:rFonts w:ascii="Arial" w:hAnsi="Arial" w:cs="Arial"/>
                <w:noProof/>
                <w:sz w:val="20"/>
                <w:szCs w:val="20"/>
                <w:lang w:val="mn-MN"/>
              </w:rPr>
              <w:t>өрхийн аж ахуй</w:t>
            </w:r>
            <w:r w:rsidRPr="00E44790">
              <w:rPr>
                <w:rFonts w:ascii="Arial" w:eastAsia="Times New Roman" w:hAnsi="Arial" w:cs="Arial"/>
                <w:b/>
                <w:color w:val="000000" w:themeColor="text1"/>
                <w:sz w:val="20"/>
                <w:szCs w:val="20"/>
                <w:lang w:val="mn-MN"/>
              </w:rPr>
              <w:t xml:space="preserve"> </w:t>
            </w:r>
            <w:r w:rsidRPr="00E44790">
              <w:rPr>
                <w:rFonts w:ascii="Arial" w:eastAsia="Times New Roman" w:hAnsi="Arial" w:cs="Arial"/>
                <w:color w:val="000000" w:themeColor="text1"/>
                <w:sz w:val="20"/>
                <w:szCs w:val="20"/>
                <w:lang w:val="mn-MN"/>
              </w:rPr>
              <w:t>эрхлэгчдийн тоо </w:t>
            </w:r>
          </w:p>
        </w:tc>
        <w:tc>
          <w:tcPr>
            <w:tcW w:w="381" w:type="pct"/>
            <w:shd w:val="clear" w:color="000000" w:fill="FFFFFF"/>
            <w:vAlign w:val="center"/>
            <w:hideMark/>
          </w:tcPr>
          <w:p w14:paraId="225F6CC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12</w:t>
            </w:r>
          </w:p>
        </w:tc>
        <w:tc>
          <w:tcPr>
            <w:tcW w:w="391" w:type="pct"/>
            <w:shd w:val="clear" w:color="000000" w:fill="FFFFFF"/>
            <w:vAlign w:val="center"/>
            <w:hideMark/>
          </w:tcPr>
          <w:p w14:paraId="41DDBC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400</w:t>
            </w:r>
          </w:p>
        </w:tc>
        <w:tc>
          <w:tcPr>
            <w:tcW w:w="562" w:type="pct"/>
            <w:shd w:val="clear" w:color="000000" w:fill="FFFFFF"/>
            <w:vAlign w:val="center"/>
            <w:hideMark/>
          </w:tcPr>
          <w:p w14:paraId="72A5C2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5C2CA30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778143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14ABA047"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07B3F011" w14:textId="77777777" w:rsidTr="00EC0D84">
        <w:trPr>
          <w:trHeight w:val="1275"/>
        </w:trPr>
        <w:tc>
          <w:tcPr>
            <w:tcW w:w="236" w:type="pct"/>
            <w:shd w:val="clear" w:color="000000" w:fill="FFFFFF"/>
            <w:vAlign w:val="center"/>
            <w:hideMark/>
          </w:tcPr>
          <w:p w14:paraId="3A2B5A6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1.5.4</w:t>
            </w:r>
          </w:p>
        </w:tc>
        <w:tc>
          <w:tcPr>
            <w:tcW w:w="440" w:type="pct"/>
            <w:gridSpan w:val="2"/>
            <w:shd w:val="clear" w:color="000000" w:fill="FFFFFF"/>
            <w:vAlign w:val="center"/>
            <w:hideMark/>
          </w:tcPr>
          <w:p w14:paraId="2C38EB2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МУХТЖҮЧ-4.5.2,</w:t>
            </w:r>
            <w:r w:rsidRPr="00E44790">
              <w:rPr>
                <w:rFonts w:ascii="Arial" w:eastAsia="Times New Roman" w:hAnsi="Arial" w:cs="Arial"/>
                <w:color w:val="000000" w:themeColor="text1"/>
                <w:sz w:val="20"/>
                <w:szCs w:val="20"/>
                <w:lang w:val="mn-MN"/>
              </w:rPr>
              <w:br/>
              <w:t>ЗГҮАХ-3.3.14</w:t>
            </w:r>
          </w:p>
        </w:tc>
        <w:tc>
          <w:tcPr>
            <w:tcW w:w="714" w:type="pct"/>
            <w:shd w:val="clear" w:color="auto" w:fill="auto"/>
            <w:vAlign w:val="bottom"/>
            <w:hideMark/>
          </w:tcPr>
          <w:p w14:paraId="1EA3068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Үндэсний үйлдвэрлэгч, ханган нийлүүлэгч аж ахуйн нэгжүүдийг хөгжүүлэх, чадавхжуулах “Үндэсний ханган нийлүүлэлт” арга хэмжээг хэрэгжүүлэх </w:t>
            </w:r>
          </w:p>
        </w:tc>
        <w:tc>
          <w:tcPr>
            <w:tcW w:w="751" w:type="pct"/>
            <w:shd w:val="clear" w:color="000000" w:fill="FFFFFF"/>
            <w:vAlign w:val="center"/>
            <w:hideMark/>
          </w:tcPr>
          <w:p w14:paraId="6F3F039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5F79DD2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6125C94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01A6A34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70D2740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4BAAC0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Эдийн засаг, хөгжлийн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186577D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5AC08C05" w14:textId="77777777" w:rsidTr="00EC0D84">
        <w:trPr>
          <w:trHeight w:val="1020"/>
        </w:trPr>
        <w:tc>
          <w:tcPr>
            <w:tcW w:w="236" w:type="pct"/>
            <w:shd w:val="clear" w:color="000000" w:fill="FFFFFF"/>
            <w:vAlign w:val="center"/>
            <w:hideMark/>
          </w:tcPr>
          <w:p w14:paraId="1D0D780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1.5.5</w:t>
            </w:r>
          </w:p>
        </w:tc>
        <w:tc>
          <w:tcPr>
            <w:tcW w:w="440" w:type="pct"/>
            <w:gridSpan w:val="2"/>
            <w:shd w:val="clear" w:color="000000" w:fill="FFFFFF"/>
            <w:vAlign w:val="center"/>
            <w:hideMark/>
          </w:tcPr>
          <w:p w14:paraId="28C31CD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МУХТЖҮЧ-3.1.5,</w:t>
            </w:r>
            <w:r w:rsidRPr="00E44790">
              <w:rPr>
                <w:rFonts w:ascii="Arial" w:eastAsia="Times New Roman" w:hAnsi="Arial" w:cs="Arial"/>
                <w:color w:val="000000" w:themeColor="text1"/>
                <w:sz w:val="20"/>
                <w:szCs w:val="20"/>
                <w:lang w:val="mn-MN"/>
              </w:rPr>
              <w:br/>
              <w:t>ЗГҮАХ-2.5.5</w:t>
            </w:r>
          </w:p>
        </w:tc>
        <w:tc>
          <w:tcPr>
            <w:tcW w:w="714" w:type="pct"/>
            <w:shd w:val="clear" w:color="000000" w:fill="FFFFFF"/>
            <w:vAlign w:val="center"/>
            <w:hideMark/>
          </w:tcPr>
          <w:p w14:paraId="6036D5B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Тэтгэврийн зөрүүг ойртуулах зорилгоор тэтгэвэр тооцох итгэлцүүрийг шинэчлэн тогтоох</w:t>
            </w:r>
          </w:p>
        </w:tc>
        <w:tc>
          <w:tcPr>
            <w:tcW w:w="751" w:type="pct"/>
            <w:shd w:val="clear" w:color="000000" w:fill="FFFFFF"/>
            <w:vAlign w:val="center"/>
            <w:hideMark/>
          </w:tcPr>
          <w:p w14:paraId="32B2F89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16F6E05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80A3C2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5BB1B0D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4ADA867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C666DC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c>
          <w:tcPr>
            <w:tcW w:w="474" w:type="pct"/>
            <w:shd w:val="clear" w:color="000000" w:fill="FFFFFF"/>
            <w:vAlign w:val="center"/>
            <w:hideMark/>
          </w:tcPr>
          <w:p w14:paraId="408F7677"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51BDCF89" w14:textId="77777777" w:rsidTr="00EC0D84">
        <w:trPr>
          <w:trHeight w:val="300"/>
        </w:trPr>
        <w:tc>
          <w:tcPr>
            <w:tcW w:w="5000" w:type="pct"/>
            <w:gridSpan w:val="11"/>
            <w:shd w:val="clear" w:color="000000" w:fill="FFFFFF"/>
            <w:vAlign w:val="center"/>
            <w:hideMark/>
          </w:tcPr>
          <w:p w14:paraId="27C87F06"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1.6.Үндэсний үнэт зүйл, уламжлалт өв соёлоо дээдэлж, үндэсний онцлогийг агуулсан соёлын бүтээлч үйлдвэрлэлийг хөгжүүлнэ.</w:t>
            </w:r>
          </w:p>
        </w:tc>
      </w:tr>
      <w:tr w:rsidR="00D72368" w:rsidRPr="00E44790" w14:paraId="56BF5E3E" w14:textId="77777777" w:rsidTr="00EC0D84">
        <w:trPr>
          <w:trHeight w:val="431"/>
        </w:trPr>
        <w:tc>
          <w:tcPr>
            <w:tcW w:w="236" w:type="pct"/>
            <w:vMerge w:val="restart"/>
            <w:shd w:val="clear" w:color="000000" w:fill="FFFFFF"/>
            <w:vAlign w:val="center"/>
            <w:hideMark/>
          </w:tcPr>
          <w:p w14:paraId="79CFAA1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1.6.1</w:t>
            </w:r>
          </w:p>
        </w:tc>
        <w:tc>
          <w:tcPr>
            <w:tcW w:w="440" w:type="pct"/>
            <w:gridSpan w:val="2"/>
            <w:vMerge w:val="restart"/>
            <w:shd w:val="clear" w:color="000000" w:fill="FFFFFF"/>
            <w:vAlign w:val="center"/>
            <w:hideMark/>
          </w:tcPr>
          <w:p w14:paraId="2EBDF13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МУХТЖҮЧ-1.2.1,</w:t>
            </w:r>
            <w:r w:rsidRPr="00E44790">
              <w:rPr>
                <w:rFonts w:ascii="Arial" w:eastAsia="Times New Roman" w:hAnsi="Arial" w:cs="Arial"/>
                <w:color w:val="000000" w:themeColor="text1"/>
                <w:sz w:val="20"/>
                <w:szCs w:val="20"/>
                <w:lang w:val="mn-MN"/>
              </w:rPr>
              <w:br/>
              <w:t>1.5.1,</w:t>
            </w:r>
            <w:r w:rsidRPr="00E44790">
              <w:rPr>
                <w:rFonts w:ascii="Arial" w:eastAsia="Times New Roman" w:hAnsi="Arial" w:cs="Arial"/>
                <w:color w:val="000000" w:themeColor="text1"/>
                <w:sz w:val="20"/>
                <w:szCs w:val="20"/>
                <w:lang w:val="mn-MN"/>
              </w:rPr>
              <w:br/>
              <w:t>4.2.4,</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lastRenderedPageBreak/>
              <w:t>2.6.2,</w:t>
            </w:r>
            <w:r w:rsidRPr="00E44790">
              <w:rPr>
                <w:rFonts w:ascii="Arial" w:eastAsia="Times New Roman" w:hAnsi="Arial" w:cs="Arial"/>
                <w:color w:val="000000" w:themeColor="text1"/>
                <w:sz w:val="20"/>
                <w:szCs w:val="20"/>
                <w:lang w:val="mn-MN"/>
              </w:rPr>
              <w:br/>
              <w:t>4.5.10</w:t>
            </w:r>
          </w:p>
        </w:tc>
        <w:tc>
          <w:tcPr>
            <w:tcW w:w="714" w:type="pct"/>
            <w:vMerge w:val="restart"/>
            <w:shd w:val="clear" w:color="000000" w:fill="FFFFFF"/>
            <w:vAlign w:val="center"/>
            <w:hideMark/>
          </w:tcPr>
          <w:p w14:paraId="47DC1E0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Үндэсний бахархал, өв соёлыг сурталчлан таниулж, үндэсний онцлогийг агуулсан соёлын бүтээлч </w:t>
            </w:r>
            <w:r w:rsidRPr="00E44790">
              <w:rPr>
                <w:rFonts w:ascii="Arial" w:eastAsia="Times New Roman" w:hAnsi="Arial" w:cs="Arial"/>
                <w:color w:val="000000" w:themeColor="text1"/>
                <w:sz w:val="20"/>
                <w:szCs w:val="20"/>
                <w:lang w:val="mn-MN"/>
              </w:rPr>
              <w:lastRenderedPageBreak/>
              <w:t>үйлдвэрлэлийг дэмжих</w:t>
            </w:r>
          </w:p>
        </w:tc>
        <w:tc>
          <w:tcPr>
            <w:tcW w:w="751" w:type="pct"/>
            <w:shd w:val="clear" w:color="000000" w:fill="FFFFFF"/>
            <w:vAlign w:val="center"/>
            <w:hideMark/>
          </w:tcPr>
          <w:p w14:paraId="6279CCB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“Соёлын бүтээлч үйлдвэрлэл-I” арга хэмжээний хэрэгжилт, хувиар</w:t>
            </w:r>
          </w:p>
        </w:tc>
        <w:tc>
          <w:tcPr>
            <w:tcW w:w="381" w:type="pct"/>
            <w:shd w:val="clear" w:color="000000" w:fill="FFFFFF"/>
            <w:vAlign w:val="center"/>
            <w:hideMark/>
          </w:tcPr>
          <w:p w14:paraId="75AF42D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391" w:type="pct"/>
            <w:shd w:val="clear" w:color="000000" w:fill="FFFFFF"/>
            <w:vAlign w:val="center"/>
            <w:hideMark/>
          </w:tcPr>
          <w:p w14:paraId="5FA46BC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80</w:t>
            </w:r>
          </w:p>
        </w:tc>
        <w:tc>
          <w:tcPr>
            <w:tcW w:w="562" w:type="pct"/>
            <w:shd w:val="clear" w:color="000000" w:fill="FFFFFF"/>
            <w:vAlign w:val="center"/>
            <w:hideMark/>
          </w:tcPr>
          <w:p w14:paraId="41C78F5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1FD261C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4FE0E7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p w14:paraId="017D0EA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p>
        </w:tc>
        <w:tc>
          <w:tcPr>
            <w:tcW w:w="474" w:type="pct"/>
            <w:shd w:val="clear" w:color="000000" w:fill="FFFFFF"/>
            <w:vAlign w:val="center"/>
            <w:hideMark/>
          </w:tcPr>
          <w:p w14:paraId="35A6B01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43472F7A" w14:textId="77777777" w:rsidTr="00EC0D84">
        <w:trPr>
          <w:trHeight w:val="765"/>
        </w:trPr>
        <w:tc>
          <w:tcPr>
            <w:tcW w:w="236" w:type="pct"/>
            <w:vMerge/>
            <w:vAlign w:val="center"/>
            <w:hideMark/>
          </w:tcPr>
          <w:p w14:paraId="068F52A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363B51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32782C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DD01DE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бүтээлч үйлдвэрлэлийн цогцолборын барилгын ажлын явц, хувиар</w:t>
            </w:r>
          </w:p>
        </w:tc>
        <w:tc>
          <w:tcPr>
            <w:tcW w:w="381" w:type="pct"/>
            <w:shd w:val="clear" w:color="000000" w:fill="FFFFFF"/>
            <w:vAlign w:val="center"/>
            <w:hideMark/>
          </w:tcPr>
          <w:p w14:paraId="3418D19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391" w:type="pct"/>
            <w:shd w:val="clear" w:color="000000" w:fill="FFFFFF"/>
            <w:vAlign w:val="center"/>
            <w:hideMark/>
          </w:tcPr>
          <w:p w14:paraId="372D1BD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5892EC36"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4,000.0</w:t>
            </w:r>
          </w:p>
        </w:tc>
        <w:tc>
          <w:tcPr>
            <w:tcW w:w="572" w:type="pct"/>
            <w:shd w:val="clear" w:color="000000" w:fill="FFFFFF"/>
            <w:vAlign w:val="center"/>
            <w:hideMark/>
          </w:tcPr>
          <w:p w14:paraId="177CC84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91C44E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tc>
        <w:tc>
          <w:tcPr>
            <w:tcW w:w="474" w:type="pct"/>
            <w:shd w:val="clear" w:color="000000" w:fill="FFFFFF"/>
            <w:vAlign w:val="center"/>
            <w:hideMark/>
          </w:tcPr>
          <w:p w14:paraId="3C8B339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 Барилга, хот байгуулал-тын яам</w:t>
            </w:r>
          </w:p>
        </w:tc>
      </w:tr>
      <w:tr w:rsidR="00D72368" w:rsidRPr="00E44790" w14:paraId="4FAB0CDF" w14:textId="77777777" w:rsidTr="00EC0D84">
        <w:trPr>
          <w:trHeight w:val="1020"/>
        </w:trPr>
        <w:tc>
          <w:tcPr>
            <w:tcW w:w="236" w:type="pct"/>
            <w:vMerge/>
            <w:vAlign w:val="center"/>
            <w:hideMark/>
          </w:tcPr>
          <w:p w14:paraId="1CF52C5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4B206D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CBCBFF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01D557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“Дэлхийн монголчууд II” цогц арга хэмжээний хэрэгжилт, хувиар</w:t>
            </w:r>
          </w:p>
        </w:tc>
        <w:tc>
          <w:tcPr>
            <w:tcW w:w="381" w:type="pct"/>
            <w:shd w:val="clear" w:color="000000" w:fill="FFFFFF"/>
            <w:vAlign w:val="center"/>
            <w:hideMark/>
          </w:tcPr>
          <w:p w14:paraId="7064EEA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6B23710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562" w:type="pct"/>
            <w:shd w:val="clear" w:color="000000" w:fill="FFFFFF"/>
            <w:vAlign w:val="center"/>
            <w:hideMark/>
          </w:tcPr>
          <w:p w14:paraId="49B2F70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71BB7BE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08DBEF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 харилцааны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18E2CBA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r w:rsidRPr="00E44790">
              <w:rPr>
                <w:rFonts w:ascii="Arial" w:eastAsia="Times New Roman" w:hAnsi="Arial" w:cs="Arial"/>
                <w:color w:val="000000" w:themeColor="text1"/>
                <w:sz w:val="20"/>
                <w:szCs w:val="20"/>
                <w:lang w:val="mn-MN"/>
              </w:rPr>
              <w:br/>
              <w:t>Боловсрол, шинжлэх ухааны яам</w:t>
            </w:r>
          </w:p>
        </w:tc>
      </w:tr>
      <w:tr w:rsidR="00D72368" w:rsidRPr="00E44790" w14:paraId="1929C828" w14:textId="77777777" w:rsidTr="00EC0D84">
        <w:trPr>
          <w:trHeight w:val="765"/>
        </w:trPr>
        <w:tc>
          <w:tcPr>
            <w:tcW w:w="236" w:type="pct"/>
            <w:vMerge/>
            <w:vAlign w:val="center"/>
            <w:hideMark/>
          </w:tcPr>
          <w:p w14:paraId="7019ACF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40E47E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2E9CC5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6E5070B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соёл урлагийн байгууламж, музей болон номын сангийн тоо</w:t>
            </w:r>
          </w:p>
        </w:tc>
        <w:tc>
          <w:tcPr>
            <w:tcW w:w="381" w:type="pct"/>
            <w:shd w:val="clear" w:color="000000" w:fill="FFFFFF"/>
            <w:vAlign w:val="center"/>
            <w:hideMark/>
          </w:tcPr>
          <w:p w14:paraId="1F00A07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6184DB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w:t>
            </w:r>
          </w:p>
        </w:tc>
        <w:tc>
          <w:tcPr>
            <w:tcW w:w="562" w:type="pct"/>
            <w:shd w:val="clear" w:color="000000" w:fill="FFFFFF"/>
            <w:vAlign w:val="center"/>
            <w:hideMark/>
          </w:tcPr>
          <w:p w14:paraId="1D6B566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71,085.7</w:t>
            </w:r>
          </w:p>
        </w:tc>
        <w:tc>
          <w:tcPr>
            <w:tcW w:w="572" w:type="pct"/>
            <w:shd w:val="clear" w:color="000000" w:fill="FFFFFF"/>
            <w:vAlign w:val="center"/>
            <w:hideMark/>
          </w:tcPr>
          <w:p w14:paraId="39DF7CB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DC098F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tc>
        <w:tc>
          <w:tcPr>
            <w:tcW w:w="474" w:type="pct"/>
            <w:shd w:val="clear" w:color="000000" w:fill="FFFFFF"/>
            <w:vAlign w:val="center"/>
            <w:hideMark/>
          </w:tcPr>
          <w:p w14:paraId="70B98B8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 Барилга, хот байгуулал-тын яам, Сангийн яам</w:t>
            </w:r>
          </w:p>
        </w:tc>
      </w:tr>
      <w:tr w:rsidR="00D72368" w:rsidRPr="00E44790" w14:paraId="092FD69C" w14:textId="77777777" w:rsidTr="00EC0D84">
        <w:trPr>
          <w:trHeight w:val="300"/>
        </w:trPr>
        <w:tc>
          <w:tcPr>
            <w:tcW w:w="5000" w:type="pct"/>
            <w:gridSpan w:val="11"/>
            <w:shd w:val="clear" w:color="000000" w:fill="FFFFFF"/>
            <w:vAlign w:val="center"/>
            <w:hideMark/>
          </w:tcPr>
          <w:p w14:paraId="72F05668" w14:textId="77777777" w:rsidR="00D72368" w:rsidRPr="00E44790" w:rsidRDefault="00D72368" w:rsidP="00EC0D84">
            <w:pPr>
              <w:spacing w:after="0" w:line="240" w:lineRule="auto"/>
              <w:jc w:val="center"/>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Бүлэг 2.Эдийн засгийн бодлого</w:t>
            </w:r>
          </w:p>
        </w:tc>
      </w:tr>
      <w:tr w:rsidR="00D72368" w:rsidRPr="00E44790" w14:paraId="048D43A7" w14:textId="77777777" w:rsidTr="00EC0D84">
        <w:trPr>
          <w:trHeight w:val="300"/>
        </w:trPr>
        <w:tc>
          <w:tcPr>
            <w:tcW w:w="5000" w:type="pct"/>
            <w:gridSpan w:val="11"/>
            <w:shd w:val="clear" w:color="000000" w:fill="FFFFFF"/>
            <w:vAlign w:val="center"/>
            <w:hideMark/>
          </w:tcPr>
          <w:p w14:paraId="0B48D7D9"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 xml:space="preserve">Зорилго 2.1.Эдийн засгийн хүндрэлийг богино хугацаанд даван туулж, </w:t>
            </w:r>
            <w:r w:rsidRPr="00E44790">
              <w:rPr>
                <w:rFonts w:ascii="Arial" w:eastAsia="Times New Roman" w:hAnsi="Arial" w:cs="Arial"/>
                <w:b/>
                <w:bCs/>
                <w:noProof/>
                <w:color w:val="000000" w:themeColor="text1"/>
                <w:sz w:val="20"/>
                <w:szCs w:val="20"/>
                <w:lang w:val="mn-MN"/>
              </w:rPr>
              <w:t>өрийн менежментийг сайжруулж,</w:t>
            </w:r>
            <w:r w:rsidRPr="00E44790">
              <w:rPr>
                <w:rFonts w:ascii="Arial" w:eastAsia="Times New Roman" w:hAnsi="Arial" w:cs="Arial"/>
                <w:bCs/>
                <w:noProof/>
                <w:color w:val="000000" w:themeColor="text1"/>
                <w:lang w:val="mn-MN"/>
              </w:rPr>
              <w:t xml:space="preserve"> </w:t>
            </w:r>
            <w:r w:rsidRPr="00E44790">
              <w:rPr>
                <w:rFonts w:ascii="Arial" w:eastAsia="Times New Roman" w:hAnsi="Arial" w:cs="Arial"/>
                <w:b/>
                <w:bCs/>
                <w:color w:val="000000" w:themeColor="text1"/>
                <w:sz w:val="20"/>
                <w:szCs w:val="20"/>
                <w:lang w:val="mn-MN"/>
              </w:rPr>
              <w:t>эдийн засгийн тогтвортой, хүртээмжтэй өсөлтийг хангана.</w:t>
            </w:r>
          </w:p>
        </w:tc>
      </w:tr>
      <w:tr w:rsidR="00D72368" w:rsidRPr="00E44790" w14:paraId="3F321AFA" w14:textId="77777777" w:rsidTr="00EC0D84">
        <w:trPr>
          <w:trHeight w:val="1020"/>
        </w:trPr>
        <w:tc>
          <w:tcPr>
            <w:tcW w:w="236" w:type="pct"/>
            <w:shd w:val="clear" w:color="000000" w:fill="FFFFFF"/>
            <w:vAlign w:val="center"/>
            <w:hideMark/>
          </w:tcPr>
          <w:p w14:paraId="3A690A6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2.1.1</w:t>
            </w:r>
          </w:p>
        </w:tc>
        <w:tc>
          <w:tcPr>
            <w:tcW w:w="440" w:type="pct"/>
            <w:gridSpan w:val="2"/>
            <w:shd w:val="clear" w:color="000000" w:fill="FFFFFF"/>
            <w:vAlign w:val="center"/>
            <w:hideMark/>
          </w:tcPr>
          <w:p w14:paraId="6AC0D5C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МУХТЖҮЧ-4.1.5,</w:t>
            </w:r>
            <w:r w:rsidRPr="00E44790">
              <w:rPr>
                <w:rFonts w:ascii="Arial" w:eastAsia="Times New Roman" w:hAnsi="Arial" w:cs="Arial"/>
                <w:color w:val="000000" w:themeColor="text1"/>
                <w:sz w:val="20"/>
                <w:szCs w:val="20"/>
                <w:lang w:val="mn-MN"/>
              </w:rPr>
              <w:br/>
              <w:t>ЗГҮАХ-3.1.1</w:t>
            </w:r>
          </w:p>
        </w:tc>
        <w:tc>
          <w:tcPr>
            <w:tcW w:w="714" w:type="pct"/>
            <w:shd w:val="clear" w:color="000000" w:fill="FFFFFF"/>
            <w:vAlign w:val="center"/>
            <w:hideMark/>
          </w:tcPr>
          <w:p w14:paraId="02D519C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Инфляцыг зорилтот түвшинд тогтворжуулах мөнгөний бодлого хэрэгжүүлэх</w:t>
            </w:r>
          </w:p>
        </w:tc>
        <w:tc>
          <w:tcPr>
            <w:tcW w:w="751" w:type="pct"/>
            <w:shd w:val="clear" w:color="000000" w:fill="FFFFFF"/>
            <w:vAlign w:val="center"/>
            <w:hideMark/>
          </w:tcPr>
          <w:p w14:paraId="444A471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Инфляцын түвшин, хувиар</w:t>
            </w:r>
          </w:p>
        </w:tc>
        <w:tc>
          <w:tcPr>
            <w:tcW w:w="381" w:type="pct"/>
            <w:shd w:val="clear" w:color="000000" w:fill="FFFFFF"/>
            <w:vAlign w:val="center"/>
            <w:hideMark/>
          </w:tcPr>
          <w:p w14:paraId="709579B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13.4</w:t>
            </w:r>
          </w:p>
        </w:tc>
        <w:tc>
          <w:tcPr>
            <w:tcW w:w="391" w:type="pct"/>
            <w:shd w:val="clear" w:color="000000" w:fill="FFFFFF"/>
            <w:vAlign w:val="center"/>
            <w:hideMark/>
          </w:tcPr>
          <w:p w14:paraId="316A91A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6±2</w:t>
            </w:r>
          </w:p>
        </w:tc>
        <w:tc>
          <w:tcPr>
            <w:tcW w:w="562" w:type="pct"/>
            <w:shd w:val="clear" w:color="000000" w:fill="FFFFFF"/>
            <w:vAlign w:val="center"/>
            <w:hideMark/>
          </w:tcPr>
          <w:p w14:paraId="6063AF5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6B4A11A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394930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Монголбанк</w:t>
            </w:r>
          </w:p>
        </w:tc>
        <w:tc>
          <w:tcPr>
            <w:tcW w:w="474" w:type="pct"/>
            <w:shd w:val="clear" w:color="000000" w:fill="FFFFFF"/>
            <w:vAlign w:val="center"/>
            <w:hideMark/>
          </w:tcPr>
          <w:p w14:paraId="45D95F8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2F04F12E" w14:textId="77777777" w:rsidTr="00EC0D84">
        <w:trPr>
          <w:trHeight w:val="765"/>
        </w:trPr>
        <w:tc>
          <w:tcPr>
            <w:tcW w:w="236" w:type="pct"/>
            <w:vMerge w:val="restart"/>
            <w:shd w:val="clear" w:color="000000" w:fill="FFFFFF"/>
            <w:vAlign w:val="center"/>
            <w:hideMark/>
          </w:tcPr>
          <w:p w14:paraId="0041C25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2.1.2</w:t>
            </w:r>
          </w:p>
        </w:tc>
        <w:tc>
          <w:tcPr>
            <w:tcW w:w="440" w:type="pct"/>
            <w:gridSpan w:val="2"/>
            <w:vMerge w:val="restart"/>
            <w:shd w:val="clear" w:color="000000" w:fill="FFFFFF"/>
            <w:vAlign w:val="center"/>
            <w:hideMark/>
          </w:tcPr>
          <w:p w14:paraId="75CA1F9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МУХТЖҮЧ-4.1.1,</w:t>
            </w:r>
            <w:r w:rsidRPr="00E44790">
              <w:rPr>
                <w:rFonts w:ascii="Arial" w:eastAsia="Times New Roman" w:hAnsi="Arial" w:cs="Arial"/>
                <w:color w:val="000000" w:themeColor="text1"/>
                <w:sz w:val="20"/>
                <w:szCs w:val="20"/>
                <w:lang w:val="mn-MN"/>
              </w:rPr>
              <w:br/>
              <w:t>4.1.2,</w:t>
            </w:r>
            <w:r w:rsidRPr="00E44790">
              <w:rPr>
                <w:rFonts w:ascii="Arial" w:eastAsia="Times New Roman" w:hAnsi="Arial" w:cs="Arial"/>
                <w:color w:val="000000" w:themeColor="text1"/>
                <w:sz w:val="20"/>
                <w:szCs w:val="20"/>
                <w:lang w:val="mn-MN"/>
              </w:rPr>
              <w:br/>
              <w:t>ЗГҮАХ-3.1.2,</w:t>
            </w:r>
            <w:r w:rsidRPr="00E44790">
              <w:rPr>
                <w:rFonts w:ascii="Arial" w:eastAsia="Times New Roman" w:hAnsi="Arial" w:cs="Arial"/>
                <w:color w:val="000000" w:themeColor="text1"/>
                <w:sz w:val="20"/>
                <w:szCs w:val="20"/>
                <w:lang w:val="mn-MN"/>
              </w:rPr>
              <w:br/>
              <w:t>3.1.9</w:t>
            </w:r>
          </w:p>
        </w:tc>
        <w:tc>
          <w:tcPr>
            <w:tcW w:w="714" w:type="pct"/>
            <w:vMerge w:val="restart"/>
            <w:shd w:val="clear" w:color="000000" w:fill="FFFFFF"/>
            <w:vAlign w:val="center"/>
            <w:hideMark/>
          </w:tcPr>
          <w:p w14:paraId="662A810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Засгийн газрын өрийн хэмжээг Төсвийн тогтвортой байдлын тухай хуульд заасан хязгаараас хэтрүүлэхгүй байхад чиглэсэн төсвийн бодлогыг хэрэгжүүлэх</w:t>
            </w:r>
          </w:p>
        </w:tc>
        <w:tc>
          <w:tcPr>
            <w:tcW w:w="751" w:type="pct"/>
            <w:shd w:val="clear" w:color="000000" w:fill="FFFFFF"/>
            <w:vAlign w:val="center"/>
            <w:hideMark/>
          </w:tcPr>
          <w:p w14:paraId="07A3DE8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Өнөөгийн үнэ цэнээр илэрхийлэх Засгийн газрын өрийн дотоодын нийт бүтээгдэхүүнд эзлэх хувь</w:t>
            </w:r>
          </w:p>
        </w:tc>
        <w:tc>
          <w:tcPr>
            <w:tcW w:w="381" w:type="pct"/>
            <w:shd w:val="clear" w:color="000000" w:fill="FFFFFF"/>
            <w:vAlign w:val="center"/>
            <w:hideMark/>
          </w:tcPr>
          <w:p w14:paraId="349DA33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50.7</w:t>
            </w:r>
          </w:p>
        </w:tc>
        <w:tc>
          <w:tcPr>
            <w:tcW w:w="391" w:type="pct"/>
            <w:shd w:val="clear" w:color="000000" w:fill="FFFFFF"/>
            <w:vAlign w:val="center"/>
            <w:hideMark/>
          </w:tcPr>
          <w:p w14:paraId="1E8C10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65 хувиас хэтрэхгүй</w:t>
            </w:r>
          </w:p>
        </w:tc>
        <w:tc>
          <w:tcPr>
            <w:tcW w:w="562" w:type="pct"/>
            <w:shd w:val="clear" w:color="000000" w:fill="FFFFFF"/>
            <w:vAlign w:val="center"/>
            <w:hideMark/>
          </w:tcPr>
          <w:p w14:paraId="7E6AD14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62EAF6C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B0AA28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c>
          <w:tcPr>
            <w:tcW w:w="474" w:type="pct"/>
            <w:shd w:val="clear" w:color="000000" w:fill="FFFFFF"/>
            <w:vAlign w:val="center"/>
            <w:hideMark/>
          </w:tcPr>
          <w:p w14:paraId="120A44F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6AC842E" w14:textId="77777777" w:rsidTr="00EC0D84">
        <w:trPr>
          <w:trHeight w:val="510"/>
        </w:trPr>
        <w:tc>
          <w:tcPr>
            <w:tcW w:w="236" w:type="pct"/>
            <w:vMerge/>
            <w:vAlign w:val="center"/>
            <w:hideMark/>
          </w:tcPr>
          <w:p w14:paraId="6BA53AB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CC96EF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6B3E64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E953F9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Засгийн газрын гадаад өрийн дотоодын нийт бүтээгдэхүүнд эзлэх хувь</w:t>
            </w:r>
          </w:p>
        </w:tc>
        <w:tc>
          <w:tcPr>
            <w:tcW w:w="381" w:type="pct"/>
            <w:shd w:val="clear" w:color="000000" w:fill="FFFFFF"/>
            <w:vAlign w:val="center"/>
            <w:hideMark/>
          </w:tcPr>
          <w:p w14:paraId="0EB5D7A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60.7</w:t>
            </w:r>
          </w:p>
        </w:tc>
        <w:tc>
          <w:tcPr>
            <w:tcW w:w="391" w:type="pct"/>
            <w:shd w:val="clear" w:color="000000" w:fill="FFFFFF"/>
            <w:vAlign w:val="center"/>
            <w:hideMark/>
          </w:tcPr>
          <w:p w14:paraId="711FF4C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60 хувиас хэтрэхгүй</w:t>
            </w:r>
          </w:p>
        </w:tc>
        <w:tc>
          <w:tcPr>
            <w:tcW w:w="562" w:type="pct"/>
            <w:shd w:val="clear" w:color="000000" w:fill="FFFFFF"/>
            <w:vAlign w:val="center"/>
            <w:hideMark/>
          </w:tcPr>
          <w:p w14:paraId="71FEEDA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5BEF2A4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134E7B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c>
          <w:tcPr>
            <w:tcW w:w="474" w:type="pct"/>
            <w:shd w:val="clear" w:color="000000" w:fill="FFFFFF"/>
            <w:vAlign w:val="center"/>
            <w:hideMark/>
          </w:tcPr>
          <w:p w14:paraId="65A9303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DF7341C" w14:textId="77777777" w:rsidTr="00EC0D84">
        <w:trPr>
          <w:trHeight w:val="510"/>
        </w:trPr>
        <w:tc>
          <w:tcPr>
            <w:tcW w:w="236" w:type="pct"/>
            <w:vMerge/>
            <w:vAlign w:val="center"/>
            <w:hideMark/>
          </w:tcPr>
          <w:p w14:paraId="4357ACD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58F26B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FCD66E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5F110F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Төсвийн алдагдлын дотоодын нийт бүтээгдэхүүнд эзлэх хувь</w:t>
            </w:r>
          </w:p>
        </w:tc>
        <w:tc>
          <w:tcPr>
            <w:tcW w:w="381" w:type="pct"/>
            <w:shd w:val="clear" w:color="000000" w:fill="FFFFFF"/>
            <w:vAlign w:val="center"/>
            <w:hideMark/>
          </w:tcPr>
          <w:p w14:paraId="3C23DEC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5.1</w:t>
            </w:r>
          </w:p>
        </w:tc>
        <w:tc>
          <w:tcPr>
            <w:tcW w:w="391" w:type="pct"/>
            <w:shd w:val="clear" w:color="000000" w:fill="FFFFFF"/>
            <w:vAlign w:val="center"/>
            <w:hideMark/>
          </w:tcPr>
          <w:p w14:paraId="4725F0B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3.6</w:t>
            </w:r>
          </w:p>
        </w:tc>
        <w:tc>
          <w:tcPr>
            <w:tcW w:w="562" w:type="pct"/>
            <w:shd w:val="clear" w:color="000000" w:fill="FFFFFF"/>
            <w:vAlign w:val="center"/>
            <w:hideMark/>
          </w:tcPr>
          <w:p w14:paraId="1590DC2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715A69B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4961EA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c>
          <w:tcPr>
            <w:tcW w:w="474" w:type="pct"/>
            <w:shd w:val="clear" w:color="000000" w:fill="FFFFFF"/>
            <w:vAlign w:val="center"/>
            <w:hideMark/>
          </w:tcPr>
          <w:p w14:paraId="7E235EC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530EBC1" w14:textId="77777777" w:rsidTr="00EC0D84">
        <w:trPr>
          <w:trHeight w:val="1275"/>
        </w:trPr>
        <w:tc>
          <w:tcPr>
            <w:tcW w:w="236" w:type="pct"/>
            <w:shd w:val="clear" w:color="000000" w:fill="FFFFFF"/>
            <w:vAlign w:val="center"/>
            <w:hideMark/>
          </w:tcPr>
          <w:p w14:paraId="7F96E4E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2.1.3</w:t>
            </w:r>
          </w:p>
        </w:tc>
        <w:tc>
          <w:tcPr>
            <w:tcW w:w="440" w:type="pct"/>
            <w:gridSpan w:val="2"/>
            <w:shd w:val="clear" w:color="000000" w:fill="FFFFFF"/>
            <w:vAlign w:val="center"/>
            <w:hideMark/>
          </w:tcPr>
          <w:p w14:paraId="5AD907E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МУХТЖҮЧ- 4.1.2,</w:t>
            </w:r>
            <w:r w:rsidRPr="00E44790">
              <w:rPr>
                <w:rFonts w:ascii="Arial" w:eastAsia="Times New Roman" w:hAnsi="Arial" w:cs="Arial"/>
                <w:color w:val="000000" w:themeColor="text1"/>
                <w:sz w:val="20"/>
                <w:szCs w:val="20"/>
                <w:lang w:val="mn-MN"/>
              </w:rPr>
              <w:br/>
              <w:t>ЗГҮАХ-4.3.12</w:t>
            </w:r>
          </w:p>
        </w:tc>
        <w:tc>
          <w:tcPr>
            <w:tcW w:w="714" w:type="pct"/>
            <w:shd w:val="clear" w:color="000000" w:fill="FFFFFF"/>
            <w:vAlign w:val="center"/>
            <w:hideMark/>
          </w:tcPr>
          <w:p w14:paraId="5310FE8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Санхүүгийн зах зээлийг өргөжүүлэх эрх зүйн орчныг бүрдүүлэх</w:t>
            </w:r>
          </w:p>
        </w:tc>
        <w:tc>
          <w:tcPr>
            <w:tcW w:w="751" w:type="pct"/>
            <w:shd w:val="clear" w:color="000000" w:fill="FFFFFF"/>
            <w:vAlign w:val="center"/>
            <w:hideMark/>
          </w:tcPr>
          <w:p w14:paraId="4E02A56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568FC75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64DE4E0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F64806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572" w:type="pct"/>
            <w:shd w:val="clear" w:color="000000" w:fill="FFFFFF"/>
            <w:vAlign w:val="center"/>
            <w:hideMark/>
          </w:tcPr>
          <w:p w14:paraId="0D9F57D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4F9E4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Монголбанк, Санхүүгийн зохицуулах хороо </w:t>
            </w:r>
          </w:p>
        </w:tc>
        <w:tc>
          <w:tcPr>
            <w:tcW w:w="474" w:type="pct"/>
            <w:shd w:val="clear" w:color="000000" w:fill="FFFFFF"/>
            <w:vAlign w:val="center"/>
            <w:hideMark/>
          </w:tcPr>
          <w:p w14:paraId="71C171A0" w14:textId="77777777" w:rsidR="00D72368" w:rsidRPr="00E44790" w:rsidRDefault="00D72368" w:rsidP="00EC0D84">
            <w:pPr>
              <w:spacing w:after="0" w:line="240" w:lineRule="auto"/>
              <w:rPr>
                <w:rFonts w:ascii="Calibri" w:eastAsia="Times New Roman" w:hAnsi="Calibri" w:cs="Calibri"/>
                <w:color w:val="000000" w:themeColor="text1"/>
                <w:lang w:val="mn-MN"/>
              </w:rPr>
            </w:pPr>
            <w:r w:rsidRPr="00E44790">
              <w:rPr>
                <w:rFonts w:ascii="Calibri" w:eastAsia="Times New Roman" w:hAnsi="Calibri" w:cs="Calibri"/>
                <w:color w:val="000000" w:themeColor="text1"/>
                <w:lang w:val="mn-MN"/>
              </w:rPr>
              <w:t> </w:t>
            </w:r>
          </w:p>
        </w:tc>
      </w:tr>
      <w:tr w:rsidR="00D72368" w:rsidRPr="00E44790" w14:paraId="2BC152BF" w14:textId="77777777" w:rsidTr="00EC0D84">
        <w:trPr>
          <w:trHeight w:val="1020"/>
        </w:trPr>
        <w:tc>
          <w:tcPr>
            <w:tcW w:w="236" w:type="pct"/>
            <w:shd w:val="clear" w:color="000000" w:fill="FFFFFF"/>
            <w:vAlign w:val="center"/>
            <w:hideMark/>
          </w:tcPr>
          <w:p w14:paraId="60D122D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2.1.4</w:t>
            </w:r>
          </w:p>
        </w:tc>
        <w:tc>
          <w:tcPr>
            <w:tcW w:w="440" w:type="pct"/>
            <w:gridSpan w:val="2"/>
            <w:shd w:val="clear" w:color="000000" w:fill="FFFFFF"/>
            <w:vAlign w:val="center"/>
            <w:hideMark/>
          </w:tcPr>
          <w:p w14:paraId="5232F9E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МУХТЖҮЧ-4.1.2,</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5.1.12</w:t>
            </w:r>
          </w:p>
        </w:tc>
        <w:tc>
          <w:tcPr>
            <w:tcW w:w="714" w:type="pct"/>
            <w:shd w:val="clear" w:color="000000" w:fill="FFFFFF"/>
            <w:vAlign w:val="center"/>
            <w:hideMark/>
          </w:tcPr>
          <w:p w14:paraId="08AB1F8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Тогтвортой санхүүжилт болон ногоон төслүүдийг дэмжих </w:t>
            </w:r>
            <w:r w:rsidRPr="00E44790">
              <w:rPr>
                <w:rFonts w:ascii="Arial" w:eastAsia="Times New Roman" w:hAnsi="Arial" w:cs="Arial"/>
                <w:noProof/>
                <w:color w:val="000000" w:themeColor="text1"/>
                <w:sz w:val="20"/>
                <w:szCs w:val="20"/>
                <w:lang w:val="mn-MN"/>
              </w:rPr>
              <w:t>тогтолцоог бүрдүүлж, хөгжлийн санхүүжилтийг нэмэгдүүлэх</w:t>
            </w:r>
          </w:p>
        </w:tc>
        <w:tc>
          <w:tcPr>
            <w:tcW w:w="751" w:type="pct"/>
            <w:shd w:val="clear" w:color="000000" w:fill="FFFFFF"/>
            <w:vAlign w:val="center"/>
            <w:hideMark/>
          </w:tcPr>
          <w:p w14:paraId="27E4CEB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0FDA179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CC7098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AC4DFC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2DC8979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36BBF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Монголбанк,</w:t>
            </w:r>
            <w:r w:rsidRPr="00E44790">
              <w:rPr>
                <w:rFonts w:ascii="Arial" w:eastAsia="Times New Roman" w:hAnsi="Arial" w:cs="Arial"/>
                <w:strike/>
                <w:color w:val="000000" w:themeColor="text1"/>
                <w:sz w:val="20"/>
                <w:szCs w:val="20"/>
                <w:lang w:val="mn-MN"/>
              </w:rPr>
              <w:t xml:space="preserve"> </w:t>
            </w:r>
            <w:r w:rsidRPr="00E44790">
              <w:rPr>
                <w:rFonts w:ascii="Arial" w:eastAsia="Times New Roman" w:hAnsi="Arial" w:cs="Arial"/>
                <w:color w:val="000000" w:themeColor="text1"/>
                <w:sz w:val="20"/>
                <w:szCs w:val="20"/>
                <w:lang w:val="mn-MN"/>
              </w:rPr>
              <w:t>Санхүүгийн зохицуулах хороо</w:t>
            </w:r>
          </w:p>
        </w:tc>
        <w:tc>
          <w:tcPr>
            <w:tcW w:w="474" w:type="pct"/>
            <w:shd w:val="clear" w:color="000000" w:fill="FFFFFF"/>
            <w:vAlign w:val="center"/>
            <w:hideMark/>
          </w:tcPr>
          <w:p w14:paraId="579FE28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r>
      <w:tr w:rsidR="00D72368" w:rsidRPr="00E44790" w14:paraId="5E6AF38D" w14:textId="77777777" w:rsidTr="00EC0D84">
        <w:trPr>
          <w:trHeight w:val="300"/>
        </w:trPr>
        <w:tc>
          <w:tcPr>
            <w:tcW w:w="5000" w:type="pct"/>
            <w:gridSpan w:val="11"/>
            <w:shd w:val="clear" w:color="000000" w:fill="FFFFFF"/>
            <w:vAlign w:val="center"/>
            <w:hideMark/>
          </w:tcPr>
          <w:p w14:paraId="329021B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2.2.Боомтын сэргэлтийг эрчимжүүлэх хүрээнд хөгжлийн төслүүдийг хэрэгжүүлэн эдийн засгийн өсөлтийг тэтгэж, экспортыг нэмэгдүүлнэ.</w:t>
            </w:r>
          </w:p>
        </w:tc>
      </w:tr>
      <w:tr w:rsidR="00D72368" w:rsidRPr="00E44790" w14:paraId="124B9E7F" w14:textId="77777777" w:rsidTr="00EC0D84">
        <w:trPr>
          <w:trHeight w:val="1020"/>
        </w:trPr>
        <w:tc>
          <w:tcPr>
            <w:tcW w:w="236" w:type="pct"/>
            <w:vMerge w:val="restart"/>
            <w:shd w:val="clear" w:color="000000" w:fill="FFFFFF"/>
            <w:vAlign w:val="center"/>
            <w:hideMark/>
          </w:tcPr>
          <w:p w14:paraId="480E424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2.2.1</w:t>
            </w:r>
          </w:p>
        </w:tc>
        <w:tc>
          <w:tcPr>
            <w:tcW w:w="440" w:type="pct"/>
            <w:gridSpan w:val="2"/>
            <w:vMerge w:val="restart"/>
            <w:shd w:val="clear" w:color="000000" w:fill="FFFFFF"/>
            <w:vAlign w:val="center"/>
            <w:hideMark/>
          </w:tcPr>
          <w:p w14:paraId="6611D11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МУХТЖҮЧ-8.1.5,</w:t>
            </w:r>
            <w:r w:rsidRPr="00E44790">
              <w:rPr>
                <w:rFonts w:ascii="Arial" w:eastAsia="Times New Roman" w:hAnsi="Arial" w:cs="Arial"/>
                <w:color w:val="000000" w:themeColor="text1"/>
                <w:sz w:val="20"/>
                <w:szCs w:val="20"/>
                <w:lang w:val="mn-MN"/>
              </w:rPr>
              <w:br/>
              <w:t>ЗГҮАХ- 3.1.18,</w:t>
            </w:r>
            <w:r w:rsidRPr="00E44790">
              <w:rPr>
                <w:rFonts w:ascii="Arial" w:eastAsia="Times New Roman" w:hAnsi="Arial" w:cs="Arial"/>
                <w:color w:val="000000" w:themeColor="text1"/>
                <w:sz w:val="20"/>
                <w:szCs w:val="20"/>
                <w:lang w:val="mn-MN"/>
              </w:rPr>
              <w:br/>
              <w:t>4.3.1</w:t>
            </w:r>
          </w:p>
        </w:tc>
        <w:tc>
          <w:tcPr>
            <w:tcW w:w="714" w:type="pct"/>
            <w:vMerge w:val="restart"/>
            <w:shd w:val="clear" w:color="000000" w:fill="FFFFFF"/>
            <w:vAlign w:val="center"/>
            <w:hideMark/>
          </w:tcPr>
          <w:p w14:paraId="548F791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Боомтуудын зорчигч болон ачаа нэвтрүүлэх хүчин чадлыг нэмэгдүүлэх дэд бүтэц, барилга байгууламж барих</w:t>
            </w:r>
          </w:p>
        </w:tc>
        <w:tc>
          <w:tcPr>
            <w:tcW w:w="751" w:type="pct"/>
            <w:shd w:val="clear" w:color="000000" w:fill="FFFFFF"/>
            <w:vAlign w:val="center"/>
            <w:hideMark/>
          </w:tcPr>
          <w:p w14:paraId="1F25F68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Хилийн боомтуудыг орчин үеийн технологи бүхий хяналт шалгалтын тоног төхөөрөмжөөр хангах ажлын явц, хувиар</w:t>
            </w:r>
          </w:p>
        </w:tc>
        <w:tc>
          <w:tcPr>
            <w:tcW w:w="381" w:type="pct"/>
            <w:shd w:val="clear" w:color="000000" w:fill="FFFFFF"/>
            <w:vAlign w:val="center"/>
            <w:hideMark/>
          </w:tcPr>
          <w:p w14:paraId="0E6F33D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B25A68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E72BC45"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63,595.9</w:t>
            </w:r>
          </w:p>
        </w:tc>
        <w:tc>
          <w:tcPr>
            <w:tcW w:w="572" w:type="pct"/>
            <w:shd w:val="clear" w:color="000000" w:fill="FFFFFF"/>
            <w:vAlign w:val="center"/>
            <w:hideMark/>
          </w:tcPr>
          <w:p w14:paraId="22AD8F7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76681E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c>
          <w:tcPr>
            <w:tcW w:w="474" w:type="pct"/>
            <w:shd w:val="clear" w:color="000000" w:fill="FFFFFF"/>
            <w:vAlign w:val="center"/>
            <w:hideMark/>
          </w:tcPr>
          <w:p w14:paraId="32917BE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C1DB230" w14:textId="77777777" w:rsidTr="00EC0D84">
        <w:trPr>
          <w:trHeight w:val="765"/>
        </w:trPr>
        <w:tc>
          <w:tcPr>
            <w:tcW w:w="236" w:type="pct"/>
            <w:vMerge/>
            <w:vAlign w:val="center"/>
            <w:hideMark/>
          </w:tcPr>
          <w:p w14:paraId="7A0C237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EBA327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82F317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58A409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Шивээхүрэн боомтын өргөтгөл, шинэчлэлийн ажлын явц, хувиар</w:t>
            </w:r>
          </w:p>
        </w:tc>
        <w:tc>
          <w:tcPr>
            <w:tcW w:w="381" w:type="pct"/>
            <w:shd w:val="clear" w:color="000000" w:fill="FFFFFF"/>
            <w:vAlign w:val="center"/>
            <w:hideMark/>
          </w:tcPr>
          <w:p w14:paraId="73DD5CF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E4538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108A7BD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70,000.0</w:t>
            </w:r>
          </w:p>
        </w:tc>
        <w:tc>
          <w:tcPr>
            <w:tcW w:w="572" w:type="pct"/>
            <w:shd w:val="clear" w:color="000000" w:fill="FFFFFF"/>
            <w:vAlign w:val="center"/>
            <w:hideMark/>
          </w:tcPr>
          <w:p w14:paraId="2BBC884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7AC4914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c>
          <w:tcPr>
            <w:tcW w:w="474" w:type="pct"/>
            <w:shd w:val="clear" w:color="000000" w:fill="FFFFFF"/>
            <w:vAlign w:val="center"/>
            <w:hideMark/>
          </w:tcPr>
          <w:p w14:paraId="62059B2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8FD3EC3" w14:textId="77777777" w:rsidTr="00EC0D84">
        <w:trPr>
          <w:trHeight w:val="1020"/>
        </w:trPr>
        <w:tc>
          <w:tcPr>
            <w:tcW w:w="236" w:type="pct"/>
            <w:vMerge/>
            <w:vAlign w:val="center"/>
            <w:hideMark/>
          </w:tcPr>
          <w:p w14:paraId="6A49837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144AC7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2993B5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B85E72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Замын-Үүд эдийн засгийн хамтын ажиллагааны бүсийн дэд бүтэц, барилгын ажлын явц, хувиар </w:t>
            </w:r>
          </w:p>
        </w:tc>
        <w:tc>
          <w:tcPr>
            <w:tcW w:w="381" w:type="pct"/>
            <w:shd w:val="clear" w:color="000000" w:fill="FFFFFF"/>
            <w:vAlign w:val="center"/>
            <w:hideMark/>
          </w:tcPr>
          <w:p w14:paraId="4B016A4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0571E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94B4576"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12,523.4</w:t>
            </w:r>
          </w:p>
        </w:tc>
        <w:tc>
          <w:tcPr>
            <w:tcW w:w="572" w:type="pct"/>
            <w:shd w:val="clear" w:color="000000" w:fill="FFFFFF"/>
            <w:vAlign w:val="center"/>
            <w:hideMark/>
          </w:tcPr>
          <w:p w14:paraId="57B4C35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4CB7BE9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Эдийн засаг, хөгжлийн яам</w:t>
            </w:r>
          </w:p>
        </w:tc>
        <w:tc>
          <w:tcPr>
            <w:tcW w:w="474" w:type="pct"/>
            <w:shd w:val="clear" w:color="000000" w:fill="FFFFFF"/>
            <w:vAlign w:val="center"/>
            <w:hideMark/>
          </w:tcPr>
          <w:p w14:paraId="4017B81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7B3E8319" w14:textId="77777777" w:rsidTr="00EC0D84">
        <w:trPr>
          <w:trHeight w:val="1020"/>
        </w:trPr>
        <w:tc>
          <w:tcPr>
            <w:tcW w:w="236" w:type="pct"/>
            <w:vMerge/>
            <w:vAlign w:val="center"/>
            <w:hideMark/>
          </w:tcPr>
          <w:p w14:paraId="565DAFD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32F54E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9D9B3B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FCFF5A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Хүний биеийн давхцахгүй өгөгдөлд тулгуурласан шинээр суурилуулах ухаалаг гарцын тоо</w:t>
            </w:r>
          </w:p>
        </w:tc>
        <w:tc>
          <w:tcPr>
            <w:tcW w:w="381" w:type="pct"/>
            <w:shd w:val="clear" w:color="000000" w:fill="FFFFFF"/>
            <w:vAlign w:val="center"/>
            <w:hideMark/>
          </w:tcPr>
          <w:p w14:paraId="080FEBC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Чингис хаан боомт-12</w:t>
            </w:r>
          </w:p>
        </w:tc>
        <w:tc>
          <w:tcPr>
            <w:tcW w:w="391" w:type="pct"/>
            <w:shd w:val="clear" w:color="000000" w:fill="FFFFFF"/>
            <w:vAlign w:val="center"/>
            <w:hideMark/>
          </w:tcPr>
          <w:p w14:paraId="65D4D82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Алтан-булаг-8,</w:t>
            </w:r>
            <w:r w:rsidRPr="00E44790">
              <w:rPr>
                <w:rFonts w:ascii="Arial" w:eastAsia="Times New Roman" w:hAnsi="Arial" w:cs="Arial"/>
                <w:color w:val="000000" w:themeColor="text1"/>
                <w:sz w:val="20"/>
                <w:szCs w:val="20"/>
                <w:lang w:val="mn-MN"/>
              </w:rPr>
              <w:br/>
              <w:t>Замын-Үүд-8,</w:t>
            </w:r>
            <w:r w:rsidRPr="00E44790">
              <w:rPr>
                <w:rFonts w:ascii="Arial" w:eastAsia="Times New Roman" w:hAnsi="Arial" w:cs="Arial"/>
                <w:color w:val="000000" w:themeColor="text1"/>
                <w:sz w:val="20"/>
                <w:szCs w:val="20"/>
                <w:lang w:val="mn-MN"/>
              </w:rPr>
              <w:br/>
              <w:t>Бичигт-4,</w:t>
            </w:r>
            <w:r w:rsidRPr="00E44790">
              <w:rPr>
                <w:rFonts w:ascii="Arial" w:eastAsia="Times New Roman" w:hAnsi="Arial" w:cs="Arial"/>
                <w:color w:val="000000" w:themeColor="text1"/>
                <w:sz w:val="20"/>
                <w:szCs w:val="20"/>
                <w:lang w:val="mn-MN"/>
              </w:rPr>
              <w:br/>
              <w:t>Боршоо-4</w:t>
            </w:r>
          </w:p>
        </w:tc>
        <w:tc>
          <w:tcPr>
            <w:tcW w:w="562" w:type="pct"/>
            <w:shd w:val="clear" w:color="000000" w:fill="FFFFFF"/>
            <w:vAlign w:val="center"/>
            <w:hideMark/>
          </w:tcPr>
          <w:p w14:paraId="317640F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20A71EE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659F96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04C100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95C8BDB" w14:textId="77777777" w:rsidTr="00EC0D84">
        <w:trPr>
          <w:trHeight w:val="832"/>
        </w:trPr>
        <w:tc>
          <w:tcPr>
            <w:tcW w:w="236" w:type="pct"/>
            <w:vMerge w:val="restart"/>
            <w:shd w:val="clear" w:color="000000" w:fill="FFFFFF"/>
            <w:vAlign w:val="center"/>
            <w:hideMark/>
          </w:tcPr>
          <w:p w14:paraId="2838558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2.2.2</w:t>
            </w:r>
          </w:p>
        </w:tc>
        <w:tc>
          <w:tcPr>
            <w:tcW w:w="440" w:type="pct"/>
            <w:gridSpan w:val="2"/>
            <w:vMerge w:val="restart"/>
            <w:shd w:val="clear" w:color="000000" w:fill="FFFFFF"/>
            <w:vAlign w:val="center"/>
            <w:hideMark/>
          </w:tcPr>
          <w:p w14:paraId="1436419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МУХТЖҮЧ-8.1.2,</w:t>
            </w:r>
            <w:r w:rsidRPr="00E44790">
              <w:rPr>
                <w:rFonts w:ascii="Arial" w:eastAsia="Times New Roman" w:hAnsi="Arial" w:cs="Arial"/>
                <w:color w:val="000000" w:themeColor="text1"/>
                <w:sz w:val="20"/>
                <w:szCs w:val="20"/>
                <w:lang w:val="mn-MN"/>
              </w:rPr>
              <w:br/>
              <w:t>ЗГҮАХ-3.6.1</w:t>
            </w:r>
          </w:p>
        </w:tc>
        <w:tc>
          <w:tcPr>
            <w:tcW w:w="714" w:type="pct"/>
            <w:vMerge w:val="restart"/>
            <w:shd w:val="clear" w:color="000000" w:fill="FFFFFF"/>
            <w:vAlign w:val="center"/>
            <w:hideMark/>
          </w:tcPr>
          <w:p w14:paraId="007DEE2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Боомтуудыг холбох төмөр зам болон авто зам барих хөгжлийн төслүүдийг хэрэгжүүлэх</w:t>
            </w:r>
          </w:p>
        </w:tc>
        <w:tc>
          <w:tcPr>
            <w:tcW w:w="751" w:type="pct"/>
            <w:shd w:val="clear" w:color="000000" w:fill="FFFFFF"/>
            <w:vAlign w:val="center"/>
            <w:hideMark/>
          </w:tcPr>
          <w:p w14:paraId="7A263AE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Тавантолгой-Барууннаран чиглэлийн 32 км авто замын төгсгөлөөс “Цагаандэл уул” хилийн боомт хүртэлх 270 км тусгай зориулалтын авто замын барилгын ажлын явц, хувиар</w:t>
            </w:r>
          </w:p>
        </w:tc>
        <w:tc>
          <w:tcPr>
            <w:tcW w:w="381" w:type="pct"/>
            <w:shd w:val="clear" w:color="000000" w:fill="FFFFFF"/>
            <w:vAlign w:val="center"/>
            <w:hideMark/>
          </w:tcPr>
          <w:p w14:paraId="27AE05D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A21B86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5AAD32D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232,526.5 </w:t>
            </w:r>
          </w:p>
        </w:tc>
        <w:tc>
          <w:tcPr>
            <w:tcW w:w="572" w:type="pct"/>
            <w:shd w:val="clear" w:color="000000" w:fill="FFFFFF"/>
            <w:vAlign w:val="center"/>
            <w:hideMark/>
          </w:tcPr>
          <w:p w14:paraId="41837A7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6BFE928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2047463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 Эдийн засаг, хөгжлийн яам</w:t>
            </w:r>
          </w:p>
        </w:tc>
      </w:tr>
      <w:tr w:rsidR="00D72368" w:rsidRPr="00E44790" w14:paraId="6346F64B" w14:textId="77777777" w:rsidTr="00EC0D84">
        <w:trPr>
          <w:trHeight w:val="1020"/>
        </w:trPr>
        <w:tc>
          <w:tcPr>
            <w:tcW w:w="236" w:type="pct"/>
            <w:vMerge/>
            <w:vAlign w:val="center"/>
            <w:hideMark/>
          </w:tcPr>
          <w:p w14:paraId="1E6E4A6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828C58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F2DC44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39CF862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Баруун-Урт-Бичигт чиглэлийн 277.3 км хатуу хучилттай авто замын барилгын ажлын явц, хувиар</w:t>
            </w:r>
          </w:p>
        </w:tc>
        <w:tc>
          <w:tcPr>
            <w:tcW w:w="381" w:type="pct"/>
            <w:shd w:val="clear" w:color="000000" w:fill="FFFFFF"/>
            <w:noWrap/>
            <w:vAlign w:val="center"/>
            <w:hideMark/>
          </w:tcPr>
          <w:p w14:paraId="695B308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noWrap/>
            <w:vAlign w:val="center"/>
            <w:hideMark/>
          </w:tcPr>
          <w:p w14:paraId="6A61B67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vAlign w:val="center"/>
            <w:hideMark/>
          </w:tcPr>
          <w:p w14:paraId="41A28E29"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332.7</w:t>
            </w:r>
          </w:p>
        </w:tc>
        <w:tc>
          <w:tcPr>
            <w:tcW w:w="572" w:type="pct"/>
            <w:shd w:val="clear" w:color="000000" w:fill="FFFFFF"/>
            <w:vAlign w:val="center"/>
            <w:hideMark/>
          </w:tcPr>
          <w:p w14:paraId="14348FF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3F82CA3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1795A77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 Эдийн засаг, хөгжлийн яам</w:t>
            </w:r>
          </w:p>
        </w:tc>
      </w:tr>
      <w:tr w:rsidR="00D72368" w:rsidRPr="00E44790" w14:paraId="07754542" w14:textId="77777777" w:rsidTr="00EC0D84">
        <w:trPr>
          <w:trHeight w:val="454"/>
        </w:trPr>
        <w:tc>
          <w:tcPr>
            <w:tcW w:w="236" w:type="pct"/>
            <w:vMerge/>
            <w:vAlign w:val="center"/>
            <w:hideMark/>
          </w:tcPr>
          <w:p w14:paraId="3463889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97AFD0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E4A44B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23B29B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Тавантолгой-Манлай-Ханги чиглэлийн 478 км тусгай зориулалтын авто замын барилгын ажлын явц, хувиар</w:t>
            </w:r>
          </w:p>
        </w:tc>
        <w:tc>
          <w:tcPr>
            <w:tcW w:w="381" w:type="pct"/>
            <w:shd w:val="clear" w:color="000000" w:fill="FFFFFF"/>
            <w:vAlign w:val="center"/>
            <w:hideMark/>
          </w:tcPr>
          <w:p w14:paraId="62BD7B9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17</w:t>
            </w:r>
          </w:p>
        </w:tc>
        <w:tc>
          <w:tcPr>
            <w:tcW w:w="391" w:type="pct"/>
            <w:shd w:val="clear" w:color="000000" w:fill="FFFFFF"/>
            <w:vAlign w:val="center"/>
            <w:hideMark/>
          </w:tcPr>
          <w:p w14:paraId="1A3B762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62F5F6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474,154.8</w:t>
            </w:r>
          </w:p>
        </w:tc>
        <w:tc>
          <w:tcPr>
            <w:tcW w:w="572" w:type="pct"/>
            <w:shd w:val="clear" w:color="000000" w:fill="FFFFFF"/>
            <w:vAlign w:val="center"/>
            <w:hideMark/>
          </w:tcPr>
          <w:p w14:paraId="126C9C1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6BADAAF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0084F34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 Эдийн засаг, хөгжлийн яам</w:t>
            </w:r>
          </w:p>
        </w:tc>
      </w:tr>
      <w:tr w:rsidR="00D72368" w:rsidRPr="00E44790" w14:paraId="5692B348" w14:textId="77777777" w:rsidTr="00EC0D84">
        <w:trPr>
          <w:trHeight w:val="1275"/>
        </w:trPr>
        <w:tc>
          <w:tcPr>
            <w:tcW w:w="236" w:type="pct"/>
            <w:vMerge/>
            <w:vAlign w:val="center"/>
            <w:hideMark/>
          </w:tcPr>
          <w:p w14:paraId="38EEA86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6BE677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193463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9FAC3D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Дархан-Сэлэнгийн авто замаас Шаамар-Зүүнбүрэн-Цагааннуур-Түшиг-Зэлтэрийн боомт чиглэлийн 120.85 км авто замын барилгын ажлын явц, хувиар</w:t>
            </w:r>
          </w:p>
        </w:tc>
        <w:tc>
          <w:tcPr>
            <w:tcW w:w="381" w:type="pct"/>
            <w:shd w:val="clear" w:color="000000" w:fill="FFFFFF"/>
            <w:vAlign w:val="center"/>
            <w:hideMark/>
          </w:tcPr>
          <w:p w14:paraId="3436F61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18</w:t>
            </w:r>
          </w:p>
        </w:tc>
        <w:tc>
          <w:tcPr>
            <w:tcW w:w="391" w:type="pct"/>
            <w:shd w:val="clear" w:color="000000" w:fill="FFFFFF"/>
            <w:vAlign w:val="center"/>
            <w:hideMark/>
          </w:tcPr>
          <w:p w14:paraId="3B8C20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09D0853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238,600.0</w:t>
            </w:r>
          </w:p>
        </w:tc>
        <w:tc>
          <w:tcPr>
            <w:tcW w:w="572" w:type="pct"/>
            <w:shd w:val="clear" w:color="000000" w:fill="FFFFFF"/>
            <w:vAlign w:val="center"/>
            <w:hideMark/>
          </w:tcPr>
          <w:p w14:paraId="1F9477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1DAC3F5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7407494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 Эдийн засаг, хөгжлийн яам</w:t>
            </w:r>
          </w:p>
        </w:tc>
      </w:tr>
      <w:tr w:rsidR="00D72368" w:rsidRPr="00E44790" w14:paraId="73D5F7C6" w14:textId="77777777" w:rsidTr="00EC0D84">
        <w:trPr>
          <w:trHeight w:val="1020"/>
        </w:trPr>
        <w:tc>
          <w:tcPr>
            <w:tcW w:w="236" w:type="pct"/>
            <w:vMerge/>
            <w:vAlign w:val="center"/>
            <w:hideMark/>
          </w:tcPr>
          <w:p w14:paraId="54F4BB7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BC92DD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FF1120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E4DB73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Чойбалсан хотыг Хавиргын боомттой холбох 124.5 км хатуу хучилттай авто замын барилгын ажлын явц, хувиар</w:t>
            </w:r>
          </w:p>
        </w:tc>
        <w:tc>
          <w:tcPr>
            <w:tcW w:w="381" w:type="pct"/>
            <w:shd w:val="clear" w:color="000000" w:fill="FFFFFF"/>
            <w:vAlign w:val="center"/>
            <w:hideMark/>
          </w:tcPr>
          <w:p w14:paraId="6679970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61A5067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vAlign w:val="center"/>
            <w:hideMark/>
          </w:tcPr>
          <w:p w14:paraId="12F70D2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33,844.3</w:t>
            </w:r>
          </w:p>
        </w:tc>
        <w:tc>
          <w:tcPr>
            <w:tcW w:w="572" w:type="pct"/>
            <w:shd w:val="clear" w:color="000000" w:fill="FFFFFF"/>
            <w:vAlign w:val="center"/>
            <w:hideMark/>
          </w:tcPr>
          <w:p w14:paraId="2ABF806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FADF2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1F35F3C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1A3E6735" w14:textId="77777777" w:rsidTr="00EC0D84">
        <w:trPr>
          <w:trHeight w:val="1020"/>
        </w:trPr>
        <w:tc>
          <w:tcPr>
            <w:tcW w:w="236" w:type="pct"/>
            <w:vMerge/>
            <w:vAlign w:val="center"/>
            <w:hideMark/>
          </w:tcPr>
          <w:p w14:paraId="728F690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2BC31C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8CEF7E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709843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Тавантолгой-Гашуунсухайт чиглэлийн 250 км тусгай зориулалтын </w:t>
            </w:r>
            <w:r w:rsidRPr="00E44790">
              <w:rPr>
                <w:rFonts w:ascii="Arial" w:eastAsia="Times New Roman" w:hAnsi="Arial" w:cs="Arial"/>
                <w:color w:val="000000" w:themeColor="text1"/>
                <w:sz w:val="20"/>
                <w:szCs w:val="20"/>
                <w:lang w:val="mn-MN"/>
              </w:rPr>
              <w:lastRenderedPageBreak/>
              <w:t>авто замын барилгын ажлын явц, хувиар</w:t>
            </w:r>
          </w:p>
        </w:tc>
        <w:tc>
          <w:tcPr>
            <w:tcW w:w="381" w:type="pct"/>
            <w:shd w:val="clear" w:color="000000" w:fill="FFFFFF"/>
            <w:vAlign w:val="center"/>
            <w:hideMark/>
          </w:tcPr>
          <w:p w14:paraId="1321B89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24</w:t>
            </w:r>
          </w:p>
        </w:tc>
        <w:tc>
          <w:tcPr>
            <w:tcW w:w="391" w:type="pct"/>
            <w:shd w:val="clear" w:color="000000" w:fill="FFFFFF"/>
            <w:vAlign w:val="center"/>
            <w:hideMark/>
          </w:tcPr>
          <w:p w14:paraId="0FB25CA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899850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890,320.7 </w:t>
            </w:r>
          </w:p>
        </w:tc>
        <w:tc>
          <w:tcPr>
            <w:tcW w:w="572" w:type="pct"/>
            <w:shd w:val="clear" w:color="000000" w:fill="FFFFFF"/>
            <w:vAlign w:val="center"/>
            <w:hideMark/>
          </w:tcPr>
          <w:p w14:paraId="4490476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6E0F7A8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62DB830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 Эдийн засаг, хөгжлийн яам</w:t>
            </w:r>
          </w:p>
        </w:tc>
      </w:tr>
      <w:tr w:rsidR="00D72368" w:rsidRPr="00E44790" w14:paraId="69DC3A2C" w14:textId="77777777" w:rsidTr="00EC0D84">
        <w:trPr>
          <w:trHeight w:val="454"/>
        </w:trPr>
        <w:tc>
          <w:tcPr>
            <w:tcW w:w="236" w:type="pct"/>
            <w:vMerge/>
            <w:vAlign w:val="center"/>
            <w:hideMark/>
          </w:tcPr>
          <w:p w14:paraId="670A108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829E93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AE3827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512147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Баруун босоо чиглэлийн төмөр замын төслийн бэлэн байдлыг хангах арга хэмжээний хэрэгжилт, хувиар</w:t>
            </w:r>
          </w:p>
        </w:tc>
        <w:tc>
          <w:tcPr>
            <w:tcW w:w="381" w:type="pct"/>
            <w:shd w:val="clear" w:color="000000" w:fill="FFFFFF"/>
            <w:vAlign w:val="center"/>
            <w:hideMark/>
          </w:tcPr>
          <w:p w14:paraId="71A8A46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6DB8B91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62A1C34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22,750.0</w:t>
            </w:r>
          </w:p>
        </w:tc>
        <w:tc>
          <w:tcPr>
            <w:tcW w:w="572" w:type="pct"/>
            <w:shd w:val="clear" w:color="000000" w:fill="FFFFFF"/>
            <w:vAlign w:val="center"/>
            <w:hideMark/>
          </w:tcPr>
          <w:p w14:paraId="72CD7AD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4FEE9A9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0FAC8E5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537A9488" w14:textId="77777777" w:rsidTr="00EC0D84">
        <w:trPr>
          <w:trHeight w:val="558"/>
        </w:trPr>
        <w:tc>
          <w:tcPr>
            <w:tcW w:w="236" w:type="pct"/>
            <w:vMerge/>
            <w:vAlign w:val="center"/>
            <w:hideMark/>
          </w:tcPr>
          <w:p w14:paraId="40B0A32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36F914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A24BAD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6E209B7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Хөөт-Бичигт чиглэлийн 234.1 км төмөр замын төслийн бэлэн байдлыг хангах арга хэмжээний хэрэгжилт, хувиар</w:t>
            </w:r>
          </w:p>
        </w:tc>
        <w:tc>
          <w:tcPr>
            <w:tcW w:w="381" w:type="pct"/>
            <w:shd w:val="clear" w:color="000000" w:fill="FFFFFF"/>
            <w:vAlign w:val="center"/>
            <w:hideMark/>
          </w:tcPr>
          <w:p w14:paraId="73F97B5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4FDF20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5D3BCC2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36,360.0</w:t>
            </w:r>
          </w:p>
        </w:tc>
        <w:tc>
          <w:tcPr>
            <w:tcW w:w="572" w:type="pct"/>
            <w:shd w:val="clear" w:color="000000" w:fill="FFFFFF"/>
            <w:vAlign w:val="center"/>
            <w:hideMark/>
          </w:tcPr>
          <w:p w14:paraId="5A135EB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3426547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3D8286C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19F816A" w14:textId="77777777" w:rsidTr="00EC0D84">
        <w:trPr>
          <w:trHeight w:val="454"/>
        </w:trPr>
        <w:tc>
          <w:tcPr>
            <w:tcW w:w="236" w:type="pct"/>
            <w:vMerge/>
            <w:vAlign w:val="center"/>
            <w:hideMark/>
          </w:tcPr>
          <w:p w14:paraId="20A0FD6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B2508C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6CF211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3349AC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Хөөт-Чойбалсан чиглэлийн 192 км төмөр замын төслийн бэлэн байдлыг хангах арга хэмжээний хэрэгжилт, хувиар</w:t>
            </w:r>
          </w:p>
        </w:tc>
        <w:tc>
          <w:tcPr>
            <w:tcW w:w="381" w:type="pct"/>
            <w:shd w:val="clear" w:color="000000" w:fill="FFFFFF"/>
            <w:vAlign w:val="center"/>
            <w:hideMark/>
          </w:tcPr>
          <w:p w14:paraId="542201E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7AFFDA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5A3618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75,600.0 </w:t>
            </w:r>
          </w:p>
        </w:tc>
        <w:tc>
          <w:tcPr>
            <w:tcW w:w="572" w:type="pct"/>
            <w:shd w:val="clear" w:color="000000" w:fill="FFFFFF"/>
            <w:vAlign w:val="center"/>
            <w:hideMark/>
          </w:tcPr>
          <w:p w14:paraId="17E1AB8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477D022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21C9466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3F1426B4" w14:textId="77777777" w:rsidTr="00EC0D84">
        <w:trPr>
          <w:trHeight w:val="495"/>
        </w:trPr>
        <w:tc>
          <w:tcPr>
            <w:tcW w:w="5000" w:type="pct"/>
            <w:gridSpan w:val="11"/>
            <w:shd w:val="clear" w:color="000000" w:fill="FFFFFF"/>
            <w:vAlign w:val="center"/>
            <w:hideMark/>
          </w:tcPr>
          <w:p w14:paraId="1F3493BB"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2.3.Эрчим хүчний сэргэлтийг эрчимжүүлэх хүрээнд эрчим хүчний найдвартай, тогтвортой эх үүсвэр, дамжуулах, түгээх сүлжээг шинээр барьж байгуулна.</w:t>
            </w:r>
          </w:p>
        </w:tc>
      </w:tr>
      <w:tr w:rsidR="00D72368" w:rsidRPr="00E44790" w14:paraId="01252EC8" w14:textId="77777777" w:rsidTr="00EC0D84">
        <w:trPr>
          <w:trHeight w:val="1020"/>
        </w:trPr>
        <w:tc>
          <w:tcPr>
            <w:tcW w:w="236" w:type="pct"/>
            <w:vMerge w:val="restart"/>
            <w:shd w:val="clear" w:color="000000" w:fill="FFFFFF"/>
            <w:vAlign w:val="center"/>
            <w:hideMark/>
          </w:tcPr>
          <w:p w14:paraId="031DA2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2.3.1</w:t>
            </w:r>
          </w:p>
        </w:tc>
        <w:tc>
          <w:tcPr>
            <w:tcW w:w="440" w:type="pct"/>
            <w:gridSpan w:val="2"/>
            <w:vMerge w:val="restart"/>
            <w:shd w:val="clear" w:color="000000" w:fill="FFFFFF"/>
            <w:vAlign w:val="center"/>
            <w:hideMark/>
          </w:tcPr>
          <w:p w14:paraId="2301432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МУХТЖҮЧ-4.2.7,</w:t>
            </w:r>
            <w:r w:rsidRPr="00E44790">
              <w:rPr>
                <w:rFonts w:ascii="Arial" w:eastAsia="Times New Roman" w:hAnsi="Arial" w:cs="Arial"/>
                <w:color w:val="000000" w:themeColor="text1"/>
                <w:sz w:val="20"/>
                <w:szCs w:val="20"/>
                <w:lang w:val="mn-MN"/>
              </w:rPr>
              <w:br/>
              <w:t>ЗГҮАХ-3.5.1</w:t>
            </w:r>
          </w:p>
        </w:tc>
        <w:tc>
          <w:tcPr>
            <w:tcW w:w="714" w:type="pct"/>
            <w:vMerge w:val="restart"/>
            <w:shd w:val="clear" w:color="000000" w:fill="FFFFFF"/>
            <w:vAlign w:val="center"/>
            <w:hideMark/>
          </w:tcPr>
          <w:p w14:paraId="027936B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эх үүсвэр, үйлдвэрлэлийн хүчин чадлыг нэмэгдүүлэх   хөгжлийн төслүүдийг хэрэгжүүлэх</w:t>
            </w:r>
          </w:p>
        </w:tc>
        <w:tc>
          <w:tcPr>
            <w:tcW w:w="751" w:type="pct"/>
            <w:shd w:val="clear" w:color="000000" w:fill="FFFFFF"/>
            <w:vAlign w:val="center"/>
            <w:hideMark/>
          </w:tcPr>
          <w:p w14:paraId="7F33C56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Тавантолгойн 450 МВт-ын цахилгаан станц, холбогдох дэд бүтцийг байгуулах барилгын ажлын явц, хувиар</w:t>
            </w:r>
          </w:p>
        </w:tc>
        <w:tc>
          <w:tcPr>
            <w:tcW w:w="381" w:type="pct"/>
            <w:shd w:val="clear" w:color="000000" w:fill="FFFFFF"/>
            <w:vAlign w:val="center"/>
            <w:hideMark/>
          </w:tcPr>
          <w:p w14:paraId="00297EA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2ECA2E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562" w:type="pct"/>
            <w:shd w:val="clear" w:color="000000" w:fill="FFFFFF"/>
            <w:vAlign w:val="center"/>
            <w:hideMark/>
          </w:tcPr>
          <w:p w14:paraId="5B32A11B"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142,500.0</w:t>
            </w:r>
          </w:p>
        </w:tc>
        <w:tc>
          <w:tcPr>
            <w:tcW w:w="572" w:type="pct"/>
            <w:shd w:val="clear" w:color="000000" w:fill="FFFFFF"/>
            <w:vAlign w:val="center"/>
            <w:hideMark/>
          </w:tcPr>
          <w:p w14:paraId="405B769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0FE0E99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426D962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3EFD5CCF" w14:textId="77777777" w:rsidTr="00EC0D84">
        <w:trPr>
          <w:trHeight w:val="341"/>
        </w:trPr>
        <w:tc>
          <w:tcPr>
            <w:tcW w:w="236" w:type="pct"/>
            <w:vMerge/>
            <w:vAlign w:val="center"/>
            <w:hideMark/>
          </w:tcPr>
          <w:p w14:paraId="0A806A6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B7DB5C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0B43F0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DE368D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Чойбалсангийн дулааны цахилгаан станцын хүчин чадлыг өргөтгөх барилгын ажлын явц, хувиар</w:t>
            </w:r>
          </w:p>
        </w:tc>
        <w:tc>
          <w:tcPr>
            <w:tcW w:w="381" w:type="pct"/>
            <w:shd w:val="clear" w:color="000000" w:fill="FFFFFF"/>
            <w:vAlign w:val="center"/>
            <w:hideMark/>
          </w:tcPr>
          <w:p w14:paraId="5839731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58</w:t>
            </w:r>
          </w:p>
        </w:tc>
        <w:tc>
          <w:tcPr>
            <w:tcW w:w="391" w:type="pct"/>
            <w:shd w:val="clear" w:color="000000" w:fill="FFFFFF"/>
            <w:vAlign w:val="center"/>
            <w:hideMark/>
          </w:tcPr>
          <w:p w14:paraId="2F003C2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7106A01"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15,708.0</w:t>
            </w:r>
          </w:p>
        </w:tc>
        <w:tc>
          <w:tcPr>
            <w:tcW w:w="572" w:type="pct"/>
            <w:shd w:val="clear" w:color="000000" w:fill="FFFFFF"/>
            <w:vAlign w:val="center"/>
            <w:hideMark/>
          </w:tcPr>
          <w:p w14:paraId="0BBF66E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Монгол Улсын Хөгжлийн банк</w:t>
            </w:r>
          </w:p>
        </w:tc>
        <w:tc>
          <w:tcPr>
            <w:tcW w:w="478" w:type="pct"/>
            <w:shd w:val="clear" w:color="000000" w:fill="FFFFFF"/>
            <w:vAlign w:val="center"/>
            <w:hideMark/>
          </w:tcPr>
          <w:p w14:paraId="48DC85A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4EFF9B8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5173849" w14:textId="77777777" w:rsidTr="00EC0D84">
        <w:trPr>
          <w:trHeight w:val="765"/>
        </w:trPr>
        <w:tc>
          <w:tcPr>
            <w:tcW w:w="236" w:type="pct"/>
            <w:vMerge/>
            <w:vAlign w:val="center"/>
            <w:hideMark/>
          </w:tcPr>
          <w:p w14:paraId="18DE4CD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3368D3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ED3C71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D8A07A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Амгалангийн дулааны станцыг өргөтгөх барилгын ажлын явц, хувиар</w:t>
            </w:r>
          </w:p>
        </w:tc>
        <w:tc>
          <w:tcPr>
            <w:tcW w:w="381" w:type="pct"/>
            <w:shd w:val="clear" w:color="000000" w:fill="FFFFFF"/>
            <w:vAlign w:val="center"/>
            <w:hideMark/>
          </w:tcPr>
          <w:p w14:paraId="5354C8B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6A50B0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80</w:t>
            </w:r>
          </w:p>
        </w:tc>
        <w:tc>
          <w:tcPr>
            <w:tcW w:w="562" w:type="pct"/>
            <w:shd w:val="clear" w:color="000000" w:fill="FFFFFF"/>
            <w:vAlign w:val="center"/>
            <w:hideMark/>
          </w:tcPr>
          <w:p w14:paraId="34A47FE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35,750.0</w:t>
            </w:r>
          </w:p>
        </w:tc>
        <w:tc>
          <w:tcPr>
            <w:tcW w:w="572" w:type="pct"/>
            <w:shd w:val="clear" w:color="000000" w:fill="FFFFFF"/>
            <w:vAlign w:val="center"/>
            <w:hideMark/>
          </w:tcPr>
          <w:p w14:paraId="25CCA17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Монгол Улсын Хөгжлийн банк</w:t>
            </w:r>
          </w:p>
        </w:tc>
        <w:tc>
          <w:tcPr>
            <w:tcW w:w="478" w:type="pct"/>
            <w:shd w:val="clear" w:color="000000" w:fill="FFFFFF"/>
            <w:vAlign w:val="center"/>
            <w:hideMark/>
          </w:tcPr>
          <w:p w14:paraId="365AD0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55067DDC" w14:textId="77777777" w:rsidR="00D72368" w:rsidRPr="00E44790" w:rsidRDefault="00D72368" w:rsidP="00EC0D84">
            <w:pPr>
              <w:spacing w:after="0" w:line="240" w:lineRule="auto"/>
              <w:rPr>
                <w:rFonts w:ascii="Calibri" w:eastAsia="Times New Roman" w:hAnsi="Calibri" w:cs="Calibri"/>
                <w:color w:val="000000" w:themeColor="text1"/>
                <w:lang w:val="mn-MN"/>
              </w:rPr>
            </w:pPr>
            <w:r w:rsidRPr="00E44790">
              <w:rPr>
                <w:rFonts w:ascii="Calibri" w:eastAsia="Times New Roman" w:hAnsi="Calibri" w:cs="Calibri"/>
                <w:color w:val="000000" w:themeColor="text1"/>
                <w:lang w:val="mn-MN"/>
              </w:rPr>
              <w:t> </w:t>
            </w:r>
          </w:p>
        </w:tc>
      </w:tr>
      <w:tr w:rsidR="00D72368" w:rsidRPr="00E44790" w14:paraId="72BF1A6E" w14:textId="77777777" w:rsidTr="00EC0D84">
        <w:trPr>
          <w:trHeight w:val="765"/>
        </w:trPr>
        <w:tc>
          <w:tcPr>
            <w:tcW w:w="236" w:type="pct"/>
            <w:vMerge/>
            <w:vAlign w:val="center"/>
            <w:hideMark/>
          </w:tcPr>
          <w:p w14:paraId="16D740C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ADD00A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B6F429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65A639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Багануурын цахилгаан станцын барилгын ажлын явц, хувиар</w:t>
            </w:r>
          </w:p>
        </w:tc>
        <w:tc>
          <w:tcPr>
            <w:tcW w:w="381" w:type="pct"/>
            <w:shd w:val="clear" w:color="000000" w:fill="FFFFFF"/>
            <w:vAlign w:val="center"/>
            <w:hideMark/>
          </w:tcPr>
          <w:p w14:paraId="74AC3FE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w:t>
            </w:r>
          </w:p>
        </w:tc>
        <w:tc>
          <w:tcPr>
            <w:tcW w:w="391" w:type="pct"/>
            <w:shd w:val="clear" w:color="000000" w:fill="FFFFFF"/>
            <w:vAlign w:val="center"/>
            <w:hideMark/>
          </w:tcPr>
          <w:p w14:paraId="0F1C27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w:t>
            </w:r>
          </w:p>
        </w:tc>
        <w:tc>
          <w:tcPr>
            <w:tcW w:w="562" w:type="pct"/>
            <w:shd w:val="clear" w:color="000000" w:fill="FFFFFF"/>
            <w:vAlign w:val="center"/>
            <w:hideMark/>
          </w:tcPr>
          <w:p w14:paraId="46218EE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611,000.0</w:t>
            </w:r>
          </w:p>
        </w:tc>
        <w:tc>
          <w:tcPr>
            <w:tcW w:w="572" w:type="pct"/>
            <w:shd w:val="clear" w:color="000000" w:fill="FFFFFF"/>
            <w:vAlign w:val="center"/>
            <w:hideMark/>
          </w:tcPr>
          <w:p w14:paraId="107371D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37E2CA4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1276CDBA" w14:textId="77777777" w:rsidR="00D72368" w:rsidRPr="00E44790" w:rsidRDefault="00D72368" w:rsidP="00EC0D84">
            <w:pPr>
              <w:spacing w:after="0" w:line="240" w:lineRule="auto"/>
              <w:rPr>
                <w:rFonts w:ascii="Calibri" w:eastAsia="Times New Roman" w:hAnsi="Calibri" w:cs="Calibri"/>
                <w:color w:val="000000" w:themeColor="text1"/>
                <w:lang w:val="mn-MN"/>
              </w:rPr>
            </w:pPr>
            <w:r w:rsidRPr="00E44790">
              <w:rPr>
                <w:rFonts w:ascii="Calibri" w:eastAsia="Times New Roman" w:hAnsi="Calibri" w:cs="Calibri"/>
                <w:color w:val="000000" w:themeColor="text1"/>
                <w:lang w:val="mn-MN"/>
              </w:rPr>
              <w:t> </w:t>
            </w:r>
          </w:p>
        </w:tc>
      </w:tr>
      <w:tr w:rsidR="00D72368" w:rsidRPr="00E44790" w14:paraId="6F192251" w14:textId="77777777" w:rsidTr="00EC0D84">
        <w:trPr>
          <w:trHeight w:val="562"/>
        </w:trPr>
        <w:tc>
          <w:tcPr>
            <w:tcW w:w="236" w:type="pct"/>
            <w:vMerge/>
            <w:vAlign w:val="center"/>
            <w:hideMark/>
          </w:tcPr>
          <w:p w14:paraId="2865E13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77D497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C77BE8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8D4532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Дулааны II цахилгаан станцын дэд бүтцийг түшиглэн хийн цахилгаан станц барих төслийн бэлэн байдлыг хангах арга хэмжээний хэрэгжилт, хувиар</w:t>
            </w:r>
          </w:p>
        </w:tc>
        <w:tc>
          <w:tcPr>
            <w:tcW w:w="381" w:type="pct"/>
            <w:shd w:val="clear" w:color="000000" w:fill="FFFFFF"/>
            <w:vAlign w:val="center"/>
            <w:hideMark/>
          </w:tcPr>
          <w:p w14:paraId="7485BA8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952C1D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auto" w:fill="auto"/>
            <w:vAlign w:val="center"/>
            <w:hideMark/>
          </w:tcPr>
          <w:p w14:paraId="06E2158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85,380.0 </w:t>
            </w:r>
          </w:p>
        </w:tc>
        <w:tc>
          <w:tcPr>
            <w:tcW w:w="572" w:type="pct"/>
            <w:shd w:val="clear" w:color="000000" w:fill="FFFFFF"/>
            <w:vAlign w:val="center"/>
            <w:hideMark/>
          </w:tcPr>
          <w:p w14:paraId="2A60315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auto" w:fill="auto"/>
            <w:vAlign w:val="center"/>
            <w:hideMark/>
          </w:tcPr>
          <w:p w14:paraId="4751758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auto" w:fill="auto"/>
            <w:vAlign w:val="center"/>
            <w:hideMark/>
          </w:tcPr>
          <w:p w14:paraId="1B177CB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546FCB31" w14:textId="77777777" w:rsidTr="00EC0D84">
        <w:trPr>
          <w:trHeight w:val="974"/>
        </w:trPr>
        <w:tc>
          <w:tcPr>
            <w:tcW w:w="236" w:type="pct"/>
            <w:vMerge/>
            <w:vAlign w:val="center"/>
            <w:hideMark/>
          </w:tcPr>
          <w:p w14:paraId="32467E7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56DF9E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71859D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C3ABDC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Дулааны III цахилгаан станцыг 325 МВт-аар өргөтгөх төслийн бэлэн байдлыг хангах арга хэмжээний хэрэгжилт, хувиар</w:t>
            </w:r>
          </w:p>
        </w:tc>
        <w:tc>
          <w:tcPr>
            <w:tcW w:w="381" w:type="pct"/>
            <w:shd w:val="clear" w:color="000000" w:fill="FFFFFF"/>
            <w:vAlign w:val="center"/>
            <w:hideMark/>
          </w:tcPr>
          <w:p w14:paraId="748E87A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AF7EDB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auto" w:fill="auto"/>
            <w:vAlign w:val="center"/>
            <w:hideMark/>
          </w:tcPr>
          <w:p w14:paraId="34672E5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146,740.0 </w:t>
            </w:r>
          </w:p>
        </w:tc>
        <w:tc>
          <w:tcPr>
            <w:tcW w:w="572" w:type="pct"/>
            <w:shd w:val="clear" w:color="000000" w:fill="FFFFFF"/>
            <w:vAlign w:val="center"/>
            <w:hideMark/>
          </w:tcPr>
          <w:p w14:paraId="7568B30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auto" w:fill="auto"/>
            <w:vAlign w:val="center"/>
            <w:hideMark/>
          </w:tcPr>
          <w:p w14:paraId="4CA969C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auto" w:fill="auto"/>
            <w:vAlign w:val="center"/>
            <w:hideMark/>
          </w:tcPr>
          <w:p w14:paraId="1A4B43A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p>
        </w:tc>
      </w:tr>
      <w:tr w:rsidR="00D72368" w:rsidRPr="00E44790" w14:paraId="6381136B" w14:textId="77777777" w:rsidTr="00EC0D84">
        <w:trPr>
          <w:trHeight w:val="407"/>
        </w:trPr>
        <w:tc>
          <w:tcPr>
            <w:tcW w:w="236" w:type="pct"/>
            <w:vMerge/>
            <w:vAlign w:val="center"/>
            <w:hideMark/>
          </w:tcPr>
          <w:p w14:paraId="5FD2E8F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941627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C6A60C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auto" w:fill="auto"/>
            <w:vAlign w:val="center"/>
            <w:hideMark/>
          </w:tcPr>
          <w:p w14:paraId="38101A1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 хотын өсөн нэмэгдэж байгаа дулаан, цахилгааны хэрэгцээг хангах шинэ эх үүсвэр байгуулах төслийн бэлэн байдлыг хангах арга хэмжээний хэрэгжилт, хувиар</w:t>
            </w:r>
          </w:p>
        </w:tc>
        <w:tc>
          <w:tcPr>
            <w:tcW w:w="381" w:type="pct"/>
            <w:shd w:val="clear" w:color="000000" w:fill="FFFFFF"/>
            <w:vAlign w:val="center"/>
            <w:hideMark/>
          </w:tcPr>
          <w:p w14:paraId="5CC6F0F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716846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auto" w:fill="auto"/>
            <w:vAlign w:val="center"/>
            <w:hideMark/>
          </w:tcPr>
          <w:p w14:paraId="15E1388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750.0 </w:t>
            </w:r>
          </w:p>
        </w:tc>
        <w:tc>
          <w:tcPr>
            <w:tcW w:w="572" w:type="pct"/>
            <w:shd w:val="clear" w:color="000000" w:fill="FFFFFF"/>
            <w:vAlign w:val="center"/>
            <w:hideMark/>
          </w:tcPr>
          <w:p w14:paraId="7C41A0B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auto" w:fill="auto"/>
            <w:vAlign w:val="center"/>
            <w:hideMark/>
          </w:tcPr>
          <w:p w14:paraId="7CBEEC2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auto" w:fill="auto"/>
            <w:vAlign w:val="center"/>
            <w:hideMark/>
          </w:tcPr>
          <w:p w14:paraId="4377BC5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2246B82C" w14:textId="77777777" w:rsidTr="00EC0D84">
        <w:trPr>
          <w:trHeight w:val="1020"/>
        </w:trPr>
        <w:tc>
          <w:tcPr>
            <w:tcW w:w="236" w:type="pct"/>
            <w:vMerge/>
            <w:vAlign w:val="center"/>
            <w:hideMark/>
          </w:tcPr>
          <w:p w14:paraId="69D2EA7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B79444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63D0CF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F2844C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Төвлөрсөн хот, сум, суурин газарт эрчим хүчний эх үүсвэр шинээр барих, өргөтгөх үйл </w:t>
            </w:r>
            <w:r w:rsidRPr="00E44790">
              <w:rPr>
                <w:rFonts w:ascii="Arial" w:eastAsia="Times New Roman" w:hAnsi="Arial" w:cs="Arial"/>
                <w:color w:val="000000" w:themeColor="text1"/>
                <w:sz w:val="20"/>
                <w:szCs w:val="20"/>
                <w:lang w:val="mn-MN"/>
              </w:rPr>
              <w:lastRenderedPageBreak/>
              <w:t>ажиллагааны хэрэгжилт, хувиар</w:t>
            </w:r>
          </w:p>
        </w:tc>
        <w:tc>
          <w:tcPr>
            <w:tcW w:w="381" w:type="pct"/>
            <w:shd w:val="clear" w:color="000000" w:fill="FFFFFF"/>
            <w:vAlign w:val="center"/>
            <w:hideMark/>
          </w:tcPr>
          <w:p w14:paraId="46E2DA8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w:t>
            </w:r>
          </w:p>
        </w:tc>
        <w:tc>
          <w:tcPr>
            <w:tcW w:w="391" w:type="pct"/>
            <w:shd w:val="clear" w:color="000000" w:fill="FFFFFF"/>
            <w:vAlign w:val="center"/>
            <w:hideMark/>
          </w:tcPr>
          <w:p w14:paraId="07E6909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3469E85"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157,165.7</w:t>
            </w:r>
          </w:p>
        </w:tc>
        <w:tc>
          <w:tcPr>
            <w:tcW w:w="572" w:type="pct"/>
            <w:shd w:val="clear" w:color="000000" w:fill="FFFFFF"/>
            <w:vAlign w:val="center"/>
            <w:hideMark/>
          </w:tcPr>
          <w:p w14:paraId="373C12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6A7758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3154EE4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49045E3" w14:textId="77777777" w:rsidTr="00EC0D84">
        <w:trPr>
          <w:trHeight w:val="765"/>
        </w:trPr>
        <w:tc>
          <w:tcPr>
            <w:tcW w:w="236" w:type="pct"/>
            <w:vMerge w:val="restart"/>
            <w:shd w:val="clear" w:color="000000" w:fill="FFFFFF"/>
            <w:vAlign w:val="center"/>
            <w:hideMark/>
          </w:tcPr>
          <w:p w14:paraId="0E142C4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2.3.2</w:t>
            </w:r>
          </w:p>
        </w:tc>
        <w:tc>
          <w:tcPr>
            <w:tcW w:w="440" w:type="pct"/>
            <w:gridSpan w:val="2"/>
            <w:vMerge w:val="restart"/>
            <w:shd w:val="clear" w:color="000000" w:fill="FFFFFF"/>
            <w:vAlign w:val="center"/>
            <w:hideMark/>
          </w:tcPr>
          <w:p w14:paraId="36F4684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МУХТЖҮЧ-4.2.8,</w:t>
            </w:r>
            <w:r w:rsidRPr="00E44790">
              <w:rPr>
                <w:rFonts w:ascii="Arial" w:eastAsia="Times New Roman" w:hAnsi="Arial" w:cs="Arial"/>
                <w:color w:val="000000" w:themeColor="text1"/>
                <w:sz w:val="20"/>
                <w:szCs w:val="20"/>
                <w:lang w:val="mn-MN"/>
              </w:rPr>
              <w:br/>
              <w:t>ЗГҮАХ-3.5.1,</w:t>
            </w:r>
            <w:r w:rsidRPr="00E44790">
              <w:rPr>
                <w:rFonts w:ascii="Arial" w:eastAsia="Times New Roman" w:hAnsi="Arial" w:cs="Arial"/>
                <w:color w:val="000000" w:themeColor="text1"/>
                <w:sz w:val="20"/>
                <w:szCs w:val="20"/>
                <w:lang w:val="mn-MN"/>
              </w:rPr>
              <w:br/>
              <w:t>3.5.6</w:t>
            </w:r>
          </w:p>
        </w:tc>
        <w:tc>
          <w:tcPr>
            <w:tcW w:w="714" w:type="pct"/>
            <w:vMerge w:val="restart"/>
            <w:shd w:val="clear" w:color="000000" w:fill="FFFFFF"/>
            <w:vAlign w:val="center"/>
            <w:hideMark/>
          </w:tcPr>
          <w:p w14:paraId="5951519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Сэргээгдэх эрчим хүчний үйлдвэрлэлийг зохистой харьцаагаар хөгжүүлж, уур амьсгалын өөрчлөлтийг бууруулах цэвэр эрчим хүчний  ногоон төслүүдийг хэрэгжүүлэх</w:t>
            </w:r>
          </w:p>
        </w:tc>
        <w:tc>
          <w:tcPr>
            <w:tcW w:w="751" w:type="pct"/>
            <w:shd w:val="clear" w:color="000000" w:fill="FFFFFF"/>
            <w:vAlign w:val="center"/>
            <w:hideMark/>
          </w:tcPr>
          <w:p w14:paraId="1FB514D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Эрдэнэбүрэнгийн 90 МВт-ын усан цахилгаан станцын барилгын ажлын явц, хувиар</w:t>
            </w:r>
          </w:p>
        </w:tc>
        <w:tc>
          <w:tcPr>
            <w:tcW w:w="381" w:type="pct"/>
            <w:shd w:val="clear" w:color="000000" w:fill="FFFFFF"/>
            <w:vAlign w:val="center"/>
            <w:hideMark/>
          </w:tcPr>
          <w:p w14:paraId="00ED019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F62483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562" w:type="pct"/>
            <w:shd w:val="clear" w:color="000000" w:fill="FFFFFF"/>
            <w:vAlign w:val="center"/>
            <w:hideMark/>
          </w:tcPr>
          <w:p w14:paraId="1878F10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115,000.0</w:t>
            </w:r>
          </w:p>
        </w:tc>
        <w:tc>
          <w:tcPr>
            <w:tcW w:w="572" w:type="pct"/>
            <w:shd w:val="clear" w:color="000000" w:fill="FFFFFF"/>
            <w:vAlign w:val="center"/>
            <w:hideMark/>
          </w:tcPr>
          <w:p w14:paraId="72C2408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2131C9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0E1C73B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0368ECBD" w14:textId="77777777" w:rsidTr="00EC0D84">
        <w:trPr>
          <w:trHeight w:val="765"/>
        </w:trPr>
        <w:tc>
          <w:tcPr>
            <w:tcW w:w="236" w:type="pct"/>
            <w:vMerge/>
            <w:vAlign w:val="center"/>
            <w:hideMark/>
          </w:tcPr>
          <w:p w14:paraId="5DD612D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89CD7C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40EF72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D2CC22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160 МВт.ц багтаамжтай цахилгаан цэнэг хураагуурын станц барих ажлын явц, хувиар</w:t>
            </w:r>
          </w:p>
        </w:tc>
        <w:tc>
          <w:tcPr>
            <w:tcW w:w="381" w:type="pct"/>
            <w:shd w:val="clear" w:color="000000" w:fill="FFFFFF"/>
            <w:vAlign w:val="center"/>
            <w:hideMark/>
          </w:tcPr>
          <w:p w14:paraId="7920247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shd w:val="clear" w:color="000000" w:fill="FFFFFF"/>
            <w:vAlign w:val="center"/>
            <w:hideMark/>
          </w:tcPr>
          <w:p w14:paraId="6124813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507ED30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45,000.0</w:t>
            </w:r>
          </w:p>
        </w:tc>
        <w:tc>
          <w:tcPr>
            <w:tcW w:w="572" w:type="pct"/>
            <w:shd w:val="clear" w:color="000000" w:fill="FFFFFF"/>
            <w:vAlign w:val="center"/>
            <w:hideMark/>
          </w:tcPr>
          <w:p w14:paraId="2C73AE6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6CF5A77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27264D1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76BE90EF" w14:textId="77777777" w:rsidTr="00EC0D84">
        <w:trPr>
          <w:trHeight w:val="765"/>
        </w:trPr>
        <w:tc>
          <w:tcPr>
            <w:tcW w:w="236" w:type="pct"/>
            <w:vMerge/>
            <w:vAlign w:val="center"/>
            <w:hideMark/>
          </w:tcPr>
          <w:p w14:paraId="6B4EBFA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71BAEA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C082B0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067E77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сэргээгдэх эрчим хүчний 10 МВт-ын станцын тоо</w:t>
            </w:r>
          </w:p>
        </w:tc>
        <w:tc>
          <w:tcPr>
            <w:tcW w:w="381" w:type="pct"/>
            <w:shd w:val="clear" w:color="000000" w:fill="FFFFFF"/>
            <w:vAlign w:val="center"/>
            <w:hideMark/>
          </w:tcPr>
          <w:p w14:paraId="1D2788F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0BF13B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w:t>
            </w:r>
          </w:p>
        </w:tc>
        <w:tc>
          <w:tcPr>
            <w:tcW w:w="562" w:type="pct"/>
            <w:shd w:val="clear" w:color="000000" w:fill="FFFFFF"/>
            <w:vAlign w:val="center"/>
            <w:hideMark/>
          </w:tcPr>
          <w:p w14:paraId="0D637FF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42,504.2</w:t>
            </w:r>
          </w:p>
        </w:tc>
        <w:tc>
          <w:tcPr>
            <w:tcW w:w="572" w:type="pct"/>
            <w:shd w:val="clear" w:color="000000" w:fill="FFFFFF"/>
            <w:vAlign w:val="center"/>
            <w:hideMark/>
          </w:tcPr>
          <w:p w14:paraId="3D2FDFB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70A6854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3F53390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50237B55" w14:textId="77777777" w:rsidTr="00EC0D84">
        <w:trPr>
          <w:trHeight w:val="1020"/>
        </w:trPr>
        <w:tc>
          <w:tcPr>
            <w:tcW w:w="236" w:type="pct"/>
            <w:vMerge w:val="restart"/>
            <w:shd w:val="clear" w:color="000000" w:fill="FFFFFF"/>
            <w:vAlign w:val="center"/>
            <w:hideMark/>
          </w:tcPr>
          <w:p w14:paraId="07CB1C2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2.3.3</w:t>
            </w:r>
          </w:p>
        </w:tc>
        <w:tc>
          <w:tcPr>
            <w:tcW w:w="440" w:type="pct"/>
            <w:gridSpan w:val="2"/>
            <w:vMerge w:val="restart"/>
            <w:shd w:val="clear" w:color="000000" w:fill="FFFFFF"/>
            <w:vAlign w:val="center"/>
            <w:hideMark/>
          </w:tcPr>
          <w:p w14:paraId="160403C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МУХТЖҮЧ-4.2.8,</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3.1.17,</w:t>
            </w:r>
            <w:r w:rsidRPr="00E44790">
              <w:rPr>
                <w:rFonts w:ascii="Arial" w:eastAsia="Times New Roman" w:hAnsi="Arial" w:cs="Arial"/>
                <w:color w:val="000000" w:themeColor="text1"/>
                <w:sz w:val="20"/>
                <w:szCs w:val="20"/>
                <w:lang w:val="mn-MN"/>
              </w:rPr>
              <w:br/>
              <w:t>3.5.4</w:t>
            </w:r>
          </w:p>
        </w:tc>
        <w:tc>
          <w:tcPr>
            <w:tcW w:w="714" w:type="pct"/>
            <w:vMerge w:val="restart"/>
            <w:shd w:val="clear" w:color="000000" w:fill="FFFFFF"/>
            <w:vAlign w:val="center"/>
            <w:hideMark/>
          </w:tcPr>
          <w:p w14:paraId="3311833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Цахилгаан дамжуулах агаарын шугам сүлжээний хүчин чадлыг нэмэгдүүлэн алдагдлыг бууруулж,  суурин газруудыг холбох </w:t>
            </w:r>
          </w:p>
        </w:tc>
        <w:tc>
          <w:tcPr>
            <w:tcW w:w="751" w:type="pct"/>
            <w:shd w:val="clear" w:color="000000" w:fill="FFFFFF"/>
            <w:vAlign w:val="center"/>
            <w:hideMark/>
          </w:tcPr>
          <w:p w14:paraId="41E3CF5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Алтанбулаг чөлөөт бүсийн цахилгаан хангамжийн 35 кВт-ын цахилгаан дамжуулах шугам барих ажлын явц, хувиар</w:t>
            </w:r>
          </w:p>
        </w:tc>
        <w:tc>
          <w:tcPr>
            <w:tcW w:w="381" w:type="pct"/>
            <w:shd w:val="clear" w:color="000000" w:fill="FFFFFF"/>
            <w:vAlign w:val="center"/>
            <w:hideMark/>
          </w:tcPr>
          <w:p w14:paraId="5B9607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25B75E4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06A9ADB5"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7,317.1</w:t>
            </w:r>
          </w:p>
        </w:tc>
        <w:tc>
          <w:tcPr>
            <w:tcW w:w="572" w:type="pct"/>
            <w:shd w:val="clear" w:color="000000" w:fill="FFFFFF"/>
            <w:vAlign w:val="center"/>
            <w:hideMark/>
          </w:tcPr>
          <w:p w14:paraId="3679A44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3A072D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Эдийн засаг, хөгжлийн яам</w:t>
            </w:r>
          </w:p>
        </w:tc>
        <w:tc>
          <w:tcPr>
            <w:tcW w:w="474" w:type="pct"/>
            <w:shd w:val="clear" w:color="000000" w:fill="FFFFFF"/>
            <w:vAlign w:val="center"/>
            <w:hideMark/>
          </w:tcPr>
          <w:p w14:paraId="6D617DC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5FE7B09E" w14:textId="77777777" w:rsidTr="00EC0D84">
        <w:trPr>
          <w:trHeight w:val="1020"/>
        </w:trPr>
        <w:tc>
          <w:tcPr>
            <w:tcW w:w="236" w:type="pct"/>
            <w:vMerge/>
            <w:vAlign w:val="center"/>
            <w:hideMark/>
          </w:tcPr>
          <w:p w14:paraId="7C3F5AB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587514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346F3E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6406D0B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Эрдэнэбүрэн-Мянгад-Улиастайн 220 кВ-ын цахилгаан дамжуулах агаарын шугам, дэд станц барих ажлын явц, хувиар</w:t>
            </w:r>
          </w:p>
        </w:tc>
        <w:tc>
          <w:tcPr>
            <w:tcW w:w="381" w:type="pct"/>
            <w:shd w:val="clear" w:color="000000" w:fill="FFFFFF"/>
            <w:vAlign w:val="center"/>
            <w:hideMark/>
          </w:tcPr>
          <w:p w14:paraId="7481A50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2CA46E8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auto" w:fill="auto"/>
            <w:vAlign w:val="center"/>
            <w:hideMark/>
          </w:tcPr>
          <w:p w14:paraId="3B32313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180,000.0 </w:t>
            </w:r>
          </w:p>
        </w:tc>
        <w:tc>
          <w:tcPr>
            <w:tcW w:w="572" w:type="pct"/>
            <w:shd w:val="clear" w:color="000000" w:fill="FFFFFF"/>
            <w:vAlign w:val="center"/>
            <w:hideMark/>
          </w:tcPr>
          <w:p w14:paraId="0F9655C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auto" w:fill="auto"/>
            <w:vAlign w:val="center"/>
            <w:hideMark/>
          </w:tcPr>
          <w:p w14:paraId="1565B4D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auto" w:fill="auto"/>
            <w:vAlign w:val="center"/>
            <w:hideMark/>
          </w:tcPr>
          <w:p w14:paraId="79D79E7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22EA2CD0" w14:textId="77777777" w:rsidTr="00EC0D84">
        <w:trPr>
          <w:trHeight w:val="1020"/>
        </w:trPr>
        <w:tc>
          <w:tcPr>
            <w:tcW w:w="236" w:type="pct"/>
            <w:vMerge/>
            <w:vAlign w:val="center"/>
            <w:hideMark/>
          </w:tcPr>
          <w:p w14:paraId="566F98C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245F6E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11D83C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45592A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Цахилгаан түгээх сүлжээний алдагдлыг бууруулах “Эрчим хүчний төсөл-2” төслийн хэрэгжилт, хувиар</w:t>
            </w:r>
          </w:p>
        </w:tc>
        <w:tc>
          <w:tcPr>
            <w:tcW w:w="381" w:type="pct"/>
            <w:shd w:val="clear" w:color="000000" w:fill="FFFFFF"/>
            <w:vAlign w:val="center"/>
            <w:hideMark/>
          </w:tcPr>
          <w:p w14:paraId="61E717C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391" w:type="pct"/>
            <w:shd w:val="clear" w:color="000000" w:fill="FFFFFF"/>
            <w:vAlign w:val="center"/>
            <w:hideMark/>
          </w:tcPr>
          <w:p w14:paraId="79893A8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098826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22,694.3</w:t>
            </w:r>
          </w:p>
        </w:tc>
        <w:tc>
          <w:tcPr>
            <w:tcW w:w="572" w:type="pct"/>
            <w:shd w:val="clear" w:color="000000" w:fill="FFFFFF"/>
            <w:vAlign w:val="center"/>
            <w:hideMark/>
          </w:tcPr>
          <w:p w14:paraId="15CF66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508A3F1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62A3045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1B2BCF4E" w14:textId="77777777" w:rsidTr="00EC0D84">
        <w:trPr>
          <w:trHeight w:val="1020"/>
        </w:trPr>
        <w:tc>
          <w:tcPr>
            <w:tcW w:w="236" w:type="pct"/>
            <w:vMerge/>
            <w:vAlign w:val="center"/>
            <w:hideMark/>
          </w:tcPr>
          <w:p w14:paraId="0CC5EBA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FEF039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F69BD7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695DFD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Төвийн бүсийн цахилгаан дамжуулах, түгээх сүлжээний үр ашгийг дээшлүүлэх төслийн хэрэгжилт, хувиар</w:t>
            </w:r>
          </w:p>
        </w:tc>
        <w:tc>
          <w:tcPr>
            <w:tcW w:w="381" w:type="pct"/>
            <w:shd w:val="clear" w:color="000000" w:fill="FFFFFF"/>
            <w:vAlign w:val="center"/>
            <w:hideMark/>
          </w:tcPr>
          <w:p w14:paraId="3EB7EBC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w:t>
            </w:r>
          </w:p>
        </w:tc>
        <w:tc>
          <w:tcPr>
            <w:tcW w:w="391" w:type="pct"/>
            <w:shd w:val="clear" w:color="000000" w:fill="FFFFFF"/>
            <w:vAlign w:val="center"/>
            <w:hideMark/>
          </w:tcPr>
          <w:p w14:paraId="30DD1A7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60</w:t>
            </w:r>
          </w:p>
        </w:tc>
        <w:tc>
          <w:tcPr>
            <w:tcW w:w="562" w:type="pct"/>
            <w:shd w:val="clear" w:color="000000" w:fill="FFFFFF"/>
            <w:noWrap/>
            <w:vAlign w:val="center"/>
            <w:hideMark/>
          </w:tcPr>
          <w:p w14:paraId="2D4E2E8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13,000.0</w:t>
            </w:r>
          </w:p>
        </w:tc>
        <w:tc>
          <w:tcPr>
            <w:tcW w:w="572" w:type="pct"/>
            <w:shd w:val="clear" w:color="000000" w:fill="FFFFFF"/>
            <w:vAlign w:val="center"/>
            <w:hideMark/>
          </w:tcPr>
          <w:p w14:paraId="2B5B302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64533CD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68518A1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411E964B" w14:textId="77777777" w:rsidTr="00EC0D84">
        <w:trPr>
          <w:trHeight w:val="1020"/>
        </w:trPr>
        <w:tc>
          <w:tcPr>
            <w:tcW w:w="236" w:type="pct"/>
            <w:vMerge w:val="restart"/>
            <w:shd w:val="clear" w:color="000000" w:fill="FFFFFF"/>
            <w:vAlign w:val="center"/>
            <w:hideMark/>
          </w:tcPr>
          <w:p w14:paraId="7ABC9E3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2.3.4</w:t>
            </w:r>
          </w:p>
        </w:tc>
        <w:tc>
          <w:tcPr>
            <w:tcW w:w="440" w:type="pct"/>
            <w:gridSpan w:val="2"/>
            <w:vMerge w:val="restart"/>
            <w:shd w:val="clear" w:color="000000" w:fill="FFFFFF"/>
            <w:vAlign w:val="center"/>
            <w:hideMark/>
          </w:tcPr>
          <w:p w14:paraId="310F0E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МУХТЖҮЧ-4.2.12,</w:t>
            </w:r>
            <w:r w:rsidRPr="00E44790">
              <w:rPr>
                <w:rFonts w:ascii="Arial" w:eastAsia="Times New Roman" w:hAnsi="Arial" w:cs="Arial"/>
                <w:color w:val="000000" w:themeColor="text1"/>
                <w:sz w:val="20"/>
                <w:szCs w:val="20"/>
                <w:lang w:val="mn-MN"/>
              </w:rPr>
              <w:br/>
              <w:t xml:space="preserve">ЗГҮАХ-3.5.3 </w:t>
            </w:r>
          </w:p>
        </w:tc>
        <w:tc>
          <w:tcPr>
            <w:tcW w:w="714" w:type="pct"/>
            <w:vMerge w:val="restart"/>
            <w:shd w:val="clear" w:color="000000" w:fill="FFFFFF"/>
            <w:vAlign w:val="center"/>
            <w:hideMark/>
          </w:tcPr>
          <w:p w14:paraId="29A9797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Дулааны эрчим хүчний үйлдвэрлэлийн хүчин чадлыг нэмэгдүүлэх төсөл хэрэгжүүлэх</w:t>
            </w:r>
          </w:p>
        </w:tc>
        <w:tc>
          <w:tcPr>
            <w:tcW w:w="751" w:type="pct"/>
            <w:shd w:val="clear" w:color="000000" w:fill="FFFFFF"/>
            <w:vAlign w:val="center"/>
            <w:hideMark/>
          </w:tcPr>
          <w:p w14:paraId="65A4919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Шинээр 10 аймгийн төвд дулааны станц, дулааны шугам сүлжээ, дулаан түгээх төв барих ажлын явц, хувиар</w:t>
            </w:r>
          </w:p>
        </w:tc>
        <w:tc>
          <w:tcPr>
            <w:tcW w:w="381" w:type="pct"/>
            <w:shd w:val="clear" w:color="000000" w:fill="FFFFFF"/>
            <w:vAlign w:val="center"/>
            <w:hideMark/>
          </w:tcPr>
          <w:p w14:paraId="7572D1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w:t>
            </w:r>
          </w:p>
        </w:tc>
        <w:tc>
          <w:tcPr>
            <w:tcW w:w="391" w:type="pct"/>
            <w:shd w:val="clear" w:color="000000" w:fill="FFFFFF"/>
            <w:vAlign w:val="center"/>
            <w:hideMark/>
          </w:tcPr>
          <w:p w14:paraId="50EC838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562" w:type="pct"/>
            <w:shd w:val="clear" w:color="000000" w:fill="FFFFFF"/>
            <w:vAlign w:val="center"/>
            <w:hideMark/>
          </w:tcPr>
          <w:p w14:paraId="1C7DE95F"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83,000.0</w:t>
            </w:r>
          </w:p>
        </w:tc>
        <w:tc>
          <w:tcPr>
            <w:tcW w:w="572" w:type="pct"/>
            <w:shd w:val="clear" w:color="000000" w:fill="FFFFFF"/>
            <w:vAlign w:val="center"/>
            <w:hideMark/>
          </w:tcPr>
          <w:p w14:paraId="256E9E8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1FC38F2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2C57D8A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485737AC" w14:textId="77777777" w:rsidTr="00EC0D84">
        <w:trPr>
          <w:trHeight w:val="454"/>
        </w:trPr>
        <w:tc>
          <w:tcPr>
            <w:tcW w:w="236" w:type="pct"/>
            <w:vMerge/>
            <w:vAlign w:val="center"/>
            <w:hideMark/>
          </w:tcPr>
          <w:p w14:paraId="4D78941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5D6E05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F69789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C43426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Хан-Уул, Баянгол дүүрэгт хэрэгжих “Улаанбаатар хотын дулаан хангамжийг сайжруулах төсөл”-ийн хэрэгжилт, хувиар</w:t>
            </w:r>
          </w:p>
        </w:tc>
        <w:tc>
          <w:tcPr>
            <w:tcW w:w="381" w:type="pct"/>
            <w:shd w:val="clear" w:color="000000" w:fill="FFFFFF"/>
            <w:vAlign w:val="center"/>
            <w:hideMark/>
          </w:tcPr>
          <w:p w14:paraId="4B56EFD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shd w:val="clear" w:color="000000" w:fill="FFFFFF"/>
            <w:vAlign w:val="center"/>
            <w:hideMark/>
          </w:tcPr>
          <w:p w14:paraId="613CBC9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60</w:t>
            </w:r>
          </w:p>
        </w:tc>
        <w:tc>
          <w:tcPr>
            <w:tcW w:w="562" w:type="pct"/>
            <w:shd w:val="clear" w:color="000000" w:fill="FFFFFF"/>
            <w:vAlign w:val="center"/>
            <w:hideMark/>
          </w:tcPr>
          <w:p w14:paraId="721BB56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31,000.0</w:t>
            </w:r>
          </w:p>
        </w:tc>
        <w:tc>
          <w:tcPr>
            <w:tcW w:w="572" w:type="pct"/>
            <w:shd w:val="clear" w:color="000000" w:fill="FFFFFF"/>
            <w:vAlign w:val="center"/>
            <w:hideMark/>
          </w:tcPr>
          <w:p w14:paraId="2C0A6A3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26996BF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66CFAE1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18A26ADA" w14:textId="77777777" w:rsidTr="00EC0D84">
        <w:trPr>
          <w:trHeight w:val="1020"/>
        </w:trPr>
        <w:tc>
          <w:tcPr>
            <w:tcW w:w="236" w:type="pct"/>
            <w:vMerge/>
            <w:vAlign w:val="center"/>
            <w:hideMark/>
          </w:tcPr>
          <w:p w14:paraId="54FF909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B5B835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0C9A1A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24C4F6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Сонгинохайрхан, Баянзүрх, Баянгол дүүрэгт хэрэгжих “Улаанбаатарын дулаан хангамж төсөл”-ийн хэрэгжилт, хувиар</w:t>
            </w:r>
          </w:p>
        </w:tc>
        <w:tc>
          <w:tcPr>
            <w:tcW w:w="381" w:type="pct"/>
            <w:shd w:val="clear" w:color="000000" w:fill="FFFFFF"/>
            <w:vAlign w:val="center"/>
            <w:hideMark/>
          </w:tcPr>
          <w:p w14:paraId="048DF47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391" w:type="pct"/>
            <w:shd w:val="clear" w:color="000000" w:fill="FFFFFF"/>
            <w:vAlign w:val="center"/>
            <w:hideMark/>
          </w:tcPr>
          <w:p w14:paraId="54E7290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562" w:type="pct"/>
            <w:shd w:val="clear" w:color="000000" w:fill="FFFFFF"/>
            <w:noWrap/>
            <w:vAlign w:val="center"/>
            <w:hideMark/>
          </w:tcPr>
          <w:p w14:paraId="431CEDAB"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22,811.5</w:t>
            </w:r>
          </w:p>
        </w:tc>
        <w:tc>
          <w:tcPr>
            <w:tcW w:w="572" w:type="pct"/>
            <w:shd w:val="clear" w:color="000000" w:fill="FFFFFF"/>
            <w:vAlign w:val="center"/>
            <w:hideMark/>
          </w:tcPr>
          <w:p w14:paraId="47D69EF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0F9CA45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Эрчим хүчний яам</w:t>
            </w:r>
          </w:p>
        </w:tc>
        <w:tc>
          <w:tcPr>
            <w:tcW w:w="474" w:type="pct"/>
            <w:shd w:val="clear" w:color="000000" w:fill="FFFFFF"/>
            <w:vAlign w:val="center"/>
            <w:hideMark/>
          </w:tcPr>
          <w:p w14:paraId="0759BC8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0C0C7BC8" w14:textId="77777777" w:rsidTr="00EC0D84">
        <w:trPr>
          <w:trHeight w:val="585"/>
        </w:trPr>
        <w:tc>
          <w:tcPr>
            <w:tcW w:w="5000" w:type="pct"/>
            <w:gridSpan w:val="11"/>
            <w:shd w:val="clear" w:color="000000" w:fill="FFFFFF"/>
            <w:vAlign w:val="center"/>
            <w:hideMark/>
          </w:tcPr>
          <w:p w14:paraId="29E9DE93" w14:textId="77777777" w:rsidR="00D72368" w:rsidRPr="00E44790" w:rsidRDefault="00D72368" w:rsidP="00EC0D84">
            <w:pPr>
              <w:spacing w:after="0" w:line="240" w:lineRule="auto"/>
              <w:jc w:val="both"/>
              <w:rPr>
                <w:rFonts w:ascii="Arial" w:eastAsia="Times New Roman" w:hAnsi="Arial" w:cs="Arial"/>
                <w:b/>
                <w:bCs/>
                <w:strike/>
                <w:color w:val="000000" w:themeColor="text1"/>
                <w:sz w:val="20"/>
                <w:szCs w:val="20"/>
                <w:lang w:val="mn-MN"/>
              </w:rPr>
            </w:pPr>
            <w:r w:rsidRPr="00E44790">
              <w:rPr>
                <w:rFonts w:ascii="Arial" w:hAnsi="Arial" w:cs="Arial"/>
                <w:b/>
                <w:noProof/>
                <w:sz w:val="20"/>
                <w:szCs w:val="20"/>
                <w:lang w:val="mn-MN"/>
              </w:rPr>
              <w:t xml:space="preserve">Зорилго 2.4.Аж үйлдвэржилтийн сэргэлтийг эрчимжүүлэх хүрээнд уул уурхайн </w:t>
            </w:r>
            <w:r w:rsidRPr="00E44790">
              <w:rPr>
                <w:rFonts w:ascii="Arial" w:eastAsia="Times New Roman" w:hAnsi="Arial" w:cs="Arial"/>
                <w:b/>
                <w:noProof/>
                <w:color w:val="000000" w:themeColor="text1"/>
                <w:sz w:val="20"/>
                <w:szCs w:val="20"/>
                <w:lang w:val="mn-MN"/>
              </w:rPr>
              <w:t>түүхий эдийн боловсруулалтын түвшинг нэмэгдүүлж, нэмүү өртөг шингэсэн бүтээгдэхүүний үйлдвэрлэлийг хөгжүүлж, үнэ цэнийг нэмэгдүүлнэ.</w:t>
            </w:r>
          </w:p>
        </w:tc>
      </w:tr>
      <w:tr w:rsidR="00D72368" w:rsidRPr="00E44790" w14:paraId="7BEB42A0" w14:textId="77777777" w:rsidTr="00EC0D84">
        <w:trPr>
          <w:trHeight w:val="1134"/>
        </w:trPr>
        <w:tc>
          <w:tcPr>
            <w:tcW w:w="236" w:type="pct"/>
            <w:vMerge w:val="restart"/>
            <w:shd w:val="clear" w:color="000000" w:fill="FFFFFF"/>
            <w:vAlign w:val="center"/>
            <w:hideMark/>
          </w:tcPr>
          <w:p w14:paraId="55F55AF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2.4.1</w:t>
            </w:r>
          </w:p>
        </w:tc>
        <w:tc>
          <w:tcPr>
            <w:tcW w:w="440" w:type="pct"/>
            <w:gridSpan w:val="2"/>
            <w:vMerge w:val="restart"/>
            <w:shd w:val="clear" w:color="000000" w:fill="FFFFFF"/>
            <w:vAlign w:val="center"/>
            <w:hideMark/>
          </w:tcPr>
          <w:p w14:paraId="40B0394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МУХТЖҮЧ-4.2.11,</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3.2.7,</w:t>
            </w:r>
            <w:r w:rsidRPr="00E44790">
              <w:rPr>
                <w:rFonts w:ascii="Arial" w:eastAsia="Times New Roman" w:hAnsi="Arial" w:cs="Arial"/>
                <w:color w:val="000000" w:themeColor="text1"/>
                <w:sz w:val="20"/>
                <w:szCs w:val="20"/>
                <w:lang w:val="mn-MN"/>
              </w:rPr>
              <w:br/>
              <w:t>3.2.8</w:t>
            </w:r>
          </w:p>
        </w:tc>
        <w:tc>
          <w:tcPr>
            <w:tcW w:w="714" w:type="pct"/>
            <w:vMerge w:val="restart"/>
            <w:shd w:val="clear" w:color="000000" w:fill="FFFFFF"/>
            <w:vAlign w:val="center"/>
            <w:hideMark/>
          </w:tcPr>
          <w:p w14:paraId="439260C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Газрын тос, нүүрс-хими, зэсийн баяжмал, төмөрлөг зэрэг түүхий эдийг боловсруулах хүнд үйлдвэрийн бүтээн байгуулалтын төслүүдийг хэрэгжүүлэх</w:t>
            </w:r>
          </w:p>
        </w:tc>
        <w:tc>
          <w:tcPr>
            <w:tcW w:w="751" w:type="pct"/>
            <w:shd w:val="clear" w:color="000000" w:fill="FFFFFF"/>
            <w:vAlign w:val="center"/>
            <w:hideMark/>
          </w:tcPr>
          <w:p w14:paraId="6197F2D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Газрын тос</w:t>
            </w:r>
          </w:p>
          <w:p w14:paraId="1D4CB4B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боловсруулах үйлдвэрийн барилгын ажлын явц, хувиар </w:t>
            </w:r>
          </w:p>
        </w:tc>
        <w:tc>
          <w:tcPr>
            <w:tcW w:w="381" w:type="pct"/>
            <w:shd w:val="clear" w:color="000000" w:fill="FFFFFF"/>
            <w:vAlign w:val="center"/>
            <w:hideMark/>
          </w:tcPr>
          <w:p w14:paraId="22BDC5A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391" w:type="pct"/>
            <w:shd w:val="clear" w:color="000000" w:fill="FFFFFF"/>
            <w:vAlign w:val="center"/>
            <w:hideMark/>
          </w:tcPr>
          <w:p w14:paraId="65550E4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90</w:t>
            </w:r>
          </w:p>
        </w:tc>
        <w:tc>
          <w:tcPr>
            <w:tcW w:w="562" w:type="pct"/>
            <w:shd w:val="clear" w:color="000000" w:fill="FFFFFF"/>
            <w:noWrap/>
            <w:vAlign w:val="center"/>
            <w:hideMark/>
          </w:tcPr>
          <w:p w14:paraId="0B10CB5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200,000.0</w:t>
            </w:r>
          </w:p>
        </w:tc>
        <w:tc>
          <w:tcPr>
            <w:tcW w:w="572" w:type="pct"/>
            <w:shd w:val="clear" w:color="000000" w:fill="FFFFFF"/>
            <w:vAlign w:val="center"/>
            <w:hideMark/>
          </w:tcPr>
          <w:p w14:paraId="1E55F93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63466B5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1F903FC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10724D0" w14:textId="77777777" w:rsidTr="00EC0D84">
        <w:trPr>
          <w:trHeight w:val="765"/>
        </w:trPr>
        <w:tc>
          <w:tcPr>
            <w:tcW w:w="236" w:type="pct"/>
            <w:vMerge/>
            <w:vAlign w:val="center"/>
            <w:hideMark/>
          </w:tcPr>
          <w:p w14:paraId="0B68011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FFDB64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346981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6464D9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Газрын тос дамжуулах хоолойн бүтээн байгуулалтын ажлын явц, хувиар</w:t>
            </w:r>
          </w:p>
        </w:tc>
        <w:tc>
          <w:tcPr>
            <w:tcW w:w="381" w:type="pct"/>
            <w:shd w:val="clear" w:color="000000" w:fill="FFFFFF"/>
            <w:vAlign w:val="center"/>
            <w:hideMark/>
          </w:tcPr>
          <w:p w14:paraId="421BE83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noProof/>
                <w:color w:val="000000" w:themeColor="text1"/>
                <w:sz w:val="20"/>
                <w:szCs w:val="20"/>
                <w:lang w:val="mn-MN"/>
              </w:rPr>
              <w:t>10</w:t>
            </w:r>
          </w:p>
        </w:tc>
        <w:tc>
          <w:tcPr>
            <w:tcW w:w="391" w:type="pct"/>
            <w:shd w:val="clear" w:color="000000" w:fill="FFFFFF"/>
            <w:vAlign w:val="center"/>
            <w:hideMark/>
          </w:tcPr>
          <w:p w14:paraId="43A81C3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90</w:t>
            </w:r>
          </w:p>
        </w:tc>
        <w:tc>
          <w:tcPr>
            <w:tcW w:w="562" w:type="pct"/>
            <w:shd w:val="clear" w:color="000000" w:fill="FFFFFF"/>
            <w:vAlign w:val="center"/>
            <w:hideMark/>
          </w:tcPr>
          <w:p w14:paraId="2350019D"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330,000.0</w:t>
            </w:r>
          </w:p>
        </w:tc>
        <w:tc>
          <w:tcPr>
            <w:tcW w:w="572" w:type="pct"/>
            <w:shd w:val="clear" w:color="000000" w:fill="FFFFFF"/>
            <w:vAlign w:val="center"/>
            <w:hideMark/>
          </w:tcPr>
          <w:p w14:paraId="4F5AB96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хөрөнгө оруулалт</w:t>
            </w:r>
          </w:p>
        </w:tc>
        <w:tc>
          <w:tcPr>
            <w:tcW w:w="478" w:type="pct"/>
            <w:shd w:val="clear" w:color="000000" w:fill="FFFFFF"/>
            <w:vAlign w:val="center"/>
            <w:hideMark/>
          </w:tcPr>
          <w:p w14:paraId="668693C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53E1304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B8D9C46" w14:textId="77777777" w:rsidTr="00EC0D84">
        <w:trPr>
          <w:trHeight w:val="510"/>
        </w:trPr>
        <w:tc>
          <w:tcPr>
            <w:tcW w:w="236" w:type="pct"/>
            <w:vMerge/>
            <w:vAlign w:val="center"/>
            <w:hideMark/>
          </w:tcPr>
          <w:p w14:paraId="0A1BF87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E168EF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278955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70695A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“Алтанширээт аж үйлдвэрийн парк”-ийн барилгын явц, хувиар</w:t>
            </w:r>
          </w:p>
        </w:tc>
        <w:tc>
          <w:tcPr>
            <w:tcW w:w="381" w:type="pct"/>
            <w:shd w:val="clear" w:color="000000" w:fill="FFFFFF"/>
            <w:vAlign w:val="center"/>
            <w:hideMark/>
          </w:tcPr>
          <w:p w14:paraId="72A8208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6F4B45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75</w:t>
            </w:r>
          </w:p>
        </w:tc>
        <w:tc>
          <w:tcPr>
            <w:tcW w:w="562" w:type="pct"/>
            <w:shd w:val="clear" w:color="000000" w:fill="FFFFFF"/>
            <w:vAlign w:val="center"/>
            <w:hideMark/>
          </w:tcPr>
          <w:p w14:paraId="64B7F4AD"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912,000.0</w:t>
            </w:r>
          </w:p>
        </w:tc>
        <w:tc>
          <w:tcPr>
            <w:tcW w:w="572" w:type="pct"/>
            <w:shd w:val="clear" w:color="000000" w:fill="FFFFFF"/>
            <w:vAlign w:val="center"/>
            <w:hideMark/>
          </w:tcPr>
          <w:p w14:paraId="0032871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2D75229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01BD05A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1DD0ED33" w14:textId="77777777" w:rsidTr="00EC0D84">
        <w:trPr>
          <w:trHeight w:val="562"/>
        </w:trPr>
        <w:tc>
          <w:tcPr>
            <w:tcW w:w="236" w:type="pct"/>
            <w:vMerge/>
            <w:vAlign w:val="center"/>
            <w:hideMark/>
          </w:tcPr>
          <w:p w14:paraId="12B0F86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A36897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9458D3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C46C2F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Дархан-Сэлэнгийн бүсэд хар төмөрлөгийн цогцолборыг дэд бүтцийн хамт байгуулах барилгын явц, хувиар</w:t>
            </w:r>
          </w:p>
        </w:tc>
        <w:tc>
          <w:tcPr>
            <w:tcW w:w="381" w:type="pct"/>
            <w:shd w:val="clear" w:color="auto" w:fill="auto"/>
            <w:vAlign w:val="center"/>
            <w:hideMark/>
          </w:tcPr>
          <w:p w14:paraId="51B2EEC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587F08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45.4</w:t>
            </w:r>
          </w:p>
        </w:tc>
        <w:tc>
          <w:tcPr>
            <w:tcW w:w="562" w:type="pct"/>
            <w:shd w:val="clear" w:color="auto" w:fill="auto"/>
            <w:vAlign w:val="center"/>
            <w:hideMark/>
          </w:tcPr>
          <w:p w14:paraId="1C7ECFD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656,177.5</w:t>
            </w:r>
          </w:p>
        </w:tc>
        <w:tc>
          <w:tcPr>
            <w:tcW w:w="572" w:type="pct"/>
            <w:shd w:val="clear" w:color="auto" w:fill="auto"/>
            <w:vAlign w:val="center"/>
            <w:hideMark/>
          </w:tcPr>
          <w:p w14:paraId="47F93AA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 дотоодын хөрөнгө оруулалт</w:t>
            </w:r>
          </w:p>
        </w:tc>
        <w:tc>
          <w:tcPr>
            <w:tcW w:w="478" w:type="pct"/>
            <w:shd w:val="clear" w:color="000000" w:fill="FFFFFF"/>
            <w:vAlign w:val="center"/>
            <w:hideMark/>
          </w:tcPr>
          <w:p w14:paraId="3F4B418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451DA85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AEF2E31" w14:textId="77777777" w:rsidTr="00EC0D84">
        <w:trPr>
          <w:trHeight w:val="1425"/>
        </w:trPr>
        <w:tc>
          <w:tcPr>
            <w:tcW w:w="236" w:type="pct"/>
            <w:vMerge/>
            <w:vAlign w:val="center"/>
            <w:hideMark/>
          </w:tcPr>
          <w:p w14:paraId="7328893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5247B4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3999E6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75F4A1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“Эрдэнэт үйлдвэр” ТӨҮГ-ын ил уурхай, баяжуулах үйлдвэр, засвар механикийн заводод өргөтгөл, шинэчлэл хийх барилгын ажлын явц, хувиар</w:t>
            </w:r>
          </w:p>
        </w:tc>
        <w:tc>
          <w:tcPr>
            <w:tcW w:w="381" w:type="pct"/>
            <w:shd w:val="clear" w:color="auto" w:fill="auto"/>
            <w:vAlign w:val="center"/>
            <w:hideMark/>
          </w:tcPr>
          <w:p w14:paraId="6DA8FD7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69.4</w:t>
            </w:r>
          </w:p>
        </w:tc>
        <w:tc>
          <w:tcPr>
            <w:tcW w:w="391" w:type="pct"/>
            <w:shd w:val="clear" w:color="auto" w:fill="auto"/>
            <w:vAlign w:val="center"/>
            <w:hideMark/>
          </w:tcPr>
          <w:p w14:paraId="071073C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auto" w:fill="auto"/>
            <w:vAlign w:val="center"/>
            <w:hideMark/>
          </w:tcPr>
          <w:p w14:paraId="1D377AE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139,020.4</w:t>
            </w:r>
          </w:p>
        </w:tc>
        <w:tc>
          <w:tcPr>
            <w:tcW w:w="572" w:type="pct"/>
            <w:shd w:val="clear" w:color="000000" w:fill="FFFFFF"/>
            <w:vAlign w:val="center"/>
            <w:hideMark/>
          </w:tcPr>
          <w:p w14:paraId="7471E9C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51230BB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4884D51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D1430DC" w14:textId="77777777" w:rsidTr="00EC0D84">
        <w:trPr>
          <w:trHeight w:val="1275"/>
        </w:trPr>
        <w:tc>
          <w:tcPr>
            <w:tcW w:w="236" w:type="pct"/>
            <w:vMerge/>
            <w:vAlign w:val="center"/>
            <w:hideMark/>
          </w:tcPr>
          <w:p w14:paraId="34CBE40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CF8567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E19A5E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8FDD81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“Эрдэнэт үйлдвэр” ТӨҮГ-ыг түшиглэн “Уул уурхай-металлурги-химийн үйлдвэрийн цогцолбор” барих ажлын явц, хувиар</w:t>
            </w:r>
          </w:p>
        </w:tc>
        <w:tc>
          <w:tcPr>
            <w:tcW w:w="381" w:type="pct"/>
            <w:shd w:val="clear" w:color="000000" w:fill="FFFFFF"/>
            <w:vAlign w:val="center"/>
            <w:hideMark/>
          </w:tcPr>
          <w:p w14:paraId="2D5705E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E894C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441DFD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133,663.0</w:t>
            </w:r>
          </w:p>
        </w:tc>
        <w:tc>
          <w:tcPr>
            <w:tcW w:w="572" w:type="pct"/>
            <w:shd w:val="clear" w:color="000000" w:fill="FFFFFF"/>
            <w:vAlign w:val="center"/>
            <w:hideMark/>
          </w:tcPr>
          <w:p w14:paraId="1E355DA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00559C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6F56C2B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p w14:paraId="6E7802E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p>
        </w:tc>
      </w:tr>
      <w:tr w:rsidR="00D72368" w:rsidRPr="00E44790" w14:paraId="0E9A44BF" w14:textId="77777777" w:rsidTr="00EC0D84">
        <w:trPr>
          <w:trHeight w:val="510"/>
        </w:trPr>
        <w:tc>
          <w:tcPr>
            <w:tcW w:w="236" w:type="pct"/>
            <w:vMerge/>
            <w:vAlign w:val="center"/>
            <w:hideMark/>
          </w:tcPr>
          <w:p w14:paraId="5AA332C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1DFC16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00A6BD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vMerge w:val="restart"/>
            <w:shd w:val="clear" w:color="000000" w:fill="FFFFFF"/>
            <w:vAlign w:val="center"/>
            <w:hideMark/>
          </w:tcPr>
          <w:p w14:paraId="6AD833D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“Эрдэнэт үйлдвэр” ТӨҮГ-ыг түшиглэн зэсийн баяжмал боловсруулах үйлдвэр барих ажлын явц, хувиар</w:t>
            </w:r>
          </w:p>
        </w:tc>
        <w:tc>
          <w:tcPr>
            <w:tcW w:w="381" w:type="pct"/>
            <w:vMerge w:val="restart"/>
            <w:shd w:val="clear" w:color="000000" w:fill="FFFFFF"/>
            <w:vAlign w:val="center"/>
            <w:hideMark/>
          </w:tcPr>
          <w:p w14:paraId="034A321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vMerge w:val="restart"/>
            <w:shd w:val="clear" w:color="000000" w:fill="FFFFFF"/>
            <w:vAlign w:val="center"/>
            <w:hideMark/>
          </w:tcPr>
          <w:p w14:paraId="5070C55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114EA546"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146,556.0</w:t>
            </w:r>
          </w:p>
        </w:tc>
        <w:tc>
          <w:tcPr>
            <w:tcW w:w="572" w:type="pct"/>
            <w:shd w:val="clear" w:color="000000" w:fill="FFFFFF"/>
            <w:vAlign w:val="center"/>
            <w:hideMark/>
          </w:tcPr>
          <w:p w14:paraId="112727A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vMerge w:val="restart"/>
            <w:shd w:val="clear" w:color="000000" w:fill="FFFFFF"/>
            <w:vAlign w:val="center"/>
            <w:hideMark/>
          </w:tcPr>
          <w:p w14:paraId="2629E8F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vMerge w:val="restart"/>
            <w:shd w:val="clear" w:color="000000" w:fill="FFFFFF"/>
            <w:vAlign w:val="center"/>
          </w:tcPr>
          <w:p w14:paraId="30DC4D9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p>
        </w:tc>
      </w:tr>
      <w:tr w:rsidR="00D72368" w:rsidRPr="00E44790" w14:paraId="632634A0" w14:textId="77777777" w:rsidTr="00EC0D84">
        <w:trPr>
          <w:trHeight w:val="510"/>
        </w:trPr>
        <w:tc>
          <w:tcPr>
            <w:tcW w:w="236" w:type="pct"/>
            <w:vMerge/>
            <w:vAlign w:val="center"/>
            <w:hideMark/>
          </w:tcPr>
          <w:p w14:paraId="4F4C1C8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5EED89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6F7A3C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vMerge/>
            <w:vAlign w:val="center"/>
            <w:hideMark/>
          </w:tcPr>
          <w:p w14:paraId="0553908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381" w:type="pct"/>
            <w:vMerge/>
            <w:vAlign w:val="center"/>
            <w:hideMark/>
          </w:tcPr>
          <w:p w14:paraId="71DBF5C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391" w:type="pct"/>
            <w:vMerge/>
            <w:vAlign w:val="center"/>
            <w:hideMark/>
          </w:tcPr>
          <w:p w14:paraId="1E70239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62" w:type="pct"/>
            <w:shd w:val="clear" w:color="000000" w:fill="FFFFFF"/>
            <w:vAlign w:val="center"/>
            <w:hideMark/>
          </w:tcPr>
          <w:p w14:paraId="4F11308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341,964.0</w:t>
            </w:r>
          </w:p>
        </w:tc>
        <w:tc>
          <w:tcPr>
            <w:tcW w:w="572" w:type="pct"/>
            <w:shd w:val="clear" w:color="000000" w:fill="FFFFFF"/>
            <w:vAlign w:val="center"/>
            <w:hideMark/>
          </w:tcPr>
          <w:p w14:paraId="6180072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хөрөнгө оруулалт</w:t>
            </w:r>
          </w:p>
        </w:tc>
        <w:tc>
          <w:tcPr>
            <w:tcW w:w="478" w:type="pct"/>
            <w:vMerge/>
            <w:vAlign w:val="center"/>
            <w:hideMark/>
          </w:tcPr>
          <w:p w14:paraId="07A062E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tcPr>
          <w:p w14:paraId="2EFE0C2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2787DB24" w14:textId="77777777" w:rsidTr="00EC0D84">
        <w:trPr>
          <w:trHeight w:val="1020"/>
        </w:trPr>
        <w:tc>
          <w:tcPr>
            <w:tcW w:w="236" w:type="pct"/>
            <w:vMerge/>
            <w:vAlign w:val="center"/>
            <w:hideMark/>
          </w:tcPr>
          <w:p w14:paraId="4BBDB7E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844708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49DEEE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9E37B3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“Эрдэнэт үйлдвэр” ТӨҮГ-ыг түшиглэн исэлдсэн хүдрийг нуруулдан уусгах үйлдвэр барих ажлын явц, хувиар</w:t>
            </w:r>
          </w:p>
        </w:tc>
        <w:tc>
          <w:tcPr>
            <w:tcW w:w="381" w:type="pct"/>
            <w:shd w:val="clear" w:color="000000" w:fill="FFFFFF"/>
            <w:vAlign w:val="center"/>
            <w:hideMark/>
          </w:tcPr>
          <w:p w14:paraId="66FB08F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79465C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310EF3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167,371.0</w:t>
            </w:r>
          </w:p>
        </w:tc>
        <w:tc>
          <w:tcPr>
            <w:tcW w:w="572" w:type="pct"/>
            <w:shd w:val="clear" w:color="000000" w:fill="FFFFFF"/>
            <w:vAlign w:val="center"/>
            <w:hideMark/>
          </w:tcPr>
          <w:p w14:paraId="5BB5D0B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6915F8F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tcPr>
          <w:p w14:paraId="0AFD03C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p>
        </w:tc>
      </w:tr>
      <w:tr w:rsidR="00D72368" w:rsidRPr="00E44790" w14:paraId="2240B7E6" w14:textId="77777777" w:rsidTr="00EC0D84">
        <w:trPr>
          <w:trHeight w:val="765"/>
        </w:trPr>
        <w:tc>
          <w:tcPr>
            <w:tcW w:w="236" w:type="pct"/>
            <w:vMerge w:val="restart"/>
            <w:shd w:val="clear" w:color="000000" w:fill="FFFFFF"/>
            <w:vAlign w:val="center"/>
            <w:hideMark/>
          </w:tcPr>
          <w:p w14:paraId="21EEBD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2.4.2</w:t>
            </w:r>
          </w:p>
        </w:tc>
        <w:tc>
          <w:tcPr>
            <w:tcW w:w="440" w:type="pct"/>
            <w:gridSpan w:val="2"/>
            <w:vMerge w:val="restart"/>
            <w:shd w:val="clear" w:color="000000" w:fill="FFFFFF"/>
            <w:vAlign w:val="center"/>
            <w:hideMark/>
          </w:tcPr>
          <w:p w14:paraId="5EF19DF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МУХТЖҮЧ- 4.2.1,</w:t>
            </w:r>
            <w:r w:rsidRPr="00E44790">
              <w:rPr>
                <w:rFonts w:ascii="Arial" w:eastAsia="Times New Roman" w:hAnsi="Arial" w:cs="Arial"/>
                <w:color w:val="000000" w:themeColor="text1"/>
                <w:sz w:val="20"/>
                <w:szCs w:val="20"/>
                <w:lang w:val="mn-MN"/>
              </w:rPr>
              <w:br/>
              <w:t>ЗГҮАХ-3.2.1</w:t>
            </w:r>
          </w:p>
        </w:tc>
        <w:tc>
          <w:tcPr>
            <w:tcW w:w="714" w:type="pct"/>
            <w:vMerge w:val="restart"/>
            <w:shd w:val="clear" w:color="000000" w:fill="FFFFFF"/>
            <w:vAlign w:val="center"/>
            <w:hideMark/>
          </w:tcPr>
          <w:p w14:paraId="7646610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Стратегийн ач холбогдол бүхий  Тавантолгойн нүүрсний бүлэг ордын дэд бүтэц, бүтээн байгуулалтын ажлыг үргэлжлүүлэх</w:t>
            </w:r>
          </w:p>
        </w:tc>
        <w:tc>
          <w:tcPr>
            <w:tcW w:w="751" w:type="pct"/>
            <w:shd w:val="clear" w:color="000000" w:fill="FFFFFF"/>
            <w:vAlign w:val="center"/>
            <w:hideMark/>
          </w:tcPr>
          <w:p w14:paraId="05042D6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Нүүрс, хөрс тээврийн техник, тоног төхөөрөмж нэвтрүүлэх ажлын явц, хувиар</w:t>
            </w:r>
          </w:p>
        </w:tc>
        <w:tc>
          <w:tcPr>
            <w:tcW w:w="381" w:type="pct"/>
            <w:shd w:val="clear" w:color="000000" w:fill="FFFFFF"/>
            <w:vAlign w:val="center"/>
            <w:hideMark/>
          </w:tcPr>
          <w:p w14:paraId="0C4E40D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w:t>
            </w:r>
          </w:p>
        </w:tc>
        <w:tc>
          <w:tcPr>
            <w:tcW w:w="391" w:type="pct"/>
            <w:shd w:val="clear" w:color="000000" w:fill="FFFFFF"/>
            <w:vAlign w:val="center"/>
            <w:hideMark/>
          </w:tcPr>
          <w:p w14:paraId="311AB7C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21</w:t>
            </w:r>
          </w:p>
        </w:tc>
        <w:tc>
          <w:tcPr>
            <w:tcW w:w="562" w:type="pct"/>
            <w:vMerge w:val="restart"/>
            <w:shd w:val="clear" w:color="000000" w:fill="FFFFFF"/>
            <w:vAlign w:val="center"/>
            <w:hideMark/>
          </w:tcPr>
          <w:p w14:paraId="6908F2D4"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587,200.0</w:t>
            </w:r>
          </w:p>
        </w:tc>
        <w:tc>
          <w:tcPr>
            <w:tcW w:w="572" w:type="pct"/>
            <w:vMerge w:val="restart"/>
            <w:shd w:val="clear" w:color="000000" w:fill="FFFFFF"/>
            <w:vAlign w:val="center"/>
            <w:hideMark/>
          </w:tcPr>
          <w:p w14:paraId="1758AF4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 дотоодын хөрөнгө оруулалт</w:t>
            </w:r>
          </w:p>
        </w:tc>
        <w:tc>
          <w:tcPr>
            <w:tcW w:w="478" w:type="pct"/>
            <w:vMerge w:val="restart"/>
            <w:shd w:val="clear" w:color="000000" w:fill="FFFFFF"/>
            <w:vAlign w:val="center"/>
            <w:hideMark/>
          </w:tcPr>
          <w:p w14:paraId="4049A8E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vMerge w:val="restart"/>
            <w:shd w:val="clear" w:color="000000" w:fill="FFFFFF"/>
            <w:vAlign w:val="center"/>
            <w:hideMark/>
          </w:tcPr>
          <w:p w14:paraId="64E0E1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1C6E225" w14:textId="77777777" w:rsidTr="00EC0D84">
        <w:trPr>
          <w:trHeight w:val="510"/>
        </w:trPr>
        <w:tc>
          <w:tcPr>
            <w:tcW w:w="236" w:type="pct"/>
            <w:vMerge/>
            <w:vAlign w:val="center"/>
            <w:hideMark/>
          </w:tcPr>
          <w:p w14:paraId="27DBBAC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3998EC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50664D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15881E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Конвейерийн систем нэвтрүүлэх ажлын явц, хувиар</w:t>
            </w:r>
          </w:p>
        </w:tc>
        <w:tc>
          <w:tcPr>
            <w:tcW w:w="381" w:type="pct"/>
            <w:shd w:val="clear" w:color="000000" w:fill="FFFFFF"/>
            <w:vAlign w:val="center"/>
            <w:hideMark/>
          </w:tcPr>
          <w:p w14:paraId="3B7D1C7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w:t>
            </w:r>
          </w:p>
        </w:tc>
        <w:tc>
          <w:tcPr>
            <w:tcW w:w="391" w:type="pct"/>
            <w:shd w:val="clear" w:color="000000" w:fill="FFFFFF"/>
            <w:vAlign w:val="center"/>
            <w:hideMark/>
          </w:tcPr>
          <w:p w14:paraId="49B8EF7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43</w:t>
            </w:r>
          </w:p>
        </w:tc>
        <w:tc>
          <w:tcPr>
            <w:tcW w:w="562" w:type="pct"/>
            <w:vMerge/>
            <w:vAlign w:val="center"/>
            <w:hideMark/>
          </w:tcPr>
          <w:p w14:paraId="56C8B54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6CDF2BF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48A6DEB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44BB555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3308AB50" w14:textId="77777777" w:rsidTr="00EC0D84">
        <w:trPr>
          <w:trHeight w:val="510"/>
        </w:trPr>
        <w:tc>
          <w:tcPr>
            <w:tcW w:w="236" w:type="pct"/>
            <w:vMerge/>
            <w:vAlign w:val="center"/>
            <w:hideMark/>
          </w:tcPr>
          <w:p w14:paraId="25DE8DF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5F9257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21FB6F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5BB5FC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Нүүрс ачилтын нэгдсэн төв байгуулах ажлын явц, хувиар</w:t>
            </w:r>
          </w:p>
        </w:tc>
        <w:tc>
          <w:tcPr>
            <w:tcW w:w="381" w:type="pct"/>
            <w:shd w:val="clear" w:color="000000" w:fill="FFFFFF"/>
            <w:vAlign w:val="center"/>
            <w:hideMark/>
          </w:tcPr>
          <w:p w14:paraId="705514C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28</w:t>
            </w:r>
          </w:p>
        </w:tc>
        <w:tc>
          <w:tcPr>
            <w:tcW w:w="391" w:type="pct"/>
            <w:shd w:val="clear" w:color="000000" w:fill="FFFFFF"/>
            <w:vAlign w:val="center"/>
            <w:hideMark/>
          </w:tcPr>
          <w:p w14:paraId="0B0BE45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80</w:t>
            </w:r>
          </w:p>
        </w:tc>
        <w:tc>
          <w:tcPr>
            <w:tcW w:w="562" w:type="pct"/>
            <w:vMerge/>
            <w:vAlign w:val="center"/>
            <w:hideMark/>
          </w:tcPr>
          <w:p w14:paraId="624314B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427DFAF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761254D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384E686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2F9111FE" w14:textId="77777777" w:rsidTr="00EC0D84">
        <w:trPr>
          <w:trHeight w:val="765"/>
        </w:trPr>
        <w:tc>
          <w:tcPr>
            <w:tcW w:w="236" w:type="pct"/>
            <w:vMerge/>
            <w:vAlign w:val="center"/>
            <w:hideMark/>
          </w:tcPr>
          <w:p w14:paraId="6EA0D8C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BA842E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11B42D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DE0821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Нүүрс баяжуулах үйлдвэрийн усан хангамжийн ажлын явц, хувиар</w:t>
            </w:r>
          </w:p>
        </w:tc>
        <w:tc>
          <w:tcPr>
            <w:tcW w:w="381" w:type="pct"/>
            <w:shd w:val="clear" w:color="000000" w:fill="FFFFFF"/>
            <w:vAlign w:val="center"/>
            <w:hideMark/>
          </w:tcPr>
          <w:p w14:paraId="68EC28A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shd w:val="clear" w:color="000000" w:fill="FFFFFF"/>
            <w:vAlign w:val="center"/>
            <w:hideMark/>
          </w:tcPr>
          <w:p w14:paraId="46DFE57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80</w:t>
            </w:r>
          </w:p>
        </w:tc>
        <w:tc>
          <w:tcPr>
            <w:tcW w:w="562" w:type="pct"/>
            <w:vMerge/>
            <w:vAlign w:val="center"/>
            <w:hideMark/>
          </w:tcPr>
          <w:p w14:paraId="1672971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451B222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3CFAE38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7FF6867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2213EDEE" w14:textId="77777777" w:rsidTr="00EC0D84">
        <w:trPr>
          <w:trHeight w:val="1020"/>
        </w:trPr>
        <w:tc>
          <w:tcPr>
            <w:tcW w:w="236" w:type="pct"/>
            <w:shd w:val="clear" w:color="000000" w:fill="FFFFFF"/>
            <w:vAlign w:val="center"/>
            <w:hideMark/>
          </w:tcPr>
          <w:p w14:paraId="6B6C0ED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2.4.3</w:t>
            </w:r>
          </w:p>
        </w:tc>
        <w:tc>
          <w:tcPr>
            <w:tcW w:w="440" w:type="pct"/>
            <w:gridSpan w:val="2"/>
            <w:shd w:val="clear" w:color="000000" w:fill="FFFFFF"/>
            <w:vAlign w:val="center"/>
            <w:hideMark/>
          </w:tcPr>
          <w:p w14:paraId="2B8353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МУХТЖҮЧ- 4.2.1,</w:t>
            </w:r>
            <w:r w:rsidRPr="00E44790">
              <w:rPr>
                <w:rFonts w:ascii="Arial" w:eastAsia="Times New Roman" w:hAnsi="Arial" w:cs="Arial"/>
                <w:color w:val="000000" w:themeColor="text1"/>
                <w:sz w:val="20"/>
                <w:szCs w:val="20"/>
                <w:lang w:val="mn-MN"/>
              </w:rPr>
              <w:br/>
              <w:t>ЗГҮАХ-3.2.1</w:t>
            </w:r>
          </w:p>
        </w:tc>
        <w:tc>
          <w:tcPr>
            <w:tcW w:w="714" w:type="pct"/>
            <w:shd w:val="clear" w:color="000000" w:fill="FFFFFF"/>
            <w:vAlign w:val="center"/>
            <w:hideMark/>
          </w:tcPr>
          <w:p w14:paraId="68249BA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Стратегийн ач холбогдол бүхий Оюутолгой ордын далд уурхайн бүтээн байгуулалтын ажлыг үргэлжлүүлэх</w:t>
            </w:r>
          </w:p>
        </w:tc>
        <w:tc>
          <w:tcPr>
            <w:tcW w:w="751" w:type="pct"/>
            <w:shd w:val="clear" w:color="000000" w:fill="FFFFFF"/>
            <w:vAlign w:val="center"/>
            <w:hideMark/>
          </w:tcPr>
          <w:p w14:paraId="5F74E0D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Бүтээн байгуулалтын ажлын явц, хувиар</w:t>
            </w:r>
          </w:p>
        </w:tc>
        <w:tc>
          <w:tcPr>
            <w:tcW w:w="381" w:type="pct"/>
            <w:shd w:val="clear" w:color="000000" w:fill="FFFFFF"/>
            <w:vAlign w:val="center"/>
            <w:hideMark/>
          </w:tcPr>
          <w:p w14:paraId="21E34DC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78</w:t>
            </w:r>
          </w:p>
        </w:tc>
        <w:tc>
          <w:tcPr>
            <w:tcW w:w="391" w:type="pct"/>
            <w:shd w:val="clear" w:color="000000" w:fill="FFFFFF"/>
            <w:vAlign w:val="center"/>
            <w:hideMark/>
          </w:tcPr>
          <w:p w14:paraId="282BE72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89</w:t>
            </w:r>
          </w:p>
        </w:tc>
        <w:tc>
          <w:tcPr>
            <w:tcW w:w="562" w:type="pct"/>
            <w:shd w:val="clear" w:color="000000" w:fill="FFFFFF"/>
            <w:vAlign w:val="center"/>
            <w:hideMark/>
          </w:tcPr>
          <w:p w14:paraId="374F491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2,225,850.0</w:t>
            </w:r>
          </w:p>
        </w:tc>
        <w:tc>
          <w:tcPr>
            <w:tcW w:w="572" w:type="pct"/>
            <w:shd w:val="clear" w:color="000000" w:fill="FFFFFF"/>
            <w:vAlign w:val="center"/>
            <w:hideMark/>
          </w:tcPr>
          <w:p w14:paraId="77B3B83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хөрөнгө оруулалт</w:t>
            </w:r>
          </w:p>
        </w:tc>
        <w:tc>
          <w:tcPr>
            <w:tcW w:w="478" w:type="pct"/>
            <w:shd w:val="clear" w:color="000000" w:fill="FFFFFF"/>
            <w:vAlign w:val="center"/>
            <w:hideMark/>
          </w:tcPr>
          <w:p w14:paraId="44B007E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302BF99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B370C17" w14:textId="77777777" w:rsidTr="00EC0D84">
        <w:trPr>
          <w:trHeight w:val="881"/>
        </w:trPr>
        <w:tc>
          <w:tcPr>
            <w:tcW w:w="236" w:type="pct"/>
            <w:shd w:val="clear" w:color="000000" w:fill="FFFFFF"/>
            <w:vAlign w:val="center"/>
            <w:hideMark/>
          </w:tcPr>
          <w:p w14:paraId="719B7A8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2.4.4</w:t>
            </w:r>
          </w:p>
        </w:tc>
        <w:tc>
          <w:tcPr>
            <w:tcW w:w="440" w:type="pct"/>
            <w:gridSpan w:val="2"/>
            <w:shd w:val="clear" w:color="000000" w:fill="FFFFFF"/>
            <w:vAlign w:val="center"/>
            <w:hideMark/>
          </w:tcPr>
          <w:p w14:paraId="74B8A0A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МУХТЖҮЧ-3.2.4,</w:t>
            </w:r>
            <w:r w:rsidRPr="00E44790">
              <w:rPr>
                <w:rFonts w:ascii="Arial" w:eastAsia="Times New Roman" w:hAnsi="Arial" w:cs="Arial"/>
                <w:color w:val="000000" w:themeColor="text1"/>
                <w:sz w:val="20"/>
                <w:szCs w:val="20"/>
                <w:lang w:val="mn-MN"/>
              </w:rPr>
              <w:br/>
              <w:t>ЗГҮАХ-3.7.13</w:t>
            </w:r>
          </w:p>
        </w:tc>
        <w:tc>
          <w:tcPr>
            <w:tcW w:w="714" w:type="pct"/>
            <w:shd w:val="clear" w:color="000000" w:fill="FFFFFF"/>
            <w:vAlign w:val="center"/>
            <w:hideMark/>
          </w:tcPr>
          <w:p w14:paraId="69F7FA3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Арматур, хавтгай шил зэрэг үндсэн нэр төрлийн түүхий эдийг дотооддоо үйлдвэрлэх барилгын материалын үйлдвэрүүд барих</w:t>
            </w:r>
          </w:p>
        </w:tc>
        <w:tc>
          <w:tcPr>
            <w:tcW w:w="751" w:type="pct"/>
            <w:shd w:val="clear" w:color="000000" w:fill="FFFFFF"/>
            <w:vAlign w:val="center"/>
            <w:hideMark/>
          </w:tcPr>
          <w:p w14:paraId="6946D7D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үйлдвэрийн тоо</w:t>
            </w:r>
          </w:p>
        </w:tc>
        <w:tc>
          <w:tcPr>
            <w:tcW w:w="381" w:type="pct"/>
            <w:shd w:val="clear" w:color="000000" w:fill="FFFFFF"/>
            <w:vAlign w:val="center"/>
            <w:hideMark/>
          </w:tcPr>
          <w:p w14:paraId="5DD30DF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4CCE70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w:t>
            </w:r>
          </w:p>
        </w:tc>
        <w:tc>
          <w:tcPr>
            <w:tcW w:w="562" w:type="pct"/>
            <w:shd w:val="clear" w:color="000000" w:fill="FFFFFF"/>
            <w:vAlign w:val="center"/>
            <w:hideMark/>
          </w:tcPr>
          <w:p w14:paraId="43C6AC0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86,894.5</w:t>
            </w:r>
          </w:p>
        </w:tc>
        <w:tc>
          <w:tcPr>
            <w:tcW w:w="572" w:type="pct"/>
            <w:shd w:val="clear" w:color="000000" w:fill="FFFFFF"/>
            <w:vAlign w:val="center"/>
            <w:hideMark/>
          </w:tcPr>
          <w:p w14:paraId="37C2C89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4695EAD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006058B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A4ADF13" w14:textId="77777777" w:rsidTr="00EC0D84">
        <w:trPr>
          <w:trHeight w:val="765"/>
        </w:trPr>
        <w:tc>
          <w:tcPr>
            <w:tcW w:w="236" w:type="pct"/>
            <w:vMerge w:val="restart"/>
            <w:shd w:val="clear" w:color="000000" w:fill="FFFFFF"/>
            <w:vAlign w:val="center"/>
            <w:hideMark/>
          </w:tcPr>
          <w:p w14:paraId="59D7920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2.4.5</w:t>
            </w:r>
          </w:p>
        </w:tc>
        <w:tc>
          <w:tcPr>
            <w:tcW w:w="440" w:type="pct"/>
            <w:gridSpan w:val="2"/>
            <w:vMerge w:val="restart"/>
            <w:shd w:val="clear" w:color="000000" w:fill="FFFFFF"/>
            <w:vAlign w:val="center"/>
            <w:hideMark/>
          </w:tcPr>
          <w:p w14:paraId="3E098C7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МУХТЖҮЧ- 4.2.1,</w:t>
            </w:r>
            <w:r w:rsidRPr="00E44790">
              <w:rPr>
                <w:rFonts w:ascii="Arial" w:eastAsia="Times New Roman" w:hAnsi="Arial" w:cs="Arial"/>
                <w:color w:val="000000" w:themeColor="text1"/>
                <w:sz w:val="20"/>
                <w:szCs w:val="20"/>
                <w:lang w:val="mn-MN"/>
              </w:rPr>
              <w:br/>
              <w:t>ЗГҮАХ-3.2.3</w:t>
            </w:r>
          </w:p>
        </w:tc>
        <w:tc>
          <w:tcPr>
            <w:tcW w:w="714" w:type="pct"/>
            <w:vMerge w:val="restart"/>
            <w:shd w:val="clear" w:color="000000" w:fill="FFFFFF"/>
            <w:vAlign w:val="center"/>
            <w:hideMark/>
          </w:tcPr>
          <w:p w14:paraId="0F5FA1A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Геологийн зураглал, судалгааны ажлыг эрчимжүүлэн, гео мэдээллийн нэгдсэн санг баяжуулж, үйлчилгээг цахимжуулах</w:t>
            </w:r>
          </w:p>
        </w:tc>
        <w:tc>
          <w:tcPr>
            <w:tcW w:w="751" w:type="pct"/>
            <w:shd w:val="clear" w:color="000000" w:fill="FFFFFF"/>
            <w:vAlign w:val="center"/>
            <w:hideMark/>
          </w:tcPr>
          <w:p w14:paraId="62C9626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Геологийн 1:50000-ны масштабын зураглал бүхий газар нутгийн хэмжээ, хувиар</w:t>
            </w:r>
          </w:p>
        </w:tc>
        <w:tc>
          <w:tcPr>
            <w:tcW w:w="381" w:type="pct"/>
            <w:shd w:val="clear" w:color="000000" w:fill="FFFFFF"/>
            <w:vAlign w:val="center"/>
            <w:hideMark/>
          </w:tcPr>
          <w:p w14:paraId="62CFED7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41.9</w:t>
            </w:r>
          </w:p>
        </w:tc>
        <w:tc>
          <w:tcPr>
            <w:tcW w:w="391" w:type="pct"/>
            <w:shd w:val="clear" w:color="000000" w:fill="FFFFFF"/>
            <w:vAlign w:val="center"/>
            <w:hideMark/>
          </w:tcPr>
          <w:p w14:paraId="5DD6D4D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46</w:t>
            </w:r>
          </w:p>
        </w:tc>
        <w:tc>
          <w:tcPr>
            <w:tcW w:w="562" w:type="pct"/>
            <w:shd w:val="clear" w:color="000000" w:fill="FFFFFF"/>
            <w:vAlign w:val="center"/>
            <w:hideMark/>
          </w:tcPr>
          <w:p w14:paraId="15AFFC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1B6FA2D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4C5FB4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5A4593F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Үндэсний геологийн алба</w:t>
            </w:r>
            <w:r w:rsidRPr="00E44790">
              <w:rPr>
                <w:rFonts w:ascii="Arial" w:eastAsia="Times New Roman" w:hAnsi="Arial" w:cs="Arial"/>
                <w:color w:val="000000" w:themeColor="text1"/>
                <w:sz w:val="20"/>
                <w:szCs w:val="20"/>
                <w:lang w:val="mn-MN"/>
              </w:rPr>
              <w:br/>
            </w:r>
          </w:p>
        </w:tc>
      </w:tr>
      <w:tr w:rsidR="00D72368" w:rsidRPr="00E44790" w14:paraId="2045AED1" w14:textId="77777777" w:rsidTr="00EC0D84">
        <w:trPr>
          <w:trHeight w:val="765"/>
        </w:trPr>
        <w:tc>
          <w:tcPr>
            <w:tcW w:w="236" w:type="pct"/>
            <w:vMerge/>
            <w:vAlign w:val="center"/>
            <w:hideMark/>
          </w:tcPr>
          <w:p w14:paraId="655C9C0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CDB180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C36A48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753C2C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Геологийн 1:25000-ны масштабын зураглал бүхий газар нутгийн хэмжээ, хувиар</w:t>
            </w:r>
          </w:p>
        </w:tc>
        <w:tc>
          <w:tcPr>
            <w:tcW w:w="381" w:type="pct"/>
            <w:shd w:val="clear" w:color="000000" w:fill="FFFFFF"/>
            <w:vAlign w:val="center"/>
            <w:hideMark/>
          </w:tcPr>
          <w:p w14:paraId="3363915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DCAF8D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0.1</w:t>
            </w:r>
          </w:p>
        </w:tc>
        <w:tc>
          <w:tcPr>
            <w:tcW w:w="562" w:type="pct"/>
            <w:shd w:val="clear" w:color="000000" w:fill="FFFFFF"/>
            <w:vAlign w:val="center"/>
            <w:hideMark/>
          </w:tcPr>
          <w:p w14:paraId="3EBA1CB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4EC579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9E853A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60DD2E4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Үндэсний геологийн алба</w:t>
            </w:r>
          </w:p>
        </w:tc>
      </w:tr>
      <w:tr w:rsidR="00D72368" w:rsidRPr="00E44790" w14:paraId="4A9B655B" w14:textId="77777777" w:rsidTr="00EC0D84">
        <w:trPr>
          <w:trHeight w:val="765"/>
        </w:trPr>
        <w:tc>
          <w:tcPr>
            <w:tcW w:w="236" w:type="pct"/>
            <w:vMerge/>
            <w:vAlign w:val="center"/>
            <w:hideMark/>
          </w:tcPr>
          <w:p w14:paraId="2C504AE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F56B55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C76DB1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6C0B69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Геологийн 1:200000-ны масштабын иж бүрдэл зураг хийх талбайн хэмжээ, хувиар</w:t>
            </w:r>
          </w:p>
        </w:tc>
        <w:tc>
          <w:tcPr>
            <w:tcW w:w="381" w:type="pct"/>
            <w:shd w:val="clear" w:color="000000" w:fill="FFFFFF"/>
            <w:vAlign w:val="center"/>
            <w:hideMark/>
          </w:tcPr>
          <w:p w14:paraId="3A29642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68</w:t>
            </w:r>
          </w:p>
        </w:tc>
        <w:tc>
          <w:tcPr>
            <w:tcW w:w="391" w:type="pct"/>
            <w:shd w:val="clear" w:color="000000" w:fill="FFFFFF"/>
            <w:vAlign w:val="center"/>
            <w:hideMark/>
          </w:tcPr>
          <w:p w14:paraId="60F4B0F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636E54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2306A8F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18BD85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7CF7D46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Үндэсний геологийн алба</w:t>
            </w:r>
          </w:p>
        </w:tc>
      </w:tr>
      <w:tr w:rsidR="00D72368" w:rsidRPr="00E44790" w14:paraId="6625E6F1" w14:textId="77777777" w:rsidTr="00EC0D84">
        <w:trPr>
          <w:trHeight w:val="1020"/>
        </w:trPr>
        <w:tc>
          <w:tcPr>
            <w:tcW w:w="236" w:type="pct"/>
            <w:vMerge/>
            <w:vAlign w:val="center"/>
            <w:hideMark/>
          </w:tcPr>
          <w:p w14:paraId="468C1EE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88ABC1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D5EAA5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3B9288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Агаарын геофизикийн 1:200000-ны масштабын соронзон судалгаа бүхий нутаг дэвсгэрийн хэмжээ, хувиар</w:t>
            </w:r>
          </w:p>
        </w:tc>
        <w:tc>
          <w:tcPr>
            <w:tcW w:w="381" w:type="pct"/>
            <w:shd w:val="clear" w:color="000000" w:fill="FFFFFF"/>
            <w:vAlign w:val="center"/>
            <w:hideMark/>
          </w:tcPr>
          <w:p w14:paraId="31550FA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65</w:t>
            </w:r>
          </w:p>
        </w:tc>
        <w:tc>
          <w:tcPr>
            <w:tcW w:w="391" w:type="pct"/>
            <w:shd w:val="clear" w:color="000000" w:fill="FFFFFF"/>
            <w:vAlign w:val="center"/>
            <w:hideMark/>
          </w:tcPr>
          <w:p w14:paraId="274715A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68.1</w:t>
            </w:r>
          </w:p>
        </w:tc>
        <w:tc>
          <w:tcPr>
            <w:tcW w:w="562" w:type="pct"/>
            <w:shd w:val="clear" w:color="000000" w:fill="FFFFFF"/>
            <w:vAlign w:val="center"/>
            <w:hideMark/>
          </w:tcPr>
          <w:p w14:paraId="6D1644D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A5AD2A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9502A8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737B8EE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Үндэсний геологийн алба</w:t>
            </w:r>
          </w:p>
        </w:tc>
      </w:tr>
      <w:tr w:rsidR="00D72368" w:rsidRPr="00E44790" w14:paraId="50E7650D" w14:textId="77777777" w:rsidTr="00EC0D84">
        <w:trPr>
          <w:trHeight w:val="1020"/>
        </w:trPr>
        <w:tc>
          <w:tcPr>
            <w:tcW w:w="236" w:type="pct"/>
            <w:vMerge/>
            <w:vAlign w:val="center"/>
            <w:hideMark/>
          </w:tcPr>
          <w:p w14:paraId="5719A03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D2430B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06D313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8071F2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Геологийн зураглалыг төрөлжүүлж, шинээр болон үргэлжлүүлэн хийх судалгааны ажлын тоо</w:t>
            </w:r>
          </w:p>
        </w:tc>
        <w:tc>
          <w:tcPr>
            <w:tcW w:w="381" w:type="pct"/>
            <w:shd w:val="clear" w:color="000000" w:fill="FFFFFF"/>
            <w:vAlign w:val="center"/>
            <w:hideMark/>
          </w:tcPr>
          <w:p w14:paraId="04429F7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w:t>
            </w:r>
          </w:p>
        </w:tc>
        <w:tc>
          <w:tcPr>
            <w:tcW w:w="391" w:type="pct"/>
            <w:shd w:val="clear" w:color="000000" w:fill="FFFFFF"/>
            <w:vAlign w:val="center"/>
            <w:hideMark/>
          </w:tcPr>
          <w:p w14:paraId="0AEB731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w:t>
            </w:r>
          </w:p>
        </w:tc>
        <w:tc>
          <w:tcPr>
            <w:tcW w:w="562" w:type="pct"/>
            <w:shd w:val="clear" w:color="000000" w:fill="FFFFFF"/>
            <w:vAlign w:val="center"/>
            <w:hideMark/>
          </w:tcPr>
          <w:p w14:paraId="05AB065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D1DCD1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B5163F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0C73C8B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Үндэсний геологийн алба</w:t>
            </w:r>
          </w:p>
        </w:tc>
      </w:tr>
      <w:tr w:rsidR="00D72368" w:rsidRPr="00E44790" w14:paraId="383D0DB5" w14:textId="77777777" w:rsidTr="00EC0D84">
        <w:trPr>
          <w:trHeight w:val="454"/>
        </w:trPr>
        <w:tc>
          <w:tcPr>
            <w:tcW w:w="236" w:type="pct"/>
            <w:vMerge/>
            <w:vAlign w:val="center"/>
            <w:hideMark/>
          </w:tcPr>
          <w:p w14:paraId="581C7E6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8296D9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85CFFB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2CBA1A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Мэдээллийн баяжуулалт хийж, үйлчилгээг цахимжуулах гео мэдээллийн нэгдсэн сангийн тоо</w:t>
            </w:r>
          </w:p>
        </w:tc>
        <w:tc>
          <w:tcPr>
            <w:tcW w:w="381" w:type="pct"/>
            <w:shd w:val="clear" w:color="000000" w:fill="FFFFFF"/>
            <w:vAlign w:val="center"/>
            <w:hideMark/>
          </w:tcPr>
          <w:p w14:paraId="490502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6036D34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w:t>
            </w:r>
          </w:p>
        </w:tc>
        <w:tc>
          <w:tcPr>
            <w:tcW w:w="562" w:type="pct"/>
            <w:shd w:val="clear" w:color="000000" w:fill="FFFFFF"/>
            <w:vAlign w:val="center"/>
            <w:hideMark/>
          </w:tcPr>
          <w:p w14:paraId="32548D0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70B2585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4F51BC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p>
        </w:tc>
        <w:tc>
          <w:tcPr>
            <w:tcW w:w="474" w:type="pct"/>
            <w:shd w:val="clear" w:color="000000" w:fill="FFFFFF"/>
            <w:vAlign w:val="center"/>
            <w:hideMark/>
          </w:tcPr>
          <w:p w14:paraId="4A36ED5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Үндэсний геологийн алба</w:t>
            </w:r>
          </w:p>
        </w:tc>
      </w:tr>
      <w:tr w:rsidR="00D72368" w:rsidRPr="00E44790" w14:paraId="567A73A1" w14:textId="77777777" w:rsidTr="00EC0D84">
        <w:trPr>
          <w:trHeight w:val="488"/>
        </w:trPr>
        <w:tc>
          <w:tcPr>
            <w:tcW w:w="5000" w:type="pct"/>
            <w:gridSpan w:val="11"/>
            <w:shd w:val="clear" w:color="000000" w:fill="FFFFFF"/>
            <w:vAlign w:val="center"/>
            <w:hideMark/>
          </w:tcPr>
          <w:p w14:paraId="1943BB70" w14:textId="77777777" w:rsidR="00D72368" w:rsidRPr="00E44790" w:rsidRDefault="00D72368" w:rsidP="00EC0D84">
            <w:pPr>
              <w:spacing w:after="0" w:line="240" w:lineRule="auto"/>
              <w:jc w:val="both"/>
              <w:rPr>
                <w:rFonts w:ascii="Arial" w:eastAsia="Times New Roman" w:hAnsi="Arial" w:cs="Arial"/>
                <w:b/>
                <w:bCs/>
                <w:strike/>
                <w:color w:val="000000" w:themeColor="text1"/>
                <w:sz w:val="20"/>
                <w:szCs w:val="20"/>
                <w:lang w:val="mn-MN"/>
              </w:rPr>
            </w:pPr>
            <w:r w:rsidRPr="00E44790">
              <w:rPr>
                <w:rFonts w:ascii="Arial" w:hAnsi="Arial" w:cs="Arial"/>
                <w:b/>
                <w:noProof/>
                <w:color w:val="000000" w:themeColor="text1"/>
                <w:sz w:val="20"/>
                <w:szCs w:val="20"/>
                <w:lang w:val="mn-MN"/>
              </w:rPr>
              <w:t>Зорилго 2.5.Хөдөө аж ахуйн гол нэрийн 19 бүтээгдэхүүний хэрэгцээг дотоодоос бүрэн хангаж, импортыг орлох болон экспортын баримжаатай бүтээгдэхүүн үйлдвэрлэлийг дэмжиж, хүнсний хангамж, аюулгүй байдлыг хангах талаар төлөвлөгөө боловсруулж хэрэгжүүлнэ. Хөдөө аж ахуйн гаралтай түүхий эдэд суурилсан, нэмүү өртөг шингэсэн бүтээгдэхүүний үйлдвэрлэлийг хөгжүүлнэ.</w:t>
            </w:r>
          </w:p>
        </w:tc>
      </w:tr>
      <w:tr w:rsidR="00D72368" w:rsidRPr="00E44790" w14:paraId="2B6EF346" w14:textId="77777777" w:rsidTr="00EC0D84">
        <w:trPr>
          <w:trHeight w:val="680"/>
        </w:trPr>
        <w:tc>
          <w:tcPr>
            <w:tcW w:w="236" w:type="pct"/>
            <w:vMerge w:val="restart"/>
            <w:shd w:val="clear" w:color="000000" w:fill="FFFFFF"/>
            <w:vAlign w:val="center"/>
            <w:hideMark/>
          </w:tcPr>
          <w:p w14:paraId="32B2CD5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2.5.1</w:t>
            </w:r>
          </w:p>
        </w:tc>
        <w:tc>
          <w:tcPr>
            <w:tcW w:w="440" w:type="pct"/>
            <w:gridSpan w:val="2"/>
            <w:vMerge w:val="restart"/>
            <w:shd w:val="clear" w:color="000000" w:fill="FFFFFF"/>
            <w:vAlign w:val="center"/>
            <w:hideMark/>
          </w:tcPr>
          <w:p w14:paraId="107B708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МУХТЖҮЧ-4.2.4,</w:t>
            </w:r>
            <w:r w:rsidRPr="00E44790">
              <w:rPr>
                <w:rFonts w:ascii="Arial" w:eastAsia="Times New Roman" w:hAnsi="Arial" w:cs="Arial"/>
                <w:color w:val="000000" w:themeColor="text1"/>
                <w:sz w:val="20"/>
                <w:szCs w:val="20"/>
                <w:lang w:val="mn-MN"/>
              </w:rPr>
              <w:br/>
              <w:t>ЗГҮАХ-3.3.10</w:t>
            </w:r>
          </w:p>
        </w:tc>
        <w:tc>
          <w:tcPr>
            <w:tcW w:w="714" w:type="pct"/>
            <w:vMerge w:val="restart"/>
            <w:shd w:val="clear" w:color="000000" w:fill="FFFFFF"/>
            <w:vAlign w:val="center"/>
            <w:hideMark/>
          </w:tcPr>
          <w:p w14:paraId="6A978A5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Малын гаралтай түүхий эдийн боловсруулалтын түвшнийг нэмэгдүүлэх үйлдвэрлэл технологийн паркуудыг байгуулах</w:t>
            </w:r>
          </w:p>
        </w:tc>
        <w:tc>
          <w:tcPr>
            <w:tcW w:w="751" w:type="pct"/>
            <w:shd w:val="clear" w:color="000000" w:fill="FFFFFF"/>
            <w:vAlign w:val="center"/>
            <w:hideMark/>
          </w:tcPr>
          <w:p w14:paraId="52A2C2A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 Ховд” үйлдвэрлэл, технологийн паркийн дэд бүтцийн бүтээн байгуулалтын ажлын явц, хувиар</w:t>
            </w:r>
          </w:p>
        </w:tc>
        <w:tc>
          <w:tcPr>
            <w:tcW w:w="381" w:type="pct"/>
            <w:shd w:val="clear" w:color="000000" w:fill="FFFFFF"/>
            <w:vAlign w:val="center"/>
            <w:hideMark/>
          </w:tcPr>
          <w:p w14:paraId="49138B5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shd w:val="clear" w:color="000000" w:fill="FFFFFF"/>
            <w:vAlign w:val="center"/>
            <w:hideMark/>
          </w:tcPr>
          <w:p w14:paraId="0DD470C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9F8422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13,430.0</w:t>
            </w:r>
          </w:p>
        </w:tc>
        <w:tc>
          <w:tcPr>
            <w:tcW w:w="572" w:type="pct"/>
            <w:shd w:val="clear" w:color="000000" w:fill="FFFFFF"/>
            <w:vAlign w:val="center"/>
            <w:hideMark/>
          </w:tcPr>
          <w:p w14:paraId="340F08F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FD8D9E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7D2C66C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Аймгийн</w:t>
            </w:r>
            <w:r w:rsidRPr="00E44790">
              <w:rPr>
                <w:rFonts w:ascii="Arial" w:eastAsia="Times New Roman" w:hAnsi="Arial" w:cs="Arial"/>
                <w:strike/>
                <w:color w:val="000000" w:themeColor="text1"/>
                <w:sz w:val="20"/>
                <w:szCs w:val="20"/>
                <w:lang w:val="mn-MN"/>
              </w:rPr>
              <w:t xml:space="preserve"> </w:t>
            </w:r>
            <w:r w:rsidRPr="00E44790">
              <w:rPr>
                <w:rFonts w:ascii="Arial" w:eastAsia="Times New Roman" w:hAnsi="Arial" w:cs="Arial"/>
                <w:color w:val="000000" w:themeColor="text1"/>
                <w:sz w:val="20"/>
                <w:szCs w:val="20"/>
                <w:lang w:val="mn-MN"/>
              </w:rPr>
              <w:t>Засаг даргын Тамгын газар,</w:t>
            </w:r>
            <w:r w:rsidRPr="00E44790">
              <w:rPr>
                <w:rFonts w:ascii="Arial" w:eastAsia="Times New Roman" w:hAnsi="Arial" w:cs="Arial"/>
                <w:color w:val="000000" w:themeColor="text1"/>
                <w:sz w:val="20"/>
                <w:szCs w:val="20"/>
                <w:lang w:val="mn-MN"/>
              </w:rPr>
              <w:br/>
              <w:t>““Шинэ Ховд” баруун бүсийн хөгжлийн корпорац</w:t>
            </w:r>
            <w:r w:rsidRPr="00E44790">
              <w:rPr>
                <w:rFonts w:ascii="Arial" w:eastAsia="Times New Roman" w:hAnsi="Arial" w:cs="Arial"/>
                <w:b/>
                <w:i/>
                <w:color w:val="000000" w:themeColor="text1"/>
                <w:sz w:val="20"/>
                <w:szCs w:val="20"/>
                <w:lang w:val="mn-MN"/>
              </w:rPr>
              <w:t>”</w:t>
            </w:r>
            <w:r w:rsidRPr="00E44790">
              <w:rPr>
                <w:rFonts w:ascii="Arial" w:eastAsia="Times New Roman" w:hAnsi="Arial" w:cs="Arial"/>
                <w:color w:val="000000" w:themeColor="text1"/>
                <w:sz w:val="20"/>
                <w:szCs w:val="20"/>
                <w:lang w:val="mn-MN"/>
              </w:rPr>
              <w:t xml:space="preserve"> ОНӨААТҮГ </w:t>
            </w:r>
          </w:p>
        </w:tc>
      </w:tr>
      <w:tr w:rsidR="00D72368" w:rsidRPr="00E44790" w14:paraId="739DF13D" w14:textId="77777777" w:rsidTr="00EC0D84">
        <w:trPr>
          <w:trHeight w:val="1530"/>
        </w:trPr>
        <w:tc>
          <w:tcPr>
            <w:tcW w:w="236" w:type="pct"/>
            <w:vMerge/>
            <w:vAlign w:val="center"/>
            <w:hideMark/>
          </w:tcPr>
          <w:p w14:paraId="5A77935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85BE19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7EB5E0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B827D5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“Дархан арьс ширний цогцолбор” үйлдвэрлэл, технологийн паркийн дэд бүтцийн бүтээн байгуулалтын ажлын явц, хувиар</w:t>
            </w:r>
          </w:p>
        </w:tc>
        <w:tc>
          <w:tcPr>
            <w:tcW w:w="381" w:type="pct"/>
            <w:shd w:val="clear" w:color="000000" w:fill="FFFFFF"/>
            <w:vAlign w:val="center"/>
            <w:hideMark/>
          </w:tcPr>
          <w:p w14:paraId="380F742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3E7FE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562" w:type="pct"/>
            <w:shd w:val="clear" w:color="000000" w:fill="FFFFFF"/>
            <w:vAlign w:val="center"/>
            <w:hideMark/>
          </w:tcPr>
          <w:p w14:paraId="361CF6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107,000.0</w:t>
            </w:r>
          </w:p>
        </w:tc>
        <w:tc>
          <w:tcPr>
            <w:tcW w:w="572" w:type="pct"/>
            <w:shd w:val="clear" w:color="000000" w:fill="FFFFFF"/>
            <w:vAlign w:val="center"/>
            <w:hideMark/>
          </w:tcPr>
          <w:p w14:paraId="1026D54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хөрөнгө оруулалт</w:t>
            </w:r>
          </w:p>
        </w:tc>
        <w:tc>
          <w:tcPr>
            <w:tcW w:w="478" w:type="pct"/>
            <w:shd w:val="clear" w:color="000000" w:fill="FFFFFF"/>
            <w:vAlign w:val="center"/>
            <w:hideMark/>
          </w:tcPr>
          <w:p w14:paraId="3CD1775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4ADBF6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Аймгийн</w:t>
            </w:r>
            <w:r w:rsidRPr="00E44790">
              <w:rPr>
                <w:rFonts w:ascii="Arial" w:eastAsia="Times New Roman" w:hAnsi="Arial" w:cs="Arial"/>
                <w:strike/>
                <w:color w:val="000000" w:themeColor="text1"/>
                <w:sz w:val="20"/>
                <w:szCs w:val="20"/>
                <w:lang w:val="mn-MN"/>
              </w:rPr>
              <w:t xml:space="preserve"> </w:t>
            </w:r>
            <w:r w:rsidRPr="00E44790">
              <w:rPr>
                <w:rFonts w:ascii="Arial" w:eastAsia="Times New Roman" w:hAnsi="Arial" w:cs="Arial"/>
                <w:color w:val="000000" w:themeColor="text1"/>
                <w:sz w:val="20"/>
                <w:szCs w:val="20"/>
                <w:lang w:val="mn-MN"/>
              </w:rPr>
              <w:t xml:space="preserve">Засаг даргын Тамгын газар, “Дархан арьс ширний цогцол-борын бүтээн байгуулалт” ТӨХХК </w:t>
            </w:r>
          </w:p>
        </w:tc>
      </w:tr>
      <w:tr w:rsidR="00D72368" w:rsidRPr="00E44790" w14:paraId="1B4D4428" w14:textId="77777777" w:rsidTr="00EC0D84">
        <w:trPr>
          <w:trHeight w:val="510"/>
        </w:trPr>
        <w:tc>
          <w:tcPr>
            <w:tcW w:w="236" w:type="pct"/>
            <w:vMerge w:val="restart"/>
            <w:shd w:val="clear" w:color="000000" w:fill="FFFFFF"/>
            <w:vAlign w:val="center"/>
            <w:hideMark/>
          </w:tcPr>
          <w:p w14:paraId="0D3CA20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2.5.2</w:t>
            </w:r>
          </w:p>
        </w:tc>
        <w:tc>
          <w:tcPr>
            <w:tcW w:w="440" w:type="pct"/>
            <w:gridSpan w:val="2"/>
            <w:vMerge w:val="restart"/>
            <w:shd w:val="clear" w:color="000000" w:fill="FFFFFF"/>
            <w:vAlign w:val="center"/>
            <w:hideMark/>
          </w:tcPr>
          <w:p w14:paraId="6A1FC91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МУХТЖҮЧ- 8.3.1,</w:t>
            </w:r>
            <w:r w:rsidRPr="00E44790">
              <w:rPr>
                <w:rFonts w:ascii="Arial" w:eastAsia="Times New Roman" w:hAnsi="Arial" w:cs="Arial"/>
                <w:color w:val="000000" w:themeColor="text1"/>
                <w:sz w:val="20"/>
                <w:szCs w:val="20"/>
                <w:lang w:val="mn-MN"/>
              </w:rPr>
              <w:br/>
              <w:t>ЗГҮАХ-3.3.3</w:t>
            </w:r>
          </w:p>
        </w:tc>
        <w:tc>
          <w:tcPr>
            <w:tcW w:w="714" w:type="pct"/>
            <w:vMerge w:val="restart"/>
            <w:shd w:val="clear" w:color="000000" w:fill="FFFFFF"/>
            <w:vAlign w:val="center"/>
            <w:hideMark/>
          </w:tcPr>
          <w:p w14:paraId="60736C0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мах, сүүний боловсруулалтыг нэмэгдүүлж, хүн амын хэрэгцээнд зориулан нөөц бүрдүүлэх</w:t>
            </w:r>
          </w:p>
        </w:tc>
        <w:tc>
          <w:tcPr>
            <w:tcW w:w="751" w:type="pct"/>
            <w:shd w:val="clear" w:color="000000" w:fill="FFFFFF"/>
            <w:vAlign w:val="center"/>
            <w:hideMark/>
          </w:tcPr>
          <w:p w14:paraId="4704F4A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Сэрүүний улиралд нийлүүлэх түүхий сүүний хэмжээ, сая литр</w:t>
            </w:r>
          </w:p>
        </w:tc>
        <w:tc>
          <w:tcPr>
            <w:tcW w:w="381" w:type="pct"/>
            <w:shd w:val="clear" w:color="000000" w:fill="FFFFFF"/>
            <w:vAlign w:val="center"/>
            <w:hideMark/>
          </w:tcPr>
          <w:p w14:paraId="2429B06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16.8</w:t>
            </w:r>
          </w:p>
        </w:tc>
        <w:tc>
          <w:tcPr>
            <w:tcW w:w="391" w:type="pct"/>
            <w:shd w:val="clear" w:color="000000" w:fill="FFFFFF"/>
            <w:vAlign w:val="center"/>
            <w:hideMark/>
          </w:tcPr>
          <w:p w14:paraId="6E608F0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24.5</w:t>
            </w:r>
          </w:p>
        </w:tc>
        <w:tc>
          <w:tcPr>
            <w:tcW w:w="562" w:type="pct"/>
            <w:shd w:val="clear" w:color="000000" w:fill="FFFFFF"/>
            <w:vAlign w:val="center"/>
            <w:hideMark/>
          </w:tcPr>
          <w:p w14:paraId="095B907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18C2744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6F2DCF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5E13090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EEC1024" w14:textId="77777777" w:rsidTr="00EC0D84">
        <w:trPr>
          <w:trHeight w:val="765"/>
        </w:trPr>
        <w:tc>
          <w:tcPr>
            <w:tcW w:w="236" w:type="pct"/>
            <w:vMerge/>
            <w:vAlign w:val="center"/>
            <w:hideMark/>
          </w:tcPr>
          <w:p w14:paraId="7E3C6F5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F897C3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86FD2D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4F8D2E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орох сүү, сүүн бүтээгдэхүүн боловсруулах үйлдвэр, фермийн тоо</w:t>
            </w:r>
          </w:p>
        </w:tc>
        <w:tc>
          <w:tcPr>
            <w:tcW w:w="381" w:type="pct"/>
            <w:shd w:val="clear" w:color="000000" w:fill="FFFFFF"/>
            <w:vAlign w:val="center"/>
            <w:hideMark/>
          </w:tcPr>
          <w:p w14:paraId="18C0D7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90D424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w:t>
            </w:r>
          </w:p>
        </w:tc>
        <w:tc>
          <w:tcPr>
            <w:tcW w:w="562" w:type="pct"/>
            <w:shd w:val="clear" w:color="000000" w:fill="FFFFFF"/>
            <w:vAlign w:val="center"/>
            <w:hideMark/>
          </w:tcPr>
          <w:p w14:paraId="4CB3995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6,119.4</w:t>
            </w:r>
          </w:p>
        </w:tc>
        <w:tc>
          <w:tcPr>
            <w:tcW w:w="572" w:type="pct"/>
            <w:shd w:val="clear" w:color="000000" w:fill="FFFFFF"/>
            <w:vAlign w:val="center"/>
            <w:hideMark/>
          </w:tcPr>
          <w:p w14:paraId="210DB33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5A1D37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4C3A982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51B669A" w14:textId="77777777" w:rsidTr="00EC0D84">
        <w:trPr>
          <w:trHeight w:val="510"/>
        </w:trPr>
        <w:tc>
          <w:tcPr>
            <w:tcW w:w="236" w:type="pct"/>
            <w:vMerge/>
            <w:vAlign w:val="center"/>
            <w:hideMark/>
          </w:tcPr>
          <w:p w14:paraId="41343E9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C514CD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5FEB4B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767C90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Нөөцөлж, борлуулах махны хэмжээ, мянган тонн </w:t>
            </w:r>
          </w:p>
        </w:tc>
        <w:tc>
          <w:tcPr>
            <w:tcW w:w="381" w:type="pct"/>
            <w:shd w:val="clear" w:color="000000" w:fill="FFFFFF"/>
            <w:vAlign w:val="center"/>
            <w:hideMark/>
          </w:tcPr>
          <w:p w14:paraId="2398687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10 </w:t>
            </w:r>
          </w:p>
        </w:tc>
        <w:tc>
          <w:tcPr>
            <w:tcW w:w="391" w:type="pct"/>
            <w:shd w:val="clear" w:color="000000" w:fill="FFFFFF"/>
            <w:vAlign w:val="center"/>
            <w:hideMark/>
          </w:tcPr>
          <w:p w14:paraId="28EB686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15 </w:t>
            </w:r>
          </w:p>
        </w:tc>
        <w:tc>
          <w:tcPr>
            <w:tcW w:w="562" w:type="pct"/>
            <w:shd w:val="clear" w:color="000000" w:fill="FFFFFF"/>
            <w:vAlign w:val="center"/>
            <w:hideMark/>
          </w:tcPr>
          <w:p w14:paraId="6A12125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525646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2EC028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432B099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0FC6380" w14:textId="77777777" w:rsidTr="00EC0D84">
        <w:trPr>
          <w:trHeight w:val="549"/>
        </w:trPr>
        <w:tc>
          <w:tcPr>
            <w:tcW w:w="236" w:type="pct"/>
            <w:vMerge w:val="restart"/>
            <w:shd w:val="clear" w:color="000000" w:fill="FFFFFF"/>
            <w:vAlign w:val="center"/>
            <w:hideMark/>
          </w:tcPr>
          <w:p w14:paraId="673C1B1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2.5.3</w:t>
            </w:r>
          </w:p>
        </w:tc>
        <w:tc>
          <w:tcPr>
            <w:tcW w:w="440" w:type="pct"/>
            <w:gridSpan w:val="2"/>
            <w:vMerge w:val="restart"/>
            <w:shd w:val="clear" w:color="000000" w:fill="FFFFFF"/>
            <w:vAlign w:val="center"/>
            <w:hideMark/>
          </w:tcPr>
          <w:p w14:paraId="07E8A9A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МУХТЖҮЧ-8.3.5,</w:t>
            </w:r>
            <w:r w:rsidRPr="00E44790">
              <w:rPr>
                <w:rFonts w:ascii="Arial" w:eastAsia="Times New Roman" w:hAnsi="Arial" w:cs="Arial"/>
                <w:color w:val="000000" w:themeColor="text1"/>
                <w:sz w:val="20"/>
                <w:szCs w:val="20"/>
                <w:lang w:val="mn-MN"/>
              </w:rPr>
              <w:br/>
              <w:t>ЗГҮАХ-3.3.8</w:t>
            </w:r>
          </w:p>
        </w:tc>
        <w:tc>
          <w:tcPr>
            <w:tcW w:w="714" w:type="pct"/>
            <w:vMerge w:val="restart"/>
            <w:shd w:val="clear" w:color="000000" w:fill="FFFFFF"/>
            <w:vAlign w:val="center"/>
            <w:hideMark/>
          </w:tcPr>
          <w:p w14:paraId="03C088F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Мал, амьтны халдварт өвчнөөс урьдчилан сэргийлж, малын гоц халдварт өвчнийг бууруулах</w:t>
            </w:r>
          </w:p>
        </w:tc>
        <w:tc>
          <w:tcPr>
            <w:tcW w:w="751" w:type="pct"/>
            <w:shd w:val="clear" w:color="000000" w:fill="FFFFFF"/>
            <w:vAlign w:val="center"/>
            <w:hideMark/>
          </w:tcPr>
          <w:p w14:paraId="0C54234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Мал, амьтны халдварт өвчин /гоц халдварт болон зооноз өвчнөөс бусад/-ий голомт, тохиолдлын бууралт, хувиар</w:t>
            </w:r>
          </w:p>
        </w:tc>
        <w:tc>
          <w:tcPr>
            <w:tcW w:w="381" w:type="pct"/>
            <w:shd w:val="clear" w:color="000000" w:fill="FFFFFF"/>
            <w:vAlign w:val="center"/>
            <w:hideMark/>
          </w:tcPr>
          <w:p w14:paraId="12DA65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F62E8F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w:t>
            </w:r>
          </w:p>
        </w:tc>
        <w:tc>
          <w:tcPr>
            <w:tcW w:w="562" w:type="pct"/>
            <w:shd w:val="clear" w:color="000000" w:fill="FFFFFF"/>
            <w:vAlign w:val="center"/>
            <w:hideMark/>
          </w:tcPr>
          <w:p w14:paraId="7090AF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79A735C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EC5ED7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2A343C5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C5EEC21" w14:textId="77777777" w:rsidTr="00EC0D84">
        <w:trPr>
          <w:trHeight w:val="1275"/>
        </w:trPr>
        <w:tc>
          <w:tcPr>
            <w:tcW w:w="236" w:type="pct"/>
            <w:vMerge/>
            <w:vAlign w:val="center"/>
            <w:hideMark/>
          </w:tcPr>
          <w:p w14:paraId="5D81E35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AFA6EA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473901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06B047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Мал, амьтны гоц халдварт шүлхий, бог малын мялзан, хонь, ямааны цэцэг өвчнөөс урьдчилан сэргийлэх үйл ажиллагааны хэрэгжилт, хувиар</w:t>
            </w:r>
          </w:p>
        </w:tc>
        <w:tc>
          <w:tcPr>
            <w:tcW w:w="381" w:type="pct"/>
            <w:shd w:val="clear" w:color="000000" w:fill="FFFFFF"/>
            <w:vAlign w:val="center"/>
            <w:hideMark/>
          </w:tcPr>
          <w:p w14:paraId="549721B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4F57D9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18E0CDD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0345C13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61159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02B4C7B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FECA087" w14:textId="77777777" w:rsidTr="00EC0D84">
        <w:trPr>
          <w:trHeight w:val="765"/>
        </w:trPr>
        <w:tc>
          <w:tcPr>
            <w:tcW w:w="236" w:type="pct"/>
            <w:vMerge/>
            <w:vAlign w:val="center"/>
            <w:hideMark/>
          </w:tcPr>
          <w:p w14:paraId="1095ABB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8E99AD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4E5302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773FA3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Малын бруцеллёз, боом, галзуу зэрэг зооноз өвчний халдварын бууралт, хувиар</w:t>
            </w:r>
          </w:p>
        </w:tc>
        <w:tc>
          <w:tcPr>
            <w:tcW w:w="381" w:type="pct"/>
            <w:shd w:val="clear" w:color="000000" w:fill="FFFFFF"/>
            <w:vAlign w:val="center"/>
            <w:hideMark/>
          </w:tcPr>
          <w:p w14:paraId="7751F6F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E7CB21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w:t>
            </w:r>
          </w:p>
        </w:tc>
        <w:tc>
          <w:tcPr>
            <w:tcW w:w="562" w:type="pct"/>
            <w:shd w:val="clear" w:color="000000" w:fill="FFFFFF"/>
            <w:vAlign w:val="center"/>
            <w:hideMark/>
          </w:tcPr>
          <w:p w14:paraId="30C9953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572" w:type="pct"/>
            <w:shd w:val="clear" w:color="000000" w:fill="FFFFFF"/>
            <w:vAlign w:val="center"/>
            <w:hideMark/>
          </w:tcPr>
          <w:p w14:paraId="406D5B6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E58801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6437E8D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5DB029A" w14:textId="77777777" w:rsidTr="00EC0D84">
        <w:trPr>
          <w:trHeight w:val="916"/>
        </w:trPr>
        <w:tc>
          <w:tcPr>
            <w:tcW w:w="236" w:type="pct"/>
            <w:vMerge w:val="restart"/>
            <w:shd w:val="clear" w:color="000000" w:fill="FFFFFF"/>
            <w:vAlign w:val="center"/>
            <w:hideMark/>
          </w:tcPr>
          <w:p w14:paraId="43D730C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2.5.4</w:t>
            </w:r>
          </w:p>
        </w:tc>
        <w:tc>
          <w:tcPr>
            <w:tcW w:w="440" w:type="pct"/>
            <w:gridSpan w:val="2"/>
            <w:vMerge w:val="restart"/>
            <w:shd w:val="clear" w:color="000000" w:fill="FFFFFF"/>
            <w:vAlign w:val="center"/>
            <w:hideMark/>
          </w:tcPr>
          <w:p w14:paraId="31767AE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МУХТЖҮЧ-8.3.11,</w:t>
            </w:r>
            <w:r w:rsidRPr="00E44790">
              <w:rPr>
                <w:rFonts w:ascii="Arial" w:eastAsia="Times New Roman" w:hAnsi="Arial" w:cs="Arial"/>
                <w:color w:val="000000" w:themeColor="text1"/>
                <w:sz w:val="20"/>
                <w:szCs w:val="20"/>
                <w:lang w:val="mn-MN"/>
              </w:rPr>
              <w:br/>
              <w:t>ЗГҮАХ-3.3.1</w:t>
            </w:r>
          </w:p>
        </w:tc>
        <w:tc>
          <w:tcPr>
            <w:tcW w:w="714" w:type="pct"/>
            <w:vMerge w:val="restart"/>
            <w:shd w:val="clear" w:color="000000" w:fill="FFFFFF"/>
            <w:vAlign w:val="center"/>
            <w:hideMark/>
          </w:tcPr>
          <w:p w14:paraId="29552C5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Усалгаатай тариалангийн талбайг нэмэгдүүлж, газар тариалангийн тогтвортой үйлдвэрлэлийг дэмжих </w:t>
            </w:r>
          </w:p>
        </w:tc>
        <w:tc>
          <w:tcPr>
            <w:tcW w:w="751" w:type="pct"/>
            <w:vMerge w:val="restart"/>
            <w:shd w:val="clear" w:color="000000" w:fill="FFFFFF"/>
            <w:vAlign w:val="center"/>
            <w:hideMark/>
          </w:tcPr>
          <w:p w14:paraId="439298D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Усалгаатай талбайн хэмжээ, мянган га</w:t>
            </w:r>
          </w:p>
        </w:tc>
        <w:tc>
          <w:tcPr>
            <w:tcW w:w="381" w:type="pct"/>
            <w:vMerge w:val="restart"/>
            <w:shd w:val="clear" w:color="000000" w:fill="FFFFFF"/>
            <w:vAlign w:val="center"/>
            <w:hideMark/>
          </w:tcPr>
          <w:p w14:paraId="69FF23E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56</w:t>
            </w:r>
          </w:p>
        </w:tc>
        <w:tc>
          <w:tcPr>
            <w:tcW w:w="391" w:type="pct"/>
            <w:vMerge w:val="restart"/>
            <w:shd w:val="clear" w:color="000000" w:fill="FFFFFF"/>
            <w:vAlign w:val="center"/>
            <w:hideMark/>
          </w:tcPr>
          <w:p w14:paraId="7C11826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63</w:t>
            </w:r>
          </w:p>
        </w:tc>
        <w:tc>
          <w:tcPr>
            <w:tcW w:w="562" w:type="pct"/>
            <w:shd w:val="clear" w:color="000000" w:fill="FFFFFF"/>
            <w:vAlign w:val="center"/>
            <w:hideMark/>
          </w:tcPr>
          <w:p w14:paraId="46C389D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18,000.0</w:t>
            </w:r>
          </w:p>
        </w:tc>
        <w:tc>
          <w:tcPr>
            <w:tcW w:w="572" w:type="pct"/>
            <w:shd w:val="clear" w:color="000000" w:fill="FFFFFF"/>
            <w:vAlign w:val="center"/>
            <w:hideMark/>
          </w:tcPr>
          <w:p w14:paraId="568B1B5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vMerge w:val="restart"/>
            <w:shd w:val="clear" w:color="000000" w:fill="FFFFFF"/>
            <w:vAlign w:val="center"/>
            <w:hideMark/>
          </w:tcPr>
          <w:p w14:paraId="31A4176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vMerge w:val="restart"/>
            <w:shd w:val="clear" w:color="000000" w:fill="FFFFFF"/>
            <w:vAlign w:val="center"/>
            <w:hideMark/>
          </w:tcPr>
          <w:p w14:paraId="7F233CA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74F481AE" w14:textId="77777777" w:rsidTr="00EC0D84">
        <w:trPr>
          <w:trHeight w:val="300"/>
        </w:trPr>
        <w:tc>
          <w:tcPr>
            <w:tcW w:w="236" w:type="pct"/>
            <w:vMerge/>
            <w:vAlign w:val="center"/>
            <w:hideMark/>
          </w:tcPr>
          <w:p w14:paraId="3DFF944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0E93D5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EE2231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vMerge/>
            <w:vAlign w:val="center"/>
            <w:hideMark/>
          </w:tcPr>
          <w:p w14:paraId="246A15C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381" w:type="pct"/>
            <w:vMerge/>
            <w:vAlign w:val="center"/>
            <w:hideMark/>
          </w:tcPr>
          <w:p w14:paraId="14D36CD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391" w:type="pct"/>
            <w:vMerge/>
            <w:vAlign w:val="center"/>
            <w:hideMark/>
          </w:tcPr>
          <w:p w14:paraId="0E03F26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62" w:type="pct"/>
            <w:shd w:val="clear" w:color="000000" w:fill="FFFFFF"/>
            <w:vAlign w:val="center"/>
            <w:hideMark/>
          </w:tcPr>
          <w:p w14:paraId="487792B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2,150.0</w:t>
            </w:r>
          </w:p>
        </w:tc>
        <w:tc>
          <w:tcPr>
            <w:tcW w:w="572" w:type="pct"/>
            <w:shd w:val="clear" w:color="000000" w:fill="FFFFFF"/>
            <w:vAlign w:val="center"/>
            <w:hideMark/>
          </w:tcPr>
          <w:p w14:paraId="2E4457E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vMerge/>
            <w:vAlign w:val="center"/>
            <w:hideMark/>
          </w:tcPr>
          <w:p w14:paraId="0EEC7E6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21B9EE3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3D29DD9A" w14:textId="77777777" w:rsidTr="00EC0D84">
        <w:trPr>
          <w:trHeight w:val="510"/>
        </w:trPr>
        <w:tc>
          <w:tcPr>
            <w:tcW w:w="236" w:type="pct"/>
            <w:vMerge w:val="restart"/>
            <w:shd w:val="clear" w:color="000000" w:fill="FFFFFF"/>
            <w:vAlign w:val="center"/>
            <w:hideMark/>
          </w:tcPr>
          <w:p w14:paraId="631FD7E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2.5.5</w:t>
            </w:r>
          </w:p>
        </w:tc>
        <w:tc>
          <w:tcPr>
            <w:tcW w:w="440" w:type="pct"/>
            <w:gridSpan w:val="2"/>
            <w:vMerge w:val="restart"/>
            <w:shd w:val="clear" w:color="000000" w:fill="FFFFFF"/>
            <w:vAlign w:val="center"/>
            <w:hideMark/>
          </w:tcPr>
          <w:p w14:paraId="57AAEE7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МУХТЖҮЧ-8.3.6,</w:t>
            </w:r>
            <w:r w:rsidRPr="00E44790">
              <w:rPr>
                <w:rFonts w:ascii="Arial" w:eastAsia="Times New Roman" w:hAnsi="Arial" w:cs="Arial"/>
                <w:color w:val="000000" w:themeColor="text1"/>
                <w:sz w:val="20"/>
                <w:szCs w:val="20"/>
                <w:lang w:val="mn-MN"/>
              </w:rPr>
              <w:br/>
              <w:t>ЗГҮАХ-3.3.1</w:t>
            </w:r>
          </w:p>
        </w:tc>
        <w:tc>
          <w:tcPr>
            <w:tcW w:w="714" w:type="pct"/>
            <w:vMerge w:val="restart"/>
            <w:shd w:val="clear" w:color="000000" w:fill="FFFFFF"/>
            <w:vAlign w:val="center"/>
            <w:hideMark/>
          </w:tcPr>
          <w:p w14:paraId="538B4FD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Газар тариалангийн үр ашгийг нэмэгдүүлэх, үр тариа хадгалах элеватор байгуулах</w:t>
            </w:r>
          </w:p>
        </w:tc>
        <w:tc>
          <w:tcPr>
            <w:tcW w:w="751" w:type="pct"/>
            <w:shd w:val="clear" w:color="000000" w:fill="FFFFFF"/>
            <w:vAlign w:val="center"/>
            <w:hideMark/>
          </w:tcPr>
          <w:p w14:paraId="22834B5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Бэлтгэл ажлыг хангах арга хэмжээний хэрэгжилт, хувиар</w:t>
            </w:r>
          </w:p>
        </w:tc>
        <w:tc>
          <w:tcPr>
            <w:tcW w:w="381" w:type="pct"/>
            <w:shd w:val="clear" w:color="000000" w:fill="FFFFFF"/>
            <w:vAlign w:val="center"/>
            <w:hideMark/>
          </w:tcPr>
          <w:p w14:paraId="21EF219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6DE7E8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4D8301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24B9BA6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4309F0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58512CA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3D1B732" w14:textId="77777777" w:rsidTr="00EC0D84">
        <w:trPr>
          <w:trHeight w:val="454"/>
        </w:trPr>
        <w:tc>
          <w:tcPr>
            <w:tcW w:w="236" w:type="pct"/>
            <w:vMerge/>
            <w:vAlign w:val="center"/>
            <w:hideMark/>
          </w:tcPr>
          <w:p w14:paraId="0A2730D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C8A78E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74D485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ADC958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Ашиглалтад оруулах үр тариа, хүнсний ногооны агуулах, зоорины тоо</w:t>
            </w:r>
          </w:p>
        </w:tc>
        <w:tc>
          <w:tcPr>
            <w:tcW w:w="381" w:type="pct"/>
            <w:shd w:val="clear" w:color="000000" w:fill="FFFFFF"/>
            <w:vAlign w:val="center"/>
            <w:hideMark/>
          </w:tcPr>
          <w:p w14:paraId="3B6071A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DF4A37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w:t>
            </w:r>
          </w:p>
        </w:tc>
        <w:tc>
          <w:tcPr>
            <w:tcW w:w="562" w:type="pct"/>
            <w:shd w:val="clear" w:color="000000" w:fill="FFFFFF"/>
            <w:vAlign w:val="center"/>
            <w:hideMark/>
          </w:tcPr>
          <w:p w14:paraId="2D3065AD"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3,700.0</w:t>
            </w:r>
          </w:p>
        </w:tc>
        <w:tc>
          <w:tcPr>
            <w:tcW w:w="572" w:type="pct"/>
            <w:shd w:val="clear" w:color="000000" w:fill="FFFFFF"/>
            <w:vAlign w:val="center"/>
            <w:hideMark/>
          </w:tcPr>
          <w:p w14:paraId="34B9561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529A68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Хүнс, хөдөө аж ахуй, хөнгөн үйлдвэрийн яам</w:t>
            </w:r>
          </w:p>
        </w:tc>
        <w:tc>
          <w:tcPr>
            <w:tcW w:w="474" w:type="pct"/>
            <w:shd w:val="clear" w:color="000000" w:fill="FFFFFF"/>
            <w:vAlign w:val="center"/>
            <w:hideMark/>
          </w:tcPr>
          <w:p w14:paraId="69E7270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79FECDC" w14:textId="77777777" w:rsidTr="00EC0D84">
        <w:trPr>
          <w:trHeight w:val="300"/>
        </w:trPr>
        <w:tc>
          <w:tcPr>
            <w:tcW w:w="5000" w:type="pct"/>
            <w:gridSpan w:val="11"/>
            <w:shd w:val="clear" w:color="000000" w:fill="FFFFFF"/>
            <w:vAlign w:val="center"/>
            <w:hideMark/>
          </w:tcPr>
          <w:p w14:paraId="7F6DF012"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2.6.Байгаль, түүх, соёлын өвд түшиглэсэн тогтвортой аялал жуулчлалыг хөгжүүлнэ.</w:t>
            </w:r>
          </w:p>
        </w:tc>
      </w:tr>
      <w:tr w:rsidR="00D72368" w:rsidRPr="00E44790" w14:paraId="6A728998" w14:textId="77777777" w:rsidTr="00EC0D84">
        <w:trPr>
          <w:trHeight w:val="765"/>
        </w:trPr>
        <w:tc>
          <w:tcPr>
            <w:tcW w:w="236" w:type="pct"/>
            <w:vMerge w:val="restart"/>
            <w:shd w:val="clear" w:color="000000" w:fill="FFFFFF"/>
            <w:vAlign w:val="center"/>
            <w:hideMark/>
          </w:tcPr>
          <w:p w14:paraId="0D4E736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2.6.1</w:t>
            </w:r>
          </w:p>
        </w:tc>
        <w:tc>
          <w:tcPr>
            <w:tcW w:w="440" w:type="pct"/>
            <w:gridSpan w:val="2"/>
            <w:vMerge w:val="restart"/>
            <w:shd w:val="clear" w:color="000000" w:fill="FFFFFF"/>
            <w:vAlign w:val="center"/>
            <w:hideMark/>
          </w:tcPr>
          <w:p w14:paraId="15AD71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МУХТЖҮЧ-1.1.2, </w:t>
            </w:r>
          </w:p>
          <w:p w14:paraId="39D6387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1.1.4,</w:t>
            </w:r>
            <w:r w:rsidRPr="00E44790">
              <w:rPr>
                <w:rFonts w:ascii="Arial" w:eastAsia="Times New Roman" w:hAnsi="Arial" w:cs="Arial"/>
                <w:color w:val="000000" w:themeColor="text1"/>
                <w:sz w:val="20"/>
                <w:szCs w:val="20"/>
                <w:lang w:val="mn-MN"/>
              </w:rPr>
              <w:br/>
              <w:t>ЗГҮАХ-2.6.1</w:t>
            </w:r>
          </w:p>
        </w:tc>
        <w:tc>
          <w:tcPr>
            <w:tcW w:w="714" w:type="pct"/>
            <w:vMerge w:val="restart"/>
            <w:shd w:val="clear" w:color="000000" w:fill="FFFFFF"/>
            <w:vAlign w:val="center"/>
            <w:hideMark/>
          </w:tcPr>
          <w:p w14:paraId="6A41110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өв, үнэт зүйлийг сурталчлан таниулах музей, театрын  бүтээн байгуулалтыг үргэлжлүүлэх</w:t>
            </w:r>
          </w:p>
        </w:tc>
        <w:tc>
          <w:tcPr>
            <w:tcW w:w="751" w:type="pct"/>
            <w:shd w:val="clear" w:color="000000" w:fill="FFFFFF"/>
            <w:vAlign w:val="center"/>
            <w:hideMark/>
          </w:tcPr>
          <w:p w14:paraId="5D375E0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“Чингис хаан” хаад, язгууртны шинэ музейн тохижилтын ажлын явц, хувиар</w:t>
            </w:r>
          </w:p>
        </w:tc>
        <w:tc>
          <w:tcPr>
            <w:tcW w:w="381" w:type="pct"/>
            <w:shd w:val="clear" w:color="000000" w:fill="FFFFFF"/>
            <w:vAlign w:val="center"/>
            <w:hideMark/>
          </w:tcPr>
          <w:p w14:paraId="301E677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90</w:t>
            </w:r>
          </w:p>
        </w:tc>
        <w:tc>
          <w:tcPr>
            <w:tcW w:w="391" w:type="pct"/>
            <w:shd w:val="clear" w:color="000000" w:fill="FFFFFF"/>
            <w:vAlign w:val="center"/>
            <w:hideMark/>
          </w:tcPr>
          <w:p w14:paraId="197419E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16133679"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10,107.0</w:t>
            </w:r>
          </w:p>
        </w:tc>
        <w:tc>
          <w:tcPr>
            <w:tcW w:w="572" w:type="pct"/>
            <w:shd w:val="clear" w:color="000000" w:fill="FFFFFF"/>
            <w:vAlign w:val="center"/>
            <w:hideMark/>
          </w:tcPr>
          <w:p w14:paraId="7A1D7B3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80D2D8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tc>
        <w:tc>
          <w:tcPr>
            <w:tcW w:w="474" w:type="pct"/>
            <w:shd w:val="clear" w:color="000000" w:fill="FFFFFF"/>
            <w:vAlign w:val="center"/>
            <w:hideMark/>
          </w:tcPr>
          <w:p w14:paraId="0C9926C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7880DDA1" w14:textId="77777777" w:rsidTr="00EC0D84">
        <w:trPr>
          <w:trHeight w:val="510"/>
        </w:trPr>
        <w:tc>
          <w:tcPr>
            <w:tcW w:w="236" w:type="pct"/>
            <w:vMerge/>
            <w:vAlign w:val="center"/>
            <w:hideMark/>
          </w:tcPr>
          <w:p w14:paraId="4715877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FFB257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0D83CE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2A4AC55" w14:textId="77777777" w:rsidR="00D72368" w:rsidRPr="00E44790" w:rsidRDefault="00D72368" w:rsidP="00EC0D84">
            <w:pPr>
              <w:spacing w:after="0" w:line="240" w:lineRule="auto"/>
              <w:jc w:val="both"/>
              <w:rPr>
                <w:rFonts w:ascii="Arial" w:eastAsia="Times New Roman" w:hAnsi="Arial" w:cs="Arial"/>
                <w:b/>
                <w:strike/>
                <w:color w:val="000000" w:themeColor="text1"/>
                <w:sz w:val="20"/>
                <w:szCs w:val="20"/>
                <w:u w:val="single"/>
                <w:lang w:val="mn-MN"/>
              </w:rPr>
            </w:pPr>
            <w:r w:rsidRPr="00E44790">
              <w:rPr>
                <w:rFonts w:ascii="Arial" w:eastAsia="Times New Roman" w:hAnsi="Arial" w:cs="Arial"/>
                <w:color w:val="000000" w:themeColor="text1"/>
                <w:sz w:val="20"/>
                <w:szCs w:val="20"/>
                <w:lang w:val="mn-MN"/>
              </w:rPr>
              <w:t xml:space="preserve">Байгалийн түүхийн шинэ музейн </w:t>
            </w:r>
            <w:r w:rsidRPr="00E44790">
              <w:rPr>
                <w:rFonts w:ascii="Arial" w:eastAsia="Times New Roman" w:hAnsi="Arial" w:cs="Arial"/>
                <w:color w:val="000000" w:themeColor="text1"/>
                <w:sz w:val="20"/>
                <w:szCs w:val="20"/>
                <w:lang w:val="mn-MN"/>
              </w:rPr>
              <w:lastRenderedPageBreak/>
              <w:t>барилгын ажлын явц, хувиар</w:t>
            </w:r>
          </w:p>
        </w:tc>
        <w:tc>
          <w:tcPr>
            <w:tcW w:w="381" w:type="pct"/>
            <w:shd w:val="clear" w:color="000000" w:fill="FFFFFF"/>
            <w:vAlign w:val="center"/>
            <w:hideMark/>
          </w:tcPr>
          <w:p w14:paraId="0273E08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30</w:t>
            </w:r>
          </w:p>
        </w:tc>
        <w:tc>
          <w:tcPr>
            <w:tcW w:w="391" w:type="pct"/>
            <w:shd w:val="clear" w:color="000000" w:fill="FFFFFF"/>
            <w:vAlign w:val="center"/>
            <w:hideMark/>
          </w:tcPr>
          <w:p w14:paraId="327910A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w:t>
            </w:r>
          </w:p>
        </w:tc>
        <w:tc>
          <w:tcPr>
            <w:tcW w:w="562" w:type="pct"/>
            <w:shd w:val="clear" w:color="000000" w:fill="FFFFFF"/>
            <w:noWrap/>
            <w:vAlign w:val="center"/>
            <w:hideMark/>
          </w:tcPr>
          <w:p w14:paraId="698119C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36,097.6</w:t>
            </w:r>
          </w:p>
        </w:tc>
        <w:tc>
          <w:tcPr>
            <w:tcW w:w="572" w:type="pct"/>
            <w:shd w:val="clear" w:color="000000" w:fill="FFFFFF"/>
            <w:vAlign w:val="center"/>
            <w:hideMark/>
          </w:tcPr>
          <w:p w14:paraId="18C5D33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84581A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tc>
        <w:tc>
          <w:tcPr>
            <w:tcW w:w="474" w:type="pct"/>
            <w:shd w:val="clear" w:color="000000" w:fill="FFFFFF"/>
            <w:vAlign w:val="center"/>
            <w:hideMark/>
          </w:tcPr>
          <w:p w14:paraId="1D8AFFB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159D9BCB" w14:textId="77777777" w:rsidTr="00EC0D84">
        <w:trPr>
          <w:trHeight w:val="765"/>
        </w:trPr>
        <w:tc>
          <w:tcPr>
            <w:tcW w:w="236" w:type="pct"/>
            <w:vMerge/>
            <w:vAlign w:val="center"/>
            <w:hideMark/>
          </w:tcPr>
          <w:p w14:paraId="02C354A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A92C17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B14BA5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53C75D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драмын эрдмийн театрын барилгын хүчитгэлийн ажлын явц, хувиар</w:t>
            </w:r>
          </w:p>
        </w:tc>
        <w:tc>
          <w:tcPr>
            <w:tcW w:w="381" w:type="pct"/>
            <w:shd w:val="clear" w:color="000000" w:fill="FFFFFF"/>
            <w:vAlign w:val="center"/>
            <w:hideMark/>
          </w:tcPr>
          <w:p w14:paraId="6B82813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60</w:t>
            </w:r>
          </w:p>
        </w:tc>
        <w:tc>
          <w:tcPr>
            <w:tcW w:w="391" w:type="pct"/>
            <w:shd w:val="clear" w:color="000000" w:fill="FFFFFF"/>
            <w:vAlign w:val="center"/>
            <w:hideMark/>
          </w:tcPr>
          <w:p w14:paraId="08A4045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1746F35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1,186.7</w:t>
            </w:r>
          </w:p>
        </w:tc>
        <w:tc>
          <w:tcPr>
            <w:tcW w:w="572" w:type="pct"/>
            <w:shd w:val="clear" w:color="000000" w:fill="FFFFFF"/>
            <w:vAlign w:val="center"/>
            <w:hideMark/>
          </w:tcPr>
          <w:p w14:paraId="17F22ED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0FCC17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tc>
        <w:tc>
          <w:tcPr>
            <w:tcW w:w="474" w:type="pct"/>
            <w:shd w:val="clear" w:color="000000" w:fill="FFFFFF"/>
            <w:vAlign w:val="center"/>
            <w:hideMark/>
          </w:tcPr>
          <w:p w14:paraId="3B9671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00975A79" w14:textId="77777777" w:rsidTr="00EC0D84">
        <w:trPr>
          <w:trHeight w:val="765"/>
        </w:trPr>
        <w:tc>
          <w:tcPr>
            <w:tcW w:w="236" w:type="pct"/>
            <w:vMerge/>
            <w:vAlign w:val="center"/>
            <w:hideMark/>
          </w:tcPr>
          <w:p w14:paraId="5A6E768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AC6640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7F8167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383B13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Үндэсний номын сангийн барилга угсралтын ажлын явц, хувиар</w:t>
            </w:r>
          </w:p>
        </w:tc>
        <w:tc>
          <w:tcPr>
            <w:tcW w:w="381" w:type="pct"/>
            <w:shd w:val="clear" w:color="000000" w:fill="FFFFFF"/>
            <w:vAlign w:val="center"/>
            <w:hideMark/>
          </w:tcPr>
          <w:p w14:paraId="7E329C3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noProof/>
                <w:sz w:val="20"/>
                <w:szCs w:val="20"/>
                <w:lang w:val="mn-MN"/>
              </w:rPr>
              <w:t>85</w:t>
            </w:r>
          </w:p>
        </w:tc>
        <w:tc>
          <w:tcPr>
            <w:tcW w:w="391" w:type="pct"/>
            <w:shd w:val="clear" w:color="000000" w:fill="FFFFFF"/>
            <w:vAlign w:val="center"/>
            <w:hideMark/>
          </w:tcPr>
          <w:p w14:paraId="769EDE6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47C66D0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7,400.0</w:t>
            </w:r>
          </w:p>
        </w:tc>
        <w:tc>
          <w:tcPr>
            <w:tcW w:w="572" w:type="pct"/>
            <w:shd w:val="clear" w:color="000000" w:fill="FFFFFF"/>
            <w:vAlign w:val="center"/>
            <w:hideMark/>
          </w:tcPr>
          <w:p w14:paraId="2251A97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1E01B9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tc>
        <w:tc>
          <w:tcPr>
            <w:tcW w:w="474" w:type="pct"/>
            <w:shd w:val="clear" w:color="000000" w:fill="FFFFFF"/>
            <w:vAlign w:val="center"/>
            <w:hideMark/>
          </w:tcPr>
          <w:p w14:paraId="7D8F615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6E534D78" w14:textId="77777777" w:rsidTr="00EC0D84">
        <w:trPr>
          <w:trHeight w:val="1020"/>
        </w:trPr>
        <w:tc>
          <w:tcPr>
            <w:tcW w:w="236" w:type="pct"/>
            <w:vMerge/>
            <w:vAlign w:val="center"/>
            <w:hideMark/>
          </w:tcPr>
          <w:p w14:paraId="4976893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37B7BE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34CCED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4A8E9D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Үндэсний археологи, угсаатны зүйн музей, лабораторийн барилга угсралтын ажлын явц, хувиар</w:t>
            </w:r>
          </w:p>
        </w:tc>
        <w:tc>
          <w:tcPr>
            <w:tcW w:w="381" w:type="pct"/>
            <w:shd w:val="clear" w:color="000000" w:fill="FFFFFF"/>
            <w:vAlign w:val="center"/>
            <w:hideMark/>
          </w:tcPr>
          <w:p w14:paraId="5F20037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391" w:type="pct"/>
            <w:shd w:val="clear" w:color="000000" w:fill="FFFFFF"/>
            <w:vAlign w:val="center"/>
            <w:hideMark/>
          </w:tcPr>
          <w:p w14:paraId="6A310F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w:t>
            </w:r>
          </w:p>
        </w:tc>
        <w:tc>
          <w:tcPr>
            <w:tcW w:w="562" w:type="pct"/>
            <w:shd w:val="clear" w:color="000000" w:fill="FFFFFF"/>
            <w:vAlign w:val="center"/>
            <w:hideMark/>
          </w:tcPr>
          <w:p w14:paraId="772E2D3F"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7,850.0</w:t>
            </w:r>
          </w:p>
        </w:tc>
        <w:tc>
          <w:tcPr>
            <w:tcW w:w="572" w:type="pct"/>
            <w:shd w:val="clear" w:color="000000" w:fill="FFFFFF"/>
            <w:vAlign w:val="center"/>
            <w:hideMark/>
          </w:tcPr>
          <w:p w14:paraId="418ABD5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28EFC1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Соёлын яам</w:t>
            </w:r>
          </w:p>
        </w:tc>
        <w:tc>
          <w:tcPr>
            <w:tcW w:w="474" w:type="pct"/>
            <w:shd w:val="clear" w:color="000000" w:fill="FFFFFF"/>
            <w:vAlign w:val="center"/>
            <w:hideMark/>
          </w:tcPr>
          <w:p w14:paraId="4269C26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5DB7C4A8" w14:textId="77777777" w:rsidTr="00EC0D84">
        <w:trPr>
          <w:trHeight w:val="765"/>
        </w:trPr>
        <w:tc>
          <w:tcPr>
            <w:tcW w:w="236" w:type="pct"/>
            <w:vMerge w:val="restart"/>
            <w:shd w:val="clear" w:color="000000" w:fill="FFFFFF"/>
            <w:vAlign w:val="center"/>
            <w:hideMark/>
          </w:tcPr>
          <w:p w14:paraId="0CCFEE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2.6.2</w:t>
            </w:r>
          </w:p>
        </w:tc>
        <w:tc>
          <w:tcPr>
            <w:tcW w:w="440" w:type="pct"/>
            <w:gridSpan w:val="2"/>
            <w:vMerge w:val="restart"/>
            <w:shd w:val="clear" w:color="000000" w:fill="FFFFFF"/>
            <w:vAlign w:val="center"/>
            <w:hideMark/>
          </w:tcPr>
          <w:p w14:paraId="200ED1F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МУХТЖҮЧ-8.2.3,</w:t>
            </w:r>
            <w:r w:rsidRPr="00E44790">
              <w:rPr>
                <w:rFonts w:ascii="Arial" w:eastAsia="Times New Roman" w:hAnsi="Arial" w:cs="Arial"/>
                <w:color w:val="000000" w:themeColor="text1"/>
                <w:sz w:val="20"/>
                <w:szCs w:val="20"/>
                <w:lang w:val="mn-MN"/>
              </w:rPr>
              <w:br/>
              <w:t>ЗГҮАХ- 3.4.1</w:t>
            </w:r>
          </w:p>
        </w:tc>
        <w:tc>
          <w:tcPr>
            <w:tcW w:w="714" w:type="pct"/>
            <w:vMerge w:val="restart"/>
            <w:shd w:val="clear" w:color="000000" w:fill="FFFFFF"/>
            <w:vAlign w:val="center"/>
            <w:hideMark/>
          </w:tcPr>
          <w:p w14:paraId="7398F97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“Тогтвортой аялал жуулчлалыг хөгжүүлэх төсөл I, II”-ийг үргэлжлүүлэн хэрэгжүүлэх</w:t>
            </w:r>
          </w:p>
        </w:tc>
        <w:tc>
          <w:tcPr>
            <w:tcW w:w="751" w:type="pct"/>
            <w:shd w:val="clear" w:color="000000" w:fill="FFFFFF"/>
            <w:vAlign w:val="center"/>
            <w:hideMark/>
          </w:tcPr>
          <w:p w14:paraId="4EA65DA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“Тогтвортой аялал жуулчлалыг хөгжүүлэх төсөл I”-ийн бүтээн байгуулалтын ажлын явц, хувиар </w:t>
            </w:r>
          </w:p>
        </w:tc>
        <w:tc>
          <w:tcPr>
            <w:tcW w:w="381" w:type="pct"/>
            <w:shd w:val="clear" w:color="000000" w:fill="FFFFFF"/>
            <w:vAlign w:val="center"/>
            <w:hideMark/>
          </w:tcPr>
          <w:p w14:paraId="5F63EEB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391" w:type="pct"/>
            <w:shd w:val="clear" w:color="000000" w:fill="FFFFFF"/>
            <w:vAlign w:val="center"/>
            <w:hideMark/>
          </w:tcPr>
          <w:p w14:paraId="17CABA6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562" w:type="pct"/>
            <w:vMerge w:val="restart"/>
            <w:shd w:val="clear" w:color="000000" w:fill="FFFFFF"/>
            <w:vAlign w:val="center"/>
            <w:hideMark/>
          </w:tcPr>
          <w:p w14:paraId="575DD0E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29,000.0</w:t>
            </w:r>
          </w:p>
        </w:tc>
        <w:tc>
          <w:tcPr>
            <w:tcW w:w="572" w:type="pct"/>
            <w:vMerge w:val="restart"/>
            <w:shd w:val="clear" w:color="000000" w:fill="FFFFFF"/>
            <w:vAlign w:val="center"/>
            <w:hideMark/>
          </w:tcPr>
          <w:p w14:paraId="4524967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vMerge w:val="restart"/>
            <w:shd w:val="clear" w:color="000000" w:fill="FFFFFF"/>
            <w:vAlign w:val="center"/>
            <w:hideMark/>
          </w:tcPr>
          <w:p w14:paraId="27AE58C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r w:rsidRPr="00E44790">
              <w:rPr>
                <w:rFonts w:ascii="Arial" w:eastAsia="Times New Roman" w:hAnsi="Arial" w:cs="Arial"/>
                <w:color w:val="000000" w:themeColor="text1"/>
                <w:sz w:val="20"/>
                <w:szCs w:val="20"/>
                <w:lang w:val="mn-MN"/>
              </w:rPr>
              <w:br/>
            </w:r>
          </w:p>
        </w:tc>
        <w:tc>
          <w:tcPr>
            <w:tcW w:w="474" w:type="pct"/>
            <w:vMerge w:val="restart"/>
            <w:shd w:val="clear" w:color="000000" w:fill="FFFFFF"/>
            <w:vAlign w:val="center"/>
            <w:hideMark/>
          </w:tcPr>
          <w:p w14:paraId="6690D7E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Аймгийн</w:t>
            </w:r>
            <w:r w:rsidRPr="00E44790">
              <w:rPr>
                <w:rFonts w:ascii="Arial" w:eastAsia="Times New Roman" w:hAnsi="Arial" w:cs="Arial"/>
                <w:strike/>
                <w:color w:val="000000" w:themeColor="text1"/>
                <w:sz w:val="20"/>
                <w:szCs w:val="20"/>
                <w:lang w:val="mn-MN"/>
              </w:rPr>
              <w:t xml:space="preserve"> </w:t>
            </w:r>
            <w:r w:rsidRPr="00E44790">
              <w:rPr>
                <w:rFonts w:ascii="Arial" w:eastAsia="Times New Roman" w:hAnsi="Arial" w:cs="Arial"/>
                <w:color w:val="000000" w:themeColor="text1"/>
                <w:sz w:val="20"/>
                <w:szCs w:val="20"/>
                <w:lang w:val="mn-MN"/>
              </w:rPr>
              <w:t>Засаг даргын Тамгын газар</w:t>
            </w:r>
          </w:p>
        </w:tc>
      </w:tr>
      <w:tr w:rsidR="00D72368" w:rsidRPr="00E44790" w14:paraId="15F7F625" w14:textId="77777777" w:rsidTr="00EC0D84">
        <w:trPr>
          <w:trHeight w:val="765"/>
        </w:trPr>
        <w:tc>
          <w:tcPr>
            <w:tcW w:w="236" w:type="pct"/>
            <w:vMerge/>
            <w:vAlign w:val="center"/>
            <w:hideMark/>
          </w:tcPr>
          <w:p w14:paraId="6E00580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E3D7C6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7D9508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6F258B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“Тогтвортой аялал жуулчлалыг хөгжүүлэх төсөл II”-ийн бүтээн байгуулалтын ажлын явц, хувиар</w:t>
            </w:r>
          </w:p>
        </w:tc>
        <w:tc>
          <w:tcPr>
            <w:tcW w:w="381" w:type="pct"/>
            <w:shd w:val="clear" w:color="000000" w:fill="FFFFFF"/>
            <w:vAlign w:val="center"/>
            <w:hideMark/>
          </w:tcPr>
          <w:p w14:paraId="3A41C43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810344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vMerge/>
            <w:vAlign w:val="center"/>
            <w:hideMark/>
          </w:tcPr>
          <w:p w14:paraId="70B1CB7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6FD7D8B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46A0E25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25179D3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255CA269" w14:textId="77777777" w:rsidTr="00EC0D84">
        <w:trPr>
          <w:trHeight w:val="1020"/>
        </w:trPr>
        <w:tc>
          <w:tcPr>
            <w:tcW w:w="236" w:type="pct"/>
            <w:vMerge w:val="restart"/>
            <w:shd w:val="clear" w:color="000000" w:fill="FFFFFF"/>
            <w:vAlign w:val="center"/>
            <w:hideMark/>
          </w:tcPr>
          <w:p w14:paraId="64AA99C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2.6.3</w:t>
            </w:r>
          </w:p>
        </w:tc>
        <w:tc>
          <w:tcPr>
            <w:tcW w:w="440" w:type="pct"/>
            <w:gridSpan w:val="2"/>
            <w:vMerge w:val="restart"/>
            <w:shd w:val="clear" w:color="000000" w:fill="FFFFFF"/>
            <w:vAlign w:val="center"/>
            <w:hideMark/>
          </w:tcPr>
          <w:p w14:paraId="7FD9FA7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МУХТЖҮЧ-8.2.1,</w:t>
            </w:r>
            <w:r w:rsidRPr="00E44790">
              <w:rPr>
                <w:rFonts w:ascii="Arial" w:eastAsia="Times New Roman" w:hAnsi="Arial" w:cs="Arial"/>
                <w:color w:val="000000" w:themeColor="text1"/>
                <w:sz w:val="20"/>
                <w:szCs w:val="20"/>
                <w:lang w:val="mn-MN"/>
              </w:rPr>
              <w:br/>
              <w:t>ЗГҮАХ- 3.4.4,</w:t>
            </w:r>
            <w:r w:rsidRPr="00E44790">
              <w:rPr>
                <w:rFonts w:ascii="Arial" w:eastAsia="Times New Roman" w:hAnsi="Arial" w:cs="Arial"/>
                <w:color w:val="000000" w:themeColor="text1"/>
                <w:sz w:val="20"/>
                <w:szCs w:val="20"/>
                <w:lang w:val="mn-MN"/>
              </w:rPr>
              <w:br/>
              <w:t>3.4.7,</w:t>
            </w:r>
            <w:r w:rsidRPr="00E44790">
              <w:rPr>
                <w:rFonts w:ascii="Arial" w:eastAsia="Times New Roman" w:hAnsi="Arial" w:cs="Arial"/>
                <w:color w:val="000000" w:themeColor="text1"/>
                <w:sz w:val="20"/>
                <w:szCs w:val="20"/>
                <w:lang w:val="mn-MN"/>
              </w:rPr>
              <w:br/>
              <w:t>3.4.8,</w:t>
            </w:r>
            <w:r w:rsidRPr="00E44790">
              <w:rPr>
                <w:rFonts w:ascii="Arial" w:eastAsia="Times New Roman" w:hAnsi="Arial" w:cs="Arial"/>
                <w:color w:val="000000" w:themeColor="text1"/>
                <w:sz w:val="20"/>
                <w:szCs w:val="20"/>
                <w:lang w:val="mn-MN"/>
              </w:rPr>
              <w:br/>
              <w:t>4.5.10</w:t>
            </w:r>
          </w:p>
        </w:tc>
        <w:tc>
          <w:tcPr>
            <w:tcW w:w="714" w:type="pct"/>
            <w:vMerge w:val="restart"/>
            <w:shd w:val="clear" w:color="000000" w:fill="FFFFFF"/>
            <w:vAlign w:val="center"/>
            <w:hideMark/>
          </w:tcPr>
          <w:p w14:paraId="686AE0F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Цар тахлын дараах аялал жуулчлалын салбарыг сэргээж, бүтээгдэхүүн, үйлчилгээний чанар, стандартыг сайжруулж, өрсөлдөх чадварыг дээшлүүлэхэд чиглэсэн төсөл, хөтөлбөрийг </w:t>
            </w:r>
            <w:r w:rsidRPr="00E44790">
              <w:rPr>
                <w:rFonts w:ascii="Arial" w:eastAsia="Times New Roman" w:hAnsi="Arial" w:cs="Arial"/>
                <w:color w:val="000000" w:themeColor="text1"/>
                <w:sz w:val="20"/>
                <w:szCs w:val="20"/>
                <w:lang w:val="mn-MN"/>
              </w:rPr>
              <w:lastRenderedPageBreak/>
              <w:t>хэрэгжүүлж, сурталчилгааг идэвхжүүлэх</w:t>
            </w:r>
          </w:p>
        </w:tc>
        <w:tc>
          <w:tcPr>
            <w:tcW w:w="751" w:type="pct"/>
            <w:shd w:val="clear" w:color="000000" w:fill="FFFFFF"/>
            <w:vAlign w:val="center"/>
            <w:hideMark/>
          </w:tcPr>
          <w:p w14:paraId="6745BBB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Аялал жуулчлалын салбарыг дэмжиж, жуулчдыг татах чиглэлээр хэрэгжүүлэх төслийн хэрэгжилт, жуулчдын тоо</w:t>
            </w:r>
          </w:p>
        </w:tc>
        <w:tc>
          <w:tcPr>
            <w:tcW w:w="381" w:type="pct"/>
            <w:shd w:val="clear" w:color="000000" w:fill="FFFFFF"/>
            <w:vAlign w:val="center"/>
            <w:hideMark/>
          </w:tcPr>
          <w:p w14:paraId="794081E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33,000</w:t>
            </w:r>
          </w:p>
        </w:tc>
        <w:tc>
          <w:tcPr>
            <w:tcW w:w="391" w:type="pct"/>
            <w:shd w:val="clear" w:color="000000" w:fill="FFFFFF"/>
            <w:vAlign w:val="center"/>
            <w:hideMark/>
          </w:tcPr>
          <w:p w14:paraId="3AC53E6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400,000</w:t>
            </w:r>
          </w:p>
        </w:tc>
        <w:tc>
          <w:tcPr>
            <w:tcW w:w="562" w:type="pct"/>
            <w:shd w:val="clear" w:color="000000" w:fill="FFFFFF"/>
            <w:vAlign w:val="center"/>
            <w:hideMark/>
          </w:tcPr>
          <w:p w14:paraId="3BF714F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10ECEA2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BDFB58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c>
          <w:tcPr>
            <w:tcW w:w="474" w:type="pct"/>
            <w:shd w:val="clear" w:color="000000" w:fill="FFFFFF"/>
            <w:vAlign w:val="center"/>
            <w:hideMark/>
          </w:tcPr>
          <w:p w14:paraId="0042FFD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5DD579EA" w14:textId="77777777" w:rsidTr="00EC0D84">
        <w:trPr>
          <w:trHeight w:val="765"/>
        </w:trPr>
        <w:tc>
          <w:tcPr>
            <w:tcW w:w="236" w:type="pct"/>
            <w:vMerge/>
            <w:vAlign w:val="center"/>
            <w:hideMark/>
          </w:tcPr>
          <w:p w14:paraId="6DCF536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5C0C7E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FC0D4A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3AA392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“Монгол Үндэстний үнэлэмж” цогц арга хэмжээний хэрэгжилт, хувиар</w:t>
            </w:r>
          </w:p>
        </w:tc>
        <w:tc>
          <w:tcPr>
            <w:tcW w:w="381" w:type="pct"/>
            <w:shd w:val="clear" w:color="000000" w:fill="FFFFFF"/>
            <w:vAlign w:val="center"/>
            <w:hideMark/>
          </w:tcPr>
          <w:p w14:paraId="645F28A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1A7F51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562" w:type="pct"/>
            <w:shd w:val="clear" w:color="000000" w:fill="FFFFFF"/>
            <w:vAlign w:val="center"/>
            <w:hideMark/>
          </w:tcPr>
          <w:p w14:paraId="1371A24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96B8F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E799287"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Гадаад харилцааны яам</w:t>
            </w:r>
          </w:p>
        </w:tc>
        <w:tc>
          <w:tcPr>
            <w:tcW w:w="474" w:type="pct"/>
            <w:shd w:val="clear" w:color="000000" w:fill="FFFFFF"/>
            <w:vAlign w:val="center"/>
            <w:hideMark/>
          </w:tcPr>
          <w:p w14:paraId="18F72F1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7B7B28D" w14:textId="77777777" w:rsidTr="00EC0D84">
        <w:trPr>
          <w:trHeight w:val="397"/>
        </w:trPr>
        <w:tc>
          <w:tcPr>
            <w:tcW w:w="236" w:type="pct"/>
            <w:vMerge/>
            <w:vAlign w:val="center"/>
            <w:hideMark/>
          </w:tcPr>
          <w:p w14:paraId="61B2DE9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6117BB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7C37B1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156CF6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“FeelMongolia” аялал жуулчлалын цахим сурталчилгааны хэрэгжилт, хандалтын өсөлтийн хувиар</w:t>
            </w:r>
          </w:p>
        </w:tc>
        <w:tc>
          <w:tcPr>
            <w:tcW w:w="381" w:type="pct"/>
            <w:shd w:val="clear" w:color="000000" w:fill="FFFFFF"/>
            <w:vAlign w:val="center"/>
            <w:hideMark/>
          </w:tcPr>
          <w:p w14:paraId="2A5F109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C0C1BA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562" w:type="pct"/>
            <w:shd w:val="clear" w:color="000000" w:fill="FFFFFF"/>
            <w:vAlign w:val="center"/>
            <w:hideMark/>
          </w:tcPr>
          <w:p w14:paraId="178D318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1EB2D94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E4701B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c>
          <w:tcPr>
            <w:tcW w:w="474" w:type="pct"/>
            <w:shd w:val="clear" w:color="000000" w:fill="FFFFFF"/>
            <w:vAlign w:val="center"/>
            <w:hideMark/>
          </w:tcPr>
          <w:p w14:paraId="151A944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DB186C3" w14:textId="77777777" w:rsidTr="00EC0D84">
        <w:trPr>
          <w:trHeight w:val="1020"/>
        </w:trPr>
        <w:tc>
          <w:tcPr>
            <w:tcW w:w="236" w:type="pct"/>
            <w:shd w:val="clear" w:color="000000" w:fill="FFFFFF"/>
            <w:vAlign w:val="center"/>
            <w:hideMark/>
          </w:tcPr>
          <w:p w14:paraId="1D4992A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2.6.4</w:t>
            </w:r>
          </w:p>
        </w:tc>
        <w:tc>
          <w:tcPr>
            <w:tcW w:w="440" w:type="pct"/>
            <w:gridSpan w:val="2"/>
            <w:shd w:val="clear" w:color="000000" w:fill="FFFFFF"/>
            <w:vAlign w:val="center"/>
            <w:hideMark/>
          </w:tcPr>
          <w:p w14:paraId="2A8B084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МУХТЖҮЧ-8.1.3,</w:t>
            </w:r>
            <w:r w:rsidRPr="00E44790">
              <w:rPr>
                <w:rFonts w:ascii="Arial" w:eastAsia="Times New Roman" w:hAnsi="Arial" w:cs="Arial"/>
                <w:color w:val="000000" w:themeColor="text1"/>
                <w:sz w:val="20"/>
                <w:szCs w:val="20"/>
                <w:lang w:val="mn-MN"/>
              </w:rPr>
              <w:br/>
              <w:t xml:space="preserve">ЗГҮАХ-3.4.6 </w:t>
            </w:r>
          </w:p>
        </w:tc>
        <w:tc>
          <w:tcPr>
            <w:tcW w:w="714" w:type="pct"/>
            <w:shd w:val="clear" w:color="000000" w:fill="FFFFFF"/>
            <w:vAlign w:val="center"/>
            <w:hideMark/>
          </w:tcPr>
          <w:p w14:paraId="32CA355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Олон улс, улс хооронд, орон нутгийн авто замын дагуу түр зогсох цэгийг 100 км тутамд барьж байгуулах</w:t>
            </w:r>
          </w:p>
        </w:tc>
        <w:tc>
          <w:tcPr>
            <w:tcW w:w="751" w:type="pct"/>
            <w:shd w:val="clear" w:color="000000" w:fill="FFFFFF"/>
            <w:vAlign w:val="center"/>
            <w:hideMark/>
          </w:tcPr>
          <w:p w14:paraId="126CE30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Шинээр байгуулах түр зогсох цэгийн тоо</w:t>
            </w:r>
          </w:p>
        </w:tc>
        <w:tc>
          <w:tcPr>
            <w:tcW w:w="381" w:type="pct"/>
            <w:shd w:val="clear" w:color="000000" w:fill="FFFFFF"/>
            <w:vAlign w:val="center"/>
            <w:hideMark/>
          </w:tcPr>
          <w:p w14:paraId="764E8BF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w:t>
            </w:r>
          </w:p>
        </w:tc>
        <w:tc>
          <w:tcPr>
            <w:tcW w:w="391" w:type="pct"/>
            <w:shd w:val="clear" w:color="000000" w:fill="FFFFFF"/>
            <w:vAlign w:val="center"/>
            <w:hideMark/>
          </w:tcPr>
          <w:p w14:paraId="3E5D39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000000" w:fill="FFFFFF"/>
            <w:vAlign w:val="center"/>
            <w:hideMark/>
          </w:tcPr>
          <w:p w14:paraId="198080D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18,000.0</w:t>
            </w:r>
          </w:p>
        </w:tc>
        <w:tc>
          <w:tcPr>
            <w:tcW w:w="572" w:type="pct"/>
            <w:shd w:val="clear" w:color="000000" w:fill="FFFFFF"/>
            <w:vAlign w:val="center"/>
            <w:hideMark/>
          </w:tcPr>
          <w:p w14:paraId="71DA7CA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65EC413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338EF09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r w:rsidRPr="00E44790">
              <w:rPr>
                <w:rFonts w:ascii="Arial" w:eastAsia="Times New Roman" w:hAnsi="Arial" w:cs="Arial"/>
                <w:color w:val="000000" w:themeColor="text1"/>
                <w:sz w:val="20"/>
                <w:szCs w:val="20"/>
                <w:lang w:val="mn-MN"/>
              </w:rPr>
              <w:br/>
              <w:t>Байгаль орчин, аялал жуулчлалын яам</w:t>
            </w:r>
          </w:p>
        </w:tc>
      </w:tr>
      <w:tr w:rsidR="00D72368" w:rsidRPr="00E44790" w14:paraId="7E32D581" w14:textId="77777777" w:rsidTr="00EC0D84">
        <w:trPr>
          <w:trHeight w:val="300"/>
        </w:trPr>
        <w:tc>
          <w:tcPr>
            <w:tcW w:w="5000" w:type="pct"/>
            <w:gridSpan w:val="11"/>
            <w:shd w:val="clear" w:color="000000" w:fill="FFFFFF"/>
            <w:vAlign w:val="center"/>
            <w:hideMark/>
          </w:tcPr>
          <w:p w14:paraId="6E8BA481" w14:textId="77777777" w:rsidR="00D72368" w:rsidRPr="00E44790" w:rsidRDefault="00D72368" w:rsidP="00EC0D84">
            <w:pPr>
              <w:spacing w:after="0" w:line="240" w:lineRule="auto"/>
              <w:jc w:val="center"/>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Бүлэг 3.Иргэн төвтэй хөгжлийг дэмжсэн засаглалын бодлого</w:t>
            </w:r>
          </w:p>
        </w:tc>
      </w:tr>
      <w:tr w:rsidR="00D72368" w:rsidRPr="00E44790" w14:paraId="4CC9E293" w14:textId="77777777" w:rsidTr="00EC0D84">
        <w:trPr>
          <w:trHeight w:val="300"/>
        </w:trPr>
        <w:tc>
          <w:tcPr>
            <w:tcW w:w="5000" w:type="pct"/>
            <w:gridSpan w:val="11"/>
            <w:shd w:val="clear" w:color="000000" w:fill="FFFFFF"/>
            <w:vAlign w:val="center"/>
            <w:hideMark/>
          </w:tcPr>
          <w:p w14:paraId="7F35C4BF"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 xml:space="preserve">Зорилго 3.1.Төрийн бүтээмжийн сэргэлтийн хүрээнд цахим хөгжлийн нэгдсэн бодлого, төлөвлөлт, удирдлагаар хангаж, төрийн үйлчилгээг шуурхай, хариуцлагатай, хүртээмжтэй хүргэх нөхцөлийг </w:t>
            </w:r>
            <w:r w:rsidRPr="00E44790">
              <w:rPr>
                <w:rFonts w:ascii="Arial" w:hAnsi="Arial" w:cs="Arial"/>
                <w:b/>
                <w:noProof/>
                <w:sz w:val="20"/>
                <w:szCs w:val="20"/>
                <w:lang w:val="mn-MN"/>
              </w:rPr>
              <w:t>бүрдүүлж, нийгмийн зөвшилцөлд үндэслэсэн түншлэлийн тогтолцоог хөгжүүлнэ.</w:t>
            </w:r>
          </w:p>
        </w:tc>
      </w:tr>
      <w:tr w:rsidR="00D72368" w:rsidRPr="00E44790" w14:paraId="712ADF38" w14:textId="77777777" w:rsidTr="00EC0D84">
        <w:trPr>
          <w:trHeight w:val="765"/>
        </w:trPr>
        <w:tc>
          <w:tcPr>
            <w:tcW w:w="236" w:type="pct"/>
            <w:vMerge w:val="restart"/>
            <w:shd w:val="clear" w:color="000000" w:fill="FFFFFF"/>
            <w:vAlign w:val="center"/>
            <w:hideMark/>
          </w:tcPr>
          <w:p w14:paraId="7805FF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3.1.1</w:t>
            </w:r>
          </w:p>
        </w:tc>
        <w:tc>
          <w:tcPr>
            <w:tcW w:w="440" w:type="pct"/>
            <w:gridSpan w:val="2"/>
            <w:vMerge w:val="restart"/>
            <w:shd w:val="clear" w:color="000000" w:fill="FFFFFF"/>
            <w:vAlign w:val="center"/>
            <w:hideMark/>
          </w:tcPr>
          <w:p w14:paraId="1930C37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МУХТЖҮЧ-5.3.2, </w:t>
            </w:r>
          </w:p>
          <w:p w14:paraId="7EC6682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5.3.4,</w:t>
            </w:r>
            <w:r w:rsidRPr="00E44790">
              <w:rPr>
                <w:rFonts w:ascii="Arial" w:eastAsia="Times New Roman" w:hAnsi="Arial" w:cs="Arial"/>
                <w:color w:val="000000" w:themeColor="text1"/>
                <w:sz w:val="20"/>
                <w:szCs w:val="20"/>
                <w:lang w:val="mn-MN"/>
              </w:rPr>
              <w:br/>
              <w:t>ЗГҮАХ- 3.1.11,</w:t>
            </w:r>
            <w:r w:rsidRPr="00E44790">
              <w:rPr>
                <w:rFonts w:ascii="Arial" w:eastAsia="Times New Roman" w:hAnsi="Arial" w:cs="Arial"/>
                <w:color w:val="000000" w:themeColor="text1"/>
                <w:sz w:val="20"/>
                <w:szCs w:val="20"/>
                <w:lang w:val="mn-MN"/>
              </w:rPr>
              <w:br/>
              <w:t>4.1.1,</w:t>
            </w:r>
            <w:r w:rsidRPr="00E44790">
              <w:rPr>
                <w:rFonts w:ascii="Arial" w:eastAsia="Times New Roman" w:hAnsi="Arial" w:cs="Arial"/>
                <w:color w:val="000000" w:themeColor="text1"/>
                <w:sz w:val="20"/>
                <w:szCs w:val="20"/>
                <w:lang w:val="mn-MN"/>
              </w:rPr>
              <w:br/>
              <w:t>4.1.3,</w:t>
            </w:r>
            <w:r w:rsidRPr="00E44790">
              <w:rPr>
                <w:rFonts w:ascii="Arial" w:eastAsia="Times New Roman" w:hAnsi="Arial" w:cs="Arial"/>
                <w:color w:val="000000" w:themeColor="text1"/>
                <w:sz w:val="20"/>
                <w:szCs w:val="20"/>
                <w:lang w:val="mn-MN"/>
              </w:rPr>
              <w:br/>
              <w:t>4.5.1,</w:t>
            </w:r>
            <w:r w:rsidRPr="00E44790">
              <w:rPr>
                <w:rFonts w:ascii="Arial" w:eastAsia="Times New Roman" w:hAnsi="Arial" w:cs="Arial"/>
                <w:color w:val="000000" w:themeColor="text1"/>
                <w:sz w:val="20"/>
                <w:szCs w:val="20"/>
                <w:lang w:val="mn-MN"/>
              </w:rPr>
              <w:br/>
              <w:t>4.5.3</w:t>
            </w:r>
          </w:p>
        </w:tc>
        <w:tc>
          <w:tcPr>
            <w:tcW w:w="714" w:type="pct"/>
            <w:vMerge w:val="restart"/>
            <w:shd w:val="clear" w:color="000000" w:fill="FFFFFF"/>
            <w:vAlign w:val="center"/>
            <w:hideMark/>
          </w:tcPr>
          <w:p w14:paraId="1C961FB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Цахим засаглалын тогтолцоог боловсронгуй болгож, төрийн үйлчилгээний бүтээмж, үр ашгийг дээшлүүлэх</w:t>
            </w:r>
          </w:p>
        </w:tc>
        <w:tc>
          <w:tcPr>
            <w:tcW w:w="751" w:type="pct"/>
            <w:shd w:val="clear" w:color="000000" w:fill="FFFFFF"/>
            <w:vAlign w:val="center"/>
            <w:hideMark/>
          </w:tcPr>
          <w:p w14:paraId="464BAC6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Татварын тайлагналт, хураалтыг цахимжуулах арга хэмжээний хэрэгжилт, хувиар</w:t>
            </w:r>
          </w:p>
        </w:tc>
        <w:tc>
          <w:tcPr>
            <w:tcW w:w="381" w:type="pct"/>
            <w:shd w:val="clear" w:color="000000" w:fill="FFFFFF"/>
            <w:vAlign w:val="center"/>
            <w:hideMark/>
          </w:tcPr>
          <w:p w14:paraId="602123E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26C7D1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707991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989215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CD09E2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c>
          <w:tcPr>
            <w:tcW w:w="474" w:type="pct"/>
            <w:shd w:val="clear" w:color="000000" w:fill="FFFFFF"/>
            <w:vAlign w:val="center"/>
            <w:hideMark/>
          </w:tcPr>
          <w:p w14:paraId="1A4F59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Татварын ерөнхий газар</w:t>
            </w:r>
          </w:p>
        </w:tc>
      </w:tr>
      <w:tr w:rsidR="00D72368" w:rsidRPr="00E44790" w14:paraId="33CCDAC5" w14:textId="77777777" w:rsidTr="00EC0D84">
        <w:trPr>
          <w:trHeight w:val="765"/>
        </w:trPr>
        <w:tc>
          <w:tcPr>
            <w:tcW w:w="236" w:type="pct"/>
            <w:vMerge/>
            <w:vAlign w:val="center"/>
            <w:hideMark/>
          </w:tcPr>
          <w:p w14:paraId="14C24A4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CA74A1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8D27A8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DB4223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Тоон гарын үсгийг хэрэглээнд нэвтрүүлэх арга хэмжээний хэрэгжилт, хувиар</w:t>
            </w:r>
          </w:p>
        </w:tc>
        <w:tc>
          <w:tcPr>
            <w:tcW w:w="381" w:type="pct"/>
            <w:shd w:val="clear" w:color="000000" w:fill="FFFFFF"/>
            <w:vAlign w:val="center"/>
            <w:hideMark/>
          </w:tcPr>
          <w:p w14:paraId="0290FA7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EE5452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0C99C8A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02B45C7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C4CA70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03B0E1A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бүртгэлийн ерөнхий газар</w:t>
            </w:r>
          </w:p>
        </w:tc>
      </w:tr>
      <w:tr w:rsidR="00D72368" w:rsidRPr="00E44790" w14:paraId="30671078" w14:textId="77777777" w:rsidTr="00EC0D84">
        <w:trPr>
          <w:trHeight w:val="765"/>
        </w:trPr>
        <w:tc>
          <w:tcPr>
            <w:tcW w:w="236" w:type="pct"/>
            <w:vMerge/>
            <w:vAlign w:val="center"/>
            <w:hideMark/>
          </w:tcPr>
          <w:p w14:paraId="54F1860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0AF281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AA2A02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BE6B3C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“Цахим архив, албан хэрэг хөтлөлт” арга хэмжээний хэрэгжилт, хувиар</w:t>
            </w:r>
          </w:p>
        </w:tc>
        <w:tc>
          <w:tcPr>
            <w:tcW w:w="381" w:type="pct"/>
            <w:shd w:val="clear" w:color="000000" w:fill="FFFFFF"/>
            <w:vAlign w:val="center"/>
            <w:hideMark/>
          </w:tcPr>
          <w:p w14:paraId="5C8CFC8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27C0389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vAlign w:val="center"/>
            <w:hideMark/>
          </w:tcPr>
          <w:p w14:paraId="144783C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1697F08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DF2D5C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47FF839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Архивын ерөнхий газар </w:t>
            </w:r>
          </w:p>
        </w:tc>
      </w:tr>
      <w:tr w:rsidR="00D72368" w:rsidRPr="00E44790" w14:paraId="1C890E1A" w14:textId="77777777" w:rsidTr="00EC0D84">
        <w:trPr>
          <w:trHeight w:val="765"/>
        </w:trPr>
        <w:tc>
          <w:tcPr>
            <w:tcW w:w="236" w:type="pct"/>
            <w:vMerge/>
            <w:vAlign w:val="center"/>
            <w:hideMark/>
          </w:tcPr>
          <w:p w14:paraId="7CEF874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C26D8F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95F1BF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60C13D4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“Цахим нэг цонхны үйлчилгээ”-ээр олгох  гадаадын хөрөнгө оруулалтын үйлчилгээний тоо</w:t>
            </w:r>
          </w:p>
        </w:tc>
        <w:tc>
          <w:tcPr>
            <w:tcW w:w="381" w:type="pct"/>
            <w:shd w:val="clear" w:color="000000" w:fill="FFFFFF"/>
            <w:vAlign w:val="center"/>
            <w:hideMark/>
          </w:tcPr>
          <w:p w14:paraId="7057D4F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w:t>
            </w:r>
          </w:p>
        </w:tc>
        <w:tc>
          <w:tcPr>
            <w:tcW w:w="391" w:type="pct"/>
            <w:shd w:val="clear" w:color="000000" w:fill="FFFFFF"/>
            <w:vAlign w:val="center"/>
            <w:hideMark/>
          </w:tcPr>
          <w:p w14:paraId="7492906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w:t>
            </w:r>
          </w:p>
        </w:tc>
        <w:tc>
          <w:tcPr>
            <w:tcW w:w="562" w:type="pct"/>
            <w:shd w:val="clear" w:color="000000" w:fill="FFFFFF"/>
            <w:vAlign w:val="center"/>
            <w:hideMark/>
          </w:tcPr>
          <w:p w14:paraId="35B9A1F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2D88758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7107C6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Эдийн засаг, хөгжлийн яам</w:t>
            </w:r>
          </w:p>
        </w:tc>
        <w:tc>
          <w:tcPr>
            <w:tcW w:w="474" w:type="pct"/>
            <w:shd w:val="clear" w:color="000000" w:fill="FFFFFF"/>
            <w:vAlign w:val="center"/>
            <w:hideMark/>
          </w:tcPr>
          <w:p w14:paraId="7E8056A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14F12EF1" w14:textId="77777777" w:rsidTr="00EC0D84">
        <w:trPr>
          <w:trHeight w:val="1020"/>
        </w:trPr>
        <w:tc>
          <w:tcPr>
            <w:tcW w:w="236" w:type="pct"/>
            <w:vMerge/>
            <w:vAlign w:val="center"/>
            <w:hideMark/>
          </w:tcPr>
          <w:p w14:paraId="50EEAF3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FC4E4E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F8DC7B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D34471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бүртгэлийн үйлчилгээний цахим машин /КИОСК/ суурилуулах арга хэмжээний хэрэгжилт, хувиар</w:t>
            </w:r>
          </w:p>
        </w:tc>
        <w:tc>
          <w:tcPr>
            <w:tcW w:w="381" w:type="pct"/>
            <w:shd w:val="clear" w:color="000000" w:fill="FFFFFF"/>
            <w:vAlign w:val="center"/>
            <w:hideMark/>
          </w:tcPr>
          <w:p w14:paraId="49984EC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3138AE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FC3980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1DAB361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C47782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6CDA7CC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Улсын бүртгэлийн ерөнхий газар</w:t>
            </w:r>
          </w:p>
        </w:tc>
      </w:tr>
      <w:tr w:rsidR="00D72368" w:rsidRPr="00E44790" w14:paraId="3A7F5A38" w14:textId="77777777" w:rsidTr="00EC0D84">
        <w:trPr>
          <w:trHeight w:val="1275"/>
        </w:trPr>
        <w:tc>
          <w:tcPr>
            <w:tcW w:w="236" w:type="pct"/>
            <w:vMerge/>
            <w:vAlign w:val="center"/>
            <w:hideMark/>
          </w:tcPr>
          <w:p w14:paraId="03A28ED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E4DDBC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BF4C0F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79CEBD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бүртгэлийн цахим мэдээллийн хадгалалт хамгаалалт, нууцлал, аюулгүй байдлыг сайжруулах арга хэмжээний хэрэгжилт, хувиар</w:t>
            </w:r>
          </w:p>
        </w:tc>
        <w:tc>
          <w:tcPr>
            <w:tcW w:w="381" w:type="pct"/>
            <w:shd w:val="clear" w:color="000000" w:fill="FFFFFF"/>
            <w:vAlign w:val="center"/>
            <w:hideMark/>
          </w:tcPr>
          <w:p w14:paraId="3A0FDAC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D4948C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F78F7F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12,900.0</w:t>
            </w:r>
          </w:p>
        </w:tc>
        <w:tc>
          <w:tcPr>
            <w:tcW w:w="572" w:type="pct"/>
            <w:shd w:val="clear" w:color="000000" w:fill="FFFFFF"/>
            <w:vAlign w:val="center"/>
            <w:hideMark/>
          </w:tcPr>
          <w:p w14:paraId="6ECEA9F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95BF2C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277E7C9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Архивын ерөнхий газар</w:t>
            </w:r>
          </w:p>
        </w:tc>
      </w:tr>
      <w:tr w:rsidR="00D72368" w:rsidRPr="00E44790" w14:paraId="1269D7BB" w14:textId="77777777" w:rsidTr="00EC0D84">
        <w:trPr>
          <w:trHeight w:val="765"/>
        </w:trPr>
        <w:tc>
          <w:tcPr>
            <w:tcW w:w="236" w:type="pct"/>
            <w:vMerge/>
            <w:vAlign w:val="center"/>
            <w:hideMark/>
          </w:tcPr>
          <w:p w14:paraId="42B4DF4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FE569F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F1F597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0B8D6B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Цахим виз олгох улсын тоог нэмэгдүүлэх арга хэмжээний хэрэгжилт, хувиар</w:t>
            </w:r>
          </w:p>
        </w:tc>
        <w:tc>
          <w:tcPr>
            <w:tcW w:w="381" w:type="pct"/>
            <w:shd w:val="clear" w:color="000000" w:fill="FFFFFF"/>
            <w:vAlign w:val="center"/>
            <w:hideMark/>
          </w:tcPr>
          <w:p w14:paraId="0E112CA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3EBC3A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6BE09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038FB9A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BD19BA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r w:rsidRPr="00E44790">
              <w:rPr>
                <w:rFonts w:ascii="Arial" w:eastAsia="Times New Roman" w:hAnsi="Arial" w:cs="Arial"/>
                <w:color w:val="000000" w:themeColor="text1"/>
                <w:sz w:val="20"/>
                <w:szCs w:val="20"/>
                <w:lang w:val="mn-MN"/>
              </w:rPr>
              <w:br/>
              <w:t>Гадаад харилцааны яам</w:t>
            </w:r>
          </w:p>
        </w:tc>
        <w:tc>
          <w:tcPr>
            <w:tcW w:w="474" w:type="pct"/>
            <w:shd w:val="clear" w:color="000000" w:fill="FFFFFF"/>
            <w:vAlign w:val="center"/>
            <w:hideMark/>
          </w:tcPr>
          <w:p w14:paraId="734E002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иргэн, харьяатын газар</w:t>
            </w:r>
          </w:p>
        </w:tc>
      </w:tr>
      <w:tr w:rsidR="00D72368" w:rsidRPr="00E44790" w14:paraId="6A5469FA" w14:textId="77777777" w:rsidTr="00EC0D84">
        <w:trPr>
          <w:trHeight w:val="841"/>
        </w:trPr>
        <w:tc>
          <w:tcPr>
            <w:tcW w:w="236" w:type="pct"/>
            <w:vMerge w:val="restart"/>
            <w:shd w:val="clear" w:color="000000" w:fill="FFFFFF"/>
            <w:vAlign w:val="center"/>
            <w:hideMark/>
          </w:tcPr>
          <w:p w14:paraId="0185CD8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3.1.2</w:t>
            </w:r>
          </w:p>
        </w:tc>
        <w:tc>
          <w:tcPr>
            <w:tcW w:w="440" w:type="pct"/>
            <w:gridSpan w:val="2"/>
            <w:vMerge w:val="restart"/>
            <w:shd w:val="clear" w:color="000000" w:fill="FFFFFF"/>
            <w:vAlign w:val="center"/>
            <w:hideMark/>
          </w:tcPr>
          <w:p w14:paraId="052A1DB8" w14:textId="77777777" w:rsidR="00D72368" w:rsidRPr="00E44790" w:rsidRDefault="00D72368" w:rsidP="00EC0D84">
            <w:pPr>
              <w:spacing w:after="0" w:line="240" w:lineRule="auto"/>
              <w:jc w:val="center"/>
              <w:rPr>
                <w:rFonts w:ascii="Arial" w:eastAsia="Times New Roman" w:hAnsi="Arial" w:cs="Arial"/>
                <w:b/>
                <w:color w:val="000000" w:themeColor="text1"/>
                <w:sz w:val="20"/>
                <w:szCs w:val="20"/>
                <w:lang w:val="mn-MN"/>
              </w:rPr>
            </w:pPr>
            <w:r w:rsidRPr="00E44790">
              <w:rPr>
                <w:rFonts w:ascii="Arial" w:eastAsia="Times New Roman" w:hAnsi="Arial" w:cs="Arial"/>
                <w:color w:val="000000" w:themeColor="text1"/>
                <w:sz w:val="20"/>
                <w:szCs w:val="20"/>
                <w:lang w:val="mn-MN"/>
              </w:rPr>
              <w:t>МУХТЖҮЧ-2.6.5,</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2.5.4,</w:t>
            </w:r>
            <w:r w:rsidRPr="00E44790">
              <w:rPr>
                <w:rFonts w:ascii="Arial" w:eastAsia="Times New Roman" w:hAnsi="Arial" w:cs="Arial"/>
                <w:color w:val="000000" w:themeColor="text1"/>
                <w:sz w:val="20"/>
                <w:szCs w:val="20"/>
                <w:lang w:val="mn-MN"/>
              </w:rPr>
              <w:br/>
              <w:t>2.5.5,</w:t>
            </w:r>
          </w:p>
          <w:p w14:paraId="3BC2CA6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hAnsi="Arial" w:cs="Arial"/>
                <w:noProof/>
                <w:sz w:val="20"/>
                <w:szCs w:val="20"/>
                <w:lang w:val="mn-MN"/>
              </w:rPr>
              <w:t>4.2.10</w:t>
            </w:r>
          </w:p>
        </w:tc>
        <w:tc>
          <w:tcPr>
            <w:tcW w:w="714" w:type="pct"/>
            <w:vMerge w:val="restart"/>
            <w:shd w:val="clear" w:color="000000" w:fill="FFFFFF"/>
            <w:vAlign w:val="center"/>
            <w:hideMark/>
          </w:tcPr>
          <w:p w14:paraId="3ADAA27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Төрийн үйлчилгээний чанар, хүртээмжийг сайжруулах зорилгоор төрийн албан хаагчдын цалин хөлсний системийг бүтээмж, ажлын үр дүнтэй уялдуулан шинэчилж, цалин хөлсийг нэмэгдүүлэх</w:t>
            </w:r>
          </w:p>
        </w:tc>
        <w:tc>
          <w:tcPr>
            <w:tcW w:w="751" w:type="pct"/>
            <w:shd w:val="clear" w:color="000000" w:fill="FFFFFF"/>
            <w:vAlign w:val="center"/>
            <w:hideMark/>
          </w:tcPr>
          <w:p w14:paraId="70989FA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Инфляцын түвшинтэй уялдуулан төрийн албан хаагчдын цалинг нэмэгдүүлэх арга хэмжээний хэрэгжилт, хувиар</w:t>
            </w:r>
          </w:p>
        </w:tc>
        <w:tc>
          <w:tcPr>
            <w:tcW w:w="381" w:type="pct"/>
            <w:shd w:val="clear" w:color="000000" w:fill="FFFFFF"/>
            <w:vAlign w:val="center"/>
            <w:hideMark/>
          </w:tcPr>
          <w:p w14:paraId="2A31A86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E155B7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463CAD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23695A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BBAC8D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w:t>
            </w:r>
          </w:p>
        </w:tc>
        <w:tc>
          <w:tcPr>
            <w:tcW w:w="474" w:type="pct"/>
            <w:shd w:val="clear" w:color="000000" w:fill="FFFFFF"/>
            <w:vAlign w:val="center"/>
            <w:hideMark/>
          </w:tcPr>
          <w:p w14:paraId="67B6C94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415CA2F7" w14:textId="77777777" w:rsidTr="00EC0D84">
        <w:trPr>
          <w:trHeight w:val="1785"/>
        </w:trPr>
        <w:tc>
          <w:tcPr>
            <w:tcW w:w="236" w:type="pct"/>
            <w:vMerge/>
            <w:vAlign w:val="center"/>
            <w:hideMark/>
          </w:tcPr>
          <w:p w14:paraId="43729D1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F00A20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655460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06D5A8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Албан хаагчдын ажлын гүйцэтгэл, чанарыг цалин хөлс, урамшуулалтай уялдуулах гүйцэтгэлийн удирдлагын мэдээллийн систем нэвтрүүлэх арга хэмжээний хэрэгжилт, хувиар</w:t>
            </w:r>
          </w:p>
        </w:tc>
        <w:tc>
          <w:tcPr>
            <w:tcW w:w="381" w:type="pct"/>
            <w:shd w:val="clear" w:color="000000" w:fill="FFFFFF"/>
            <w:vAlign w:val="center"/>
            <w:hideMark/>
          </w:tcPr>
          <w:p w14:paraId="3E37E0E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0BC36F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4F967AC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5AF0E93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7303F9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Сангийн яам, Хөдөлмөр, нийгмийн хамгааллын яам, Төрийн албаны зөвлөл</w:t>
            </w:r>
          </w:p>
        </w:tc>
        <w:tc>
          <w:tcPr>
            <w:tcW w:w="474" w:type="pct"/>
            <w:shd w:val="clear" w:color="000000" w:fill="FFFFFF"/>
            <w:vAlign w:val="center"/>
            <w:hideMark/>
          </w:tcPr>
          <w:p w14:paraId="4103944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495DC7A2" w14:textId="77777777" w:rsidTr="00EC0D84">
        <w:trPr>
          <w:trHeight w:val="1020"/>
        </w:trPr>
        <w:tc>
          <w:tcPr>
            <w:tcW w:w="236" w:type="pct"/>
            <w:shd w:val="clear" w:color="000000" w:fill="FFFFFF"/>
            <w:vAlign w:val="center"/>
            <w:hideMark/>
          </w:tcPr>
          <w:p w14:paraId="19E4AD8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3.1.3</w:t>
            </w:r>
          </w:p>
        </w:tc>
        <w:tc>
          <w:tcPr>
            <w:tcW w:w="440" w:type="pct"/>
            <w:gridSpan w:val="2"/>
            <w:shd w:val="clear" w:color="000000" w:fill="FFFFFF"/>
            <w:vAlign w:val="center"/>
            <w:hideMark/>
          </w:tcPr>
          <w:p w14:paraId="74E1FF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МУХТЖҮЧ-5.6.2,</w:t>
            </w:r>
            <w:r w:rsidRPr="00E44790">
              <w:rPr>
                <w:rFonts w:ascii="Arial" w:eastAsia="Times New Roman" w:hAnsi="Arial" w:cs="Arial"/>
                <w:color w:val="000000" w:themeColor="text1"/>
                <w:sz w:val="20"/>
                <w:szCs w:val="20"/>
                <w:lang w:val="mn-MN"/>
              </w:rPr>
              <w:br/>
              <w:t>ЗГҮАХ- 4.2.1</w:t>
            </w:r>
          </w:p>
        </w:tc>
        <w:tc>
          <w:tcPr>
            <w:tcW w:w="714" w:type="pct"/>
            <w:shd w:val="clear" w:color="000000" w:fill="FFFFFF"/>
            <w:vAlign w:val="center"/>
            <w:hideMark/>
          </w:tcPr>
          <w:p w14:paraId="1D020B2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Авлига, албан тушаалын гэмт хэрэгт оногдуулах ялын бодлогыг чангатгах</w:t>
            </w:r>
          </w:p>
        </w:tc>
        <w:tc>
          <w:tcPr>
            <w:tcW w:w="751" w:type="pct"/>
            <w:shd w:val="clear" w:color="000000" w:fill="FFFFFF"/>
            <w:vAlign w:val="center"/>
            <w:hideMark/>
          </w:tcPr>
          <w:p w14:paraId="7272E65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3CFC0F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2CE483B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559F10C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525271D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FE601A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Авлигатай тэмцэх газар</w:t>
            </w:r>
          </w:p>
        </w:tc>
        <w:tc>
          <w:tcPr>
            <w:tcW w:w="474" w:type="pct"/>
            <w:shd w:val="clear" w:color="000000" w:fill="FFFFFF"/>
            <w:vAlign w:val="center"/>
            <w:hideMark/>
          </w:tcPr>
          <w:p w14:paraId="75DA0E2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0ED79D12" w14:textId="77777777" w:rsidTr="00EC0D84">
        <w:trPr>
          <w:trHeight w:val="454"/>
        </w:trPr>
        <w:tc>
          <w:tcPr>
            <w:tcW w:w="236" w:type="pct"/>
            <w:shd w:val="clear" w:color="000000" w:fill="FFFFFF"/>
            <w:vAlign w:val="center"/>
            <w:hideMark/>
          </w:tcPr>
          <w:p w14:paraId="2DC0673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3.1.4</w:t>
            </w:r>
          </w:p>
        </w:tc>
        <w:tc>
          <w:tcPr>
            <w:tcW w:w="440" w:type="pct"/>
            <w:gridSpan w:val="2"/>
            <w:shd w:val="clear" w:color="000000" w:fill="FFFFFF"/>
            <w:vAlign w:val="center"/>
            <w:hideMark/>
          </w:tcPr>
          <w:p w14:paraId="4943BE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МУХТЖҮЧ-5.4.5,</w:t>
            </w:r>
            <w:r w:rsidRPr="00E44790">
              <w:rPr>
                <w:rFonts w:ascii="Arial" w:eastAsia="Times New Roman" w:hAnsi="Arial" w:cs="Arial"/>
                <w:color w:val="000000" w:themeColor="text1"/>
                <w:sz w:val="20"/>
                <w:szCs w:val="20"/>
                <w:lang w:val="mn-MN"/>
              </w:rPr>
              <w:br/>
              <w:t>ЗГҮАХ-4.2.1</w:t>
            </w:r>
          </w:p>
        </w:tc>
        <w:tc>
          <w:tcPr>
            <w:tcW w:w="714" w:type="pct"/>
            <w:shd w:val="clear" w:color="000000" w:fill="FFFFFF"/>
            <w:vAlign w:val="center"/>
            <w:hideMark/>
          </w:tcPr>
          <w:p w14:paraId="46F8F66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Зарим төрлийн төрийн хяналт шалгалтыг зогсоож, зөвлөн туслах эрх зүйн орчныг бүрдүүлэх</w:t>
            </w:r>
          </w:p>
        </w:tc>
        <w:tc>
          <w:tcPr>
            <w:tcW w:w="751" w:type="pct"/>
            <w:shd w:val="clear" w:color="000000" w:fill="FFFFFF"/>
            <w:vAlign w:val="center"/>
            <w:hideMark/>
          </w:tcPr>
          <w:p w14:paraId="5811D1E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3EADF71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32EBF57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2135534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15C81A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8AEFAD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2BDB159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B8D27AB" w14:textId="77777777" w:rsidTr="00EC0D84">
        <w:trPr>
          <w:trHeight w:val="407"/>
        </w:trPr>
        <w:tc>
          <w:tcPr>
            <w:tcW w:w="236" w:type="pct"/>
            <w:vMerge w:val="restart"/>
            <w:shd w:val="clear" w:color="000000" w:fill="FFFFFF"/>
            <w:vAlign w:val="center"/>
            <w:hideMark/>
          </w:tcPr>
          <w:p w14:paraId="00B167E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3.1.5</w:t>
            </w:r>
          </w:p>
        </w:tc>
        <w:tc>
          <w:tcPr>
            <w:tcW w:w="440" w:type="pct"/>
            <w:gridSpan w:val="2"/>
            <w:vMerge w:val="restart"/>
            <w:shd w:val="clear" w:color="000000" w:fill="FFFFFF"/>
            <w:vAlign w:val="center"/>
            <w:hideMark/>
          </w:tcPr>
          <w:p w14:paraId="30EBAA6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МУХТЖҮЧ-4.2.5,</w:t>
            </w:r>
            <w:r w:rsidRPr="00E44790">
              <w:rPr>
                <w:rFonts w:ascii="Arial" w:eastAsia="Times New Roman" w:hAnsi="Arial" w:cs="Arial"/>
                <w:color w:val="000000" w:themeColor="text1"/>
                <w:sz w:val="20"/>
                <w:szCs w:val="20"/>
                <w:lang w:val="mn-MN"/>
              </w:rPr>
              <w:br/>
              <w:t>ЗГҮАХ-4.1.5</w:t>
            </w:r>
          </w:p>
        </w:tc>
        <w:tc>
          <w:tcPr>
            <w:tcW w:w="714" w:type="pct"/>
            <w:vMerge w:val="restart"/>
            <w:shd w:val="clear" w:color="000000" w:fill="FFFFFF"/>
            <w:vAlign w:val="center"/>
            <w:hideMark/>
          </w:tcPr>
          <w:p w14:paraId="5BF55F6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Мэдээлэл, харилцаа холбооны үйлчилгээний хүртээмжийг нэмэгдүүлэх төсөл, арга хэмжээг хэрэгжүүлэх</w:t>
            </w:r>
          </w:p>
        </w:tc>
        <w:tc>
          <w:tcPr>
            <w:tcW w:w="751" w:type="pct"/>
            <w:shd w:val="clear" w:color="000000" w:fill="FFFFFF"/>
            <w:vAlign w:val="center"/>
            <w:hideMark/>
          </w:tcPr>
          <w:p w14:paraId="6F59CEE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Харилцаа холбооны салбарын хүртээмж, чанар, хяналтыг сайжруулах төслийн хэрэгжилт, хувиар</w:t>
            </w:r>
          </w:p>
        </w:tc>
        <w:tc>
          <w:tcPr>
            <w:tcW w:w="381" w:type="pct"/>
            <w:shd w:val="clear" w:color="000000" w:fill="FFFFFF"/>
            <w:vAlign w:val="center"/>
            <w:hideMark/>
          </w:tcPr>
          <w:p w14:paraId="6363DD1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925C5C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562" w:type="pct"/>
            <w:shd w:val="clear" w:color="000000" w:fill="FFFFFF"/>
            <w:vAlign w:val="center"/>
            <w:hideMark/>
          </w:tcPr>
          <w:p w14:paraId="09201D09"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19,000.0</w:t>
            </w:r>
          </w:p>
        </w:tc>
        <w:tc>
          <w:tcPr>
            <w:tcW w:w="572" w:type="pct"/>
            <w:shd w:val="clear" w:color="000000" w:fill="FFFFFF"/>
            <w:vAlign w:val="center"/>
            <w:hideMark/>
          </w:tcPr>
          <w:p w14:paraId="3006A44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09D938F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c>
          <w:tcPr>
            <w:tcW w:w="474" w:type="pct"/>
            <w:shd w:val="clear" w:color="000000" w:fill="FFFFFF"/>
            <w:vAlign w:val="center"/>
            <w:hideMark/>
          </w:tcPr>
          <w:p w14:paraId="6D6B61A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636BD6D5" w14:textId="77777777" w:rsidTr="00EC0D84">
        <w:trPr>
          <w:trHeight w:val="765"/>
        </w:trPr>
        <w:tc>
          <w:tcPr>
            <w:tcW w:w="236" w:type="pct"/>
            <w:vMerge/>
            <w:vAlign w:val="center"/>
            <w:hideMark/>
          </w:tcPr>
          <w:p w14:paraId="01379E5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DC34E6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8A449A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1AA1E0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Шинээр үүрэн холбооны дамжуулах сүлжээнд холбох суурин газрын тоо</w:t>
            </w:r>
          </w:p>
        </w:tc>
        <w:tc>
          <w:tcPr>
            <w:tcW w:w="381" w:type="pct"/>
            <w:shd w:val="clear" w:color="000000" w:fill="FFFFFF"/>
            <w:vAlign w:val="center"/>
            <w:hideMark/>
          </w:tcPr>
          <w:p w14:paraId="664EB94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75269E4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w:t>
            </w:r>
          </w:p>
        </w:tc>
        <w:tc>
          <w:tcPr>
            <w:tcW w:w="562" w:type="pct"/>
            <w:shd w:val="clear" w:color="000000" w:fill="FFFFFF"/>
            <w:vAlign w:val="center"/>
            <w:hideMark/>
          </w:tcPr>
          <w:p w14:paraId="6591E5B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6,253.8</w:t>
            </w:r>
          </w:p>
        </w:tc>
        <w:tc>
          <w:tcPr>
            <w:tcW w:w="572" w:type="pct"/>
            <w:shd w:val="clear" w:color="000000" w:fill="FFFFFF"/>
            <w:vAlign w:val="center"/>
            <w:hideMark/>
          </w:tcPr>
          <w:p w14:paraId="2925E5F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DF3D15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Цахим хөгжил, харилцаа холбооны яам</w:t>
            </w:r>
          </w:p>
        </w:tc>
        <w:tc>
          <w:tcPr>
            <w:tcW w:w="474" w:type="pct"/>
            <w:shd w:val="clear" w:color="000000" w:fill="FFFFFF"/>
            <w:vAlign w:val="center"/>
            <w:hideMark/>
          </w:tcPr>
          <w:p w14:paraId="7DB3525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 </w:t>
            </w:r>
          </w:p>
        </w:tc>
      </w:tr>
      <w:tr w:rsidR="00D72368" w:rsidRPr="00E44790" w14:paraId="7A619D6C" w14:textId="77777777" w:rsidTr="00EC0D84">
        <w:trPr>
          <w:trHeight w:val="300"/>
        </w:trPr>
        <w:tc>
          <w:tcPr>
            <w:tcW w:w="5000" w:type="pct"/>
            <w:gridSpan w:val="11"/>
            <w:shd w:val="clear" w:color="000000" w:fill="FFFFFF"/>
            <w:vAlign w:val="center"/>
            <w:hideMark/>
          </w:tcPr>
          <w:p w14:paraId="3B1D9ECB" w14:textId="77777777" w:rsidR="00D72368" w:rsidRPr="00E44790" w:rsidRDefault="00D72368" w:rsidP="00EC0D84">
            <w:pPr>
              <w:spacing w:after="0" w:line="240" w:lineRule="auto"/>
              <w:jc w:val="center"/>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3.2. Иргэдийн аюулгүй, амар тайван байдлыг хангана.</w:t>
            </w:r>
          </w:p>
        </w:tc>
      </w:tr>
      <w:tr w:rsidR="00D72368" w:rsidRPr="00E44790" w14:paraId="7B2EE58A" w14:textId="77777777" w:rsidTr="00EC0D84">
        <w:trPr>
          <w:trHeight w:val="1020"/>
        </w:trPr>
        <w:tc>
          <w:tcPr>
            <w:tcW w:w="236" w:type="pct"/>
            <w:vMerge w:val="restart"/>
            <w:shd w:val="clear" w:color="000000" w:fill="FFFFFF"/>
            <w:vAlign w:val="center"/>
            <w:hideMark/>
          </w:tcPr>
          <w:p w14:paraId="0DE1239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3.2.1</w:t>
            </w:r>
          </w:p>
        </w:tc>
        <w:tc>
          <w:tcPr>
            <w:tcW w:w="440" w:type="pct"/>
            <w:gridSpan w:val="2"/>
            <w:vMerge w:val="restart"/>
            <w:shd w:val="clear" w:color="000000" w:fill="FFFFFF"/>
            <w:vAlign w:val="center"/>
            <w:hideMark/>
          </w:tcPr>
          <w:p w14:paraId="111FD66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МУХТЖҮЧ-7.2.3,</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4.3.1</w:t>
            </w:r>
          </w:p>
        </w:tc>
        <w:tc>
          <w:tcPr>
            <w:tcW w:w="714" w:type="pct"/>
            <w:vMerge w:val="restart"/>
            <w:shd w:val="clear" w:color="000000" w:fill="FFFFFF"/>
            <w:vAlign w:val="center"/>
            <w:hideMark/>
          </w:tcPr>
          <w:p w14:paraId="0D706F1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хил хамгаалах салбарын  байгууламжийн шинэтгэл хийж, техник технологийн хүчин чадлыг нэмэгдүүлэх</w:t>
            </w:r>
          </w:p>
        </w:tc>
        <w:tc>
          <w:tcPr>
            <w:tcW w:w="751" w:type="pct"/>
            <w:shd w:val="clear" w:color="000000" w:fill="FFFFFF"/>
            <w:vAlign w:val="center"/>
            <w:hideMark/>
          </w:tcPr>
          <w:p w14:paraId="2D62275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хил хамгаалалтын зориулалтын инженер, техникийн байгууламжийг шинэчлэх ажлын явц, хувиар</w:t>
            </w:r>
          </w:p>
        </w:tc>
        <w:tc>
          <w:tcPr>
            <w:tcW w:w="381" w:type="pct"/>
            <w:shd w:val="clear" w:color="000000" w:fill="FFFFFF"/>
            <w:vAlign w:val="center"/>
            <w:hideMark/>
          </w:tcPr>
          <w:p w14:paraId="298AE1C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003A41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6BA232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6,886.2</w:t>
            </w:r>
          </w:p>
        </w:tc>
        <w:tc>
          <w:tcPr>
            <w:tcW w:w="572" w:type="pct"/>
            <w:shd w:val="clear" w:color="000000" w:fill="FFFFFF"/>
            <w:vAlign w:val="center"/>
            <w:hideMark/>
          </w:tcPr>
          <w:p w14:paraId="1DE3562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56BE3F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07163D0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Хил хамгаалах ерөнхий газар</w:t>
            </w:r>
          </w:p>
        </w:tc>
      </w:tr>
      <w:tr w:rsidR="00D72368" w:rsidRPr="00E44790" w14:paraId="398604BD" w14:textId="77777777" w:rsidTr="00EC0D84">
        <w:trPr>
          <w:trHeight w:val="510"/>
        </w:trPr>
        <w:tc>
          <w:tcPr>
            <w:tcW w:w="236" w:type="pct"/>
            <w:vMerge/>
            <w:vAlign w:val="center"/>
            <w:hideMark/>
          </w:tcPr>
          <w:p w14:paraId="5128D65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6B3C78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9F9A26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8D799D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Төвлөрсөн эрчим хүчинд холбогдох хилийн салбарын тоо</w:t>
            </w:r>
          </w:p>
        </w:tc>
        <w:tc>
          <w:tcPr>
            <w:tcW w:w="381" w:type="pct"/>
            <w:shd w:val="clear" w:color="000000" w:fill="FFFFFF"/>
            <w:vAlign w:val="center"/>
            <w:hideMark/>
          </w:tcPr>
          <w:p w14:paraId="623599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D5B5A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w:t>
            </w:r>
          </w:p>
        </w:tc>
        <w:tc>
          <w:tcPr>
            <w:tcW w:w="562" w:type="pct"/>
            <w:shd w:val="clear" w:color="000000" w:fill="FFFFFF"/>
            <w:vAlign w:val="center"/>
            <w:hideMark/>
          </w:tcPr>
          <w:p w14:paraId="74A0E80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1,750.0</w:t>
            </w:r>
          </w:p>
        </w:tc>
        <w:tc>
          <w:tcPr>
            <w:tcW w:w="572" w:type="pct"/>
            <w:shd w:val="clear" w:color="000000" w:fill="FFFFFF"/>
            <w:vAlign w:val="center"/>
            <w:hideMark/>
          </w:tcPr>
          <w:p w14:paraId="5BF1BAD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399BEC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1C385E4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Хил хамгаалах ерөнхий газар</w:t>
            </w:r>
          </w:p>
        </w:tc>
      </w:tr>
      <w:tr w:rsidR="00D72368" w:rsidRPr="00E44790" w14:paraId="550A0B05" w14:textId="77777777" w:rsidTr="00EC0D84">
        <w:trPr>
          <w:trHeight w:val="1090"/>
        </w:trPr>
        <w:tc>
          <w:tcPr>
            <w:tcW w:w="236" w:type="pct"/>
            <w:vMerge w:val="restart"/>
            <w:shd w:val="clear" w:color="000000" w:fill="FFFFFF"/>
            <w:noWrap/>
            <w:vAlign w:val="center"/>
            <w:hideMark/>
          </w:tcPr>
          <w:p w14:paraId="6570A7E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3.2.2</w:t>
            </w:r>
          </w:p>
        </w:tc>
        <w:tc>
          <w:tcPr>
            <w:tcW w:w="440" w:type="pct"/>
            <w:gridSpan w:val="2"/>
            <w:vMerge w:val="restart"/>
            <w:shd w:val="clear" w:color="000000" w:fill="FFFFFF"/>
            <w:vAlign w:val="center"/>
            <w:hideMark/>
          </w:tcPr>
          <w:p w14:paraId="2DE6B35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МУХТЖҮЧ-7.4.1,</w:t>
            </w:r>
            <w:r w:rsidRPr="00E44790">
              <w:rPr>
                <w:rFonts w:ascii="Arial" w:eastAsia="Times New Roman" w:hAnsi="Arial" w:cs="Arial"/>
                <w:color w:val="000000" w:themeColor="text1"/>
                <w:sz w:val="20"/>
                <w:szCs w:val="20"/>
                <w:lang w:val="mn-MN"/>
              </w:rPr>
              <w:br/>
              <w:t>ЗГҮАХ-4.3.2</w:t>
            </w:r>
          </w:p>
        </w:tc>
        <w:tc>
          <w:tcPr>
            <w:tcW w:w="714" w:type="pct"/>
            <w:vMerge w:val="restart"/>
            <w:shd w:val="clear" w:color="000000" w:fill="FFFFFF"/>
            <w:vAlign w:val="center"/>
            <w:hideMark/>
          </w:tcPr>
          <w:p w14:paraId="067C048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Гэмт хэрэг, зөрчлөөс урьдчилан сэргийлэх, илрүүлэх, таслан </w:t>
            </w:r>
            <w:r w:rsidRPr="00E44790">
              <w:rPr>
                <w:rFonts w:ascii="Arial" w:eastAsia="Times New Roman" w:hAnsi="Arial" w:cs="Arial"/>
                <w:color w:val="000000" w:themeColor="text1"/>
                <w:sz w:val="20"/>
                <w:szCs w:val="20"/>
                <w:lang w:val="mn-MN"/>
              </w:rPr>
              <w:lastRenderedPageBreak/>
              <w:t>зогсоох тогтолцоог бэхжүүлж, дэвшилтэт технологи бүхий камержуулалтын нэгдсэн системийг нэвтрүүлэх</w:t>
            </w:r>
          </w:p>
        </w:tc>
        <w:tc>
          <w:tcPr>
            <w:tcW w:w="751" w:type="pct"/>
            <w:shd w:val="clear" w:color="000000" w:fill="FFFFFF"/>
            <w:vAlign w:val="center"/>
            <w:hideMark/>
          </w:tcPr>
          <w:p w14:paraId="5EC7622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Камерын хяналтын төв байгуулах аймгийн тоо</w:t>
            </w:r>
          </w:p>
        </w:tc>
        <w:tc>
          <w:tcPr>
            <w:tcW w:w="381" w:type="pct"/>
            <w:shd w:val="clear" w:color="000000" w:fill="FFFFFF"/>
            <w:vAlign w:val="center"/>
            <w:hideMark/>
          </w:tcPr>
          <w:p w14:paraId="220E20B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130A6B3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000000" w:fill="FFFFFF"/>
            <w:noWrap/>
            <w:vAlign w:val="center"/>
            <w:hideMark/>
          </w:tcPr>
          <w:p w14:paraId="11C104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34C4B74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79B892E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38E8C63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Цагдаагийн ерөнхий газар</w:t>
            </w:r>
          </w:p>
        </w:tc>
      </w:tr>
      <w:tr w:rsidR="00D72368" w:rsidRPr="00E44790" w14:paraId="465BED80" w14:textId="77777777" w:rsidTr="00EC0D84">
        <w:trPr>
          <w:trHeight w:val="510"/>
        </w:trPr>
        <w:tc>
          <w:tcPr>
            <w:tcW w:w="236" w:type="pct"/>
            <w:vMerge/>
            <w:vAlign w:val="center"/>
            <w:hideMark/>
          </w:tcPr>
          <w:p w14:paraId="7D55982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7BA179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9288BA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381255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Хууль сахиулах байгууллагын шинэчлэх барилгын тоо</w:t>
            </w:r>
          </w:p>
        </w:tc>
        <w:tc>
          <w:tcPr>
            <w:tcW w:w="381" w:type="pct"/>
            <w:shd w:val="clear" w:color="000000" w:fill="FFFFFF"/>
            <w:vAlign w:val="center"/>
            <w:hideMark/>
          </w:tcPr>
          <w:p w14:paraId="4C820E2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466246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14</w:t>
            </w:r>
          </w:p>
        </w:tc>
        <w:tc>
          <w:tcPr>
            <w:tcW w:w="562" w:type="pct"/>
            <w:shd w:val="clear" w:color="000000" w:fill="FFFFFF"/>
            <w:noWrap/>
            <w:vAlign w:val="center"/>
            <w:hideMark/>
          </w:tcPr>
          <w:p w14:paraId="4D8F06F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26,022.0</w:t>
            </w:r>
          </w:p>
        </w:tc>
        <w:tc>
          <w:tcPr>
            <w:tcW w:w="572" w:type="pct"/>
            <w:shd w:val="clear" w:color="000000" w:fill="FFFFFF"/>
            <w:vAlign w:val="center"/>
            <w:hideMark/>
          </w:tcPr>
          <w:p w14:paraId="030A13A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49FFDA7"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78D2B44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1ADB9FFF" w14:textId="77777777" w:rsidTr="00EC0D84">
        <w:trPr>
          <w:trHeight w:val="454"/>
        </w:trPr>
        <w:tc>
          <w:tcPr>
            <w:tcW w:w="236" w:type="pct"/>
            <w:shd w:val="clear" w:color="000000" w:fill="FFFFFF"/>
            <w:vAlign w:val="center"/>
            <w:hideMark/>
          </w:tcPr>
          <w:p w14:paraId="4FB3275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3.2.3</w:t>
            </w:r>
          </w:p>
        </w:tc>
        <w:tc>
          <w:tcPr>
            <w:tcW w:w="440" w:type="pct"/>
            <w:gridSpan w:val="2"/>
            <w:shd w:val="clear" w:color="000000" w:fill="FFFFFF"/>
            <w:vAlign w:val="center"/>
            <w:hideMark/>
          </w:tcPr>
          <w:p w14:paraId="26F8CDE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МУХТЖҮЧ-6.4.3,</w:t>
            </w:r>
            <w:r w:rsidRPr="00E44790">
              <w:rPr>
                <w:rFonts w:ascii="Arial" w:eastAsia="Times New Roman" w:hAnsi="Arial" w:cs="Arial"/>
                <w:color w:val="000000" w:themeColor="text1"/>
                <w:sz w:val="20"/>
                <w:szCs w:val="20"/>
                <w:lang w:val="mn-MN"/>
              </w:rPr>
              <w:br/>
              <w:t>ЗГҮАХ-4.3.11</w:t>
            </w:r>
          </w:p>
        </w:tc>
        <w:tc>
          <w:tcPr>
            <w:tcW w:w="714" w:type="pct"/>
            <w:shd w:val="clear" w:color="000000" w:fill="FFFFFF"/>
            <w:vAlign w:val="center"/>
            <w:hideMark/>
          </w:tcPr>
          <w:p w14:paraId="32010C7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Гамшгаас хамгаалах бэлэн байдлыг бэхжүүлэх хүрээнд аврах ажиллагаа явуулах нөхцөлийг сайжруулах</w:t>
            </w:r>
          </w:p>
        </w:tc>
        <w:tc>
          <w:tcPr>
            <w:tcW w:w="751" w:type="pct"/>
            <w:shd w:val="clear" w:color="000000" w:fill="FFFFFF"/>
            <w:vAlign w:val="center"/>
            <w:hideMark/>
          </w:tcPr>
          <w:p w14:paraId="6D46EA8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Гамшгаас хамгаалах техник, тоног төхөөрөмж нийлүүлэх төслийн хэрэгжилт, хувиар</w:t>
            </w:r>
          </w:p>
        </w:tc>
        <w:tc>
          <w:tcPr>
            <w:tcW w:w="381" w:type="pct"/>
            <w:shd w:val="clear" w:color="000000" w:fill="FFFFFF"/>
            <w:vAlign w:val="center"/>
            <w:hideMark/>
          </w:tcPr>
          <w:p w14:paraId="549FD53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391" w:type="pct"/>
            <w:shd w:val="clear" w:color="000000" w:fill="FFFFFF"/>
            <w:vAlign w:val="center"/>
            <w:hideMark/>
          </w:tcPr>
          <w:p w14:paraId="12C49F2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80</w:t>
            </w:r>
          </w:p>
        </w:tc>
        <w:tc>
          <w:tcPr>
            <w:tcW w:w="562" w:type="pct"/>
            <w:shd w:val="clear" w:color="000000" w:fill="FFFFFF"/>
            <w:vAlign w:val="center"/>
            <w:hideMark/>
          </w:tcPr>
          <w:p w14:paraId="1C19E5F9"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19,000.0</w:t>
            </w:r>
          </w:p>
        </w:tc>
        <w:tc>
          <w:tcPr>
            <w:tcW w:w="572" w:type="pct"/>
            <w:shd w:val="clear" w:color="000000" w:fill="FFFFFF"/>
            <w:vAlign w:val="center"/>
            <w:hideMark/>
          </w:tcPr>
          <w:p w14:paraId="2898364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726744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Шадар сайд</w:t>
            </w:r>
          </w:p>
        </w:tc>
        <w:tc>
          <w:tcPr>
            <w:tcW w:w="474" w:type="pct"/>
            <w:shd w:val="clear" w:color="000000" w:fill="FFFFFF"/>
            <w:vAlign w:val="center"/>
            <w:hideMark/>
          </w:tcPr>
          <w:p w14:paraId="7EAF018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Онцгой байдлын ерөнхий газар</w:t>
            </w:r>
          </w:p>
        </w:tc>
      </w:tr>
      <w:tr w:rsidR="00D72368" w:rsidRPr="00E44790" w14:paraId="2524D2D8" w14:textId="77777777" w:rsidTr="00EC0D84">
        <w:trPr>
          <w:trHeight w:val="1275"/>
        </w:trPr>
        <w:tc>
          <w:tcPr>
            <w:tcW w:w="236" w:type="pct"/>
            <w:shd w:val="clear" w:color="000000" w:fill="FFFFFF"/>
            <w:vAlign w:val="center"/>
            <w:hideMark/>
          </w:tcPr>
          <w:p w14:paraId="7695B36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3.2.4</w:t>
            </w:r>
          </w:p>
        </w:tc>
        <w:tc>
          <w:tcPr>
            <w:tcW w:w="440" w:type="pct"/>
            <w:gridSpan w:val="2"/>
            <w:shd w:val="clear" w:color="000000" w:fill="FFFFFF"/>
            <w:vAlign w:val="center"/>
            <w:hideMark/>
          </w:tcPr>
          <w:p w14:paraId="6810785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МУХТЖҮЧ- 6.3.1,</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4.3.2</w:t>
            </w:r>
          </w:p>
        </w:tc>
        <w:tc>
          <w:tcPr>
            <w:tcW w:w="714" w:type="pct"/>
            <w:shd w:val="clear" w:color="000000" w:fill="FFFFFF"/>
            <w:vAlign w:val="center"/>
            <w:hideMark/>
          </w:tcPr>
          <w:p w14:paraId="5AE5A09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Дулааны цахилгаан станц, ус хангамжийн эх үүсвэрийн барилга байгууламжийг дотоодын цэргийн хамгаалалтад авах</w:t>
            </w:r>
          </w:p>
        </w:tc>
        <w:tc>
          <w:tcPr>
            <w:tcW w:w="751" w:type="pct"/>
            <w:shd w:val="clear" w:color="000000" w:fill="FFFFFF"/>
            <w:vAlign w:val="center"/>
            <w:hideMark/>
          </w:tcPr>
          <w:p w14:paraId="364F55F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1CA0CD2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FEB196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593A3BC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2A14972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2F702F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Хууль зүй, дотоод хэргийн яам</w:t>
            </w:r>
          </w:p>
        </w:tc>
        <w:tc>
          <w:tcPr>
            <w:tcW w:w="474" w:type="pct"/>
            <w:shd w:val="clear" w:color="000000" w:fill="FFFFFF"/>
            <w:vAlign w:val="center"/>
            <w:hideMark/>
          </w:tcPr>
          <w:p w14:paraId="093A859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61C95A4" w14:textId="77777777" w:rsidTr="00EC0D84">
        <w:trPr>
          <w:trHeight w:val="300"/>
        </w:trPr>
        <w:tc>
          <w:tcPr>
            <w:tcW w:w="5000" w:type="pct"/>
            <w:gridSpan w:val="11"/>
            <w:shd w:val="clear" w:color="000000" w:fill="FFFFFF"/>
            <w:vAlign w:val="center"/>
            <w:hideMark/>
          </w:tcPr>
          <w:p w14:paraId="10B97726"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3.3.Монгол Улсын батлан хамгаалах тогтолцоог бэхжүүлж, үндэсний язгуур ашиг сонирхолд тулгуурласан</w:t>
            </w:r>
            <w:r w:rsidRPr="00E44790">
              <w:rPr>
                <w:rFonts w:ascii="Arial" w:eastAsia="Times New Roman" w:hAnsi="Arial" w:cs="Arial"/>
                <w:b/>
                <w:bCs/>
                <w:color w:val="000000" w:themeColor="text1"/>
                <w:sz w:val="20"/>
                <w:szCs w:val="20"/>
                <w:u w:val="single"/>
                <w:lang w:val="mn-MN"/>
              </w:rPr>
              <w:t>,</w:t>
            </w:r>
            <w:r w:rsidRPr="00E44790">
              <w:rPr>
                <w:rFonts w:ascii="Arial" w:eastAsia="Times New Roman" w:hAnsi="Arial" w:cs="Arial"/>
                <w:b/>
                <w:bCs/>
                <w:color w:val="000000" w:themeColor="text1"/>
                <w:sz w:val="20"/>
                <w:szCs w:val="20"/>
                <w:lang w:val="mn-MN"/>
              </w:rPr>
              <w:t xml:space="preserve"> мэргэжлийн, чадварлаг зэвсэгт хүчнийг хөгжүүлнэ.</w:t>
            </w:r>
          </w:p>
        </w:tc>
      </w:tr>
      <w:tr w:rsidR="00D72368" w:rsidRPr="00E44790" w14:paraId="2652EFA5" w14:textId="77777777" w:rsidTr="00EC0D84">
        <w:trPr>
          <w:trHeight w:val="964"/>
        </w:trPr>
        <w:tc>
          <w:tcPr>
            <w:tcW w:w="236" w:type="pct"/>
            <w:shd w:val="clear" w:color="000000" w:fill="FFFFFF"/>
            <w:vAlign w:val="center"/>
            <w:hideMark/>
          </w:tcPr>
          <w:p w14:paraId="01A58E3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3.3.1</w:t>
            </w:r>
          </w:p>
        </w:tc>
        <w:tc>
          <w:tcPr>
            <w:tcW w:w="440" w:type="pct"/>
            <w:gridSpan w:val="2"/>
            <w:shd w:val="clear" w:color="000000" w:fill="FFFFFF"/>
            <w:vAlign w:val="center"/>
            <w:hideMark/>
          </w:tcPr>
          <w:p w14:paraId="474CD0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МУХТЖҮЧ-7.1.1,</w:t>
            </w:r>
            <w:r w:rsidRPr="00E44790">
              <w:rPr>
                <w:rFonts w:ascii="Arial" w:eastAsia="Times New Roman" w:hAnsi="Arial" w:cs="Arial"/>
                <w:color w:val="000000" w:themeColor="text1"/>
                <w:sz w:val="20"/>
                <w:szCs w:val="20"/>
                <w:lang w:val="mn-MN"/>
              </w:rPr>
              <w:br/>
              <w:t>ЗГҮАХ-4.6.4</w:t>
            </w:r>
          </w:p>
        </w:tc>
        <w:tc>
          <w:tcPr>
            <w:tcW w:w="714" w:type="pct"/>
            <w:shd w:val="clear" w:color="000000" w:fill="FFFFFF"/>
            <w:vAlign w:val="center"/>
            <w:hideMark/>
          </w:tcPr>
          <w:p w14:paraId="68F8203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Барилга-инженерийн цэргийн ангийг шинээр байгуулах </w:t>
            </w:r>
          </w:p>
        </w:tc>
        <w:tc>
          <w:tcPr>
            <w:tcW w:w="751" w:type="pct"/>
            <w:shd w:val="clear" w:color="000000" w:fill="FFFFFF"/>
            <w:vAlign w:val="center"/>
            <w:hideMark/>
          </w:tcPr>
          <w:p w14:paraId="11F8B68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Байгуулах ангийн тоо</w:t>
            </w:r>
          </w:p>
        </w:tc>
        <w:tc>
          <w:tcPr>
            <w:tcW w:w="381" w:type="pct"/>
            <w:shd w:val="clear" w:color="000000" w:fill="FFFFFF"/>
            <w:vAlign w:val="center"/>
            <w:hideMark/>
          </w:tcPr>
          <w:p w14:paraId="0D7FE7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ED3E29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w:t>
            </w:r>
          </w:p>
        </w:tc>
        <w:tc>
          <w:tcPr>
            <w:tcW w:w="562" w:type="pct"/>
            <w:shd w:val="clear" w:color="000000" w:fill="FFFFFF"/>
            <w:noWrap/>
            <w:vAlign w:val="center"/>
            <w:hideMark/>
          </w:tcPr>
          <w:p w14:paraId="21A98F4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00E991F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B90C8E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Батлан хамгаалах яам</w:t>
            </w:r>
            <w:r w:rsidRPr="00E44790">
              <w:rPr>
                <w:rFonts w:ascii="Arial" w:eastAsia="Times New Roman" w:hAnsi="Arial" w:cs="Arial"/>
                <w:color w:val="000000" w:themeColor="text1"/>
                <w:sz w:val="20"/>
                <w:szCs w:val="20"/>
                <w:lang w:val="mn-MN"/>
              </w:rPr>
              <w:br/>
            </w:r>
          </w:p>
        </w:tc>
        <w:tc>
          <w:tcPr>
            <w:tcW w:w="474" w:type="pct"/>
            <w:shd w:val="clear" w:color="000000" w:fill="FFFFFF"/>
            <w:vAlign w:val="center"/>
            <w:hideMark/>
          </w:tcPr>
          <w:p w14:paraId="1C77430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Зэвсэгт хүчний Жанжин штаб</w:t>
            </w:r>
            <w:r w:rsidRPr="00E44790">
              <w:rPr>
                <w:rFonts w:ascii="Arial" w:eastAsia="Times New Roman" w:hAnsi="Arial" w:cs="Arial"/>
                <w:color w:val="000000" w:themeColor="text1"/>
                <w:sz w:val="20"/>
                <w:szCs w:val="20"/>
                <w:lang w:val="mn-MN"/>
              </w:rPr>
              <w:br/>
            </w:r>
          </w:p>
        </w:tc>
      </w:tr>
      <w:tr w:rsidR="00D72368" w:rsidRPr="00E44790" w14:paraId="1F291E99" w14:textId="77777777" w:rsidTr="00EC0D84">
        <w:trPr>
          <w:trHeight w:val="1020"/>
        </w:trPr>
        <w:tc>
          <w:tcPr>
            <w:tcW w:w="236" w:type="pct"/>
            <w:shd w:val="clear" w:color="000000" w:fill="FFFFFF"/>
            <w:vAlign w:val="center"/>
            <w:hideMark/>
          </w:tcPr>
          <w:p w14:paraId="56C0607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3.3.2</w:t>
            </w:r>
          </w:p>
        </w:tc>
        <w:tc>
          <w:tcPr>
            <w:tcW w:w="440" w:type="pct"/>
            <w:gridSpan w:val="2"/>
            <w:shd w:val="clear" w:color="000000" w:fill="FFFFFF"/>
            <w:vAlign w:val="center"/>
            <w:hideMark/>
          </w:tcPr>
          <w:p w14:paraId="2D40F34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МУХТЖҮЧ-7.1.4,</w:t>
            </w:r>
            <w:r w:rsidRPr="00E44790">
              <w:rPr>
                <w:rFonts w:ascii="Arial" w:eastAsia="Times New Roman" w:hAnsi="Arial" w:cs="Arial"/>
                <w:color w:val="000000" w:themeColor="text1"/>
                <w:sz w:val="20"/>
                <w:szCs w:val="20"/>
                <w:lang w:val="mn-MN"/>
              </w:rPr>
              <w:br/>
              <w:t>ЗГҮАХ-4.6.7</w:t>
            </w:r>
          </w:p>
        </w:tc>
        <w:tc>
          <w:tcPr>
            <w:tcW w:w="714" w:type="pct"/>
            <w:shd w:val="clear" w:color="000000" w:fill="FFFFFF"/>
            <w:vAlign w:val="center"/>
            <w:hideMark/>
          </w:tcPr>
          <w:p w14:paraId="2FC0F41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Цэргийн шинжлэх ухааныг хөгжүүлж, технологи, инновацыг нэвтрүүлэх </w:t>
            </w:r>
          </w:p>
        </w:tc>
        <w:tc>
          <w:tcPr>
            <w:tcW w:w="751" w:type="pct"/>
            <w:shd w:val="clear" w:color="000000" w:fill="FFFFFF"/>
            <w:vAlign w:val="center"/>
            <w:hideMark/>
          </w:tcPr>
          <w:p w14:paraId="1861947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7288645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shd w:val="clear" w:color="000000" w:fill="FFFFFF"/>
            <w:vAlign w:val="center"/>
            <w:hideMark/>
          </w:tcPr>
          <w:p w14:paraId="757EBE7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35</w:t>
            </w:r>
          </w:p>
        </w:tc>
        <w:tc>
          <w:tcPr>
            <w:tcW w:w="562" w:type="pct"/>
            <w:shd w:val="clear" w:color="000000" w:fill="FFFFFF"/>
            <w:noWrap/>
            <w:vAlign w:val="center"/>
            <w:hideMark/>
          </w:tcPr>
          <w:p w14:paraId="1A5DB91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18937E4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D6137F8" w14:textId="77777777" w:rsidR="00D72368" w:rsidRPr="00E44790" w:rsidRDefault="00D72368" w:rsidP="00EC0D84">
            <w:pPr>
              <w:spacing w:after="0" w:line="240" w:lineRule="auto"/>
              <w:jc w:val="center"/>
              <w:rPr>
                <w:rFonts w:ascii="Arial" w:eastAsia="Times New Roman" w:hAnsi="Arial" w:cs="Arial"/>
                <w:iCs/>
                <w:strike/>
                <w:color w:val="000000" w:themeColor="text1"/>
                <w:sz w:val="20"/>
                <w:szCs w:val="20"/>
                <w:lang w:val="mn-MN"/>
              </w:rPr>
            </w:pPr>
            <w:r w:rsidRPr="00E44790">
              <w:rPr>
                <w:rFonts w:ascii="Arial" w:eastAsia="Times New Roman" w:hAnsi="Arial" w:cs="Arial"/>
                <w:iCs/>
                <w:color w:val="000000" w:themeColor="text1"/>
                <w:sz w:val="20"/>
                <w:szCs w:val="20"/>
                <w:lang w:val="mn-MN"/>
              </w:rPr>
              <w:t>Батлан хамгаалах яам</w:t>
            </w:r>
          </w:p>
        </w:tc>
        <w:tc>
          <w:tcPr>
            <w:tcW w:w="474" w:type="pct"/>
            <w:shd w:val="clear" w:color="000000" w:fill="FFFFFF"/>
            <w:vAlign w:val="center"/>
            <w:hideMark/>
          </w:tcPr>
          <w:p w14:paraId="45AD29C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Зэвсэгт хүчний Жанжин штаб</w:t>
            </w:r>
          </w:p>
        </w:tc>
      </w:tr>
      <w:tr w:rsidR="00D72368" w:rsidRPr="00E44790" w14:paraId="797F8C23" w14:textId="77777777" w:rsidTr="00EC0D84">
        <w:trPr>
          <w:trHeight w:val="300"/>
        </w:trPr>
        <w:tc>
          <w:tcPr>
            <w:tcW w:w="5000" w:type="pct"/>
            <w:gridSpan w:val="11"/>
            <w:shd w:val="clear" w:color="000000" w:fill="FFFFFF"/>
            <w:vAlign w:val="center"/>
            <w:hideMark/>
          </w:tcPr>
          <w:p w14:paraId="0787A2DC" w14:textId="77777777" w:rsidR="00D72368" w:rsidRPr="00E44790" w:rsidRDefault="00D72368" w:rsidP="00EC0D84">
            <w:pPr>
              <w:spacing w:after="0" w:line="240" w:lineRule="auto"/>
              <w:jc w:val="center"/>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Бүлэг 4.Байгаль орчны тэнцвэрт байдлыг хангах ногоон хөгжлийн бодлого</w:t>
            </w:r>
          </w:p>
        </w:tc>
      </w:tr>
      <w:tr w:rsidR="00D72368" w:rsidRPr="00E44790" w14:paraId="2A4BD21F" w14:textId="77777777" w:rsidTr="00EC0D84">
        <w:trPr>
          <w:trHeight w:val="300"/>
        </w:trPr>
        <w:tc>
          <w:tcPr>
            <w:tcW w:w="5000" w:type="pct"/>
            <w:gridSpan w:val="11"/>
            <w:shd w:val="clear" w:color="000000" w:fill="FFFFFF"/>
            <w:vAlign w:val="center"/>
            <w:hideMark/>
          </w:tcPr>
          <w:p w14:paraId="2D302017"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4.1.Ногоон хөгжлийн сэргэлтийг эрчимжүүлэх хүрээнд байгалийн нөөц, баялгийг зүй зохистой ашиглаж, хүрээлэн байгаа орчны бохирдол, доройтлыг бууруулан иргэдийн эрүүл, аюулгүй орчинд амьдрах нөхцөлийг бүрдүүлнэ.</w:t>
            </w:r>
          </w:p>
        </w:tc>
      </w:tr>
      <w:tr w:rsidR="00D72368" w:rsidRPr="00E44790" w14:paraId="2195FD36" w14:textId="77777777" w:rsidTr="00EC0D84">
        <w:trPr>
          <w:trHeight w:val="765"/>
        </w:trPr>
        <w:tc>
          <w:tcPr>
            <w:tcW w:w="236" w:type="pct"/>
            <w:vMerge w:val="restart"/>
            <w:shd w:val="clear" w:color="000000" w:fill="FFFFFF"/>
            <w:vAlign w:val="center"/>
            <w:hideMark/>
          </w:tcPr>
          <w:p w14:paraId="39C8B8D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4.1.1</w:t>
            </w:r>
          </w:p>
        </w:tc>
        <w:tc>
          <w:tcPr>
            <w:tcW w:w="440" w:type="pct"/>
            <w:gridSpan w:val="2"/>
            <w:vMerge w:val="restart"/>
            <w:shd w:val="clear" w:color="000000" w:fill="FFFFFF"/>
            <w:vAlign w:val="center"/>
            <w:hideMark/>
          </w:tcPr>
          <w:p w14:paraId="6467F82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МУХТЖҮЧ-6.2.5,</w:t>
            </w:r>
            <w:r w:rsidRPr="00E44790">
              <w:rPr>
                <w:rFonts w:ascii="Arial" w:eastAsia="Times New Roman" w:hAnsi="Arial" w:cs="Arial"/>
                <w:color w:val="000000" w:themeColor="text1"/>
                <w:sz w:val="20"/>
                <w:szCs w:val="20"/>
                <w:lang w:val="mn-MN"/>
              </w:rPr>
              <w:br/>
            </w:r>
            <w:r w:rsidRPr="00E44790">
              <w:rPr>
                <w:rFonts w:ascii="Arial" w:eastAsia="Times New Roman" w:hAnsi="Arial" w:cs="Arial"/>
                <w:color w:val="000000" w:themeColor="text1"/>
                <w:sz w:val="20"/>
                <w:szCs w:val="20"/>
                <w:lang w:val="mn-MN"/>
              </w:rPr>
              <w:lastRenderedPageBreak/>
              <w:t xml:space="preserve">ЗГҮАХ-5.1.5 </w:t>
            </w:r>
          </w:p>
        </w:tc>
        <w:tc>
          <w:tcPr>
            <w:tcW w:w="714" w:type="pct"/>
            <w:vMerge w:val="restart"/>
            <w:shd w:val="clear" w:color="000000" w:fill="FFFFFF"/>
            <w:vAlign w:val="center"/>
            <w:hideMark/>
          </w:tcPr>
          <w:p w14:paraId="03A8E20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Ойжуулах, байгалийн сэргэн ургалтыг дэмжих, </w:t>
            </w:r>
            <w:r w:rsidRPr="00E44790">
              <w:rPr>
                <w:rFonts w:ascii="Arial" w:eastAsia="Times New Roman" w:hAnsi="Arial" w:cs="Arial"/>
                <w:color w:val="000000" w:themeColor="text1"/>
                <w:sz w:val="20"/>
                <w:szCs w:val="20"/>
                <w:lang w:val="mn-MN"/>
              </w:rPr>
              <w:lastRenderedPageBreak/>
              <w:t>ойн хомстол, доройтлыг бууруулах арга хэмжээг хэрэгжүүлэх</w:t>
            </w:r>
          </w:p>
        </w:tc>
        <w:tc>
          <w:tcPr>
            <w:tcW w:w="751" w:type="pct"/>
            <w:shd w:val="clear" w:color="000000" w:fill="FFFFFF"/>
            <w:vAlign w:val="center"/>
            <w:hideMark/>
          </w:tcPr>
          <w:p w14:paraId="00F37D1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“Тэрбум мод” үндэсний хөдөлгөөний хүрээнд </w:t>
            </w:r>
            <w:r w:rsidRPr="00E44790">
              <w:rPr>
                <w:rFonts w:ascii="Arial" w:eastAsia="Times New Roman" w:hAnsi="Arial" w:cs="Arial"/>
                <w:color w:val="000000" w:themeColor="text1"/>
                <w:sz w:val="20"/>
                <w:szCs w:val="20"/>
                <w:lang w:val="mn-MN"/>
              </w:rPr>
              <w:lastRenderedPageBreak/>
              <w:t>ойжуулах талбайн хэмжээ, мянган га</w:t>
            </w:r>
          </w:p>
        </w:tc>
        <w:tc>
          <w:tcPr>
            <w:tcW w:w="381" w:type="pct"/>
            <w:shd w:val="clear" w:color="000000" w:fill="FFFFFF"/>
            <w:vAlign w:val="center"/>
            <w:hideMark/>
          </w:tcPr>
          <w:p w14:paraId="181363D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4.9</w:t>
            </w:r>
          </w:p>
        </w:tc>
        <w:tc>
          <w:tcPr>
            <w:tcW w:w="391" w:type="pct"/>
            <w:shd w:val="clear" w:color="000000" w:fill="FFFFFF"/>
            <w:vAlign w:val="center"/>
            <w:hideMark/>
          </w:tcPr>
          <w:p w14:paraId="3AEA836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w:t>
            </w:r>
          </w:p>
        </w:tc>
        <w:tc>
          <w:tcPr>
            <w:tcW w:w="562" w:type="pct"/>
            <w:vMerge w:val="restart"/>
            <w:shd w:val="clear" w:color="000000" w:fill="FFFFFF"/>
            <w:noWrap/>
            <w:vAlign w:val="center"/>
            <w:hideMark/>
          </w:tcPr>
          <w:p w14:paraId="51BEF5C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vMerge w:val="restart"/>
            <w:shd w:val="clear" w:color="000000" w:fill="FFFFFF"/>
            <w:vAlign w:val="center"/>
            <w:hideMark/>
          </w:tcPr>
          <w:p w14:paraId="25E75A5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vMerge w:val="restart"/>
            <w:shd w:val="clear" w:color="000000" w:fill="FFFFFF"/>
            <w:vAlign w:val="center"/>
            <w:hideMark/>
          </w:tcPr>
          <w:p w14:paraId="378171E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 xml:space="preserve">Байгаль орчин, аялал </w:t>
            </w:r>
            <w:r w:rsidRPr="00E44790">
              <w:rPr>
                <w:rFonts w:ascii="Arial" w:eastAsia="Times New Roman" w:hAnsi="Arial" w:cs="Arial"/>
                <w:color w:val="000000" w:themeColor="text1"/>
                <w:sz w:val="20"/>
                <w:szCs w:val="20"/>
                <w:lang w:val="mn-MN"/>
              </w:rPr>
              <w:lastRenderedPageBreak/>
              <w:t>жуулчлалын яам</w:t>
            </w:r>
          </w:p>
        </w:tc>
        <w:tc>
          <w:tcPr>
            <w:tcW w:w="474" w:type="pct"/>
            <w:vMerge w:val="restart"/>
            <w:shd w:val="clear" w:color="000000" w:fill="FFFFFF"/>
            <w:vAlign w:val="center"/>
            <w:hideMark/>
          </w:tcPr>
          <w:p w14:paraId="7BFC856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Аймгийн Засаг даргын </w:t>
            </w:r>
            <w:r w:rsidRPr="00E44790">
              <w:rPr>
                <w:rFonts w:ascii="Arial" w:eastAsia="Times New Roman" w:hAnsi="Arial" w:cs="Arial"/>
                <w:color w:val="000000" w:themeColor="text1"/>
                <w:sz w:val="20"/>
                <w:szCs w:val="20"/>
                <w:lang w:val="mn-MN"/>
              </w:rPr>
              <w:lastRenderedPageBreak/>
              <w:t>Тамгын газар</w:t>
            </w:r>
          </w:p>
        </w:tc>
      </w:tr>
      <w:tr w:rsidR="00D72368" w:rsidRPr="00E44790" w14:paraId="4C196F1F" w14:textId="77777777" w:rsidTr="00EC0D84">
        <w:trPr>
          <w:trHeight w:val="407"/>
        </w:trPr>
        <w:tc>
          <w:tcPr>
            <w:tcW w:w="236" w:type="pct"/>
            <w:vMerge/>
            <w:vAlign w:val="center"/>
            <w:hideMark/>
          </w:tcPr>
          <w:p w14:paraId="121FB6C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5B449B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07D8FC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C01C75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Ойн хөнөөлт шавж, өвчний голомттой тэмцэх талбайн хэмжээ, мянган га</w:t>
            </w:r>
          </w:p>
        </w:tc>
        <w:tc>
          <w:tcPr>
            <w:tcW w:w="381" w:type="pct"/>
            <w:shd w:val="clear" w:color="000000" w:fill="FFFFFF"/>
            <w:vAlign w:val="center"/>
            <w:hideMark/>
          </w:tcPr>
          <w:p w14:paraId="6B4A479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33.9</w:t>
            </w:r>
          </w:p>
        </w:tc>
        <w:tc>
          <w:tcPr>
            <w:tcW w:w="391" w:type="pct"/>
            <w:shd w:val="clear" w:color="000000" w:fill="FFFFFF"/>
            <w:vAlign w:val="center"/>
            <w:hideMark/>
          </w:tcPr>
          <w:p w14:paraId="1BA8B7E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150</w:t>
            </w:r>
          </w:p>
        </w:tc>
        <w:tc>
          <w:tcPr>
            <w:tcW w:w="562" w:type="pct"/>
            <w:vMerge/>
            <w:vAlign w:val="center"/>
            <w:hideMark/>
          </w:tcPr>
          <w:p w14:paraId="32A5041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7F9AF65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76EA525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16656D2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1E2BEBF9" w14:textId="77777777" w:rsidTr="00EC0D84">
        <w:trPr>
          <w:trHeight w:val="510"/>
        </w:trPr>
        <w:tc>
          <w:tcPr>
            <w:tcW w:w="236" w:type="pct"/>
            <w:vMerge/>
            <w:vAlign w:val="center"/>
            <w:hideMark/>
          </w:tcPr>
          <w:p w14:paraId="06C8DF1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3224AB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59A446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A3DD92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Ой зохион байгуулалт хийх талбайн хэмжээ, мянган га</w:t>
            </w:r>
          </w:p>
        </w:tc>
        <w:tc>
          <w:tcPr>
            <w:tcW w:w="381" w:type="pct"/>
            <w:shd w:val="clear" w:color="000000" w:fill="FFFFFF"/>
            <w:vAlign w:val="center"/>
            <w:hideMark/>
          </w:tcPr>
          <w:p w14:paraId="31C1D6C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1,600</w:t>
            </w:r>
          </w:p>
        </w:tc>
        <w:tc>
          <w:tcPr>
            <w:tcW w:w="391" w:type="pct"/>
            <w:shd w:val="clear" w:color="000000" w:fill="FFFFFF"/>
            <w:vAlign w:val="center"/>
            <w:hideMark/>
          </w:tcPr>
          <w:p w14:paraId="7458C5E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1,800</w:t>
            </w:r>
          </w:p>
        </w:tc>
        <w:tc>
          <w:tcPr>
            <w:tcW w:w="562" w:type="pct"/>
            <w:vMerge/>
            <w:vAlign w:val="center"/>
            <w:hideMark/>
          </w:tcPr>
          <w:p w14:paraId="0CAC878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51D74B6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4B73E18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37A05D6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7FAF2BC3" w14:textId="77777777" w:rsidTr="00EC0D84">
        <w:trPr>
          <w:trHeight w:val="510"/>
        </w:trPr>
        <w:tc>
          <w:tcPr>
            <w:tcW w:w="236" w:type="pct"/>
            <w:vMerge/>
            <w:vAlign w:val="center"/>
            <w:hideMark/>
          </w:tcPr>
          <w:p w14:paraId="160861B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A9A3E9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A5F0F4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BD9DF0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Ойн арчилгаа, цэвэрлэгээ хийх талбайн хэмжээ, мянган га</w:t>
            </w:r>
          </w:p>
        </w:tc>
        <w:tc>
          <w:tcPr>
            <w:tcW w:w="381" w:type="pct"/>
            <w:shd w:val="clear" w:color="000000" w:fill="FFFFFF"/>
            <w:vAlign w:val="center"/>
            <w:hideMark/>
          </w:tcPr>
          <w:p w14:paraId="504DC6E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32</w:t>
            </w:r>
          </w:p>
        </w:tc>
        <w:tc>
          <w:tcPr>
            <w:tcW w:w="391" w:type="pct"/>
            <w:shd w:val="clear" w:color="000000" w:fill="FFFFFF"/>
            <w:vAlign w:val="center"/>
            <w:hideMark/>
          </w:tcPr>
          <w:p w14:paraId="52D4E1C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36</w:t>
            </w:r>
          </w:p>
        </w:tc>
        <w:tc>
          <w:tcPr>
            <w:tcW w:w="562" w:type="pct"/>
            <w:vMerge/>
            <w:vAlign w:val="center"/>
            <w:hideMark/>
          </w:tcPr>
          <w:p w14:paraId="4BE5DF1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72" w:type="pct"/>
            <w:vMerge/>
            <w:vAlign w:val="center"/>
            <w:hideMark/>
          </w:tcPr>
          <w:p w14:paraId="4CAD3D3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8" w:type="pct"/>
            <w:vMerge/>
            <w:vAlign w:val="center"/>
            <w:hideMark/>
          </w:tcPr>
          <w:p w14:paraId="2D1347F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74" w:type="pct"/>
            <w:vMerge/>
            <w:vAlign w:val="center"/>
            <w:hideMark/>
          </w:tcPr>
          <w:p w14:paraId="57BCC3C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r>
      <w:tr w:rsidR="00D72368" w:rsidRPr="00E44790" w14:paraId="6AC8E67D" w14:textId="77777777" w:rsidTr="00EC0D84">
        <w:trPr>
          <w:trHeight w:val="548"/>
        </w:trPr>
        <w:tc>
          <w:tcPr>
            <w:tcW w:w="236" w:type="pct"/>
            <w:shd w:val="clear" w:color="000000" w:fill="FFFFFF"/>
            <w:vAlign w:val="center"/>
            <w:hideMark/>
          </w:tcPr>
          <w:p w14:paraId="7E2ED7D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4.1.2</w:t>
            </w:r>
          </w:p>
        </w:tc>
        <w:tc>
          <w:tcPr>
            <w:tcW w:w="440" w:type="pct"/>
            <w:gridSpan w:val="2"/>
            <w:shd w:val="clear" w:color="000000" w:fill="FFFFFF"/>
            <w:vAlign w:val="center"/>
            <w:hideMark/>
          </w:tcPr>
          <w:p w14:paraId="661A500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МУХТЖҮЧ-6.3.2,</w:t>
            </w:r>
            <w:r w:rsidRPr="00E44790">
              <w:rPr>
                <w:rFonts w:ascii="Arial" w:eastAsia="Times New Roman" w:hAnsi="Arial" w:cs="Arial"/>
                <w:color w:val="000000" w:themeColor="text1"/>
                <w:sz w:val="20"/>
                <w:szCs w:val="20"/>
                <w:lang w:val="mn-MN"/>
              </w:rPr>
              <w:br/>
              <w:t>ЗГҮАХ-5.1.11</w:t>
            </w:r>
          </w:p>
        </w:tc>
        <w:tc>
          <w:tcPr>
            <w:tcW w:w="714" w:type="pct"/>
            <w:shd w:val="clear" w:color="000000" w:fill="FFFFFF"/>
            <w:vAlign w:val="center"/>
            <w:hideMark/>
          </w:tcPr>
          <w:p w14:paraId="1A7E0EE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Усны нөөцийг хуримтлуулж ус</w:t>
            </w:r>
          </w:p>
          <w:p w14:paraId="710EFB1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хангамжийн хүртээмжийг нэмэгдүүлэх төслийн бүтээн байгуулалтыг эхлүүлэх</w:t>
            </w:r>
          </w:p>
        </w:tc>
        <w:tc>
          <w:tcPr>
            <w:tcW w:w="751" w:type="pct"/>
            <w:shd w:val="clear" w:color="000000" w:fill="FFFFFF"/>
            <w:vAlign w:val="center"/>
            <w:hideMark/>
          </w:tcPr>
          <w:p w14:paraId="66C3007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Онги, Хэрлэн усан цогцолбор барих төслийн бэлэн байдлыг хангах арга хэмжээний хэрэгжилт, хувиар</w:t>
            </w:r>
          </w:p>
        </w:tc>
        <w:tc>
          <w:tcPr>
            <w:tcW w:w="381" w:type="pct"/>
            <w:shd w:val="clear" w:color="auto" w:fill="auto"/>
            <w:vAlign w:val="center"/>
            <w:hideMark/>
          </w:tcPr>
          <w:p w14:paraId="61F592B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250B8819"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auto" w:fill="auto"/>
            <w:vAlign w:val="center"/>
            <w:hideMark/>
          </w:tcPr>
          <w:p w14:paraId="4670F15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905,000.0</w:t>
            </w:r>
          </w:p>
        </w:tc>
        <w:tc>
          <w:tcPr>
            <w:tcW w:w="572" w:type="pct"/>
            <w:shd w:val="clear" w:color="000000" w:fill="FFFFFF"/>
            <w:vAlign w:val="center"/>
            <w:hideMark/>
          </w:tcPr>
          <w:p w14:paraId="75E74A4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auto" w:fill="auto"/>
            <w:vAlign w:val="center"/>
            <w:hideMark/>
          </w:tcPr>
          <w:p w14:paraId="451A78E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c>
          <w:tcPr>
            <w:tcW w:w="474" w:type="pct"/>
            <w:shd w:val="clear" w:color="auto" w:fill="auto"/>
            <w:vAlign w:val="center"/>
            <w:hideMark/>
          </w:tcPr>
          <w:p w14:paraId="239D761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 Хүнс, хөдөө аж ахуй, хөнгөн үйлдвэрийн яам, Эрчим хүчний яам</w:t>
            </w:r>
          </w:p>
        </w:tc>
      </w:tr>
      <w:tr w:rsidR="00D72368" w:rsidRPr="00E44790" w14:paraId="4886CD59" w14:textId="77777777" w:rsidTr="00EC0D84">
        <w:trPr>
          <w:trHeight w:val="624"/>
        </w:trPr>
        <w:tc>
          <w:tcPr>
            <w:tcW w:w="236" w:type="pct"/>
            <w:shd w:val="clear" w:color="000000" w:fill="FFFFFF"/>
            <w:vAlign w:val="center"/>
            <w:hideMark/>
          </w:tcPr>
          <w:p w14:paraId="383F2CD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4.1.3</w:t>
            </w:r>
          </w:p>
        </w:tc>
        <w:tc>
          <w:tcPr>
            <w:tcW w:w="440" w:type="pct"/>
            <w:gridSpan w:val="2"/>
            <w:shd w:val="clear" w:color="000000" w:fill="FFFFFF"/>
            <w:vAlign w:val="center"/>
            <w:hideMark/>
          </w:tcPr>
          <w:p w14:paraId="6AA80F7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МУХТЖҮЧ-6.2.4,</w:t>
            </w:r>
            <w:r w:rsidRPr="00E44790">
              <w:rPr>
                <w:rFonts w:ascii="Arial" w:eastAsia="Times New Roman" w:hAnsi="Arial" w:cs="Arial"/>
                <w:color w:val="000000" w:themeColor="text1"/>
                <w:sz w:val="20"/>
                <w:szCs w:val="20"/>
                <w:lang w:val="mn-MN"/>
              </w:rPr>
              <w:br/>
              <w:t>ЗГҮАХ-5.1.8</w:t>
            </w:r>
          </w:p>
        </w:tc>
        <w:tc>
          <w:tcPr>
            <w:tcW w:w="714" w:type="pct"/>
            <w:shd w:val="clear" w:color="000000" w:fill="FFFFFF"/>
            <w:vAlign w:val="center"/>
            <w:hideMark/>
          </w:tcPr>
          <w:p w14:paraId="4C654C0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уурхайн үйл ажиллагааны улмаас эвдэрсэн газрыг нөхөн сэргээх</w:t>
            </w:r>
          </w:p>
        </w:tc>
        <w:tc>
          <w:tcPr>
            <w:tcW w:w="751" w:type="pct"/>
            <w:shd w:val="clear" w:color="000000" w:fill="FFFFFF"/>
            <w:vAlign w:val="center"/>
            <w:hideMark/>
          </w:tcPr>
          <w:p w14:paraId="65216FB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Нөхөн сэргээх талбайн хэмжээ, мянган га</w:t>
            </w:r>
          </w:p>
        </w:tc>
        <w:tc>
          <w:tcPr>
            <w:tcW w:w="381" w:type="pct"/>
            <w:shd w:val="clear" w:color="000000" w:fill="FFFFFF"/>
            <w:vAlign w:val="center"/>
            <w:hideMark/>
          </w:tcPr>
          <w:p w14:paraId="4EC6D56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CF4E2A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w:t>
            </w:r>
          </w:p>
        </w:tc>
        <w:tc>
          <w:tcPr>
            <w:tcW w:w="562" w:type="pct"/>
            <w:shd w:val="clear" w:color="000000" w:fill="FFFFFF"/>
            <w:vAlign w:val="center"/>
            <w:hideMark/>
          </w:tcPr>
          <w:p w14:paraId="19A7D02D"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40,000.0</w:t>
            </w:r>
          </w:p>
        </w:tc>
        <w:tc>
          <w:tcPr>
            <w:tcW w:w="572" w:type="pct"/>
            <w:shd w:val="clear" w:color="000000" w:fill="FFFFFF"/>
            <w:vAlign w:val="center"/>
            <w:hideMark/>
          </w:tcPr>
          <w:p w14:paraId="55EA07F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Дотоодын хөрөнгө оруулалт</w:t>
            </w:r>
          </w:p>
        </w:tc>
        <w:tc>
          <w:tcPr>
            <w:tcW w:w="478" w:type="pct"/>
            <w:shd w:val="clear" w:color="000000" w:fill="FFFFFF"/>
            <w:vAlign w:val="center"/>
            <w:hideMark/>
          </w:tcPr>
          <w:p w14:paraId="0E4082B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Уул уурхай, хүнд үйлдвэрийн яам,</w:t>
            </w:r>
            <w:r w:rsidRPr="00E44790">
              <w:rPr>
                <w:rFonts w:ascii="Arial" w:eastAsia="Times New Roman" w:hAnsi="Arial" w:cs="Arial"/>
                <w:color w:val="000000" w:themeColor="text1"/>
                <w:sz w:val="20"/>
                <w:szCs w:val="20"/>
                <w:lang w:val="mn-MN"/>
              </w:rPr>
              <w:br/>
              <w:t>Байгаль орчин, аялал жуулчлалын яам</w:t>
            </w:r>
          </w:p>
        </w:tc>
        <w:tc>
          <w:tcPr>
            <w:tcW w:w="474" w:type="pct"/>
            <w:shd w:val="clear" w:color="000000" w:fill="FFFFFF"/>
            <w:vAlign w:val="center"/>
            <w:hideMark/>
          </w:tcPr>
          <w:p w14:paraId="5BE3AD9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Ашигт малтмал, газрын тосны газар, Мэргэжлийн хяналтын ерөнхий газар, Аймгийн Засаг даргын Тамгын газар</w:t>
            </w:r>
          </w:p>
        </w:tc>
      </w:tr>
      <w:tr w:rsidR="00D72368" w:rsidRPr="00E44790" w14:paraId="463E886B" w14:textId="77777777" w:rsidTr="00EC0D84">
        <w:trPr>
          <w:trHeight w:val="431"/>
        </w:trPr>
        <w:tc>
          <w:tcPr>
            <w:tcW w:w="236" w:type="pct"/>
            <w:shd w:val="clear" w:color="000000" w:fill="FFFFFF"/>
            <w:vAlign w:val="center"/>
            <w:hideMark/>
          </w:tcPr>
          <w:p w14:paraId="7680AD3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4.1.4</w:t>
            </w:r>
          </w:p>
        </w:tc>
        <w:tc>
          <w:tcPr>
            <w:tcW w:w="440" w:type="pct"/>
            <w:gridSpan w:val="2"/>
            <w:shd w:val="clear" w:color="000000" w:fill="FFFFFF"/>
            <w:vAlign w:val="center"/>
            <w:hideMark/>
          </w:tcPr>
          <w:p w14:paraId="418207A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МУХТЖҮЧ-6.2.1,</w:t>
            </w:r>
            <w:r w:rsidRPr="00E44790">
              <w:rPr>
                <w:rFonts w:ascii="Arial" w:eastAsia="Times New Roman" w:hAnsi="Arial" w:cs="Arial"/>
                <w:color w:val="000000" w:themeColor="text1"/>
                <w:sz w:val="20"/>
                <w:szCs w:val="20"/>
                <w:lang w:val="mn-MN"/>
              </w:rPr>
              <w:br/>
            </w:r>
            <w:r w:rsidRPr="00E44790">
              <w:rPr>
                <w:rFonts w:ascii="Arial" w:eastAsia="Times New Roman" w:hAnsi="Arial" w:cs="Arial"/>
                <w:color w:val="000000" w:themeColor="text1"/>
                <w:sz w:val="20"/>
                <w:szCs w:val="20"/>
                <w:lang w:val="mn-MN"/>
              </w:rPr>
              <w:lastRenderedPageBreak/>
              <w:t xml:space="preserve">ЗГҮАХ-5.1.5 </w:t>
            </w:r>
          </w:p>
        </w:tc>
        <w:tc>
          <w:tcPr>
            <w:tcW w:w="714" w:type="pct"/>
            <w:shd w:val="clear" w:color="000000" w:fill="FFFFFF"/>
            <w:vAlign w:val="center"/>
            <w:hideMark/>
          </w:tcPr>
          <w:p w14:paraId="346D328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Цөлжилтийг сааруулах, элсний нүүлтээс хамгаалах, </w:t>
            </w:r>
            <w:r w:rsidRPr="00E44790">
              <w:rPr>
                <w:rFonts w:ascii="Arial" w:eastAsia="Times New Roman" w:hAnsi="Arial" w:cs="Arial"/>
                <w:color w:val="000000" w:themeColor="text1"/>
                <w:sz w:val="20"/>
                <w:szCs w:val="20"/>
                <w:lang w:val="mn-MN"/>
              </w:rPr>
              <w:lastRenderedPageBreak/>
              <w:t xml:space="preserve">хамгаалалтын зурвас байгуулах </w:t>
            </w:r>
          </w:p>
        </w:tc>
        <w:tc>
          <w:tcPr>
            <w:tcW w:w="751" w:type="pct"/>
            <w:shd w:val="clear" w:color="000000" w:fill="FFFFFF"/>
            <w:vAlign w:val="center"/>
            <w:hideMark/>
          </w:tcPr>
          <w:p w14:paraId="5C37D46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Цөлжилтийг сааруулах арга </w:t>
            </w:r>
            <w:r w:rsidRPr="00E44790">
              <w:rPr>
                <w:rFonts w:ascii="Arial" w:eastAsia="Times New Roman" w:hAnsi="Arial" w:cs="Arial"/>
                <w:color w:val="000000" w:themeColor="text1"/>
                <w:sz w:val="20"/>
                <w:szCs w:val="20"/>
                <w:lang w:val="mn-MN"/>
              </w:rPr>
              <w:lastRenderedPageBreak/>
              <w:t>хэмжээг хэрэгжүүлэх талбайн хэмжээ, га</w:t>
            </w:r>
          </w:p>
        </w:tc>
        <w:tc>
          <w:tcPr>
            <w:tcW w:w="381" w:type="pct"/>
            <w:shd w:val="clear" w:color="000000" w:fill="FFFFFF"/>
            <w:vAlign w:val="center"/>
            <w:hideMark/>
          </w:tcPr>
          <w:p w14:paraId="64DC8D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200</w:t>
            </w:r>
          </w:p>
        </w:tc>
        <w:tc>
          <w:tcPr>
            <w:tcW w:w="391" w:type="pct"/>
            <w:shd w:val="clear" w:color="000000" w:fill="FFFFFF"/>
            <w:vAlign w:val="center"/>
            <w:hideMark/>
          </w:tcPr>
          <w:p w14:paraId="7C2EFFA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400</w:t>
            </w:r>
          </w:p>
        </w:tc>
        <w:tc>
          <w:tcPr>
            <w:tcW w:w="562" w:type="pct"/>
            <w:shd w:val="clear" w:color="000000" w:fill="FFFFFF"/>
            <w:vAlign w:val="center"/>
            <w:hideMark/>
          </w:tcPr>
          <w:p w14:paraId="3213D5E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1,290.0</w:t>
            </w:r>
          </w:p>
        </w:tc>
        <w:tc>
          <w:tcPr>
            <w:tcW w:w="572" w:type="pct"/>
            <w:shd w:val="clear" w:color="000000" w:fill="FFFFFF"/>
            <w:vAlign w:val="center"/>
            <w:hideMark/>
          </w:tcPr>
          <w:p w14:paraId="3E011BF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B99A20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 xml:space="preserve">Байгаль орчин, аялал </w:t>
            </w:r>
            <w:r w:rsidRPr="00E44790">
              <w:rPr>
                <w:rFonts w:ascii="Arial" w:eastAsia="Times New Roman" w:hAnsi="Arial" w:cs="Arial"/>
                <w:color w:val="000000" w:themeColor="text1"/>
                <w:sz w:val="20"/>
                <w:szCs w:val="20"/>
                <w:lang w:val="mn-MN"/>
              </w:rPr>
              <w:lastRenderedPageBreak/>
              <w:t>жуулчлалын яам</w:t>
            </w:r>
          </w:p>
        </w:tc>
        <w:tc>
          <w:tcPr>
            <w:tcW w:w="474" w:type="pct"/>
            <w:shd w:val="clear" w:color="000000" w:fill="FFFFFF"/>
            <w:vAlign w:val="center"/>
            <w:hideMark/>
          </w:tcPr>
          <w:p w14:paraId="5FEA9AB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Аймаг, нийслэлийн Засаг </w:t>
            </w:r>
            <w:r w:rsidRPr="00E44790">
              <w:rPr>
                <w:rFonts w:ascii="Arial" w:eastAsia="Times New Roman" w:hAnsi="Arial" w:cs="Arial"/>
                <w:color w:val="000000" w:themeColor="text1"/>
                <w:sz w:val="20"/>
                <w:szCs w:val="20"/>
                <w:lang w:val="mn-MN"/>
              </w:rPr>
              <w:lastRenderedPageBreak/>
              <w:t>даргын Тамгын газар</w:t>
            </w:r>
          </w:p>
        </w:tc>
      </w:tr>
      <w:tr w:rsidR="00D72368" w:rsidRPr="00E44790" w14:paraId="73E1EB9C" w14:textId="77777777" w:rsidTr="00EC0D84">
        <w:trPr>
          <w:trHeight w:val="1020"/>
        </w:trPr>
        <w:tc>
          <w:tcPr>
            <w:tcW w:w="236" w:type="pct"/>
            <w:shd w:val="clear" w:color="000000" w:fill="FFFFFF"/>
            <w:vAlign w:val="center"/>
            <w:hideMark/>
          </w:tcPr>
          <w:p w14:paraId="6804493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4.1.5</w:t>
            </w:r>
          </w:p>
        </w:tc>
        <w:tc>
          <w:tcPr>
            <w:tcW w:w="440" w:type="pct"/>
            <w:gridSpan w:val="2"/>
            <w:shd w:val="clear" w:color="000000" w:fill="FFFFFF"/>
            <w:vAlign w:val="center"/>
            <w:hideMark/>
          </w:tcPr>
          <w:p w14:paraId="07797C6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МУХТЖҮЧ-6.3.3,</w:t>
            </w:r>
            <w:r w:rsidRPr="00E44790">
              <w:rPr>
                <w:rFonts w:ascii="Arial" w:eastAsia="Times New Roman" w:hAnsi="Arial" w:cs="Arial"/>
                <w:color w:val="000000" w:themeColor="text1"/>
                <w:sz w:val="20"/>
                <w:szCs w:val="20"/>
                <w:lang w:val="mn-MN"/>
              </w:rPr>
              <w:br/>
              <w:t>ЗГҮАХ-5.1.3</w:t>
            </w:r>
          </w:p>
        </w:tc>
        <w:tc>
          <w:tcPr>
            <w:tcW w:w="714" w:type="pct"/>
            <w:shd w:val="clear" w:color="000000" w:fill="FFFFFF"/>
            <w:vAlign w:val="center"/>
            <w:hideMark/>
          </w:tcPr>
          <w:p w14:paraId="5AA54DF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Хүн амын унд, ахуйн ус хангамжийн нөөц тогтоох хайгуул судалгаа хийх</w:t>
            </w:r>
          </w:p>
        </w:tc>
        <w:tc>
          <w:tcPr>
            <w:tcW w:w="751" w:type="pct"/>
            <w:shd w:val="clear" w:color="000000" w:fill="FFFFFF"/>
            <w:vAlign w:val="center"/>
            <w:hideMark/>
          </w:tcPr>
          <w:p w14:paraId="12AC9D1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Нөөц тогтоох сумын төвийн тоо</w:t>
            </w:r>
          </w:p>
        </w:tc>
        <w:tc>
          <w:tcPr>
            <w:tcW w:w="381" w:type="pct"/>
            <w:shd w:val="clear" w:color="000000" w:fill="FFFFFF"/>
            <w:vAlign w:val="center"/>
            <w:hideMark/>
          </w:tcPr>
          <w:p w14:paraId="0313B3E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w:t>
            </w:r>
          </w:p>
        </w:tc>
        <w:tc>
          <w:tcPr>
            <w:tcW w:w="391" w:type="pct"/>
            <w:shd w:val="clear" w:color="000000" w:fill="FFFFFF"/>
            <w:vAlign w:val="center"/>
            <w:hideMark/>
          </w:tcPr>
          <w:p w14:paraId="25E98D5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w:t>
            </w:r>
          </w:p>
        </w:tc>
        <w:tc>
          <w:tcPr>
            <w:tcW w:w="562" w:type="pct"/>
            <w:shd w:val="clear" w:color="000000" w:fill="FFFFFF"/>
            <w:vAlign w:val="center"/>
            <w:hideMark/>
          </w:tcPr>
          <w:p w14:paraId="0BE130F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1,800.0</w:t>
            </w:r>
          </w:p>
        </w:tc>
        <w:tc>
          <w:tcPr>
            <w:tcW w:w="572" w:type="pct"/>
            <w:shd w:val="clear" w:color="000000" w:fill="FFFFFF"/>
            <w:vAlign w:val="center"/>
            <w:hideMark/>
          </w:tcPr>
          <w:p w14:paraId="591F0CE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73DD53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c>
          <w:tcPr>
            <w:tcW w:w="474" w:type="pct"/>
            <w:shd w:val="clear" w:color="000000" w:fill="FFFFFF"/>
            <w:vAlign w:val="center"/>
            <w:hideMark/>
          </w:tcPr>
          <w:p w14:paraId="3A29E27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1913EB39" w14:textId="77777777" w:rsidTr="00EC0D84">
        <w:trPr>
          <w:trHeight w:val="1020"/>
        </w:trPr>
        <w:tc>
          <w:tcPr>
            <w:tcW w:w="236" w:type="pct"/>
            <w:shd w:val="clear" w:color="000000" w:fill="FFFFFF"/>
            <w:vAlign w:val="center"/>
            <w:hideMark/>
          </w:tcPr>
          <w:p w14:paraId="3D18AD9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4.1.6</w:t>
            </w:r>
          </w:p>
        </w:tc>
        <w:tc>
          <w:tcPr>
            <w:tcW w:w="440" w:type="pct"/>
            <w:gridSpan w:val="2"/>
            <w:shd w:val="clear" w:color="000000" w:fill="FFFFFF"/>
            <w:vAlign w:val="center"/>
            <w:hideMark/>
          </w:tcPr>
          <w:p w14:paraId="76C865A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МУХТЖҮЧ- 6.3.1,</w:t>
            </w:r>
            <w:r w:rsidRPr="00E44790">
              <w:rPr>
                <w:rFonts w:ascii="Arial" w:eastAsia="Times New Roman" w:hAnsi="Arial" w:cs="Arial"/>
                <w:color w:val="000000" w:themeColor="text1"/>
                <w:sz w:val="20"/>
                <w:szCs w:val="20"/>
                <w:lang w:val="mn-MN"/>
              </w:rPr>
              <w:br/>
              <w:t>ЗГҮАХ-5.1.2</w:t>
            </w:r>
          </w:p>
        </w:tc>
        <w:tc>
          <w:tcPr>
            <w:tcW w:w="714" w:type="pct"/>
            <w:shd w:val="clear" w:color="000000" w:fill="FFFFFF"/>
            <w:vAlign w:val="center"/>
            <w:hideMark/>
          </w:tcPr>
          <w:p w14:paraId="00F1864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Хөвсгөл нуурт живсэн машин техникийг татаж гаргах</w:t>
            </w:r>
          </w:p>
        </w:tc>
        <w:tc>
          <w:tcPr>
            <w:tcW w:w="751" w:type="pct"/>
            <w:shd w:val="clear" w:color="000000" w:fill="FFFFFF"/>
            <w:vAlign w:val="center"/>
            <w:hideMark/>
          </w:tcPr>
          <w:p w14:paraId="4CB9F38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14C0DE7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w:t>
            </w:r>
          </w:p>
        </w:tc>
        <w:tc>
          <w:tcPr>
            <w:tcW w:w="391" w:type="pct"/>
            <w:shd w:val="clear" w:color="000000" w:fill="FFFFFF"/>
            <w:vAlign w:val="center"/>
            <w:hideMark/>
          </w:tcPr>
          <w:p w14:paraId="462408D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60</w:t>
            </w:r>
          </w:p>
        </w:tc>
        <w:tc>
          <w:tcPr>
            <w:tcW w:w="562" w:type="pct"/>
            <w:shd w:val="clear" w:color="000000" w:fill="FFFFFF"/>
            <w:vAlign w:val="center"/>
            <w:hideMark/>
          </w:tcPr>
          <w:p w14:paraId="6F734E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35A8F1B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D4D8B6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c>
          <w:tcPr>
            <w:tcW w:w="474" w:type="pct"/>
            <w:shd w:val="clear" w:color="000000" w:fill="FFFFFF"/>
            <w:vAlign w:val="center"/>
            <w:hideMark/>
          </w:tcPr>
          <w:p w14:paraId="12E93E9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Онцгой байдлын ерөнхий газар,</w:t>
            </w:r>
            <w:r w:rsidRPr="00E44790">
              <w:rPr>
                <w:rFonts w:ascii="Arial" w:eastAsia="Times New Roman" w:hAnsi="Arial" w:cs="Arial"/>
                <w:color w:val="000000" w:themeColor="text1"/>
                <w:sz w:val="20"/>
                <w:szCs w:val="20"/>
                <w:lang w:val="mn-MN"/>
              </w:rPr>
              <w:br/>
              <w:t>Усны газар</w:t>
            </w:r>
          </w:p>
        </w:tc>
      </w:tr>
      <w:tr w:rsidR="00D72368" w:rsidRPr="00E44790" w14:paraId="5D44C17E" w14:textId="77777777" w:rsidTr="00EC0D84">
        <w:trPr>
          <w:trHeight w:val="1020"/>
        </w:trPr>
        <w:tc>
          <w:tcPr>
            <w:tcW w:w="236" w:type="pct"/>
            <w:shd w:val="clear" w:color="000000" w:fill="FFFFFF"/>
            <w:vAlign w:val="center"/>
            <w:hideMark/>
          </w:tcPr>
          <w:p w14:paraId="2C33A98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4.1.7</w:t>
            </w:r>
          </w:p>
        </w:tc>
        <w:tc>
          <w:tcPr>
            <w:tcW w:w="440" w:type="pct"/>
            <w:gridSpan w:val="2"/>
            <w:shd w:val="clear" w:color="000000" w:fill="FFFFFF"/>
            <w:vAlign w:val="center"/>
            <w:hideMark/>
          </w:tcPr>
          <w:p w14:paraId="54FC306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МУХТЖҮЧ- 2.5.3, </w:t>
            </w:r>
          </w:p>
          <w:p w14:paraId="69D9E9B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9.2.1,</w:t>
            </w:r>
            <w:r w:rsidRPr="00E44790">
              <w:rPr>
                <w:rFonts w:ascii="Arial" w:eastAsia="Times New Roman" w:hAnsi="Arial" w:cs="Arial"/>
                <w:color w:val="000000" w:themeColor="text1"/>
                <w:sz w:val="20"/>
                <w:szCs w:val="20"/>
                <w:lang w:val="mn-MN"/>
              </w:rPr>
              <w:br/>
              <w:t>ЗГҮАХ-5.1.1</w:t>
            </w:r>
          </w:p>
        </w:tc>
        <w:tc>
          <w:tcPr>
            <w:tcW w:w="714" w:type="pct"/>
            <w:shd w:val="clear" w:color="000000" w:fill="FFFFFF"/>
            <w:vAlign w:val="center"/>
            <w:hideMark/>
          </w:tcPr>
          <w:p w14:paraId="67E8B6F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 хотын агаарын бохирдлыг бууруулах цогц арга хэмжээг</w:t>
            </w:r>
            <w:r w:rsidRPr="00E44790">
              <w:rPr>
                <w:rFonts w:ascii="Arial" w:eastAsia="Times New Roman" w:hAnsi="Arial" w:cs="Arial"/>
                <w:i/>
                <w:color w:val="000000" w:themeColor="text1"/>
                <w:sz w:val="20"/>
                <w:szCs w:val="20"/>
                <w:u w:val="single"/>
                <w:lang w:val="mn-MN"/>
              </w:rPr>
              <w:t xml:space="preserve"> </w:t>
            </w:r>
            <w:r w:rsidRPr="00E44790">
              <w:rPr>
                <w:rFonts w:ascii="Arial" w:eastAsia="Times New Roman" w:hAnsi="Arial" w:cs="Arial"/>
                <w:color w:val="000000" w:themeColor="text1"/>
                <w:sz w:val="20"/>
                <w:szCs w:val="20"/>
                <w:lang w:val="mn-MN"/>
              </w:rPr>
              <w:t>хэрэгжүүлэх</w:t>
            </w:r>
          </w:p>
        </w:tc>
        <w:tc>
          <w:tcPr>
            <w:tcW w:w="751" w:type="pct"/>
            <w:shd w:val="clear" w:color="000000" w:fill="FFFFFF"/>
            <w:vAlign w:val="center"/>
            <w:hideMark/>
          </w:tcPr>
          <w:p w14:paraId="65C05AF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Агаар дахь РМ 2.5, РМ10 тоосонцрын агууламжийн хэмжээ, мкг/м3</w:t>
            </w:r>
          </w:p>
        </w:tc>
        <w:tc>
          <w:tcPr>
            <w:tcW w:w="381" w:type="pct"/>
            <w:shd w:val="clear" w:color="000000" w:fill="FFFFFF"/>
            <w:vAlign w:val="center"/>
            <w:hideMark/>
          </w:tcPr>
          <w:p w14:paraId="1F6E1D1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РМ 2.5-44 мкг/м3, </w:t>
            </w:r>
            <w:r w:rsidRPr="00E44790">
              <w:rPr>
                <w:rFonts w:ascii="Arial" w:eastAsia="Times New Roman" w:hAnsi="Arial" w:cs="Arial"/>
                <w:color w:val="000000" w:themeColor="text1"/>
                <w:sz w:val="20"/>
                <w:szCs w:val="20"/>
                <w:lang w:val="mn-MN"/>
              </w:rPr>
              <w:br/>
              <w:t>РМ10-89 мкг/м3</w:t>
            </w:r>
          </w:p>
        </w:tc>
        <w:tc>
          <w:tcPr>
            <w:tcW w:w="391" w:type="pct"/>
            <w:shd w:val="clear" w:color="000000" w:fill="FFFFFF"/>
            <w:vAlign w:val="center"/>
            <w:hideMark/>
          </w:tcPr>
          <w:p w14:paraId="5E5E6B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РМ 2.5-39 мкг/м3,</w:t>
            </w:r>
            <w:r w:rsidRPr="00E44790">
              <w:rPr>
                <w:rFonts w:ascii="Arial" w:eastAsia="Times New Roman" w:hAnsi="Arial" w:cs="Arial"/>
                <w:color w:val="000000" w:themeColor="text1"/>
                <w:sz w:val="20"/>
                <w:szCs w:val="20"/>
                <w:lang w:val="mn-MN"/>
              </w:rPr>
              <w:br/>
              <w:t xml:space="preserve">РМ10-78 мкг/м3  </w:t>
            </w:r>
          </w:p>
        </w:tc>
        <w:tc>
          <w:tcPr>
            <w:tcW w:w="562" w:type="pct"/>
            <w:shd w:val="clear" w:color="000000" w:fill="FFFFFF"/>
            <w:vAlign w:val="center"/>
            <w:hideMark/>
          </w:tcPr>
          <w:p w14:paraId="6748079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515763A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095C71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c>
          <w:tcPr>
            <w:tcW w:w="474" w:type="pct"/>
            <w:shd w:val="clear" w:color="000000" w:fill="FFFFFF"/>
            <w:vAlign w:val="center"/>
            <w:hideMark/>
          </w:tcPr>
          <w:p w14:paraId="2D02BE2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0CB1A3FC" w14:textId="77777777" w:rsidTr="00EC0D84">
        <w:trPr>
          <w:trHeight w:val="1020"/>
        </w:trPr>
        <w:tc>
          <w:tcPr>
            <w:tcW w:w="236" w:type="pct"/>
            <w:shd w:val="clear" w:color="000000" w:fill="FFFFFF"/>
            <w:vAlign w:val="center"/>
            <w:hideMark/>
          </w:tcPr>
          <w:p w14:paraId="31BFDFE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4.1.8</w:t>
            </w:r>
          </w:p>
        </w:tc>
        <w:tc>
          <w:tcPr>
            <w:tcW w:w="440" w:type="pct"/>
            <w:gridSpan w:val="2"/>
            <w:shd w:val="clear" w:color="000000" w:fill="FFFFFF"/>
            <w:vAlign w:val="center"/>
            <w:hideMark/>
          </w:tcPr>
          <w:p w14:paraId="28FCA4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МУХТЖҮЧ- 6.4.2,</w:t>
            </w:r>
            <w:r w:rsidRPr="00E44790">
              <w:rPr>
                <w:rFonts w:ascii="Arial" w:eastAsia="Times New Roman" w:hAnsi="Arial" w:cs="Arial"/>
                <w:color w:val="000000" w:themeColor="text1"/>
                <w:sz w:val="20"/>
                <w:szCs w:val="20"/>
                <w:lang w:val="mn-MN"/>
              </w:rPr>
              <w:br/>
              <w:t>ЗГҮАХ-5.1.12</w:t>
            </w:r>
          </w:p>
        </w:tc>
        <w:tc>
          <w:tcPr>
            <w:tcW w:w="714" w:type="pct"/>
            <w:shd w:val="clear" w:color="000000" w:fill="FFFFFF"/>
            <w:vAlign w:val="center"/>
            <w:hideMark/>
          </w:tcPr>
          <w:p w14:paraId="7F32A88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Уур амьсгалын өөрчлөлтийн Парисын хэлэлцээрт оруулах үндэсний тодорхойлсон хувь нэмрийн зорилгын хэрэгжилтийг хангах</w:t>
            </w:r>
          </w:p>
        </w:tc>
        <w:tc>
          <w:tcPr>
            <w:tcW w:w="751" w:type="pct"/>
            <w:shd w:val="clear" w:color="000000" w:fill="FFFFFF"/>
            <w:vAlign w:val="center"/>
            <w:hideMark/>
          </w:tcPr>
          <w:p w14:paraId="5578825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0B2CECB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5583042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1E42F87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572" w:type="pct"/>
            <w:shd w:val="clear" w:color="000000" w:fill="FFFFFF"/>
            <w:vAlign w:val="center"/>
            <w:hideMark/>
          </w:tcPr>
          <w:p w14:paraId="0A423B0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9DF60E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Байгаль орчин, аялал жуулчлалын яам</w:t>
            </w:r>
          </w:p>
        </w:tc>
        <w:tc>
          <w:tcPr>
            <w:tcW w:w="474" w:type="pct"/>
            <w:shd w:val="clear" w:color="000000" w:fill="FFFFFF"/>
            <w:vAlign w:val="center"/>
            <w:hideMark/>
          </w:tcPr>
          <w:p w14:paraId="79960E5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3507E067" w14:textId="77777777" w:rsidTr="00EC0D84">
        <w:trPr>
          <w:trHeight w:val="300"/>
        </w:trPr>
        <w:tc>
          <w:tcPr>
            <w:tcW w:w="5000" w:type="pct"/>
            <w:gridSpan w:val="11"/>
            <w:shd w:val="clear" w:color="000000" w:fill="FFFFFF"/>
            <w:vAlign w:val="center"/>
            <w:hideMark/>
          </w:tcPr>
          <w:p w14:paraId="15ECB5D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r w:rsidRPr="00E44790">
              <w:rPr>
                <w:rFonts w:ascii="Arial" w:eastAsia="Times New Roman" w:hAnsi="Arial" w:cs="Arial"/>
                <w:b/>
                <w:bCs/>
                <w:color w:val="000000" w:themeColor="text1"/>
                <w:sz w:val="20"/>
                <w:szCs w:val="20"/>
                <w:lang w:val="mn-MN"/>
              </w:rPr>
              <w:t>Бүлэг 5.Нийслэл ба бүс, орон нутгийн хөгжлийн бодлого</w:t>
            </w:r>
          </w:p>
        </w:tc>
      </w:tr>
      <w:tr w:rsidR="00D72368" w:rsidRPr="00E44790" w14:paraId="39B3E6CE" w14:textId="77777777" w:rsidTr="00EC0D84">
        <w:trPr>
          <w:trHeight w:val="525"/>
        </w:trPr>
        <w:tc>
          <w:tcPr>
            <w:tcW w:w="5000" w:type="pct"/>
            <w:gridSpan w:val="11"/>
            <w:shd w:val="clear" w:color="000000" w:fill="FFFFFF"/>
            <w:vAlign w:val="center"/>
            <w:hideMark/>
          </w:tcPr>
          <w:p w14:paraId="0A38A238"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5.1.Хот, хөдөөгийн сэргэлтийг эрчимжүүлэх хүрээнд Улаанбаатар болон дагуул хотыг орон зайн оновчтой төлөвлөлт, амьдрах таатай орчин бүхий ногоон хот болгож хөгжүүлнэ.</w:t>
            </w:r>
          </w:p>
        </w:tc>
      </w:tr>
      <w:tr w:rsidR="00D72368" w:rsidRPr="00E44790" w14:paraId="6F1BCB10" w14:textId="77777777" w:rsidTr="00EC0D84">
        <w:trPr>
          <w:trHeight w:val="454"/>
        </w:trPr>
        <w:tc>
          <w:tcPr>
            <w:tcW w:w="236" w:type="pct"/>
            <w:vMerge w:val="restart"/>
            <w:shd w:val="clear" w:color="000000" w:fill="FFFFFF"/>
            <w:vAlign w:val="center"/>
            <w:hideMark/>
          </w:tcPr>
          <w:p w14:paraId="45AA49F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5.1.1</w:t>
            </w:r>
          </w:p>
        </w:tc>
        <w:tc>
          <w:tcPr>
            <w:tcW w:w="440" w:type="pct"/>
            <w:gridSpan w:val="2"/>
            <w:vMerge w:val="restart"/>
            <w:shd w:val="clear" w:color="000000" w:fill="FFFFFF"/>
            <w:vAlign w:val="center"/>
            <w:hideMark/>
          </w:tcPr>
          <w:p w14:paraId="30E4A6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МУХТЖҮЧ- 9.3.2,</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3.7.9,</w:t>
            </w:r>
            <w:r w:rsidRPr="00E44790">
              <w:rPr>
                <w:rFonts w:ascii="Arial" w:eastAsia="Times New Roman" w:hAnsi="Arial" w:cs="Arial"/>
                <w:color w:val="000000" w:themeColor="text1"/>
                <w:sz w:val="20"/>
                <w:szCs w:val="20"/>
                <w:lang w:val="mn-MN"/>
              </w:rPr>
              <w:br/>
              <w:t>6.1.3</w:t>
            </w:r>
          </w:p>
        </w:tc>
        <w:tc>
          <w:tcPr>
            <w:tcW w:w="714" w:type="pct"/>
            <w:vMerge w:val="restart"/>
            <w:shd w:val="clear" w:color="000000" w:fill="FFFFFF"/>
            <w:vAlign w:val="center"/>
            <w:hideMark/>
          </w:tcPr>
          <w:p w14:paraId="4EE0F6E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 хотын гэр хорооллыг дахин төлөвлөж, орон сууцны хангамжийг нэмэгдүүлэх төслүүд хэрэгжүүлэх</w:t>
            </w:r>
          </w:p>
        </w:tc>
        <w:tc>
          <w:tcPr>
            <w:tcW w:w="751" w:type="pct"/>
            <w:vMerge w:val="restart"/>
            <w:shd w:val="clear" w:color="000000" w:fill="FFFFFF"/>
            <w:vAlign w:val="center"/>
            <w:hideMark/>
          </w:tcPr>
          <w:p w14:paraId="276C8DE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 хотын гэр хорооллыг хөгжүүлэх хөрөнгө оруулалтыг дэмжих хөтөлбөр” төслийн бүтээн байгуулалтын ажлын явц, хувиар</w:t>
            </w:r>
          </w:p>
        </w:tc>
        <w:tc>
          <w:tcPr>
            <w:tcW w:w="381" w:type="pct"/>
            <w:vMerge w:val="restart"/>
            <w:shd w:val="clear" w:color="000000" w:fill="FFFFFF"/>
            <w:vAlign w:val="center"/>
            <w:hideMark/>
          </w:tcPr>
          <w:p w14:paraId="0A8CA12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vMerge w:val="restart"/>
            <w:shd w:val="clear" w:color="000000" w:fill="FFFFFF"/>
            <w:vAlign w:val="center"/>
            <w:hideMark/>
          </w:tcPr>
          <w:p w14:paraId="500FEF0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0E5285F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EE9153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Орон нутгийн төсөв</w:t>
            </w:r>
          </w:p>
        </w:tc>
        <w:tc>
          <w:tcPr>
            <w:tcW w:w="478" w:type="pct"/>
            <w:shd w:val="clear" w:color="000000" w:fill="FFFFFF"/>
            <w:vAlign w:val="center"/>
            <w:hideMark/>
          </w:tcPr>
          <w:p w14:paraId="1EDFAE55"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c>
          <w:tcPr>
            <w:tcW w:w="474" w:type="pct"/>
            <w:shd w:val="clear" w:color="000000" w:fill="FFFFFF"/>
            <w:vAlign w:val="center"/>
            <w:hideMark/>
          </w:tcPr>
          <w:p w14:paraId="062FB41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218335BD" w14:textId="77777777" w:rsidTr="00EC0D84">
        <w:trPr>
          <w:trHeight w:val="510"/>
        </w:trPr>
        <w:tc>
          <w:tcPr>
            <w:tcW w:w="236" w:type="pct"/>
            <w:vMerge/>
            <w:vAlign w:val="center"/>
            <w:hideMark/>
          </w:tcPr>
          <w:p w14:paraId="184A0B5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BA0E87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703B08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vMerge/>
            <w:vAlign w:val="center"/>
            <w:hideMark/>
          </w:tcPr>
          <w:p w14:paraId="03979F4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381" w:type="pct"/>
            <w:vMerge/>
            <w:vAlign w:val="center"/>
            <w:hideMark/>
          </w:tcPr>
          <w:p w14:paraId="6AC6532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391" w:type="pct"/>
            <w:vMerge/>
            <w:vAlign w:val="center"/>
            <w:hideMark/>
          </w:tcPr>
          <w:p w14:paraId="5570589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562" w:type="pct"/>
            <w:shd w:val="clear" w:color="000000" w:fill="FFFFFF"/>
            <w:noWrap/>
            <w:vAlign w:val="center"/>
            <w:hideMark/>
          </w:tcPr>
          <w:p w14:paraId="5203112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252,658.5</w:t>
            </w:r>
          </w:p>
        </w:tc>
        <w:tc>
          <w:tcPr>
            <w:tcW w:w="572" w:type="pct"/>
            <w:shd w:val="clear" w:color="000000" w:fill="FFFFFF"/>
            <w:vAlign w:val="center"/>
            <w:hideMark/>
          </w:tcPr>
          <w:p w14:paraId="5AB550B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Гадаадын зээл, тусламж </w:t>
            </w:r>
          </w:p>
        </w:tc>
        <w:tc>
          <w:tcPr>
            <w:tcW w:w="478" w:type="pct"/>
            <w:shd w:val="clear" w:color="000000" w:fill="FFFFFF"/>
            <w:vAlign w:val="center"/>
            <w:hideMark/>
          </w:tcPr>
          <w:p w14:paraId="78E676F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 xml:space="preserve">Нийслэлийн Засаг даргын </w:t>
            </w:r>
            <w:r w:rsidRPr="00E44790">
              <w:rPr>
                <w:rFonts w:ascii="Arial" w:eastAsia="Times New Roman" w:hAnsi="Arial" w:cs="Arial"/>
                <w:color w:val="000000" w:themeColor="text1"/>
                <w:sz w:val="20"/>
                <w:szCs w:val="20"/>
                <w:lang w:val="mn-MN"/>
              </w:rPr>
              <w:lastRenderedPageBreak/>
              <w:t>Тамгын газар</w:t>
            </w:r>
          </w:p>
        </w:tc>
        <w:tc>
          <w:tcPr>
            <w:tcW w:w="474" w:type="pct"/>
            <w:shd w:val="clear" w:color="000000" w:fill="FFFFFF"/>
            <w:vAlign w:val="center"/>
            <w:hideMark/>
          </w:tcPr>
          <w:p w14:paraId="3C6FA11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w:t>
            </w:r>
          </w:p>
        </w:tc>
      </w:tr>
      <w:tr w:rsidR="00D72368" w:rsidRPr="00E44790" w14:paraId="5D25E301" w14:textId="77777777" w:rsidTr="00EC0D84">
        <w:trPr>
          <w:trHeight w:val="690"/>
        </w:trPr>
        <w:tc>
          <w:tcPr>
            <w:tcW w:w="236" w:type="pct"/>
            <w:vMerge/>
            <w:vAlign w:val="center"/>
            <w:hideMark/>
          </w:tcPr>
          <w:p w14:paraId="41B15359"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AD7664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47CAA8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DA7085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“Орлогод нийцсэн ногоон орон сууц ба дасан зохицох чадвар бүхий хотын шинэчлэл” төслийн явц, хувиар</w:t>
            </w:r>
          </w:p>
        </w:tc>
        <w:tc>
          <w:tcPr>
            <w:tcW w:w="381" w:type="pct"/>
            <w:shd w:val="clear" w:color="000000" w:fill="FFFFFF"/>
            <w:vAlign w:val="center"/>
            <w:hideMark/>
          </w:tcPr>
          <w:p w14:paraId="0BF7986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49F1E4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vAlign w:val="center"/>
            <w:hideMark/>
          </w:tcPr>
          <w:p w14:paraId="575A8395"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36,728.0</w:t>
            </w:r>
          </w:p>
        </w:tc>
        <w:tc>
          <w:tcPr>
            <w:tcW w:w="572" w:type="pct"/>
            <w:shd w:val="clear" w:color="000000" w:fill="FFFFFF"/>
            <w:vAlign w:val="center"/>
            <w:hideMark/>
          </w:tcPr>
          <w:p w14:paraId="4676BE8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5477FAE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c>
          <w:tcPr>
            <w:tcW w:w="474" w:type="pct"/>
            <w:shd w:val="clear" w:color="000000" w:fill="FFFFFF"/>
            <w:vAlign w:val="center"/>
            <w:hideMark/>
          </w:tcPr>
          <w:p w14:paraId="19E0B90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30A0BB1A" w14:textId="77777777" w:rsidTr="00EC0D84">
        <w:trPr>
          <w:trHeight w:val="765"/>
        </w:trPr>
        <w:tc>
          <w:tcPr>
            <w:tcW w:w="236" w:type="pct"/>
            <w:vMerge/>
            <w:vAlign w:val="center"/>
            <w:hideMark/>
          </w:tcPr>
          <w:p w14:paraId="11828B7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82BF4A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955372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532C65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“Залуус-1” орон сууцны хороолол барих төслийн явц, хувиар</w:t>
            </w:r>
          </w:p>
        </w:tc>
        <w:tc>
          <w:tcPr>
            <w:tcW w:w="381" w:type="pct"/>
            <w:shd w:val="clear" w:color="000000" w:fill="FFFFFF"/>
            <w:vAlign w:val="center"/>
            <w:hideMark/>
          </w:tcPr>
          <w:p w14:paraId="47F0B1C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7E110E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000000" w:fill="FFFFFF"/>
            <w:vAlign w:val="center"/>
            <w:hideMark/>
          </w:tcPr>
          <w:p w14:paraId="1051960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11,980.0</w:t>
            </w:r>
          </w:p>
        </w:tc>
        <w:tc>
          <w:tcPr>
            <w:tcW w:w="572" w:type="pct"/>
            <w:shd w:val="clear" w:color="000000" w:fill="FFFFFF"/>
            <w:vAlign w:val="center"/>
            <w:hideMark/>
          </w:tcPr>
          <w:p w14:paraId="24F561F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4BCD96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0BED7B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1D867528" w14:textId="77777777" w:rsidTr="00EC0D84">
        <w:trPr>
          <w:trHeight w:val="510"/>
        </w:trPr>
        <w:tc>
          <w:tcPr>
            <w:tcW w:w="236" w:type="pct"/>
            <w:vMerge/>
            <w:vAlign w:val="center"/>
            <w:hideMark/>
          </w:tcPr>
          <w:p w14:paraId="2136A4C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85BE89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8F7C11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3B6E14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“Ногоон нуур 1008 айлын орон сууц төсөл”-ийн явц, хувиар</w:t>
            </w:r>
          </w:p>
        </w:tc>
        <w:tc>
          <w:tcPr>
            <w:tcW w:w="381" w:type="pct"/>
            <w:shd w:val="clear" w:color="000000" w:fill="FFFFFF"/>
            <w:vAlign w:val="center"/>
            <w:hideMark/>
          </w:tcPr>
          <w:p w14:paraId="39ED1F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8DBB97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70</w:t>
            </w:r>
          </w:p>
        </w:tc>
        <w:tc>
          <w:tcPr>
            <w:tcW w:w="562" w:type="pct"/>
            <w:shd w:val="clear" w:color="000000" w:fill="FFFFFF"/>
            <w:noWrap/>
            <w:vAlign w:val="center"/>
            <w:hideMark/>
          </w:tcPr>
          <w:p w14:paraId="006709C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37,826.8</w:t>
            </w:r>
          </w:p>
        </w:tc>
        <w:tc>
          <w:tcPr>
            <w:tcW w:w="572" w:type="pct"/>
            <w:shd w:val="clear" w:color="000000" w:fill="FFFFFF"/>
            <w:vAlign w:val="center"/>
            <w:hideMark/>
          </w:tcPr>
          <w:p w14:paraId="0BEE37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4CC6F80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0825645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DC8B1D0" w14:textId="77777777" w:rsidTr="00EC0D84">
        <w:trPr>
          <w:trHeight w:val="765"/>
        </w:trPr>
        <w:tc>
          <w:tcPr>
            <w:tcW w:w="236" w:type="pct"/>
            <w:vMerge/>
            <w:vAlign w:val="center"/>
            <w:hideMark/>
          </w:tcPr>
          <w:p w14:paraId="4A49516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79C5B0E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020030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721FD0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“Солонго-1”, “Солонго-2” орон сууцны хороолол барих төслийн явц, хувиар</w:t>
            </w:r>
          </w:p>
        </w:tc>
        <w:tc>
          <w:tcPr>
            <w:tcW w:w="381" w:type="pct"/>
            <w:shd w:val="clear" w:color="000000" w:fill="FFFFFF"/>
            <w:vAlign w:val="center"/>
            <w:hideMark/>
          </w:tcPr>
          <w:p w14:paraId="4DF5310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2662BC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vAlign w:val="center"/>
            <w:hideMark/>
          </w:tcPr>
          <w:p w14:paraId="34A9B25B"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10,000.0</w:t>
            </w:r>
          </w:p>
        </w:tc>
        <w:tc>
          <w:tcPr>
            <w:tcW w:w="572" w:type="pct"/>
            <w:shd w:val="clear" w:color="000000" w:fill="FFFFFF"/>
            <w:vAlign w:val="center"/>
            <w:hideMark/>
          </w:tcPr>
          <w:p w14:paraId="6D2C10B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4E8A3D8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286675F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6E0CC4C7" w14:textId="77777777" w:rsidTr="00EC0D84">
        <w:trPr>
          <w:trHeight w:val="1020"/>
        </w:trPr>
        <w:tc>
          <w:tcPr>
            <w:tcW w:w="236" w:type="pct"/>
            <w:shd w:val="clear" w:color="000000" w:fill="FFFFFF"/>
            <w:vAlign w:val="center"/>
            <w:hideMark/>
          </w:tcPr>
          <w:p w14:paraId="175A690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5.1.2</w:t>
            </w:r>
          </w:p>
        </w:tc>
        <w:tc>
          <w:tcPr>
            <w:tcW w:w="440" w:type="pct"/>
            <w:gridSpan w:val="2"/>
            <w:shd w:val="clear" w:color="000000" w:fill="FFFFFF"/>
            <w:vAlign w:val="center"/>
            <w:hideMark/>
          </w:tcPr>
          <w:p w14:paraId="027C241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МУХТЖҮЧ- 2.5.2,</w:t>
            </w:r>
            <w:r w:rsidRPr="00E44790">
              <w:rPr>
                <w:rFonts w:ascii="Arial" w:eastAsia="Times New Roman" w:hAnsi="Arial" w:cs="Arial"/>
                <w:color w:val="000000" w:themeColor="text1"/>
                <w:sz w:val="20"/>
                <w:szCs w:val="20"/>
                <w:lang w:val="mn-MN"/>
              </w:rPr>
              <w:br/>
              <w:t>ЗГҮАХ-3.7.10</w:t>
            </w:r>
          </w:p>
        </w:tc>
        <w:tc>
          <w:tcPr>
            <w:tcW w:w="714" w:type="pct"/>
            <w:shd w:val="clear" w:color="000000" w:fill="FFFFFF"/>
            <w:vAlign w:val="center"/>
            <w:hideMark/>
          </w:tcPr>
          <w:p w14:paraId="6F82159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Бага, дунд орлоготой иргэдийг орон сууцны хөнгөлөлттэй зээлд хамруулах </w:t>
            </w:r>
          </w:p>
        </w:tc>
        <w:tc>
          <w:tcPr>
            <w:tcW w:w="751" w:type="pct"/>
            <w:shd w:val="clear" w:color="000000" w:fill="FFFFFF"/>
            <w:vAlign w:val="center"/>
            <w:hideMark/>
          </w:tcPr>
          <w:p w14:paraId="6C8356B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Орон сууцны хөнгөлөлттэй зээлд хамрагдах иргэдийн тоо</w:t>
            </w:r>
          </w:p>
        </w:tc>
        <w:tc>
          <w:tcPr>
            <w:tcW w:w="381" w:type="pct"/>
            <w:shd w:val="clear" w:color="000000" w:fill="FFFFFF"/>
            <w:vAlign w:val="center"/>
            <w:hideMark/>
          </w:tcPr>
          <w:p w14:paraId="05A37E6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13,292</w:t>
            </w:r>
          </w:p>
        </w:tc>
        <w:tc>
          <w:tcPr>
            <w:tcW w:w="391" w:type="pct"/>
            <w:shd w:val="clear" w:color="000000" w:fill="FFFFFF"/>
            <w:vAlign w:val="center"/>
            <w:hideMark/>
          </w:tcPr>
          <w:p w14:paraId="6C361FD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30,476</w:t>
            </w:r>
          </w:p>
        </w:tc>
        <w:tc>
          <w:tcPr>
            <w:tcW w:w="562" w:type="pct"/>
            <w:shd w:val="clear" w:color="000000" w:fill="FFFFFF"/>
            <w:vAlign w:val="center"/>
            <w:hideMark/>
          </w:tcPr>
          <w:p w14:paraId="7370922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900,000.0</w:t>
            </w:r>
          </w:p>
        </w:tc>
        <w:tc>
          <w:tcPr>
            <w:tcW w:w="572" w:type="pct"/>
            <w:shd w:val="clear" w:color="000000" w:fill="FFFFFF"/>
            <w:vAlign w:val="center"/>
            <w:hideMark/>
          </w:tcPr>
          <w:p w14:paraId="40A40FE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Бусад</w:t>
            </w:r>
          </w:p>
        </w:tc>
        <w:tc>
          <w:tcPr>
            <w:tcW w:w="478" w:type="pct"/>
            <w:shd w:val="clear" w:color="000000" w:fill="FFFFFF"/>
            <w:vAlign w:val="center"/>
            <w:hideMark/>
          </w:tcPr>
          <w:p w14:paraId="7103D9A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3BC0C9D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Хөдөлмөр, нийгмийн хамгааллын яам, Монголбанк, Санхүүгийн зохицуулах хороо,</w:t>
            </w:r>
            <w:r w:rsidRPr="00E44790">
              <w:rPr>
                <w:rFonts w:ascii="Arial" w:eastAsia="Times New Roman" w:hAnsi="Arial" w:cs="Arial"/>
                <w:color w:val="000000" w:themeColor="text1"/>
                <w:sz w:val="20"/>
                <w:szCs w:val="20"/>
                <w:lang w:val="mn-MN"/>
              </w:rPr>
              <w:br/>
              <w:t>Нийслэлийн Засаг даргын Тамгын газар</w:t>
            </w:r>
          </w:p>
        </w:tc>
      </w:tr>
      <w:tr w:rsidR="00D72368" w:rsidRPr="00E44790" w14:paraId="6718B957" w14:textId="77777777" w:rsidTr="00EC0D84">
        <w:trPr>
          <w:trHeight w:val="1275"/>
        </w:trPr>
        <w:tc>
          <w:tcPr>
            <w:tcW w:w="236" w:type="pct"/>
            <w:vMerge w:val="restart"/>
            <w:shd w:val="clear" w:color="000000" w:fill="FFFFFF"/>
            <w:vAlign w:val="center"/>
            <w:hideMark/>
          </w:tcPr>
          <w:p w14:paraId="7AE5E78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5.1.3</w:t>
            </w:r>
          </w:p>
        </w:tc>
        <w:tc>
          <w:tcPr>
            <w:tcW w:w="440" w:type="pct"/>
            <w:gridSpan w:val="2"/>
            <w:vMerge w:val="restart"/>
            <w:shd w:val="clear" w:color="000000" w:fill="FFFFFF"/>
            <w:vAlign w:val="center"/>
            <w:hideMark/>
          </w:tcPr>
          <w:p w14:paraId="60F0DD5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МУХТЖҮЧ-9.5.1,</w:t>
            </w:r>
            <w:r w:rsidRPr="00E44790">
              <w:rPr>
                <w:rFonts w:ascii="Arial" w:eastAsia="Times New Roman" w:hAnsi="Arial" w:cs="Arial"/>
                <w:color w:val="000000" w:themeColor="text1"/>
                <w:sz w:val="20"/>
                <w:szCs w:val="20"/>
                <w:lang w:val="mn-MN"/>
              </w:rPr>
              <w:br/>
              <w:t>ЗГҮАХ- 3.5.7</w:t>
            </w:r>
          </w:p>
        </w:tc>
        <w:tc>
          <w:tcPr>
            <w:tcW w:w="714" w:type="pct"/>
            <w:vMerge w:val="restart"/>
            <w:shd w:val="clear" w:color="000000" w:fill="FFFFFF"/>
            <w:vAlign w:val="center"/>
            <w:hideMark/>
          </w:tcPr>
          <w:p w14:paraId="1369549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Шинэ суурьшлын </w:t>
            </w:r>
            <w:r w:rsidRPr="00E44790">
              <w:rPr>
                <w:rFonts w:ascii="Arial" w:hAnsi="Arial" w:cs="Arial"/>
                <w:noProof/>
                <w:sz w:val="20"/>
                <w:szCs w:val="20"/>
                <w:lang w:val="mn-MN"/>
              </w:rPr>
              <w:t>бүс, чөлөөт бүсийн</w:t>
            </w:r>
            <w:r w:rsidRPr="00E44790">
              <w:rPr>
                <w:rFonts w:ascii="Arial" w:eastAsia="Times New Roman" w:hAnsi="Arial" w:cs="Arial"/>
                <w:color w:val="000000" w:themeColor="text1"/>
                <w:sz w:val="20"/>
                <w:szCs w:val="20"/>
                <w:lang w:val="mn-MN"/>
              </w:rPr>
              <w:t xml:space="preserve"> хөгжлийн төлөвлөлтийг боловсруулж, дэд </w:t>
            </w:r>
            <w:r w:rsidRPr="00E44790">
              <w:rPr>
                <w:rFonts w:ascii="Arial" w:eastAsia="Times New Roman" w:hAnsi="Arial" w:cs="Arial"/>
                <w:color w:val="000000" w:themeColor="text1"/>
                <w:sz w:val="20"/>
                <w:szCs w:val="20"/>
                <w:lang w:val="mn-MN"/>
              </w:rPr>
              <w:lastRenderedPageBreak/>
              <w:t>бүтцийн бүтээн байгуулалтын ажлыг эхлүүлэх</w:t>
            </w:r>
          </w:p>
        </w:tc>
        <w:tc>
          <w:tcPr>
            <w:tcW w:w="751" w:type="pct"/>
            <w:shd w:val="clear" w:color="000000" w:fill="FFFFFF"/>
            <w:vAlign w:val="center"/>
            <w:hideMark/>
          </w:tcPr>
          <w:p w14:paraId="4ADDE3F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Хөшигийн хөндийн  “Шинэ Зуунмод” хотын төлөвлөлтийн хүрээнд боловсруулах </w:t>
            </w:r>
            <w:r w:rsidRPr="00E44790">
              <w:rPr>
                <w:rFonts w:ascii="Arial" w:eastAsia="Times New Roman" w:hAnsi="Arial" w:cs="Arial"/>
                <w:color w:val="000000" w:themeColor="text1"/>
                <w:sz w:val="20"/>
                <w:szCs w:val="20"/>
                <w:lang w:val="mn-MN"/>
              </w:rPr>
              <w:lastRenderedPageBreak/>
              <w:t>хэсэгчилсэн ерөнхий төлөвлөгөө</w:t>
            </w:r>
          </w:p>
        </w:tc>
        <w:tc>
          <w:tcPr>
            <w:tcW w:w="381" w:type="pct"/>
            <w:shd w:val="clear" w:color="auto" w:fill="auto"/>
            <w:vAlign w:val="center"/>
            <w:hideMark/>
          </w:tcPr>
          <w:p w14:paraId="3D804C4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1</w:t>
            </w:r>
          </w:p>
        </w:tc>
        <w:tc>
          <w:tcPr>
            <w:tcW w:w="391" w:type="pct"/>
            <w:shd w:val="clear" w:color="auto" w:fill="auto"/>
            <w:vAlign w:val="center"/>
            <w:hideMark/>
          </w:tcPr>
          <w:p w14:paraId="7DFB4B2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w:t>
            </w:r>
          </w:p>
        </w:tc>
        <w:tc>
          <w:tcPr>
            <w:tcW w:w="562" w:type="pct"/>
            <w:shd w:val="clear" w:color="000000" w:fill="FFFFFF"/>
            <w:noWrap/>
            <w:vAlign w:val="center"/>
            <w:hideMark/>
          </w:tcPr>
          <w:p w14:paraId="2C7F38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2795B0E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4AF41A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auto" w:fill="auto"/>
            <w:vAlign w:val="center"/>
            <w:hideMark/>
          </w:tcPr>
          <w:p w14:paraId="4276EAC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369634F4" w14:textId="77777777" w:rsidTr="00EC0D84">
        <w:trPr>
          <w:trHeight w:val="431"/>
        </w:trPr>
        <w:tc>
          <w:tcPr>
            <w:tcW w:w="236" w:type="pct"/>
            <w:vMerge/>
            <w:vAlign w:val="center"/>
            <w:hideMark/>
          </w:tcPr>
          <w:p w14:paraId="3A8B268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75206C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0DAABD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FFEABF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төсвийн хөрөнгө оруулалтаар хэрэгжүүлэх төсөл, арга хэмжээг эрэмбэлэн, зураг төслийг боловсруулах объектын тоо</w:t>
            </w:r>
          </w:p>
        </w:tc>
        <w:tc>
          <w:tcPr>
            <w:tcW w:w="381" w:type="pct"/>
            <w:shd w:val="clear" w:color="auto" w:fill="auto"/>
            <w:vAlign w:val="center"/>
            <w:hideMark/>
          </w:tcPr>
          <w:p w14:paraId="38174B2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auto" w:fill="auto"/>
            <w:vAlign w:val="center"/>
            <w:hideMark/>
          </w:tcPr>
          <w:p w14:paraId="70AA70F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94</w:t>
            </w:r>
          </w:p>
        </w:tc>
        <w:tc>
          <w:tcPr>
            <w:tcW w:w="562" w:type="pct"/>
            <w:shd w:val="clear" w:color="000000" w:fill="FFFFFF"/>
            <w:vAlign w:val="center"/>
            <w:hideMark/>
          </w:tcPr>
          <w:p w14:paraId="55BC286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16,172.5</w:t>
            </w:r>
          </w:p>
        </w:tc>
        <w:tc>
          <w:tcPr>
            <w:tcW w:w="572" w:type="pct"/>
            <w:shd w:val="clear" w:color="auto" w:fill="auto"/>
            <w:vAlign w:val="center"/>
            <w:hideMark/>
          </w:tcPr>
          <w:p w14:paraId="2E675A6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auto" w:fill="auto"/>
            <w:vAlign w:val="center"/>
            <w:hideMark/>
          </w:tcPr>
          <w:p w14:paraId="4E02F5F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auto" w:fill="auto"/>
            <w:vAlign w:val="center"/>
            <w:hideMark/>
          </w:tcPr>
          <w:p w14:paraId="62A3879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01D2F52C" w14:textId="77777777" w:rsidTr="00EC0D84">
        <w:trPr>
          <w:trHeight w:val="765"/>
        </w:trPr>
        <w:tc>
          <w:tcPr>
            <w:tcW w:w="236" w:type="pct"/>
            <w:vMerge/>
            <w:vAlign w:val="center"/>
            <w:hideMark/>
          </w:tcPr>
          <w:p w14:paraId="3B7A40D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C166DE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382B25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800D71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“Хөшигийн хөндийн шинэ хотын инженерийн дэд бүтэц” төслийн явц, хувиар</w:t>
            </w:r>
          </w:p>
        </w:tc>
        <w:tc>
          <w:tcPr>
            <w:tcW w:w="381" w:type="pct"/>
            <w:shd w:val="clear" w:color="000000" w:fill="FFFFFF"/>
            <w:vAlign w:val="center"/>
            <w:hideMark/>
          </w:tcPr>
          <w:p w14:paraId="4348C0F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591F5FE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562" w:type="pct"/>
            <w:shd w:val="clear" w:color="000000" w:fill="FFFFFF"/>
            <w:vAlign w:val="center"/>
            <w:hideMark/>
          </w:tcPr>
          <w:p w14:paraId="23AF0626"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15,300.0</w:t>
            </w:r>
          </w:p>
        </w:tc>
        <w:tc>
          <w:tcPr>
            <w:tcW w:w="572" w:type="pct"/>
            <w:shd w:val="clear" w:color="000000" w:fill="FFFFFF"/>
            <w:vAlign w:val="center"/>
            <w:hideMark/>
          </w:tcPr>
          <w:p w14:paraId="0C8BA27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63E5889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77B5503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Холбогдох бусад</w:t>
            </w:r>
          </w:p>
        </w:tc>
      </w:tr>
      <w:tr w:rsidR="00D72368" w:rsidRPr="00E44790" w14:paraId="2C48A710" w14:textId="77777777" w:rsidTr="00EC0D84">
        <w:trPr>
          <w:trHeight w:val="1020"/>
        </w:trPr>
        <w:tc>
          <w:tcPr>
            <w:tcW w:w="236" w:type="pct"/>
            <w:shd w:val="clear" w:color="000000" w:fill="FFFFFF"/>
            <w:vAlign w:val="center"/>
            <w:hideMark/>
          </w:tcPr>
          <w:p w14:paraId="15144C7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5.1.4</w:t>
            </w:r>
          </w:p>
        </w:tc>
        <w:tc>
          <w:tcPr>
            <w:tcW w:w="440" w:type="pct"/>
            <w:gridSpan w:val="2"/>
            <w:shd w:val="clear" w:color="000000" w:fill="FFFFFF"/>
            <w:vAlign w:val="center"/>
            <w:hideMark/>
          </w:tcPr>
          <w:p w14:paraId="46C61C8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МУХТЖҮЧ-9.3.4,</w:t>
            </w:r>
            <w:r w:rsidRPr="00E44790">
              <w:rPr>
                <w:rFonts w:ascii="Arial" w:eastAsia="Times New Roman" w:hAnsi="Arial" w:cs="Arial"/>
                <w:color w:val="000000" w:themeColor="text1"/>
                <w:sz w:val="20"/>
                <w:szCs w:val="20"/>
                <w:lang w:val="mn-MN"/>
              </w:rPr>
              <w:br/>
              <w:t>ЗГҮАХ-6.1.6</w:t>
            </w:r>
          </w:p>
        </w:tc>
        <w:tc>
          <w:tcPr>
            <w:tcW w:w="714" w:type="pct"/>
            <w:shd w:val="clear" w:color="000000" w:fill="FFFFFF"/>
            <w:vAlign w:val="center"/>
            <w:hideMark/>
          </w:tcPr>
          <w:p w14:paraId="3941CA8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 хотын авто замын түгжрэлийг бууруулах цогц арга хэмжээг хэрэгжүүлэх</w:t>
            </w:r>
          </w:p>
        </w:tc>
        <w:tc>
          <w:tcPr>
            <w:tcW w:w="751" w:type="pct"/>
            <w:shd w:val="clear" w:color="000000" w:fill="FFFFFF"/>
            <w:vAlign w:val="center"/>
            <w:hideMark/>
          </w:tcPr>
          <w:p w14:paraId="2C03623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Арга хэмжээний хэрэгжилт, хувиар</w:t>
            </w:r>
          </w:p>
        </w:tc>
        <w:tc>
          <w:tcPr>
            <w:tcW w:w="381" w:type="pct"/>
            <w:shd w:val="clear" w:color="000000" w:fill="FFFFFF"/>
            <w:vAlign w:val="center"/>
            <w:hideMark/>
          </w:tcPr>
          <w:p w14:paraId="18DB317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shd w:val="clear" w:color="000000" w:fill="FFFFFF"/>
            <w:vAlign w:val="center"/>
            <w:hideMark/>
          </w:tcPr>
          <w:p w14:paraId="2C05947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6D1EA60C"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420,000.0</w:t>
            </w:r>
          </w:p>
        </w:tc>
        <w:tc>
          <w:tcPr>
            <w:tcW w:w="572" w:type="pct"/>
            <w:shd w:val="clear" w:color="000000" w:fill="FFFFFF"/>
            <w:vAlign w:val="center"/>
            <w:hideMark/>
          </w:tcPr>
          <w:p w14:paraId="4BD5195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Орон нутгийн төсөв</w:t>
            </w:r>
          </w:p>
        </w:tc>
        <w:tc>
          <w:tcPr>
            <w:tcW w:w="478" w:type="pct"/>
            <w:shd w:val="clear" w:color="000000" w:fill="FFFFFF"/>
            <w:vAlign w:val="center"/>
            <w:hideMark/>
          </w:tcPr>
          <w:p w14:paraId="493ADA2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c>
          <w:tcPr>
            <w:tcW w:w="474" w:type="pct"/>
            <w:shd w:val="clear" w:color="000000" w:fill="FFFFFF"/>
            <w:vAlign w:val="center"/>
            <w:hideMark/>
          </w:tcPr>
          <w:p w14:paraId="71CEF98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r>
      <w:tr w:rsidR="00D72368" w:rsidRPr="00E44790" w14:paraId="7212E375" w14:textId="77777777" w:rsidTr="00EC0D84">
        <w:trPr>
          <w:trHeight w:val="1020"/>
        </w:trPr>
        <w:tc>
          <w:tcPr>
            <w:tcW w:w="236" w:type="pct"/>
            <w:vMerge w:val="restart"/>
            <w:shd w:val="clear" w:color="000000" w:fill="FFFFFF"/>
            <w:vAlign w:val="center"/>
            <w:hideMark/>
          </w:tcPr>
          <w:p w14:paraId="7A3DC8A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5.1.5</w:t>
            </w:r>
          </w:p>
        </w:tc>
        <w:tc>
          <w:tcPr>
            <w:tcW w:w="440" w:type="pct"/>
            <w:gridSpan w:val="2"/>
            <w:vMerge w:val="restart"/>
            <w:shd w:val="clear" w:color="000000" w:fill="FFFFFF"/>
            <w:vAlign w:val="center"/>
            <w:hideMark/>
          </w:tcPr>
          <w:p w14:paraId="2F46D50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МУХТЖҮЧ-2.5.6,</w:t>
            </w:r>
            <w:r w:rsidRPr="00E44790">
              <w:rPr>
                <w:rFonts w:ascii="Arial" w:eastAsia="Times New Roman" w:hAnsi="Arial" w:cs="Arial"/>
                <w:color w:val="000000" w:themeColor="text1"/>
                <w:sz w:val="20"/>
                <w:szCs w:val="20"/>
                <w:lang w:val="mn-MN"/>
              </w:rPr>
              <w:br/>
              <w:t>9.3.3,</w:t>
            </w:r>
            <w:r w:rsidRPr="00E44790">
              <w:rPr>
                <w:rFonts w:ascii="Arial" w:eastAsia="Times New Roman" w:hAnsi="Arial" w:cs="Arial"/>
                <w:color w:val="000000" w:themeColor="text1"/>
                <w:sz w:val="20"/>
                <w:szCs w:val="20"/>
                <w:lang w:val="mn-MN"/>
              </w:rPr>
              <w:br/>
              <w:t>ЗГҮАХ-6.1.10</w:t>
            </w:r>
          </w:p>
        </w:tc>
        <w:tc>
          <w:tcPr>
            <w:tcW w:w="714" w:type="pct"/>
            <w:vMerge w:val="restart"/>
            <w:shd w:val="clear" w:color="000000" w:fill="FFFFFF"/>
            <w:vAlign w:val="center"/>
            <w:hideMark/>
          </w:tcPr>
          <w:p w14:paraId="4B684AA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 хотын ус хангамж, ариутгах татуурга, инженерийн шугам сүлжээний хүчин чадлыг нэмэгдүүлэх</w:t>
            </w:r>
          </w:p>
        </w:tc>
        <w:tc>
          <w:tcPr>
            <w:tcW w:w="751" w:type="pct"/>
            <w:shd w:val="clear" w:color="000000" w:fill="FFFFFF"/>
            <w:vAlign w:val="center"/>
            <w:hideMark/>
          </w:tcPr>
          <w:p w14:paraId="7B040CCD"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Улаанбаатар хотын ус хангамжийг урт хугацаанд тогтвортойгоор нэмэгдүүлэх төслийн явц, хувиар </w:t>
            </w:r>
          </w:p>
        </w:tc>
        <w:tc>
          <w:tcPr>
            <w:tcW w:w="381" w:type="pct"/>
            <w:shd w:val="clear" w:color="000000" w:fill="FFFFFF"/>
            <w:vAlign w:val="center"/>
            <w:hideMark/>
          </w:tcPr>
          <w:p w14:paraId="656C208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w:t>
            </w:r>
          </w:p>
        </w:tc>
        <w:tc>
          <w:tcPr>
            <w:tcW w:w="391" w:type="pct"/>
            <w:shd w:val="clear" w:color="000000" w:fill="FFFFFF"/>
            <w:vAlign w:val="center"/>
            <w:hideMark/>
          </w:tcPr>
          <w:p w14:paraId="00282E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45</w:t>
            </w:r>
          </w:p>
        </w:tc>
        <w:tc>
          <w:tcPr>
            <w:tcW w:w="562" w:type="pct"/>
            <w:shd w:val="clear" w:color="000000" w:fill="FFFFFF"/>
            <w:noWrap/>
            <w:vAlign w:val="center"/>
            <w:hideMark/>
          </w:tcPr>
          <w:p w14:paraId="207FBC4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369,000.0</w:t>
            </w:r>
          </w:p>
        </w:tc>
        <w:tc>
          <w:tcPr>
            <w:tcW w:w="572" w:type="pct"/>
            <w:shd w:val="clear" w:color="000000" w:fill="FFFFFF"/>
            <w:vAlign w:val="center"/>
            <w:hideMark/>
          </w:tcPr>
          <w:p w14:paraId="5F67B4E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289415D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54162EE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r>
      <w:tr w:rsidR="00D72368" w:rsidRPr="00E44790" w14:paraId="1AD5FC44" w14:textId="77777777" w:rsidTr="00EC0D84">
        <w:trPr>
          <w:trHeight w:val="765"/>
        </w:trPr>
        <w:tc>
          <w:tcPr>
            <w:tcW w:w="236" w:type="pct"/>
            <w:vMerge/>
            <w:vAlign w:val="center"/>
            <w:hideMark/>
          </w:tcPr>
          <w:p w14:paraId="59ACE38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8A1C52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1144BF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2B33FC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 хотын төв цэвэрлэх байгууламжийг барих төслийн явц, хувиар</w:t>
            </w:r>
          </w:p>
        </w:tc>
        <w:tc>
          <w:tcPr>
            <w:tcW w:w="381" w:type="pct"/>
            <w:shd w:val="clear" w:color="000000" w:fill="FFFFFF"/>
            <w:vAlign w:val="center"/>
            <w:hideMark/>
          </w:tcPr>
          <w:p w14:paraId="01A2E1E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40</w:t>
            </w:r>
          </w:p>
        </w:tc>
        <w:tc>
          <w:tcPr>
            <w:tcW w:w="391" w:type="pct"/>
            <w:shd w:val="clear" w:color="000000" w:fill="FFFFFF"/>
            <w:vAlign w:val="center"/>
            <w:hideMark/>
          </w:tcPr>
          <w:p w14:paraId="60C22E1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90</w:t>
            </w:r>
          </w:p>
        </w:tc>
        <w:tc>
          <w:tcPr>
            <w:tcW w:w="562" w:type="pct"/>
            <w:shd w:val="clear" w:color="000000" w:fill="FFFFFF"/>
            <w:noWrap/>
            <w:vAlign w:val="center"/>
            <w:hideMark/>
          </w:tcPr>
          <w:p w14:paraId="147019C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108,000.0</w:t>
            </w:r>
          </w:p>
        </w:tc>
        <w:tc>
          <w:tcPr>
            <w:tcW w:w="572" w:type="pct"/>
            <w:shd w:val="clear" w:color="000000" w:fill="FFFFFF"/>
            <w:vAlign w:val="center"/>
            <w:hideMark/>
          </w:tcPr>
          <w:p w14:paraId="2B98D2C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20DB426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168F845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r>
      <w:tr w:rsidR="00D72368" w:rsidRPr="00E44790" w14:paraId="3E66BFB7" w14:textId="77777777" w:rsidTr="00EC0D84">
        <w:trPr>
          <w:trHeight w:val="549"/>
        </w:trPr>
        <w:tc>
          <w:tcPr>
            <w:tcW w:w="236" w:type="pct"/>
            <w:vMerge/>
            <w:vAlign w:val="center"/>
            <w:hideMark/>
          </w:tcPr>
          <w:p w14:paraId="1E3B88A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CF75C1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6894D93C"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15ECEC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Улаанбаатар хотын инженерийн шугам, үерийн ус зайлуулах шугам, цэвэр, бохир </w:t>
            </w:r>
            <w:r w:rsidRPr="00E44790">
              <w:rPr>
                <w:rFonts w:ascii="Arial" w:eastAsia="Times New Roman" w:hAnsi="Arial" w:cs="Arial"/>
                <w:color w:val="000000" w:themeColor="text1"/>
                <w:sz w:val="20"/>
                <w:szCs w:val="20"/>
                <w:lang w:val="mn-MN"/>
              </w:rPr>
              <w:lastRenderedPageBreak/>
              <w:t>усны шугам сүлжээг шинэчлэх, өргөтгөх ажлын явц, хувиар</w:t>
            </w:r>
          </w:p>
        </w:tc>
        <w:tc>
          <w:tcPr>
            <w:tcW w:w="381" w:type="pct"/>
            <w:shd w:val="clear" w:color="000000" w:fill="FFFFFF"/>
            <w:vAlign w:val="center"/>
            <w:hideMark/>
          </w:tcPr>
          <w:p w14:paraId="1D307FE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w:t>
            </w:r>
          </w:p>
        </w:tc>
        <w:tc>
          <w:tcPr>
            <w:tcW w:w="391" w:type="pct"/>
            <w:shd w:val="clear" w:color="000000" w:fill="FFFFFF"/>
            <w:vAlign w:val="center"/>
            <w:hideMark/>
          </w:tcPr>
          <w:p w14:paraId="68A80DF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122DCF4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3,106.5</w:t>
            </w:r>
          </w:p>
        </w:tc>
        <w:tc>
          <w:tcPr>
            <w:tcW w:w="572" w:type="pct"/>
            <w:shd w:val="clear" w:color="000000" w:fill="FFFFFF"/>
            <w:vAlign w:val="center"/>
            <w:hideMark/>
          </w:tcPr>
          <w:p w14:paraId="0274750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8BAA93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 xml:space="preserve">Нийслэлийн Засаг даргын </w:t>
            </w:r>
            <w:r w:rsidRPr="00E44790">
              <w:rPr>
                <w:rFonts w:ascii="Arial" w:eastAsia="Times New Roman" w:hAnsi="Arial" w:cs="Arial"/>
                <w:color w:val="000000" w:themeColor="text1"/>
                <w:sz w:val="20"/>
                <w:szCs w:val="20"/>
                <w:lang w:val="mn-MN"/>
              </w:rPr>
              <w:lastRenderedPageBreak/>
              <w:t>Тамгын газар</w:t>
            </w:r>
          </w:p>
        </w:tc>
        <w:tc>
          <w:tcPr>
            <w:tcW w:w="474" w:type="pct"/>
            <w:shd w:val="clear" w:color="000000" w:fill="FFFFFF"/>
            <w:vAlign w:val="center"/>
            <w:hideMark/>
          </w:tcPr>
          <w:p w14:paraId="3BFB9A99"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Барилга, хот байгуулал-тын яам</w:t>
            </w:r>
          </w:p>
        </w:tc>
      </w:tr>
      <w:tr w:rsidR="00D72368" w:rsidRPr="00E44790" w14:paraId="64BC8F0B" w14:textId="77777777" w:rsidTr="00EC0D84">
        <w:trPr>
          <w:trHeight w:val="765"/>
        </w:trPr>
        <w:tc>
          <w:tcPr>
            <w:tcW w:w="236" w:type="pct"/>
            <w:vMerge w:val="restart"/>
            <w:shd w:val="clear" w:color="000000" w:fill="FFFFFF"/>
            <w:vAlign w:val="center"/>
            <w:hideMark/>
          </w:tcPr>
          <w:p w14:paraId="06D5AB0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5.1.6</w:t>
            </w:r>
          </w:p>
        </w:tc>
        <w:tc>
          <w:tcPr>
            <w:tcW w:w="440" w:type="pct"/>
            <w:gridSpan w:val="2"/>
            <w:vMerge w:val="restart"/>
            <w:shd w:val="clear" w:color="000000" w:fill="FFFFFF"/>
            <w:vAlign w:val="center"/>
            <w:hideMark/>
          </w:tcPr>
          <w:p w14:paraId="4E0F9D7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МУХТЖҮЧ-9.2.4,</w:t>
            </w:r>
            <w:r w:rsidRPr="00E44790">
              <w:rPr>
                <w:rFonts w:ascii="Arial" w:eastAsia="Times New Roman" w:hAnsi="Arial" w:cs="Arial"/>
                <w:color w:val="000000" w:themeColor="text1"/>
                <w:sz w:val="20"/>
                <w:szCs w:val="20"/>
                <w:lang w:val="mn-MN"/>
              </w:rPr>
              <w:br/>
              <w:t>ЗГҮАХ-6.1.7</w:t>
            </w:r>
          </w:p>
        </w:tc>
        <w:tc>
          <w:tcPr>
            <w:tcW w:w="714" w:type="pct"/>
            <w:vMerge w:val="restart"/>
            <w:shd w:val="clear" w:color="000000" w:fill="FFFFFF"/>
            <w:vAlign w:val="center"/>
            <w:hideMark/>
          </w:tcPr>
          <w:p w14:paraId="48198BB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Хот доторх авто зам, явган хүний зам болон дугуйн зам, хүүхдийн тоглоомын талбай, ногоон байгууламжийн хүртээмжийг нэмэгдүүлж, иргэдийн амьдрах орчныг сайжруулах</w:t>
            </w:r>
          </w:p>
        </w:tc>
        <w:tc>
          <w:tcPr>
            <w:tcW w:w="751" w:type="pct"/>
            <w:shd w:val="clear" w:color="000000" w:fill="FFFFFF"/>
            <w:vAlign w:val="center"/>
            <w:hideMark/>
          </w:tcPr>
          <w:p w14:paraId="1712CED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Хот доторх авто зам шинээр барих, өргөтгөх ажлын явц, хувиар</w:t>
            </w:r>
          </w:p>
        </w:tc>
        <w:tc>
          <w:tcPr>
            <w:tcW w:w="381" w:type="pct"/>
            <w:shd w:val="clear" w:color="000000" w:fill="FFFFFF"/>
            <w:vAlign w:val="center"/>
            <w:hideMark/>
          </w:tcPr>
          <w:p w14:paraId="4796E22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c>
          <w:tcPr>
            <w:tcW w:w="391" w:type="pct"/>
            <w:shd w:val="clear" w:color="000000" w:fill="FFFFFF"/>
            <w:vAlign w:val="center"/>
            <w:hideMark/>
          </w:tcPr>
          <w:p w14:paraId="026DF0C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noProof/>
                <w:color w:val="000000" w:themeColor="text1"/>
                <w:sz w:val="20"/>
                <w:szCs w:val="20"/>
                <w:lang w:val="mn-MN"/>
              </w:rPr>
              <w:t>100</w:t>
            </w:r>
            <w:r w:rsidRPr="00E44790">
              <w:rPr>
                <w:rFonts w:ascii="Arial" w:eastAsia="Times New Roman" w:hAnsi="Arial" w:cs="Arial"/>
                <w:color w:val="000000" w:themeColor="text1"/>
                <w:sz w:val="20"/>
                <w:szCs w:val="20"/>
                <w:lang w:val="mn-MN"/>
              </w:rPr>
              <w:t> </w:t>
            </w:r>
          </w:p>
        </w:tc>
        <w:tc>
          <w:tcPr>
            <w:tcW w:w="562" w:type="pct"/>
            <w:shd w:val="clear" w:color="000000" w:fill="FFFFFF"/>
            <w:vAlign w:val="center"/>
            <w:hideMark/>
          </w:tcPr>
          <w:p w14:paraId="4EBA74CE"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9,192.1</w:t>
            </w:r>
          </w:p>
        </w:tc>
        <w:tc>
          <w:tcPr>
            <w:tcW w:w="572" w:type="pct"/>
            <w:shd w:val="clear" w:color="000000" w:fill="FFFFFF"/>
            <w:vAlign w:val="center"/>
            <w:hideMark/>
          </w:tcPr>
          <w:p w14:paraId="621FE85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D222D58"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c>
          <w:tcPr>
            <w:tcW w:w="474" w:type="pct"/>
            <w:shd w:val="clear" w:color="000000" w:fill="FFFFFF"/>
            <w:vAlign w:val="center"/>
            <w:hideMark/>
          </w:tcPr>
          <w:p w14:paraId="233288F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20E48EBE" w14:textId="77777777" w:rsidTr="00EC0D84">
        <w:trPr>
          <w:trHeight w:val="510"/>
        </w:trPr>
        <w:tc>
          <w:tcPr>
            <w:tcW w:w="236" w:type="pct"/>
            <w:vMerge/>
            <w:vAlign w:val="center"/>
            <w:hideMark/>
          </w:tcPr>
          <w:p w14:paraId="30C87EC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6B358D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964798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E967A06"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Шинээр барих дугуйн зам, км</w:t>
            </w:r>
          </w:p>
        </w:tc>
        <w:tc>
          <w:tcPr>
            <w:tcW w:w="381" w:type="pct"/>
            <w:shd w:val="clear" w:color="000000" w:fill="FFFFFF"/>
            <w:vAlign w:val="center"/>
            <w:hideMark/>
          </w:tcPr>
          <w:p w14:paraId="0DD3ED2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63DDB1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vAlign w:val="center"/>
            <w:hideMark/>
          </w:tcPr>
          <w:p w14:paraId="5E0BE19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8DA59F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Орон нутгийн төсөв</w:t>
            </w:r>
          </w:p>
        </w:tc>
        <w:tc>
          <w:tcPr>
            <w:tcW w:w="478" w:type="pct"/>
            <w:shd w:val="clear" w:color="000000" w:fill="FFFFFF"/>
            <w:vAlign w:val="center"/>
            <w:hideMark/>
          </w:tcPr>
          <w:p w14:paraId="3BB91E3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c>
          <w:tcPr>
            <w:tcW w:w="474" w:type="pct"/>
            <w:shd w:val="clear" w:color="000000" w:fill="FFFFFF"/>
            <w:vAlign w:val="center"/>
            <w:hideMark/>
          </w:tcPr>
          <w:p w14:paraId="47C9B9A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1260A210" w14:textId="77777777" w:rsidTr="00EC0D84">
        <w:trPr>
          <w:trHeight w:val="510"/>
        </w:trPr>
        <w:tc>
          <w:tcPr>
            <w:tcW w:w="236" w:type="pct"/>
            <w:vMerge/>
            <w:vAlign w:val="center"/>
            <w:hideMark/>
          </w:tcPr>
          <w:p w14:paraId="7B44DCA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BD1AD0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5E81F4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45053EBC"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Шинээр барих явган хүний зам, м2</w:t>
            </w:r>
          </w:p>
        </w:tc>
        <w:tc>
          <w:tcPr>
            <w:tcW w:w="381" w:type="pct"/>
            <w:shd w:val="clear" w:color="000000" w:fill="FFFFFF"/>
            <w:vAlign w:val="center"/>
            <w:hideMark/>
          </w:tcPr>
          <w:p w14:paraId="75449ED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648F8C0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150,000</w:t>
            </w:r>
          </w:p>
        </w:tc>
        <w:tc>
          <w:tcPr>
            <w:tcW w:w="562" w:type="pct"/>
            <w:shd w:val="clear" w:color="000000" w:fill="FFFFFF"/>
            <w:vAlign w:val="center"/>
            <w:hideMark/>
          </w:tcPr>
          <w:p w14:paraId="71FCD40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B5EA2F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Орон нутгийн төсөв</w:t>
            </w:r>
          </w:p>
        </w:tc>
        <w:tc>
          <w:tcPr>
            <w:tcW w:w="478" w:type="pct"/>
            <w:shd w:val="clear" w:color="000000" w:fill="FFFFFF"/>
            <w:vAlign w:val="center"/>
            <w:hideMark/>
          </w:tcPr>
          <w:p w14:paraId="489F1EA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c>
          <w:tcPr>
            <w:tcW w:w="474" w:type="pct"/>
            <w:shd w:val="clear" w:color="000000" w:fill="FFFFFF"/>
            <w:vAlign w:val="center"/>
            <w:hideMark/>
          </w:tcPr>
          <w:p w14:paraId="1B687BC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3A12F005" w14:textId="77777777" w:rsidTr="00EC0D84">
        <w:trPr>
          <w:trHeight w:val="510"/>
        </w:trPr>
        <w:tc>
          <w:tcPr>
            <w:tcW w:w="236" w:type="pct"/>
            <w:vMerge/>
            <w:vAlign w:val="center"/>
            <w:hideMark/>
          </w:tcPr>
          <w:p w14:paraId="2035F87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518986A1"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3FEBE6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EDC6A0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Гудамж, талбайн тохижилт  хийх ажлын явц, хувиар</w:t>
            </w:r>
          </w:p>
        </w:tc>
        <w:tc>
          <w:tcPr>
            <w:tcW w:w="381" w:type="pct"/>
            <w:shd w:val="clear" w:color="000000" w:fill="FFFFFF"/>
            <w:vAlign w:val="center"/>
            <w:hideMark/>
          </w:tcPr>
          <w:p w14:paraId="68DCC09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 </w:t>
            </w:r>
          </w:p>
        </w:tc>
        <w:tc>
          <w:tcPr>
            <w:tcW w:w="391" w:type="pct"/>
            <w:shd w:val="clear" w:color="000000" w:fill="FFFFFF"/>
            <w:vAlign w:val="center"/>
            <w:hideMark/>
          </w:tcPr>
          <w:p w14:paraId="77D4910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0CDB52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41,098.7</w:t>
            </w:r>
          </w:p>
        </w:tc>
        <w:tc>
          <w:tcPr>
            <w:tcW w:w="572" w:type="pct"/>
            <w:shd w:val="clear" w:color="000000" w:fill="FFFFFF"/>
            <w:vAlign w:val="center"/>
            <w:hideMark/>
          </w:tcPr>
          <w:p w14:paraId="5EAA945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108E5C1"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Нийслэлийн Засаг даргын Тамгын газар</w:t>
            </w:r>
          </w:p>
        </w:tc>
        <w:tc>
          <w:tcPr>
            <w:tcW w:w="474" w:type="pct"/>
            <w:shd w:val="clear" w:color="000000" w:fill="FFFFFF"/>
            <w:vAlign w:val="center"/>
            <w:hideMark/>
          </w:tcPr>
          <w:p w14:paraId="5D63006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r>
      <w:tr w:rsidR="00D72368" w:rsidRPr="00E44790" w14:paraId="14B627EB" w14:textId="77777777" w:rsidTr="00EC0D84">
        <w:trPr>
          <w:trHeight w:val="300"/>
        </w:trPr>
        <w:tc>
          <w:tcPr>
            <w:tcW w:w="5000" w:type="pct"/>
            <w:gridSpan w:val="11"/>
            <w:shd w:val="clear" w:color="000000" w:fill="FFFFFF"/>
            <w:vAlign w:val="center"/>
            <w:hideMark/>
          </w:tcPr>
          <w:p w14:paraId="038EB4AE" w14:textId="77777777" w:rsidR="00D72368" w:rsidRPr="00E44790" w:rsidRDefault="00D72368" w:rsidP="00EC0D84">
            <w:pPr>
              <w:spacing w:after="0" w:line="240" w:lineRule="auto"/>
              <w:jc w:val="both"/>
              <w:rPr>
                <w:rFonts w:ascii="Arial" w:eastAsia="Times New Roman" w:hAnsi="Arial" w:cs="Arial"/>
                <w:b/>
                <w:bCs/>
                <w:color w:val="000000" w:themeColor="text1"/>
                <w:sz w:val="20"/>
                <w:szCs w:val="20"/>
                <w:lang w:val="mn-MN"/>
              </w:rPr>
            </w:pPr>
            <w:r w:rsidRPr="00E44790">
              <w:rPr>
                <w:rFonts w:ascii="Arial" w:eastAsia="Times New Roman" w:hAnsi="Arial" w:cs="Arial"/>
                <w:b/>
                <w:bCs/>
                <w:color w:val="000000" w:themeColor="text1"/>
                <w:sz w:val="20"/>
                <w:szCs w:val="20"/>
                <w:lang w:val="mn-MN"/>
              </w:rPr>
              <w:t>Зорилго 5.2.Бүс, орон нутгийн хөгжлийг дэмжиж, дэд бүтцийг хөгжүүлэн орон нутаг дахь иргэдийн амьдралын чанарыг дээшлүүлнэ.</w:t>
            </w:r>
          </w:p>
        </w:tc>
      </w:tr>
      <w:tr w:rsidR="00D72368" w:rsidRPr="00E44790" w14:paraId="3BFF24DD" w14:textId="77777777" w:rsidTr="00EC0D84">
        <w:trPr>
          <w:trHeight w:val="1020"/>
        </w:trPr>
        <w:tc>
          <w:tcPr>
            <w:tcW w:w="236" w:type="pct"/>
            <w:vMerge w:val="restart"/>
            <w:shd w:val="clear" w:color="000000" w:fill="FFFFFF"/>
            <w:vAlign w:val="center"/>
            <w:hideMark/>
          </w:tcPr>
          <w:p w14:paraId="2B26186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5.2.1</w:t>
            </w:r>
          </w:p>
        </w:tc>
        <w:tc>
          <w:tcPr>
            <w:tcW w:w="440" w:type="pct"/>
            <w:gridSpan w:val="2"/>
            <w:vMerge w:val="restart"/>
            <w:shd w:val="clear" w:color="000000" w:fill="FFFFFF"/>
            <w:vAlign w:val="center"/>
            <w:hideMark/>
          </w:tcPr>
          <w:p w14:paraId="6F82B31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МУХТЖҮЧ-8.1.10, 9.3.3,</w:t>
            </w:r>
            <w:r w:rsidRPr="00E44790">
              <w:rPr>
                <w:rFonts w:ascii="Arial" w:eastAsia="Times New Roman" w:hAnsi="Arial" w:cs="Arial"/>
                <w:color w:val="000000" w:themeColor="text1"/>
                <w:sz w:val="20"/>
                <w:szCs w:val="20"/>
                <w:lang w:val="mn-MN"/>
              </w:rPr>
              <w:br/>
              <w:t>ЗГҮАХ-</w:t>
            </w:r>
            <w:r w:rsidRPr="00E44790">
              <w:rPr>
                <w:rFonts w:ascii="Arial" w:eastAsia="Times New Roman" w:hAnsi="Arial" w:cs="Arial"/>
                <w:color w:val="000000" w:themeColor="text1"/>
                <w:sz w:val="20"/>
                <w:szCs w:val="20"/>
                <w:lang w:val="mn-MN"/>
              </w:rPr>
              <w:br/>
              <w:t>3.7.11,</w:t>
            </w:r>
            <w:r w:rsidRPr="00E44790">
              <w:rPr>
                <w:rFonts w:ascii="Arial" w:eastAsia="Times New Roman" w:hAnsi="Arial" w:cs="Arial"/>
                <w:color w:val="000000" w:themeColor="text1"/>
                <w:sz w:val="20"/>
                <w:szCs w:val="20"/>
                <w:lang w:val="mn-MN"/>
              </w:rPr>
              <w:br/>
              <w:t>6.2.7</w:t>
            </w:r>
          </w:p>
        </w:tc>
        <w:tc>
          <w:tcPr>
            <w:tcW w:w="714" w:type="pct"/>
            <w:vMerge w:val="restart"/>
            <w:shd w:val="clear" w:color="000000" w:fill="FFFFFF"/>
            <w:vAlign w:val="center"/>
            <w:hideMark/>
          </w:tcPr>
          <w:p w14:paraId="041DF98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Орон нутаг дахь сум, суурин газрын ус хангамж, ариутгах татуурга, инженерийн шугам сүлжээний хүчин чадлыг нэмэгдүүлэх</w:t>
            </w:r>
          </w:p>
        </w:tc>
        <w:tc>
          <w:tcPr>
            <w:tcW w:w="751" w:type="pct"/>
            <w:shd w:val="clear" w:color="000000" w:fill="FFFFFF"/>
            <w:vAlign w:val="center"/>
            <w:hideMark/>
          </w:tcPr>
          <w:p w14:paraId="0CFAD7D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Аймгийн төв, суурин газрын цэвэрлэх байгууламжийг шинэчлэх, шинээр барих төслийн явц, хувиар</w:t>
            </w:r>
          </w:p>
        </w:tc>
        <w:tc>
          <w:tcPr>
            <w:tcW w:w="381" w:type="pct"/>
            <w:shd w:val="clear" w:color="000000" w:fill="FFFFFF"/>
            <w:vAlign w:val="center"/>
            <w:hideMark/>
          </w:tcPr>
          <w:p w14:paraId="0E35EE4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w:t>
            </w:r>
          </w:p>
        </w:tc>
        <w:tc>
          <w:tcPr>
            <w:tcW w:w="391" w:type="pct"/>
            <w:shd w:val="clear" w:color="000000" w:fill="FFFFFF"/>
            <w:vAlign w:val="center"/>
            <w:hideMark/>
          </w:tcPr>
          <w:p w14:paraId="4602D79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80</w:t>
            </w:r>
          </w:p>
        </w:tc>
        <w:tc>
          <w:tcPr>
            <w:tcW w:w="562" w:type="pct"/>
            <w:shd w:val="clear" w:color="000000" w:fill="FFFFFF"/>
            <w:vAlign w:val="center"/>
            <w:hideMark/>
          </w:tcPr>
          <w:p w14:paraId="76164FE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22,000.0</w:t>
            </w:r>
          </w:p>
        </w:tc>
        <w:tc>
          <w:tcPr>
            <w:tcW w:w="572" w:type="pct"/>
            <w:shd w:val="clear" w:color="000000" w:fill="FFFFFF"/>
            <w:vAlign w:val="center"/>
            <w:hideMark/>
          </w:tcPr>
          <w:p w14:paraId="5103BDF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179B620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3F0B9FD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0C67BE1" w14:textId="77777777" w:rsidTr="00EC0D84">
        <w:trPr>
          <w:trHeight w:val="765"/>
        </w:trPr>
        <w:tc>
          <w:tcPr>
            <w:tcW w:w="236" w:type="pct"/>
            <w:vMerge/>
            <w:vAlign w:val="center"/>
            <w:hideMark/>
          </w:tcPr>
          <w:p w14:paraId="4636098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2175DD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57737D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9A5812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“Сумын хөгжил” арга хэмжээний хүрээнд инженерийн дэд бүтэц байгуулах сумын тоо</w:t>
            </w:r>
          </w:p>
        </w:tc>
        <w:tc>
          <w:tcPr>
            <w:tcW w:w="381" w:type="pct"/>
            <w:shd w:val="clear" w:color="000000" w:fill="FFFFFF"/>
            <w:vAlign w:val="center"/>
            <w:hideMark/>
          </w:tcPr>
          <w:p w14:paraId="5D57A2F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w:t>
            </w:r>
          </w:p>
        </w:tc>
        <w:tc>
          <w:tcPr>
            <w:tcW w:w="391" w:type="pct"/>
            <w:shd w:val="clear" w:color="000000" w:fill="FFFFFF"/>
            <w:vAlign w:val="center"/>
            <w:hideMark/>
          </w:tcPr>
          <w:p w14:paraId="061468D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18</w:t>
            </w:r>
          </w:p>
        </w:tc>
        <w:tc>
          <w:tcPr>
            <w:tcW w:w="562" w:type="pct"/>
            <w:shd w:val="clear" w:color="000000" w:fill="FFFFFF"/>
            <w:vAlign w:val="center"/>
            <w:hideMark/>
          </w:tcPr>
          <w:p w14:paraId="58073BB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31,800.0</w:t>
            </w:r>
          </w:p>
        </w:tc>
        <w:tc>
          <w:tcPr>
            <w:tcW w:w="572" w:type="pct"/>
            <w:shd w:val="clear" w:color="000000" w:fill="FFFFFF"/>
            <w:vAlign w:val="center"/>
            <w:hideMark/>
          </w:tcPr>
          <w:p w14:paraId="288B21D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C9D213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330F65F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01DD913E" w14:textId="77777777" w:rsidTr="00EC0D84">
        <w:trPr>
          <w:trHeight w:val="454"/>
        </w:trPr>
        <w:tc>
          <w:tcPr>
            <w:tcW w:w="236" w:type="pct"/>
            <w:vMerge/>
            <w:vAlign w:val="center"/>
            <w:hideMark/>
          </w:tcPr>
          <w:p w14:paraId="098B62D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35AE45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0F68D1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D904B2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Инженерийн шугам, үерийн ус зайлуулах шугам, цэвэр бохир </w:t>
            </w:r>
            <w:r w:rsidRPr="00E44790">
              <w:rPr>
                <w:rFonts w:ascii="Arial" w:eastAsia="Times New Roman" w:hAnsi="Arial" w:cs="Arial"/>
                <w:color w:val="000000" w:themeColor="text1"/>
                <w:sz w:val="20"/>
                <w:szCs w:val="20"/>
                <w:lang w:val="mn-MN"/>
              </w:rPr>
              <w:lastRenderedPageBreak/>
              <w:t>усны шугам сүлжээг шинэчлэх, өргөтгөх ажлын явц, хувиар</w:t>
            </w:r>
          </w:p>
        </w:tc>
        <w:tc>
          <w:tcPr>
            <w:tcW w:w="381" w:type="pct"/>
            <w:shd w:val="clear" w:color="000000" w:fill="FFFFFF"/>
            <w:vAlign w:val="center"/>
            <w:hideMark/>
          </w:tcPr>
          <w:p w14:paraId="03A00B2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 xml:space="preserve"> -</w:t>
            </w:r>
          </w:p>
        </w:tc>
        <w:tc>
          <w:tcPr>
            <w:tcW w:w="391" w:type="pct"/>
            <w:shd w:val="clear" w:color="000000" w:fill="FFFFFF"/>
            <w:vAlign w:val="center"/>
            <w:hideMark/>
          </w:tcPr>
          <w:p w14:paraId="2DD8DE4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73D39D4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130,772.6</w:t>
            </w:r>
          </w:p>
        </w:tc>
        <w:tc>
          <w:tcPr>
            <w:tcW w:w="572" w:type="pct"/>
            <w:shd w:val="clear" w:color="000000" w:fill="FFFFFF"/>
            <w:vAlign w:val="center"/>
            <w:hideMark/>
          </w:tcPr>
          <w:p w14:paraId="1845D76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4A657B2F"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3233A21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 xml:space="preserve">Аймаг, нийслэлийн Засаг </w:t>
            </w:r>
            <w:r w:rsidRPr="00E44790">
              <w:rPr>
                <w:rFonts w:ascii="Arial" w:eastAsia="Times New Roman" w:hAnsi="Arial" w:cs="Arial"/>
                <w:color w:val="000000" w:themeColor="text1"/>
                <w:sz w:val="20"/>
                <w:szCs w:val="20"/>
                <w:lang w:val="mn-MN"/>
              </w:rPr>
              <w:lastRenderedPageBreak/>
              <w:t>даргын Тамгын газар</w:t>
            </w:r>
          </w:p>
        </w:tc>
      </w:tr>
      <w:tr w:rsidR="00D72368" w:rsidRPr="00E44790" w14:paraId="33A7B4B5" w14:textId="77777777" w:rsidTr="00EC0D84">
        <w:trPr>
          <w:trHeight w:val="1275"/>
        </w:trPr>
        <w:tc>
          <w:tcPr>
            <w:tcW w:w="236" w:type="pct"/>
            <w:vMerge/>
            <w:vAlign w:val="center"/>
            <w:hideMark/>
          </w:tcPr>
          <w:p w14:paraId="2C199EF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DF3257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3F24E7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1B99A5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Төвлөрсөн ус хангамжийн эх үүсвэр, шугам сүлжээг хяналт удирдлагын ухаалаг нэгдсэн системд холбох ажлын явц, хувиар</w:t>
            </w:r>
          </w:p>
        </w:tc>
        <w:tc>
          <w:tcPr>
            <w:tcW w:w="381" w:type="pct"/>
            <w:shd w:val="clear" w:color="000000" w:fill="FFFFFF"/>
            <w:vAlign w:val="center"/>
            <w:hideMark/>
          </w:tcPr>
          <w:p w14:paraId="6862539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F2DC83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vAlign w:val="center"/>
            <w:hideMark/>
          </w:tcPr>
          <w:p w14:paraId="3A6678D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572" w:type="pct"/>
            <w:shd w:val="clear" w:color="000000" w:fill="FFFFFF"/>
            <w:vAlign w:val="center"/>
            <w:hideMark/>
          </w:tcPr>
          <w:p w14:paraId="0837877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5537C4C"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7ED45AA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15FEB2A9" w14:textId="77777777" w:rsidTr="00EC0D84">
        <w:trPr>
          <w:trHeight w:val="765"/>
        </w:trPr>
        <w:tc>
          <w:tcPr>
            <w:tcW w:w="236" w:type="pct"/>
            <w:vMerge w:val="restart"/>
            <w:shd w:val="clear" w:color="000000" w:fill="FFFFFF"/>
            <w:vAlign w:val="center"/>
            <w:hideMark/>
          </w:tcPr>
          <w:p w14:paraId="43CC420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5.2.2</w:t>
            </w:r>
          </w:p>
        </w:tc>
        <w:tc>
          <w:tcPr>
            <w:tcW w:w="440" w:type="pct"/>
            <w:gridSpan w:val="2"/>
            <w:vMerge w:val="restart"/>
            <w:shd w:val="clear" w:color="000000" w:fill="FFFFFF"/>
            <w:vAlign w:val="center"/>
            <w:hideMark/>
          </w:tcPr>
          <w:p w14:paraId="0E0D917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МУХТЖҮЧ-8.1.11, ЗГҮАХ-</w:t>
            </w:r>
            <w:r w:rsidRPr="00E44790">
              <w:rPr>
                <w:rFonts w:ascii="Arial" w:eastAsia="Times New Roman" w:hAnsi="Arial" w:cs="Arial"/>
                <w:color w:val="000000" w:themeColor="text1"/>
                <w:sz w:val="20"/>
                <w:szCs w:val="20"/>
                <w:lang w:val="mn-MN"/>
              </w:rPr>
              <w:br/>
              <w:t>3.6.1,</w:t>
            </w:r>
            <w:r w:rsidRPr="00E44790">
              <w:rPr>
                <w:rFonts w:ascii="Arial" w:eastAsia="Times New Roman" w:hAnsi="Arial" w:cs="Arial"/>
                <w:color w:val="000000" w:themeColor="text1"/>
                <w:sz w:val="20"/>
                <w:szCs w:val="20"/>
                <w:lang w:val="mn-MN"/>
              </w:rPr>
              <w:br/>
              <w:t>3.6.2</w:t>
            </w:r>
          </w:p>
        </w:tc>
        <w:tc>
          <w:tcPr>
            <w:tcW w:w="714" w:type="pct"/>
            <w:vMerge w:val="restart"/>
            <w:shd w:val="clear" w:color="000000" w:fill="FFFFFF"/>
            <w:vAlign w:val="center"/>
            <w:hideMark/>
          </w:tcPr>
          <w:p w14:paraId="3993097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Бүс, орон нутгийн хөгжил, аялал жуулчлалыг дэмжих авто зам барих төслүүдийг хэрэгжүүлэх</w:t>
            </w:r>
          </w:p>
        </w:tc>
        <w:tc>
          <w:tcPr>
            <w:tcW w:w="751" w:type="pct"/>
            <w:shd w:val="clear" w:color="000000" w:fill="FFFFFF"/>
            <w:vAlign w:val="center"/>
            <w:hideMark/>
          </w:tcPr>
          <w:p w14:paraId="58DE84F3"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Улаанбаатар-Дархан чиглэлийн 202.4 км авто замын барилгын ажлын явц, хувиар</w:t>
            </w:r>
          </w:p>
        </w:tc>
        <w:tc>
          <w:tcPr>
            <w:tcW w:w="381" w:type="pct"/>
            <w:shd w:val="clear" w:color="000000" w:fill="FFFFFF"/>
            <w:vAlign w:val="center"/>
            <w:hideMark/>
          </w:tcPr>
          <w:p w14:paraId="6B9F480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26.5</w:t>
            </w:r>
          </w:p>
        </w:tc>
        <w:tc>
          <w:tcPr>
            <w:tcW w:w="391" w:type="pct"/>
            <w:shd w:val="clear" w:color="000000" w:fill="FFFFFF"/>
            <w:vAlign w:val="center"/>
            <w:hideMark/>
          </w:tcPr>
          <w:p w14:paraId="589A0D2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28F7736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85,500.0</w:t>
            </w:r>
          </w:p>
        </w:tc>
        <w:tc>
          <w:tcPr>
            <w:tcW w:w="572" w:type="pct"/>
            <w:shd w:val="clear" w:color="000000" w:fill="FFFFFF"/>
            <w:vAlign w:val="center"/>
            <w:hideMark/>
          </w:tcPr>
          <w:p w14:paraId="3812EEE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Гадаадын зээл, тусламж</w:t>
            </w:r>
          </w:p>
        </w:tc>
        <w:tc>
          <w:tcPr>
            <w:tcW w:w="478" w:type="pct"/>
            <w:shd w:val="clear" w:color="000000" w:fill="FFFFFF"/>
            <w:vAlign w:val="center"/>
            <w:hideMark/>
          </w:tcPr>
          <w:p w14:paraId="49645F33"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2AA4F95A"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559A722F" w14:textId="77777777" w:rsidTr="00EC0D84">
        <w:trPr>
          <w:trHeight w:val="704"/>
        </w:trPr>
        <w:tc>
          <w:tcPr>
            <w:tcW w:w="236" w:type="pct"/>
            <w:vMerge/>
            <w:vAlign w:val="center"/>
            <w:hideMark/>
          </w:tcPr>
          <w:p w14:paraId="6718C36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C0C2CB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3A1D39F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E454A0B"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Норовлин-Баян-Уул-Ульхан чиглэлийн 121 км хатуу хучилттай авто замын барилгын ажлын явц, хувиар</w:t>
            </w:r>
          </w:p>
        </w:tc>
        <w:tc>
          <w:tcPr>
            <w:tcW w:w="381" w:type="pct"/>
            <w:shd w:val="clear" w:color="000000" w:fill="FFFFFF"/>
            <w:vAlign w:val="center"/>
            <w:hideMark/>
          </w:tcPr>
          <w:p w14:paraId="133639E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2258055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noWrap/>
            <w:vAlign w:val="center"/>
            <w:hideMark/>
          </w:tcPr>
          <w:p w14:paraId="25D1E42D"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30,220.0</w:t>
            </w:r>
          </w:p>
        </w:tc>
        <w:tc>
          <w:tcPr>
            <w:tcW w:w="572" w:type="pct"/>
            <w:shd w:val="clear" w:color="000000" w:fill="FFFFFF"/>
            <w:vAlign w:val="center"/>
            <w:hideMark/>
          </w:tcPr>
          <w:p w14:paraId="002B58B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19F6E0B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2F1862F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784120A3" w14:textId="77777777" w:rsidTr="00EC0D84">
        <w:trPr>
          <w:trHeight w:val="1530"/>
        </w:trPr>
        <w:tc>
          <w:tcPr>
            <w:tcW w:w="236" w:type="pct"/>
            <w:vMerge/>
            <w:vAlign w:val="center"/>
            <w:hideMark/>
          </w:tcPr>
          <w:p w14:paraId="211B652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304F24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FCF1E2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27C3A26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Жаргалтхаан-Өмнөдэлгэр-Рашаан хад-Өглөгчийн хэрэм-Биндэр-Баян-Адарга-Дадал чиглэлийн 290 км хатуу хучилттай авто замын барилгын ажлын явц, хувиар</w:t>
            </w:r>
          </w:p>
        </w:tc>
        <w:tc>
          <w:tcPr>
            <w:tcW w:w="381" w:type="pct"/>
            <w:shd w:val="clear" w:color="000000" w:fill="FFFFFF"/>
            <w:vAlign w:val="center"/>
            <w:hideMark/>
          </w:tcPr>
          <w:p w14:paraId="1739BE5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1D477AD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noWrap/>
            <w:vAlign w:val="center"/>
            <w:hideMark/>
          </w:tcPr>
          <w:p w14:paraId="5A40CAF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50,910.0</w:t>
            </w:r>
          </w:p>
        </w:tc>
        <w:tc>
          <w:tcPr>
            <w:tcW w:w="572" w:type="pct"/>
            <w:shd w:val="clear" w:color="000000" w:fill="FFFFFF"/>
            <w:vAlign w:val="center"/>
            <w:hideMark/>
          </w:tcPr>
          <w:p w14:paraId="02B77AC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3ED6F8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56DD062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589CDA62" w14:textId="77777777" w:rsidTr="00EC0D84">
        <w:trPr>
          <w:trHeight w:val="549"/>
        </w:trPr>
        <w:tc>
          <w:tcPr>
            <w:tcW w:w="236" w:type="pct"/>
            <w:vMerge/>
            <w:vAlign w:val="center"/>
            <w:hideMark/>
          </w:tcPr>
          <w:p w14:paraId="758E08B2"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4F07BB0"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78C605D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FDB39C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Хужирт-Төвхөн хийд-Улаан цутгалан чиглэлийн 90.1 км хатуу хучилттай авто замын барилгын ажлын явц, хувиар</w:t>
            </w:r>
          </w:p>
        </w:tc>
        <w:tc>
          <w:tcPr>
            <w:tcW w:w="381" w:type="pct"/>
            <w:shd w:val="clear" w:color="000000" w:fill="FFFFFF"/>
            <w:vAlign w:val="center"/>
            <w:hideMark/>
          </w:tcPr>
          <w:p w14:paraId="7844B9D8"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F9A8DE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noWrap/>
            <w:vAlign w:val="center"/>
            <w:hideMark/>
          </w:tcPr>
          <w:p w14:paraId="6742A943"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15,000.0</w:t>
            </w:r>
          </w:p>
        </w:tc>
        <w:tc>
          <w:tcPr>
            <w:tcW w:w="572" w:type="pct"/>
            <w:shd w:val="clear" w:color="000000" w:fill="FFFFFF"/>
            <w:vAlign w:val="center"/>
            <w:hideMark/>
          </w:tcPr>
          <w:p w14:paraId="0364612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CF01200"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60EF550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2D29059" w14:textId="77777777" w:rsidTr="00EC0D84">
        <w:trPr>
          <w:trHeight w:val="1020"/>
        </w:trPr>
        <w:tc>
          <w:tcPr>
            <w:tcW w:w="236" w:type="pct"/>
            <w:vMerge/>
            <w:vAlign w:val="center"/>
            <w:hideMark/>
          </w:tcPr>
          <w:p w14:paraId="1472C55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2091EA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2E9BF2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C578792"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Мянганы замын хэвтээ тэнхлэгийн Орхон гол-Их тамир чиглэлийн 63 км авто замын барилгын ажлын явц, хувиар</w:t>
            </w:r>
          </w:p>
        </w:tc>
        <w:tc>
          <w:tcPr>
            <w:tcW w:w="381" w:type="pct"/>
            <w:shd w:val="clear" w:color="000000" w:fill="FFFFFF"/>
            <w:vAlign w:val="center"/>
            <w:hideMark/>
          </w:tcPr>
          <w:p w14:paraId="24F8D9A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24</w:t>
            </w:r>
          </w:p>
        </w:tc>
        <w:tc>
          <w:tcPr>
            <w:tcW w:w="391" w:type="pct"/>
            <w:shd w:val="clear" w:color="000000" w:fill="FFFFFF"/>
            <w:vAlign w:val="center"/>
            <w:hideMark/>
          </w:tcPr>
          <w:p w14:paraId="79C30F4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4B2DB2F7"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36,890.3</w:t>
            </w:r>
          </w:p>
        </w:tc>
        <w:tc>
          <w:tcPr>
            <w:tcW w:w="572" w:type="pct"/>
            <w:shd w:val="clear" w:color="000000" w:fill="FFFFFF"/>
            <w:vAlign w:val="center"/>
            <w:hideMark/>
          </w:tcPr>
          <w:p w14:paraId="333792F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60DAA0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0541A7E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F270A26" w14:textId="77777777" w:rsidTr="00EC0D84">
        <w:trPr>
          <w:trHeight w:val="562"/>
        </w:trPr>
        <w:tc>
          <w:tcPr>
            <w:tcW w:w="236" w:type="pct"/>
            <w:vMerge/>
            <w:vAlign w:val="center"/>
            <w:hideMark/>
          </w:tcPr>
          <w:p w14:paraId="22F87AD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18DD2D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8DE4D2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343DE0F"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Орхон-Хишиг-Өндөр-Гурванбулаг чиглэлийн хатуу хучилттай авто замын үргэлжлэл 99.7 км авто замын барилгын ажлын явц, хувиар</w:t>
            </w:r>
          </w:p>
        </w:tc>
        <w:tc>
          <w:tcPr>
            <w:tcW w:w="381" w:type="pct"/>
            <w:shd w:val="clear" w:color="000000" w:fill="FFFFFF"/>
            <w:vAlign w:val="center"/>
            <w:hideMark/>
          </w:tcPr>
          <w:p w14:paraId="0DAAEB6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1165F6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w:t>
            </w:r>
          </w:p>
        </w:tc>
        <w:tc>
          <w:tcPr>
            <w:tcW w:w="562" w:type="pct"/>
            <w:shd w:val="clear" w:color="000000" w:fill="FFFFFF"/>
            <w:noWrap/>
            <w:vAlign w:val="center"/>
            <w:hideMark/>
          </w:tcPr>
          <w:p w14:paraId="02560195"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23,546.0</w:t>
            </w:r>
          </w:p>
        </w:tc>
        <w:tc>
          <w:tcPr>
            <w:tcW w:w="572" w:type="pct"/>
            <w:shd w:val="clear" w:color="000000" w:fill="FFFFFF"/>
            <w:vAlign w:val="center"/>
            <w:hideMark/>
          </w:tcPr>
          <w:p w14:paraId="38874FA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A06843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270A3F3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54DC1A01" w14:textId="77777777" w:rsidTr="00EC0D84">
        <w:trPr>
          <w:trHeight w:val="1020"/>
        </w:trPr>
        <w:tc>
          <w:tcPr>
            <w:tcW w:w="236" w:type="pct"/>
            <w:vMerge/>
            <w:vAlign w:val="center"/>
            <w:hideMark/>
          </w:tcPr>
          <w:p w14:paraId="27BD3B5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219AECF3"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4F80E66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F145CEE"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Чингис-Норовлин-Дадал чиглэлийн 255 км хатуу хучилттай авто замын барилгын ажлын явц, хувиар</w:t>
            </w:r>
          </w:p>
        </w:tc>
        <w:tc>
          <w:tcPr>
            <w:tcW w:w="381" w:type="pct"/>
            <w:shd w:val="clear" w:color="000000" w:fill="FFFFFF"/>
            <w:vAlign w:val="center"/>
            <w:hideMark/>
          </w:tcPr>
          <w:p w14:paraId="6B3DE9E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14436A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50</w:t>
            </w:r>
          </w:p>
        </w:tc>
        <w:tc>
          <w:tcPr>
            <w:tcW w:w="562" w:type="pct"/>
            <w:shd w:val="clear" w:color="000000" w:fill="FFFFFF"/>
            <w:noWrap/>
            <w:vAlign w:val="center"/>
            <w:hideMark/>
          </w:tcPr>
          <w:p w14:paraId="70F0E9B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31,376.3</w:t>
            </w:r>
          </w:p>
        </w:tc>
        <w:tc>
          <w:tcPr>
            <w:tcW w:w="572" w:type="pct"/>
            <w:shd w:val="clear" w:color="000000" w:fill="FFFFFF"/>
            <w:vAlign w:val="center"/>
            <w:hideMark/>
          </w:tcPr>
          <w:p w14:paraId="654253B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C93601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7CDA117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5EBAAA07" w14:textId="77777777" w:rsidTr="00EC0D84">
        <w:trPr>
          <w:trHeight w:val="1785"/>
        </w:trPr>
        <w:tc>
          <w:tcPr>
            <w:tcW w:w="236" w:type="pct"/>
            <w:vMerge/>
            <w:vAlign w:val="center"/>
            <w:hideMark/>
          </w:tcPr>
          <w:p w14:paraId="1ADE7F3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4C4300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57494A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47899E5"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Дашинчилэн-Орхоны гүүр чиглэлийг замыг Мөрөн-Тариалан чиглэлийн авто замтай холбох 112.7 км хатуу хучилттай авто зам барих төслийн бэлэн байдлыг хангах арга хэмжээний хэрэгжилт, хувиар</w:t>
            </w:r>
          </w:p>
        </w:tc>
        <w:tc>
          <w:tcPr>
            <w:tcW w:w="381" w:type="pct"/>
            <w:shd w:val="clear" w:color="000000" w:fill="FFFFFF"/>
            <w:vAlign w:val="center"/>
            <w:hideMark/>
          </w:tcPr>
          <w:p w14:paraId="51B4D95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220358F1"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auto" w:fill="auto"/>
            <w:vAlign w:val="center"/>
            <w:hideMark/>
          </w:tcPr>
          <w:p w14:paraId="7577EA11"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77,122.0 </w:t>
            </w:r>
          </w:p>
        </w:tc>
        <w:tc>
          <w:tcPr>
            <w:tcW w:w="572" w:type="pct"/>
            <w:shd w:val="clear" w:color="000000" w:fill="FFFFFF"/>
            <w:vAlign w:val="center"/>
            <w:hideMark/>
          </w:tcPr>
          <w:p w14:paraId="145B8A2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Төр, хувийн хэвшлийн түншлэл</w:t>
            </w:r>
          </w:p>
        </w:tc>
        <w:tc>
          <w:tcPr>
            <w:tcW w:w="478" w:type="pct"/>
            <w:shd w:val="clear" w:color="000000" w:fill="FFFFFF"/>
            <w:vAlign w:val="center"/>
            <w:hideMark/>
          </w:tcPr>
          <w:p w14:paraId="16D0F83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auto" w:fill="auto"/>
            <w:vAlign w:val="center"/>
            <w:hideMark/>
          </w:tcPr>
          <w:p w14:paraId="69CFAA06"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Сангийн яам</w:t>
            </w:r>
          </w:p>
        </w:tc>
      </w:tr>
      <w:tr w:rsidR="00D72368" w:rsidRPr="00E44790" w14:paraId="7B9CCC7E" w14:textId="77777777" w:rsidTr="00EC0D84">
        <w:trPr>
          <w:trHeight w:val="1020"/>
        </w:trPr>
        <w:tc>
          <w:tcPr>
            <w:tcW w:w="236" w:type="pct"/>
            <w:vMerge/>
            <w:vAlign w:val="center"/>
            <w:hideMark/>
          </w:tcPr>
          <w:p w14:paraId="3A19C66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09DE356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CB3F9F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0F89B6D4"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Хялганат-Хангал чиглэлийн эхлэлийн хатуу хучилттай 10 км авто замын барилгын ажлын явц, хувиар</w:t>
            </w:r>
          </w:p>
        </w:tc>
        <w:tc>
          <w:tcPr>
            <w:tcW w:w="381" w:type="pct"/>
            <w:shd w:val="clear" w:color="000000" w:fill="FFFFFF"/>
            <w:vAlign w:val="center"/>
            <w:hideMark/>
          </w:tcPr>
          <w:p w14:paraId="31378FA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B8F9D3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0F8F17C2"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2,000.0</w:t>
            </w:r>
          </w:p>
        </w:tc>
        <w:tc>
          <w:tcPr>
            <w:tcW w:w="572" w:type="pct"/>
            <w:shd w:val="clear" w:color="000000" w:fill="FFFFFF"/>
            <w:vAlign w:val="center"/>
            <w:hideMark/>
          </w:tcPr>
          <w:p w14:paraId="7F8F199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FD64EF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4BA1072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3A7481AF" w14:textId="77777777" w:rsidTr="00EC0D84">
        <w:trPr>
          <w:trHeight w:val="1020"/>
        </w:trPr>
        <w:tc>
          <w:tcPr>
            <w:tcW w:w="236" w:type="pct"/>
            <w:vMerge/>
            <w:vAlign w:val="center"/>
            <w:hideMark/>
          </w:tcPr>
          <w:p w14:paraId="495DEFBD"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3C30A2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5C68D0CE"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3C1F64D9"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Угтаалцайдам, Цээл, Заамар сумдыг холбох хатуу хучилттай 122.4 км </w:t>
            </w:r>
            <w:r w:rsidRPr="00E44790">
              <w:rPr>
                <w:rFonts w:ascii="Arial" w:eastAsia="Times New Roman" w:hAnsi="Arial" w:cs="Arial"/>
                <w:color w:val="000000" w:themeColor="text1"/>
                <w:sz w:val="20"/>
                <w:szCs w:val="20"/>
                <w:lang w:val="mn-MN"/>
              </w:rPr>
              <w:lastRenderedPageBreak/>
              <w:t>авто замын барилгын ажлын явц, хувиар</w:t>
            </w:r>
          </w:p>
        </w:tc>
        <w:tc>
          <w:tcPr>
            <w:tcW w:w="381" w:type="pct"/>
            <w:shd w:val="clear" w:color="000000" w:fill="FFFFFF"/>
            <w:vAlign w:val="center"/>
            <w:hideMark/>
          </w:tcPr>
          <w:p w14:paraId="1B6CB5E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lastRenderedPageBreak/>
              <w:t>-</w:t>
            </w:r>
          </w:p>
        </w:tc>
        <w:tc>
          <w:tcPr>
            <w:tcW w:w="391" w:type="pct"/>
            <w:shd w:val="clear" w:color="000000" w:fill="FFFFFF"/>
            <w:vAlign w:val="center"/>
            <w:hideMark/>
          </w:tcPr>
          <w:p w14:paraId="348ADC9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25</w:t>
            </w:r>
          </w:p>
        </w:tc>
        <w:tc>
          <w:tcPr>
            <w:tcW w:w="562" w:type="pct"/>
            <w:shd w:val="clear" w:color="000000" w:fill="FFFFFF"/>
            <w:noWrap/>
            <w:vAlign w:val="center"/>
            <w:hideMark/>
          </w:tcPr>
          <w:p w14:paraId="4E3D9B3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33,620.9</w:t>
            </w:r>
          </w:p>
        </w:tc>
        <w:tc>
          <w:tcPr>
            <w:tcW w:w="572" w:type="pct"/>
            <w:shd w:val="clear" w:color="000000" w:fill="FFFFFF"/>
            <w:vAlign w:val="center"/>
            <w:hideMark/>
          </w:tcPr>
          <w:p w14:paraId="2C7891A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28798DF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5A48EB3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7E4771B3" w14:textId="77777777" w:rsidTr="00EC0D84">
        <w:trPr>
          <w:trHeight w:val="1020"/>
        </w:trPr>
        <w:tc>
          <w:tcPr>
            <w:tcW w:w="236" w:type="pct"/>
            <w:vMerge/>
            <w:vAlign w:val="center"/>
            <w:hideMark/>
          </w:tcPr>
          <w:p w14:paraId="229FF53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6D8EDBE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C970B1B"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6991CAB8"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Багануур-Мөнгөнморьт чиглэлийн хатуу хучилттай 60 км авто замын барилгын ажлын явц, хувиар</w:t>
            </w:r>
          </w:p>
        </w:tc>
        <w:tc>
          <w:tcPr>
            <w:tcW w:w="381" w:type="pct"/>
            <w:shd w:val="clear" w:color="000000" w:fill="FFFFFF"/>
            <w:vAlign w:val="center"/>
            <w:hideMark/>
          </w:tcPr>
          <w:p w14:paraId="191AF2B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39DE830B"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2855FCB0"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9,375.3</w:t>
            </w:r>
          </w:p>
        </w:tc>
        <w:tc>
          <w:tcPr>
            <w:tcW w:w="572" w:type="pct"/>
            <w:shd w:val="clear" w:color="000000" w:fill="FFFFFF"/>
            <w:vAlign w:val="center"/>
            <w:hideMark/>
          </w:tcPr>
          <w:p w14:paraId="05CBAE8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71F41D0E"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3D0B8704"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1EC130D8" w14:textId="77777777" w:rsidTr="00EC0D84">
        <w:trPr>
          <w:trHeight w:val="407"/>
        </w:trPr>
        <w:tc>
          <w:tcPr>
            <w:tcW w:w="236" w:type="pct"/>
            <w:vMerge/>
            <w:vAlign w:val="center"/>
            <w:hideMark/>
          </w:tcPr>
          <w:p w14:paraId="15E1EAA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16F39748"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19FF68BF"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766214B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Ховд-Алтай чиглэлийн авто замаас Чандмань сум хүртэлх хатуу хучилттай 56.9 км авто замын барилгын ажлын явц, хувиар</w:t>
            </w:r>
          </w:p>
        </w:tc>
        <w:tc>
          <w:tcPr>
            <w:tcW w:w="381" w:type="pct"/>
            <w:shd w:val="clear" w:color="000000" w:fill="FFFFFF"/>
            <w:vAlign w:val="center"/>
            <w:hideMark/>
          </w:tcPr>
          <w:p w14:paraId="2BC1AC90"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4005E25C"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3CC9B94A"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34,339.0</w:t>
            </w:r>
          </w:p>
        </w:tc>
        <w:tc>
          <w:tcPr>
            <w:tcW w:w="572" w:type="pct"/>
            <w:shd w:val="clear" w:color="000000" w:fill="FFFFFF"/>
            <w:vAlign w:val="center"/>
            <w:hideMark/>
          </w:tcPr>
          <w:p w14:paraId="21D62BDE"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305DB147"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1566AB2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4D7563A1" w14:textId="77777777" w:rsidTr="00EC0D84">
        <w:trPr>
          <w:trHeight w:val="521"/>
        </w:trPr>
        <w:tc>
          <w:tcPr>
            <w:tcW w:w="236" w:type="pct"/>
            <w:vMerge w:val="restart"/>
            <w:shd w:val="clear" w:color="000000" w:fill="FFFFFF"/>
            <w:vAlign w:val="center"/>
            <w:hideMark/>
          </w:tcPr>
          <w:p w14:paraId="747B85F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5.2.3</w:t>
            </w:r>
          </w:p>
        </w:tc>
        <w:tc>
          <w:tcPr>
            <w:tcW w:w="440" w:type="pct"/>
            <w:gridSpan w:val="2"/>
            <w:vMerge w:val="restart"/>
            <w:shd w:val="clear" w:color="000000" w:fill="FFFFFF"/>
            <w:vAlign w:val="center"/>
            <w:hideMark/>
          </w:tcPr>
          <w:p w14:paraId="41D02B9A"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МУХТЖҮЧ-8.1.10, 9.3.4,</w:t>
            </w:r>
            <w:r w:rsidRPr="00E44790">
              <w:rPr>
                <w:rFonts w:ascii="Arial" w:eastAsia="Times New Roman" w:hAnsi="Arial" w:cs="Arial"/>
                <w:color w:val="000000" w:themeColor="text1"/>
                <w:sz w:val="20"/>
                <w:szCs w:val="20"/>
                <w:lang w:val="mn-MN"/>
              </w:rPr>
              <w:br/>
              <w:t>ЗГҮАХ-6.2.7</w:t>
            </w:r>
          </w:p>
        </w:tc>
        <w:tc>
          <w:tcPr>
            <w:tcW w:w="714" w:type="pct"/>
            <w:vMerge w:val="restart"/>
            <w:shd w:val="clear" w:color="000000" w:fill="FFFFFF"/>
            <w:vAlign w:val="center"/>
            <w:hideMark/>
          </w:tcPr>
          <w:p w14:paraId="6A2593FA"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Сум, суурин доторх авто зам, хүүхдийн тоглоомын талбай, ногоон байгууламж, гудамж гэрэлтүүлгийн хүртээмжийг нэмэгдүүлж, иргэдийн тав тухтай амьдрах орчныг сайжруулах</w:t>
            </w:r>
          </w:p>
        </w:tc>
        <w:tc>
          <w:tcPr>
            <w:tcW w:w="751" w:type="pct"/>
            <w:shd w:val="clear" w:color="000000" w:fill="FFFFFF"/>
            <w:vAlign w:val="center"/>
            <w:hideMark/>
          </w:tcPr>
          <w:p w14:paraId="3EAAC047"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Сум, суурин доторх авто зам шинээр барих, өргөтгөх ажлын явц, хувиар</w:t>
            </w:r>
          </w:p>
        </w:tc>
        <w:tc>
          <w:tcPr>
            <w:tcW w:w="381" w:type="pct"/>
            <w:shd w:val="clear" w:color="000000" w:fill="FFFFFF"/>
            <w:vAlign w:val="center"/>
            <w:hideMark/>
          </w:tcPr>
          <w:p w14:paraId="379F3132"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712F16F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100</w:t>
            </w:r>
          </w:p>
        </w:tc>
        <w:tc>
          <w:tcPr>
            <w:tcW w:w="562" w:type="pct"/>
            <w:shd w:val="clear" w:color="000000" w:fill="FFFFFF"/>
            <w:noWrap/>
            <w:vAlign w:val="center"/>
            <w:hideMark/>
          </w:tcPr>
          <w:p w14:paraId="3691E138"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165,161.7</w:t>
            </w:r>
          </w:p>
        </w:tc>
        <w:tc>
          <w:tcPr>
            <w:tcW w:w="572" w:type="pct"/>
            <w:shd w:val="clear" w:color="000000" w:fill="FFFFFF"/>
            <w:vAlign w:val="center"/>
            <w:hideMark/>
          </w:tcPr>
          <w:p w14:paraId="1579FE2F"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419069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4F1E0367"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r w:rsidR="00D72368" w:rsidRPr="00E44790" w14:paraId="1E6BEE0A" w14:textId="77777777" w:rsidTr="00EC0D84">
        <w:trPr>
          <w:trHeight w:val="765"/>
        </w:trPr>
        <w:tc>
          <w:tcPr>
            <w:tcW w:w="236" w:type="pct"/>
            <w:vMerge/>
            <w:vAlign w:val="center"/>
            <w:hideMark/>
          </w:tcPr>
          <w:p w14:paraId="2B7BEFD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4CAC77C6"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0F7BC604"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1A684E30"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Сум, суурин доторх гудамж, талбайн тохижилт  хийх ажлын явц, хувиар</w:t>
            </w:r>
          </w:p>
        </w:tc>
        <w:tc>
          <w:tcPr>
            <w:tcW w:w="381" w:type="pct"/>
            <w:shd w:val="clear" w:color="000000" w:fill="FFFFFF"/>
            <w:vAlign w:val="center"/>
            <w:hideMark/>
          </w:tcPr>
          <w:p w14:paraId="2E8C4CE6"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xml:space="preserve"> -</w:t>
            </w:r>
          </w:p>
        </w:tc>
        <w:tc>
          <w:tcPr>
            <w:tcW w:w="391" w:type="pct"/>
            <w:shd w:val="clear" w:color="000000" w:fill="FFFFFF"/>
            <w:vAlign w:val="center"/>
            <w:hideMark/>
          </w:tcPr>
          <w:p w14:paraId="576ED5A4"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noProof/>
                <w:color w:val="000000" w:themeColor="text1"/>
                <w:sz w:val="20"/>
                <w:szCs w:val="20"/>
                <w:lang w:val="mn-MN"/>
              </w:rPr>
              <w:t>100</w:t>
            </w:r>
          </w:p>
        </w:tc>
        <w:tc>
          <w:tcPr>
            <w:tcW w:w="562" w:type="pct"/>
            <w:shd w:val="clear" w:color="000000" w:fill="FFFFFF"/>
            <w:vAlign w:val="center"/>
            <w:hideMark/>
          </w:tcPr>
          <w:p w14:paraId="5206D65C"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52,787.4</w:t>
            </w:r>
          </w:p>
        </w:tc>
        <w:tc>
          <w:tcPr>
            <w:tcW w:w="572" w:type="pct"/>
            <w:shd w:val="clear" w:color="000000" w:fill="FFFFFF"/>
            <w:vAlign w:val="center"/>
            <w:hideMark/>
          </w:tcPr>
          <w:p w14:paraId="6B5A62D5"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058E764D"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Барилга, хот байгуулал-тын яам</w:t>
            </w:r>
          </w:p>
        </w:tc>
        <w:tc>
          <w:tcPr>
            <w:tcW w:w="474" w:type="pct"/>
            <w:shd w:val="clear" w:color="000000" w:fill="FFFFFF"/>
            <w:vAlign w:val="center"/>
            <w:hideMark/>
          </w:tcPr>
          <w:p w14:paraId="455D1142"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Аймаг, нийслэлийн Засаг даргын Тамгын газар</w:t>
            </w:r>
          </w:p>
        </w:tc>
      </w:tr>
      <w:tr w:rsidR="00D72368" w:rsidRPr="00E44790" w14:paraId="4D5D9F33" w14:textId="77777777" w:rsidTr="00EC0D84">
        <w:trPr>
          <w:trHeight w:val="765"/>
        </w:trPr>
        <w:tc>
          <w:tcPr>
            <w:tcW w:w="236" w:type="pct"/>
            <w:vMerge/>
            <w:vAlign w:val="center"/>
            <w:hideMark/>
          </w:tcPr>
          <w:p w14:paraId="2D97C00A"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440" w:type="pct"/>
            <w:gridSpan w:val="2"/>
            <w:vMerge/>
            <w:vAlign w:val="center"/>
            <w:hideMark/>
          </w:tcPr>
          <w:p w14:paraId="31AF0145"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14" w:type="pct"/>
            <w:vMerge/>
            <w:vAlign w:val="center"/>
            <w:hideMark/>
          </w:tcPr>
          <w:p w14:paraId="21D09267" w14:textId="77777777" w:rsidR="00D72368" w:rsidRPr="00E44790" w:rsidRDefault="00D72368" w:rsidP="00EC0D84">
            <w:pPr>
              <w:spacing w:after="0" w:line="240" w:lineRule="auto"/>
              <w:rPr>
                <w:rFonts w:ascii="Arial" w:eastAsia="Times New Roman" w:hAnsi="Arial" w:cs="Arial"/>
                <w:color w:val="000000" w:themeColor="text1"/>
                <w:sz w:val="20"/>
                <w:szCs w:val="20"/>
                <w:lang w:val="mn-MN"/>
              </w:rPr>
            </w:pPr>
          </w:p>
        </w:tc>
        <w:tc>
          <w:tcPr>
            <w:tcW w:w="751" w:type="pct"/>
            <w:shd w:val="clear" w:color="000000" w:fill="FFFFFF"/>
            <w:vAlign w:val="center"/>
            <w:hideMark/>
          </w:tcPr>
          <w:p w14:paraId="598D4731" w14:textId="77777777" w:rsidR="00D72368" w:rsidRPr="00E44790" w:rsidRDefault="00D72368" w:rsidP="00EC0D84">
            <w:pPr>
              <w:spacing w:after="0" w:line="240" w:lineRule="auto"/>
              <w:jc w:val="both"/>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Аймгийн төвүүдэд байгуулах зорчигч тээврийн авто буудлын тоо</w:t>
            </w:r>
          </w:p>
        </w:tc>
        <w:tc>
          <w:tcPr>
            <w:tcW w:w="381" w:type="pct"/>
            <w:shd w:val="clear" w:color="000000" w:fill="FFFFFF"/>
            <w:vAlign w:val="center"/>
            <w:hideMark/>
          </w:tcPr>
          <w:p w14:paraId="1BF11179"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w:t>
            </w:r>
          </w:p>
        </w:tc>
        <w:tc>
          <w:tcPr>
            <w:tcW w:w="391" w:type="pct"/>
            <w:shd w:val="clear" w:color="000000" w:fill="FFFFFF"/>
            <w:vAlign w:val="center"/>
            <w:hideMark/>
          </w:tcPr>
          <w:p w14:paraId="0A380D4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1</w:t>
            </w:r>
          </w:p>
        </w:tc>
        <w:tc>
          <w:tcPr>
            <w:tcW w:w="562" w:type="pct"/>
            <w:shd w:val="clear" w:color="000000" w:fill="FFFFFF"/>
            <w:vAlign w:val="center"/>
            <w:hideMark/>
          </w:tcPr>
          <w:p w14:paraId="2362FB3F" w14:textId="77777777" w:rsidR="00D72368" w:rsidRPr="00E44790" w:rsidRDefault="00D72368" w:rsidP="00EC0D84">
            <w:pPr>
              <w:spacing w:after="0" w:line="240" w:lineRule="auto"/>
              <w:jc w:val="right"/>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3,000.0</w:t>
            </w:r>
          </w:p>
        </w:tc>
        <w:tc>
          <w:tcPr>
            <w:tcW w:w="572" w:type="pct"/>
            <w:shd w:val="clear" w:color="000000" w:fill="FFFFFF"/>
            <w:vAlign w:val="center"/>
            <w:hideMark/>
          </w:tcPr>
          <w:p w14:paraId="274D632D"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Улсын төсөв</w:t>
            </w:r>
          </w:p>
        </w:tc>
        <w:tc>
          <w:tcPr>
            <w:tcW w:w="478" w:type="pct"/>
            <w:shd w:val="clear" w:color="000000" w:fill="FFFFFF"/>
            <w:vAlign w:val="center"/>
            <w:hideMark/>
          </w:tcPr>
          <w:p w14:paraId="5EE26D2B" w14:textId="77777777" w:rsidR="00D72368" w:rsidRPr="00E44790" w:rsidRDefault="00D72368" w:rsidP="00EC0D84">
            <w:pPr>
              <w:spacing w:after="0" w:line="240" w:lineRule="auto"/>
              <w:jc w:val="center"/>
              <w:rPr>
                <w:rFonts w:ascii="Arial" w:eastAsia="Times New Roman" w:hAnsi="Arial" w:cs="Arial"/>
                <w:strike/>
                <w:color w:val="000000" w:themeColor="text1"/>
                <w:sz w:val="20"/>
                <w:szCs w:val="20"/>
                <w:lang w:val="mn-MN"/>
              </w:rPr>
            </w:pPr>
            <w:r w:rsidRPr="00E44790">
              <w:rPr>
                <w:rFonts w:ascii="Arial" w:eastAsia="Times New Roman" w:hAnsi="Arial" w:cs="Arial"/>
                <w:color w:val="000000" w:themeColor="text1"/>
                <w:sz w:val="20"/>
                <w:szCs w:val="20"/>
                <w:lang w:val="mn-MN"/>
              </w:rPr>
              <w:t>Зам, тээврийн хөгжлийн яам</w:t>
            </w:r>
          </w:p>
        </w:tc>
        <w:tc>
          <w:tcPr>
            <w:tcW w:w="474" w:type="pct"/>
            <w:shd w:val="clear" w:color="000000" w:fill="FFFFFF"/>
            <w:vAlign w:val="center"/>
            <w:hideMark/>
          </w:tcPr>
          <w:p w14:paraId="2F82F0D3" w14:textId="77777777" w:rsidR="00D72368" w:rsidRPr="00E44790" w:rsidRDefault="00D72368" w:rsidP="00EC0D84">
            <w:pPr>
              <w:spacing w:after="0" w:line="240" w:lineRule="auto"/>
              <w:jc w:val="center"/>
              <w:rPr>
                <w:rFonts w:ascii="Arial" w:eastAsia="Times New Roman" w:hAnsi="Arial" w:cs="Arial"/>
                <w:color w:val="000000" w:themeColor="text1"/>
                <w:sz w:val="20"/>
                <w:szCs w:val="20"/>
                <w:lang w:val="mn-MN"/>
              </w:rPr>
            </w:pPr>
            <w:r w:rsidRPr="00E44790">
              <w:rPr>
                <w:rFonts w:ascii="Arial" w:eastAsia="Times New Roman" w:hAnsi="Arial" w:cs="Arial"/>
                <w:color w:val="000000" w:themeColor="text1"/>
                <w:sz w:val="20"/>
                <w:szCs w:val="20"/>
                <w:lang w:val="mn-MN"/>
              </w:rPr>
              <w:t> </w:t>
            </w:r>
          </w:p>
        </w:tc>
      </w:tr>
    </w:tbl>
    <w:p w14:paraId="1BB14B7C" w14:textId="77777777" w:rsidR="00D72368" w:rsidRPr="00E44790" w:rsidRDefault="00D72368" w:rsidP="00D72368">
      <w:pPr>
        <w:jc w:val="center"/>
        <w:rPr>
          <w:rFonts w:ascii="Arial" w:hAnsi="Arial" w:cs="Arial"/>
          <w:color w:val="000000" w:themeColor="text1"/>
          <w:sz w:val="20"/>
          <w:szCs w:val="20"/>
          <w:lang w:val="mn-MN"/>
        </w:rPr>
      </w:pPr>
    </w:p>
    <w:p w14:paraId="7BA9935C" w14:textId="77777777" w:rsidR="00D72368" w:rsidRPr="00E44790" w:rsidRDefault="00D72368" w:rsidP="00D72368">
      <w:pPr>
        <w:spacing w:after="0"/>
        <w:rPr>
          <w:rFonts w:ascii="Arial" w:eastAsia="Arial" w:hAnsi="Arial" w:cs="Arial"/>
          <w:noProof/>
          <w:color w:val="000000" w:themeColor="text1"/>
          <w:sz w:val="20"/>
          <w:szCs w:val="20"/>
          <w:lang w:val="mn-MN"/>
        </w:rPr>
      </w:pPr>
      <w:r w:rsidRPr="00E44790">
        <w:rPr>
          <w:rFonts w:ascii="Arial" w:eastAsia="Arial" w:hAnsi="Arial" w:cs="Arial"/>
          <w:noProof/>
          <w:color w:val="000000" w:themeColor="text1"/>
          <w:sz w:val="20"/>
          <w:szCs w:val="20"/>
          <w:lang w:val="mn-MN"/>
        </w:rPr>
        <w:t>Товчилсон үгийн жагсаалт:</w:t>
      </w:r>
    </w:p>
    <w:p w14:paraId="33871CEB" w14:textId="77777777" w:rsidR="00D72368" w:rsidRPr="00E44790" w:rsidRDefault="00D72368" w:rsidP="00D72368">
      <w:pPr>
        <w:spacing w:after="0"/>
        <w:rPr>
          <w:rFonts w:ascii="Arial" w:eastAsia="Arial" w:hAnsi="Arial" w:cs="Arial"/>
          <w:noProof/>
          <w:color w:val="000000" w:themeColor="text1"/>
          <w:sz w:val="24"/>
          <w:szCs w:val="24"/>
          <w:lang w:val="mn-MN"/>
        </w:rPr>
      </w:pPr>
    </w:p>
    <w:p w14:paraId="616D3DCF" w14:textId="77777777" w:rsidR="00D72368" w:rsidRPr="00E44790" w:rsidRDefault="00D72368" w:rsidP="00D72368">
      <w:pPr>
        <w:spacing w:after="0"/>
        <w:rPr>
          <w:rFonts w:ascii="Arial" w:eastAsia="Arial" w:hAnsi="Arial" w:cs="Arial"/>
          <w:noProof/>
          <w:color w:val="000000" w:themeColor="text1"/>
          <w:sz w:val="20"/>
          <w:szCs w:val="20"/>
          <w:lang w:val="mn-MN"/>
        </w:rPr>
      </w:pPr>
      <w:r w:rsidRPr="00E44790">
        <w:rPr>
          <w:rFonts w:ascii="Arial" w:eastAsia="Arial" w:hAnsi="Arial" w:cs="Arial"/>
          <w:noProof/>
          <w:color w:val="000000" w:themeColor="text1"/>
          <w:sz w:val="20"/>
          <w:szCs w:val="20"/>
          <w:lang w:val="mn-MN"/>
        </w:rPr>
        <w:t>МУХТЖҮЧ</w:t>
      </w:r>
      <w:r w:rsidRPr="00E44790">
        <w:rPr>
          <w:rFonts w:ascii="Arial" w:eastAsia="Arial" w:hAnsi="Arial" w:cs="Arial"/>
          <w:noProof/>
          <w:color w:val="000000" w:themeColor="text1"/>
          <w:sz w:val="20"/>
          <w:szCs w:val="20"/>
          <w:lang w:val="mn-MN"/>
        </w:rPr>
        <w:tab/>
        <w:t>Монгол Улсыг 2021-2025 онд хөгжүүлэх таван жилийн үндсэн чиглэл</w:t>
      </w:r>
    </w:p>
    <w:p w14:paraId="24EABCBD" w14:textId="27474439" w:rsidR="00D72368" w:rsidRPr="00E44790" w:rsidRDefault="00D72368" w:rsidP="00D72368">
      <w:pPr>
        <w:spacing w:after="0"/>
        <w:rPr>
          <w:rFonts w:ascii="Arial" w:eastAsia="Arial" w:hAnsi="Arial" w:cs="Arial"/>
          <w:noProof/>
          <w:color w:val="000000" w:themeColor="text1"/>
          <w:sz w:val="20"/>
          <w:szCs w:val="20"/>
          <w:lang w:val="mn-MN"/>
        </w:rPr>
      </w:pPr>
      <w:r w:rsidRPr="00E44790">
        <w:rPr>
          <w:rFonts w:ascii="Arial" w:eastAsia="Arial" w:hAnsi="Arial" w:cs="Arial"/>
          <w:noProof/>
          <w:color w:val="000000" w:themeColor="text1"/>
          <w:sz w:val="20"/>
          <w:szCs w:val="20"/>
          <w:lang w:val="mn-MN"/>
        </w:rPr>
        <w:t xml:space="preserve">ЗГҮАХ </w:t>
      </w:r>
      <w:r w:rsidRPr="00E44790">
        <w:rPr>
          <w:rFonts w:ascii="Arial" w:eastAsia="Arial" w:hAnsi="Arial" w:cs="Arial"/>
          <w:noProof/>
          <w:color w:val="000000" w:themeColor="text1"/>
          <w:sz w:val="20"/>
          <w:szCs w:val="20"/>
          <w:lang w:val="mn-MN"/>
        </w:rPr>
        <w:tab/>
      </w:r>
      <w:r w:rsidRPr="00E44790">
        <w:rPr>
          <w:rFonts w:ascii="Arial" w:eastAsia="Arial" w:hAnsi="Arial" w:cs="Arial"/>
          <w:noProof/>
          <w:color w:val="000000" w:themeColor="text1"/>
          <w:sz w:val="20"/>
          <w:szCs w:val="20"/>
          <w:lang w:val="mn-MN"/>
        </w:rPr>
        <w:tab/>
        <w:t>Засгийн газрын 2020-2024 оны үйл ажиллагааны хөтөлбөр</w:t>
      </w:r>
    </w:p>
    <w:p w14:paraId="5C575F3F" w14:textId="77777777" w:rsidR="00D72368" w:rsidRPr="00E44790" w:rsidRDefault="00D72368" w:rsidP="00D72368">
      <w:pPr>
        <w:spacing w:after="0"/>
        <w:rPr>
          <w:rFonts w:ascii="Arial" w:eastAsia="Arial" w:hAnsi="Arial" w:cs="Arial"/>
          <w:noProof/>
          <w:color w:val="000000" w:themeColor="text1"/>
          <w:sz w:val="20"/>
          <w:szCs w:val="20"/>
          <w:lang w:val="mn-MN"/>
        </w:rPr>
      </w:pPr>
    </w:p>
    <w:p w14:paraId="63FB49D5" w14:textId="2874067C" w:rsidR="001B27FC" w:rsidRPr="00B2561F" w:rsidRDefault="00D72368" w:rsidP="0005252A">
      <w:pPr>
        <w:jc w:val="center"/>
        <w:rPr>
          <w:rFonts w:ascii="Arial" w:eastAsia="Arial" w:hAnsi="Arial" w:cs="Arial"/>
          <w:color w:val="000000" w:themeColor="text1"/>
          <w:lang w:val="mn-MN"/>
        </w:rPr>
      </w:pPr>
      <w:r w:rsidRPr="00E44790">
        <w:rPr>
          <w:rFonts w:ascii="Arial" w:hAnsi="Arial" w:cs="Arial"/>
          <w:color w:val="000000" w:themeColor="text1"/>
          <w:sz w:val="20"/>
          <w:szCs w:val="20"/>
          <w:lang w:val="mn-MN"/>
        </w:rPr>
        <w:t>---оОо---</w:t>
      </w:r>
    </w:p>
    <w:sectPr w:rsidR="001B27FC" w:rsidRPr="00B2561F" w:rsidSect="0005252A">
      <w:pgSz w:w="16840" w:h="11907" w:orient="landscape" w:code="9"/>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FC"/>
    <w:rsid w:val="00052331"/>
    <w:rsid w:val="0005252A"/>
    <w:rsid w:val="00054B96"/>
    <w:rsid w:val="000A31F6"/>
    <w:rsid w:val="000F5424"/>
    <w:rsid w:val="000F566E"/>
    <w:rsid w:val="00104EE7"/>
    <w:rsid w:val="00106FBA"/>
    <w:rsid w:val="001501F6"/>
    <w:rsid w:val="001608AA"/>
    <w:rsid w:val="0016630A"/>
    <w:rsid w:val="001B27FC"/>
    <w:rsid w:val="001C3FE9"/>
    <w:rsid w:val="001D25DF"/>
    <w:rsid w:val="00200724"/>
    <w:rsid w:val="00204545"/>
    <w:rsid w:val="00216419"/>
    <w:rsid w:val="002323E9"/>
    <w:rsid w:val="00243E36"/>
    <w:rsid w:val="002557BE"/>
    <w:rsid w:val="002920B8"/>
    <w:rsid w:val="002C220C"/>
    <w:rsid w:val="00321016"/>
    <w:rsid w:val="00321A91"/>
    <w:rsid w:val="00340E3E"/>
    <w:rsid w:val="00350863"/>
    <w:rsid w:val="00382E9F"/>
    <w:rsid w:val="00392CF8"/>
    <w:rsid w:val="003E7DFC"/>
    <w:rsid w:val="00415F34"/>
    <w:rsid w:val="00442A89"/>
    <w:rsid w:val="0046496B"/>
    <w:rsid w:val="00494B9C"/>
    <w:rsid w:val="004952F1"/>
    <w:rsid w:val="004C33B8"/>
    <w:rsid w:val="004F41B7"/>
    <w:rsid w:val="004F523F"/>
    <w:rsid w:val="004F679D"/>
    <w:rsid w:val="00524414"/>
    <w:rsid w:val="00525FCE"/>
    <w:rsid w:val="0054748C"/>
    <w:rsid w:val="0058450B"/>
    <w:rsid w:val="00586056"/>
    <w:rsid w:val="005A1E16"/>
    <w:rsid w:val="005D53A6"/>
    <w:rsid w:val="00607C40"/>
    <w:rsid w:val="00622BAE"/>
    <w:rsid w:val="00635ADB"/>
    <w:rsid w:val="00661E06"/>
    <w:rsid w:val="00671365"/>
    <w:rsid w:val="00671CA8"/>
    <w:rsid w:val="006A3E13"/>
    <w:rsid w:val="006C7DBD"/>
    <w:rsid w:val="006D19B4"/>
    <w:rsid w:val="006F7DB8"/>
    <w:rsid w:val="00714426"/>
    <w:rsid w:val="0072207A"/>
    <w:rsid w:val="007331A1"/>
    <w:rsid w:val="00735F40"/>
    <w:rsid w:val="007A4C81"/>
    <w:rsid w:val="007E73FF"/>
    <w:rsid w:val="008260D6"/>
    <w:rsid w:val="00833409"/>
    <w:rsid w:val="00837A5E"/>
    <w:rsid w:val="0084659E"/>
    <w:rsid w:val="008711B5"/>
    <w:rsid w:val="008D47AE"/>
    <w:rsid w:val="009071D8"/>
    <w:rsid w:val="00931515"/>
    <w:rsid w:val="00995F84"/>
    <w:rsid w:val="009C5F64"/>
    <w:rsid w:val="009D7785"/>
    <w:rsid w:val="00A02DEB"/>
    <w:rsid w:val="00A11AC3"/>
    <w:rsid w:val="00A36453"/>
    <w:rsid w:val="00A54088"/>
    <w:rsid w:val="00A647F0"/>
    <w:rsid w:val="00A9699D"/>
    <w:rsid w:val="00AD2EEF"/>
    <w:rsid w:val="00AF49A9"/>
    <w:rsid w:val="00AF5E56"/>
    <w:rsid w:val="00B00DA6"/>
    <w:rsid w:val="00B01BA7"/>
    <w:rsid w:val="00B2561F"/>
    <w:rsid w:val="00B747D0"/>
    <w:rsid w:val="00B76C60"/>
    <w:rsid w:val="00B90730"/>
    <w:rsid w:val="00C172CC"/>
    <w:rsid w:val="00C4630A"/>
    <w:rsid w:val="00CF7A8C"/>
    <w:rsid w:val="00D050A3"/>
    <w:rsid w:val="00D05212"/>
    <w:rsid w:val="00D66883"/>
    <w:rsid w:val="00D72368"/>
    <w:rsid w:val="00DB75BF"/>
    <w:rsid w:val="00DC058E"/>
    <w:rsid w:val="00DC728F"/>
    <w:rsid w:val="00E170C0"/>
    <w:rsid w:val="00E2602F"/>
    <w:rsid w:val="00E30A75"/>
    <w:rsid w:val="00E41B31"/>
    <w:rsid w:val="00E5734A"/>
    <w:rsid w:val="00E577ED"/>
    <w:rsid w:val="00E57AFB"/>
    <w:rsid w:val="00E73715"/>
    <w:rsid w:val="00E74317"/>
    <w:rsid w:val="00E84351"/>
    <w:rsid w:val="00ED7C91"/>
    <w:rsid w:val="00F66D8E"/>
    <w:rsid w:val="00F755D4"/>
    <w:rsid w:val="00F862F7"/>
    <w:rsid w:val="00FB7980"/>
    <w:rsid w:val="00FC26C1"/>
    <w:rsid w:val="00FF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0EE1"/>
  <w15:chartTrackingRefBased/>
  <w15:docId w15:val="{2480339C-F712-49F4-B60E-60DAB57F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B27FC"/>
  </w:style>
  <w:style w:type="paragraph" w:styleId="Heading1">
    <w:name w:val="heading 1"/>
    <w:basedOn w:val="Normal"/>
    <w:next w:val="Normal"/>
    <w:link w:val="Heading1Char"/>
    <w:uiPriority w:val="9"/>
    <w:qFormat/>
    <w:rsid w:val="00D72368"/>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68"/>
    <w:rPr>
      <w:rFonts w:ascii="Arial Mon" w:eastAsia="Arial Unicode MS" w:hAnsi="Arial Mon" w:cs="Arial Unicode MS"/>
      <w:sz w:val="36"/>
      <w:szCs w:val="24"/>
      <w:lang w:val="ms-MY"/>
    </w:rPr>
  </w:style>
  <w:style w:type="paragraph" w:styleId="Title">
    <w:name w:val="Title"/>
    <w:basedOn w:val="Normal"/>
    <w:link w:val="TitleChar"/>
    <w:qFormat/>
    <w:rsid w:val="00D72368"/>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72368"/>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semiHidden/>
    <w:unhideWhenUsed/>
    <w:rsid w:val="00D72368"/>
    <w:rPr>
      <w:color w:val="0563C1"/>
      <w:u w:val="single"/>
    </w:rPr>
  </w:style>
  <w:style w:type="character" w:styleId="FollowedHyperlink">
    <w:name w:val="FollowedHyperlink"/>
    <w:basedOn w:val="DefaultParagraphFont"/>
    <w:uiPriority w:val="99"/>
    <w:semiHidden/>
    <w:unhideWhenUsed/>
    <w:rsid w:val="00D72368"/>
    <w:rPr>
      <w:color w:val="954F72"/>
      <w:u w:val="single"/>
    </w:rPr>
  </w:style>
  <w:style w:type="paragraph" w:customStyle="1" w:styleId="msonormal0">
    <w:name w:val="msonormal"/>
    <w:basedOn w:val="Normal"/>
    <w:rsid w:val="00D723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72368"/>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D72368"/>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Normal"/>
    <w:rsid w:val="00D72368"/>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8">
    <w:name w:val="font8"/>
    <w:basedOn w:val="Normal"/>
    <w:rsid w:val="00D72368"/>
    <w:pPr>
      <w:spacing w:before="100" w:beforeAutospacing="1" w:after="100" w:afterAutospacing="1" w:line="240" w:lineRule="auto"/>
    </w:pPr>
    <w:rPr>
      <w:rFonts w:ascii="Arial" w:eastAsia="Times New Roman" w:hAnsi="Arial" w:cs="Arial"/>
      <w:color w:val="000000"/>
      <w:sz w:val="20"/>
      <w:szCs w:val="20"/>
    </w:rPr>
  </w:style>
  <w:style w:type="paragraph" w:customStyle="1" w:styleId="font9">
    <w:name w:val="font9"/>
    <w:basedOn w:val="Normal"/>
    <w:rsid w:val="00D72368"/>
    <w:pPr>
      <w:spacing w:before="100" w:beforeAutospacing="1" w:after="100" w:afterAutospacing="1" w:line="240" w:lineRule="auto"/>
    </w:pPr>
    <w:rPr>
      <w:rFonts w:ascii="Arial" w:eastAsia="Times New Roman" w:hAnsi="Arial" w:cs="Arial"/>
      <w:color w:val="FF0000"/>
      <w:sz w:val="20"/>
      <w:szCs w:val="20"/>
    </w:rPr>
  </w:style>
  <w:style w:type="paragraph" w:customStyle="1" w:styleId="font10">
    <w:name w:val="font10"/>
    <w:basedOn w:val="Normal"/>
    <w:rsid w:val="00D72368"/>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11">
    <w:name w:val="font11"/>
    <w:basedOn w:val="Normal"/>
    <w:rsid w:val="00D72368"/>
    <w:pPr>
      <w:spacing w:before="100" w:beforeAutospacing="1" w:after="100" w:afterAutospacing="1" w:line="240" w:lineRule="auto"/>
    </w:pPr>
    <w:rPr>
      <w:rFonts w:ascii="Arial" w:eastAsia="Times New Roman" w:hAnsi="Arial" w:cs="Arial"/>
      <w:color w:val="0070C0"/>
      <w:sz w:val="20"/>
      <w:szCs w:val="20"/>
    </w:rPr>
  </w:style>
  <w:style w:type="paragraph" w:customStyle="1" w:styleId="font12">
    <w:name w:val="font12"/>
    <w:basedOn w:val="Normal"/>
    <w:rsid w:val="00D72368"/>
    <w:pPr>
      <w:spacing w:before="100" w:beforeAutospacing="1" w:after="100" w:afterAutospacing="1" w:line="240" w:lineRule="auto"/>
    </w:pPr>
    <w:rPr>
      <w:rFonts w:ascii="Arial" w:eastAsia="Times New Roman" w:hAnsi="Arial" w:cs="Arial"/>
      <w:color w:val="7030A0"/>
      <w:sz w:val="20"/>
      <w:szCs w:val="20"/>
    </w:rPr>
  </w:style>
  <w:style w:type="paragraph" w:customStyle="1" w:styleId="font13">
    <w:name w:val="font13"/>
    <w:basedOn w:val="Normal"/>
    <w:rsid w:val="00D72368"/>
    <w:pPr>
      <w:spacing w:before="100" w:beforeAutospacing="1" w:after="100" w:afterAutospacing="1" w:line="240" w:lineRule="auto"/>
    </w:pPr>
    <w:rPr>
      <w:rFonts w:ascii="Arial" w:eastAsia="Times New Roman" w:hAnsi="Arial" w:cs="Arial"/>
      <w:b/>
      <w:bCs/>
      <w:color w:val="00B050"/>
      <w:sz w:val="20"/>
      <w:szCs w:val="20"/>
    </w:rPr>
  </w:style>
  <w:style w:type="paragraph" w:customStyle="1" w:styleId="font14">
    <w:name w:val="font14"/>
    <w:basedOn w:val="Normal"/>
    <w:rsid w:val="00D72368"/>
    <w:pPr>
      <w:spacing w:before="100" w:beforeAutospacing="1" w:after="100" w:afterAutospacing="1" w:line="240" w:lineRule="auto"/>
    </w:pPr>
    <w:rPr>
      <w:rFonts w:ascii="Arial" w:eastAsia="Times New Roman" w:hAnsi="Arial" w:cs="Arial"/>
      <w:color w:val="00B050"/>
      <w:sz w:val="20"/>
      <w:szCs w:val="20"/>
    </w:rPr>
  </w:style>
  <w:style w:type="paragraph" w:customStyle="1" w:styleId="xl73">
    <w:name w:val="xl73"/>
    <w:basedOn w:val="Normal"/>
    <w:rsid w:val="00D72368"/>
    <w:pPr>
      <w:spacing w:before="100" w:beforeAutospacing="1" w:after="100" w:afterAutospacing="1" w:line="240" w:lineRule="auto"/>
    </w:pPr>
    <w:rPr>
      <w:rFonts w:ascii="Arial" w:eastAsia="Times New Roman" w:hAnsi="Arial" w:cs="Arial"/>
      <w:sz w:val="20"/>
      <w:szCs w:val="20"/>
    </w:rPr>
  </w:style>
  <w:style w:type="paragraph" w:customStyle="1" w:styleId="xl74">
    <w:name w:val="xl74"/>
    <w:basedOn w:val="Normal"/>
    <w:rsid w:val="00D72368"/>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5">
    <w:name w:val="xl75"/>
    <w:basedOn w:val="Normal"/>
    <w:rsid w:val="00D72368"/>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6">
    <w:name w:val="xl76"/>
    <w:basedOn w:val="Normal"/>
    <w:rsid w:val="00D72368"/>
    <w:pPr>
      <w:spacing w:before="100" w:beforeAutospacing="1" w:after="100" w:afterAutospacing="1" w:line="240" w:lineRule="auto"/>
      <w:jc w:val="center"/>
    </w:pPr>
    <w:rPr>
      <w:rFonts w:ascii="Arial" w:eastAsia="Times New Roman" w:hAnsi="Arial" w:cs="Arial"/>
      <w:sz w:val="20"/>
      <w:szCs w:val="20"/>
    </w:rPr>
  </w:style>
  <w:style w:type="paragraph" w:customStyle="1" w:styleId="xl77">
    <w:name w:val="xl77"/>
    <w:basedOn w:val="Normal"/>
    <w:rsid w:val="00D72368"/>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79">
    <w:name w:val="xl79"/>
    <w:basedOn w:val="Normal"/>
    <w:rsid w:val="00D723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0">
    <w:name w:val="xl80"/>
    <w:basedOn w:val="Normal"/>
    <w:rsid w:val="00D723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1">
    <w:name w:val="xl8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82">
    <w:name w:val="xl82"/>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3">
    <w:name w:val="xl83"/>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84">
    <w:name w:val="xl84"/>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sz w:val="20"/>
      <w:szCs w:val="20"/>
    </w:rPr>
  </w:style>
  <w:style w:type="paragraph" w:customStyle="1" w:styleId="xl86">
    <w:name w:val="xl86"/>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89">
    <w:name w:val="xl89"/>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92">
    <w:name w:val="xl92"/>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93">
    <w:name w:val="xl93"/>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94">
    <w:name w:val="xl94"/>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95">
    <w:name w:val="xl9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96">
    <w:name w:val="xl96"/>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7">
    <w:name w:val="xl97"/>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333333"/>
      <w:sz w:val="20"/>
      <w:szCs w:val="20"/>
    </w:rPr>
  </w:style>
  <w:style w:type="paragraph" w:customStyle="1" w:styleId="xl100">
    <w:name w:val="xl100"/>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1">
    <w:name w:val="xl10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2">
    <w:name w:val="xl102"/>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3">
    <w:name w:val="xl103"/>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07">
    <w:name w:val="xl107"/>
    <w:basedOn w:val="Normal"/>
    <w:rsid w:val="00D72368"/>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8">
    <w:name w:val="xl108"/>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9">
    <w:name w:val="xl109"/>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1">
    <w:name w:val="xl11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2">
    <w:name w:val="xl112"/>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3">
    <w:name w:val="xl113"/>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14">
    <w:name w:val="xl114"/>
    <w:basedOn w:val="Normal"/>
    <w:rsid w:val="00D72368"/>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5">
    <w:name w:val="xl11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6">
    <w:name w:val="xl116"/>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17">
    <w:name w:val="xl117"/>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18">
    <w:name w:val="xl118"/>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FF0000"/>
      <w:sz w:val="20"/>
      <w:szCs w:val="20"/>
    </w:rPr>
  </w:style>
  <w:style w:type="paragraph" w:customStyle="1" w:styleId="xl119">
    <w:name w:val="xl119"/>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20">
    <w:name w:val="xl120"/>
    <w:basedOn w:val="Normal"/>
    <w:rsid w:val="00D72368"/>
    <w:pP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121">
    <w:name w:val="xl12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22">
    <w:name w:val="xl122"/>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23">
    <w:name w:val="xl123"/>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24">
    <w:name w:val="xl124"/>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FF0000"/>
      <w:sz w:val="20"/>
      <w:szCs w:val="20"/>
    </w:rPr>
  </w:style>
  <w:style w:type="paragraph" w:customStyle="1" w:styleId="xl125">
    <w:name w:val="xl12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rPr>
  </w:style>
  <w:style w:type="paragraph" w:customStyle="1" w:styleId="xl126">
    <w:name w:val="xl126"/>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27">
    <w:name w:val="xl127"/>
    <w:basedOn w:val="Normal"/>
    <w:rsid w:val="00D723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color w:val="FF0000"/>
      <w:sz w:val="20"/>
      <w:szCs w:val="20"/>
    </w:rPr>
  </w:style>
  <w:style w:type="paragraph" w:customStyle="1" w:styleId="xl128">
    <w:name w:val="xl128"/>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29">
    <w:name w:val="xl129"/>
    <w:basedOn w:val="Normal"/>
    <w:rsid w:val="00D723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30">
    <w:name w:val="xl130"/>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rPr>
  </w:style>
  <w:style w:type="paragraph" w:customStyle="1" w:styleId="xl131">
    <w:name w:val="xl131"/>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3333"/>
      <w:sz w:val="20"/>
      <w:szCs w:val="20"/>
    </w:rPr>
  </w:style>
  <w:style w:type="paragraph" w:customStyle="1" w:styleId="xl132">
    <w:name w:val="xl132"/>
    <w:basedOn w:val="Normal"/>
    <w:rsid w:val="00D72368"/>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33">
    <w:name w:val="xl133"/>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20"/>
      <w:szCs w:val="20"/>
    </w:rPr>
  </w:style>
  <w:style w:type="paragraph" w:customStyle="1" w:styleId="xl134">
    <w:name w:val="xl134"/>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35">
    <w:name w:val="xl13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70C0"/>
      <w:sz w:val="20"/>
      <w:szCs w:val="20"/>
    </w:rPr>
  </w:style>
  <w:style w:type="paragraph" w:customStyle="1" w:styleId="xl136">
    <w:name w:val="xl136"/>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37">
    <w:name w:val="xl137"/>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0"/>
      <w:szCs w:val="20"/>
    </w:rPr>
  </w:style>
  <w:style w:type="paragraph" w:customStyle="1" w:styleId="xl138">
    <w:name w:val="xl138"/>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39">
    <w:name w:val="xl139"/>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140">
    <w:name w:val="xl140"/>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rPr>
  </w:style>
  <w:style w:type="paragraph" w:customStyle="1" w:styleId="xl141">
    <w:name w:val="xl14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42">
    <w:name w:val="xl142"/>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70C0"/>
      <w:sz w:val="20"/>
      <w:szCs w:val="20"/>
    </w:rPr>
  </w:style>
  <w:style w:type="paragraph" w:customStyle="1" w:styleId="xl143">
    <w:name w:val="xl143"/>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rPr>
  </w:style>
  <w:style w:type="paragraph" w:customStyle="1" w:styleId="xl144">
    <w:name w:val="xl144"/>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45">
    <w:name w:val="xl145"/>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46">
    <w:name w:val="xl146"/>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47">
    <w:name w:val="xl147"/>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7030A0"/>
      <w:sz w:val="20"/>
      <w:szCs w:val="20"/>
    </w:rPr>
  </w:style>
  <w:style w:type="paragraph" w:customStyle="1" w:styleId="xl148">
    <w:name w:val="xl148"/>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49">
    <w:name w:val="xl149"/>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7030A0"/>
      <w:sz w:val="20"/>
      <w:szCs w:val="20"/>
    </w:rPr>
  </w:style>
  <w:style w:type="paragraph" w:customStyle="1" w:styleId="xl150">
    <w:name w:val="xl150"/>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51">
    <w:name w:val="xl151"/>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2">
    <w:name w:val="xl152"/>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7030A0"/>
      <w:sz w:val="20"/>
      <w:szCs w:val="20"/>
    </w:rPr>
  </w:style>
  <w:style w:type="paragraph" w:customStyle="1" w:styleId="xl153">
    <w:name w:val="xl153"/>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4">
    <w:name w:val="xl154"/>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5">
    <w:name w:val="xl155"/>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6">
    <w:name w:val="xl156"/>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57">
    <w:name w:val="xl157"/>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58">
    <w:name w:val="xl158"/>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59">
    <w:name w:val="xl159"/>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eastAsia="Times New Roman" w:hAnsi="Arial" w:cs="Arial"/>
      <w:sz w:val="20"/>
      <w:szCs w:val="20"/>
    </w:rPr>
  </w:style>
  <w:style w:type="paragraph" w:customStyle="1" w:styleId="xl160">
    <w:name w:val="xl160"/>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61">
    <w:name w:val="xl161"/>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2">
    <w:name w:val="xl162"/>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163">
    <w:name w:val="xl163"/>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64">
    <w:name w:val="xl164"/>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rPr>
  </w:style>
  <w:style w:type="paragraph" w:customStyle="1" w:styleId="xl165">
    <w:name w:val="xl16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66">
    <w:name w:val="xl166"/>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FF0000"/>
      <w:sz w:val="20"/>
      <w:szCs w:val="20"/>
    </w:rPr>
  </w:style>
  <w:style w:type="paragraph" w:customStyle="1" w:styleId="xl167">
    <w:name w:val="xl167"/>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rPr>
  </w:style>
  <w:style w:type="paragraph" w:customStyle="1" w:styleId="xl168">
    <w:name w:val="xl168"/>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69">
    <w:name w:val="xl169"/>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70">
    <w:name w:val="xl170"/>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Arial" w:eastAsia="Times New Roman" w:hAnsi="Arial" w:cs="Arial"/>
      <w:color w:val="7030A0"/>
      <w:sz w:val="20"/>
      <w:szCs w:val="20"/>
    </w:rPr>
  </w:style>
  <w:style w:type="paragraph" w:customStyle="1" w:styleId="xl171">
    <w:name w:val="xl17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70C0"/>
      <w:sz w:val="20"/>
      <w:szCs w:val="20"/>
    </w:rPr>
  </w:style>
  <w:style w:type="paragraph" w:customStyle="1" w:styleId="xl172">
    <w:name w:val="xl172"/>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7030A0"/>
      <w:sz w:val="20"/>
      <w:szCs w:val="20"/>
    </w:rPr>
  </w:style>
  <w:style w:type="paragraph" w:customStyle="1" w:styleId="xl173">
    <w:name w:val="xl173"/>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ascii="Arial" w:eastAsia="Times New Roman" w:hAnsi="Arial" w:cs="Arial"/>
      <w:color w:val="FF0000"/>
      <w:sz w:val="20"/>
      <w:szCs w:val="20"/>
    </w:rPr>
  </w:style>
  <w:style w:type="paragraph" w:customStyle="1" w:styleId="xl174">
    <w:name w:val="xl174"/>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5">
    <w:name w:val="xl175"/>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B050"/>
      <w:sz w:val="20"/>
      <w:szCs w:val="20"/>
    </w:rPr>
  </w:style>
  <w:style w:type="paragraph" w:customStyle="1" w:styleId="xl176">
    <w:name w:val="xl176"/>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Arial" w:eastAsia="Times New Roman" w:hAnsi="Arial" w:cs="Arial"/>
      <w:color w:val="0070C0"/>
      <w:sz w:val="20"/>
      <w:szCs w:val="20"/>
    </w:rPr>
  </w:style>
  <w:style w:type="paragraph" w:customStyle="1" w:styleId="xl177">
    <w:name w:val="xl177"/>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Arial" w:eastAsia="Times New Roman" w:hAnsi="Arial" w:cs="Arial"/>
      <w:color w:val="00B050"/>
      <w:sz w:val="20"/>
      <w:szCs w:val="20"/>
    </w:rPr>
  </w:style>
  <w:style w:type="paragraph" w:customStyle="1" w:styleId="xl178">
    <w:name w:val="xl178"/>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9">
    <w:name w:val="xl179"/>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80">
    <w:name w:val="xl180"/>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70C0"/>
      <w:sz w:val="20"/>
      <w:szCs w:val="20"/>
    </w:rPr>
  </w:style>
  <w:style w:type="paragraph" w:customStyle="1" w:styleId="xl181">
    <w:name w:val="xl18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B050"/>
      <w:sz w:val="20"/>
      <w:szCs w:val="20"/>
    </w:rPr>
  </w:style>
  <w:style w:type="paragraph" w:customStyle="1" w:styleId="xl182">
    <w:name w:val="xl182"/>
    <w:basedOn w:val="Normal"/>
    <w:rsid w:val="00D723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83">
    <w:name w:val="xl183"/>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FF0000"/>
      <w:sz w:val="20"/>
      <w:szCs w:val="20"/>
    </w:rPr>
  </w:style>
  <w:style w:type="paragraph" w:customStyle="1" w:styleId="xl184">
    <w:name w:val="xl184"/>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7030A0"/>
      <w:sz w:val="20"/>
      <w:szCs w:val="20"/>
    </w:rPr>
  </w:style>
  <w:style w:type="paragraph" w:customStyle="1" w:styleId="xl185">
    <w:name w:val="xl18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B050"/>
      <w:sz w:val="20"/>
      <w:szCs w:val="20"/>
    </w:rPr>
  </w:style>
  <w:style w:type="paragraph" w:customStyle="1" w:styleId="xl186">
    <w:name w:val="xl186"/>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B050"/>
      <w:sz w:val="20"/>
      <w:szCs w:val="20"/>
    </w:rPr>
  </w:style>
  <w:style w:type="paragraph" w:customStyle="1" w:styleId="xl187">
    <w:name w:val="xl187"/>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333333"/>
      <w:sz w:val="20"/>
      <w:szCs w:val="20"/>
    </w:rPr>
  </w:style>
  <w:style w:type="paragraph" w:customStyle="1" w:styleId="xl188">
    <w:name w:val="xl188"/>
    <w:basedOn w:val="Normal"/>
    <w:rsid w:val="00D72368"/>
    <w:pP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89">
    <w:name w:val="xl189"/>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0">
    <w:name w:val="xl190"/>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1">
    <w:name w:val="xl191"/>
    <w:basedOn w:val="Normal"/>
    <w:rsid w:val="00D7236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92">
    <w:name w:val="xl192"/>
    <w:basedOn w:val="Normal"/>
    <w:rsid w:val="00D7236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93">
    <w:name w:val="xl193"/>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Arial" w:eastAsia="Times New Roman" w:hAnsi="Arial" w:cs="Arial"/>
      <w:color w:val="7030A0"/>
      <w:sz w:val="20"/>
      <w:szCs w:val="20"/>
    </w:rPr>
  </w:style>
  <w:style w:type="paragraph" w:customStyle="1" w:styleId="xl194">
    <w:name w:val="xl194"/>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Arial" w:eastAsia="Times New Roman" w:hAnsi="Arial" w:cs="Arial"/>
      <w:color w:val="00B050"/>
      <w:sz w:val="20"/>
      <w:szCs w:val="20"/>
    </w:rPr>
  </w:style>
  <w:style w:type="paragraph" w:customStyle="1" w:styleId="xl195">
    <w:name w:val="xl195"/>
    <w:basedOn w:val="Normal"/>
    <w:rsid w:val="00D7236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6">
    <w:name w:val="xl196"/>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7">
    <w:name w:val="xl197"/>
    <w:basedOn w:val="Normal"/>
    <w:rsid w:val="00D723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8">
    <w:name w:val="xl198"/>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9">
    <w:name w:val="xl199"/>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200">
    <w:name w:val="xl200"/>
    <w:basedOn w:val="Normal"/>
    <w:rsid w:val="00D7236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1">
    <w:name w:val="xl201"/>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202">
    <w:name w:val="xl202"/>
    <w:basedOn w:val="Normal"/>
    <w:rsid w:val="00D723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3">
    <w:name w:val="xl203"/>
    <w:basedOn w:val="Normal"/>
    <w:rsid w:val="00D7236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4">
    <w:name w:val="xl204"/>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205">
    <w:name w:val="xl205"/>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6">
    <w:name w:val="xl206"/>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70C0"/>
      <w:sz w:val="20"/>
      <w:szCs w:val="20"/>
    </w:rPr>
  </w:style>
  <w:style w:type="paragraph" w:customStyle="1" w:styleId="xl207">
    <w:name w:val="xl207"/>
    <w:basedOn w:val="Normal"/>
    <w:rsid w:val="00D72368"/>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both"/>
      <w:textAlignment w:val="center"/>
    </w:pPr>
    <w:rPr>
      <w:rFonts w:ascii="Arial" w:eastAsia="Times New Roman" w:hAnsi="Arial" w:cs="Arial"/>
      <w:color w:val="7030A0"/>
      <w:sz w:val="20"/>
      <w:szCs w:val="20"/>
    </w:rPr>
  </w:style>
  <w:style w:type="paragraph" w:customStyle="1" w:styleId="xl208">
    <w:name w:val="xl208"/>
    <w:basedOn w:val="Normal"/>
    <w:rsid w:val="00D72368"/>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09">
    <w:name w:val="xl209"/>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0">
    <w:name w:val="xl210"/>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70C0"/>
      <w:sz w:val="20"/>
      <w:szCs w:val="20"/>
    </w:rPr>
  </w:style>
  <w:style w:type="paragraph" w:customStyle="1" w:styleId="xl211">
    <w:name w:val="xl211"/>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2">
    <w:name w:val="xl212"/>
    <w:basedOn w:val="Normal"/>
    <w:rsid w:val="00D7236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both"/>
      <w:textAlignment w:val="center"/>
    </w:pPr>
    <w:rPr>
      <w:rFonts w:ascii="Arial" w:eastAsia="Times New Roman" w:hAnsi="Arial" w:cs="Arial"/>
      <w:color w:val="0070C0"/>
      <w:sz w:val="20"/>
      <w:szCs w:val="20"/>
    </w:rPr>
  </w:style>
  <w:style w:type="paragraph" w:customStyle="1" w:styleId="xl213">
    <w:name w:val="xl213"/>
    <w:basedOn w:val="Normal"/>
    <w:rsid w:val="00D7236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4">
    <w:name w:val="xl214"/>
    <w:basedOn w:val="Normal"/>
    <w:rsid w:val="00D7236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5">
    <w:name w:val="xl215"/>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16">
    <w:name w:val="xl216"/>
    <w:basedOn w:val="Normal"/>
    <w:rsid w:val="00D7236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17">
    <w:name w:val="xl217"/>
    <w:basedOn w:val="Normal"/>
    <w:rsid w:val="00D723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18">
    <w:name w:val="xl218"/>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7030A0"/>
      <w:sz w:val="20"/>
      <w:szCs w:val="20"/>
    </w:rPr>
  </w:style>
  <w:style w:type="paragraph" w:customStyle="1" w:styleId="xl219">
    <w:name w:val="xl219"/>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0">
    <w:name w:val="xl220"/>
    <w:basedOn w:val="Normal"/>
    <w:rsid w:val="00D7236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1">
    <w:name w:val="xl221"/>
    <w:basedOn w:val="Normal"/>
    <w:rsid w:val="00D723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2">
    <w:name w:val="xl222"/>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3">
    <w:name w:val="xl223"/>
    <w:basedOn w:val="Normal"/>
    <w:rsid w:val="00D7236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24">
    <w:name w:val="xl224"/>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25">
    <w:name w:val="xl225"/>
    <w:basedOn w:val="Normal"/>
    <w:rsid w:val="00D72368"/>
    <w:pP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226">
    <w:name w:val="xl226"/>
    <w:basedOn w:val="Normal"/>
    <w:rsid w:val="00D7236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7">
    <w:name w:val="xl227"/>
    <w:basedOn w:val="Normal"/>
    <w:rsid w:val="00D7236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28">
    <w:name w:val="xl228"/>
    <w:basedOn w:val="Normal"/>
    <w:rsid w:val="00D7236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FF0000"/>
      <w:sz w:val="20"/>
      <w:szCs w:val="20"/>
    </w:rPr>
  </w:style>
  <w:style w:type="paragraph" w:customStyle="1" w:styleId="xl229">
    <w:name w:val="xl229"/>
    <w:basedOn w:val="Normal"/>
    <w:rsid w:val="00D7236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30">
    <w:name w:val="xl230"/>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31">
    <w:name w:val="xl231"/>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eastAsia="Times New Roman" w:hAnsi="Arial" w:cs="Arial"/>
      <w:sz w:val="20"/>
      <w:szCs w:val="20"/>
    </w:rPr>
  </w:style>
  <w:style w:type="paragraph" w:customStyle="1" w:styleId="xl232">
    <w:name w:val="xl232"/>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33">
    <w:name w:val="xl233"/>
    <w:basedOn w:val="Normal"/>
    <w:rsid w:val="00D7236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4">
    <w:name w:val="xl234"/>
    <w:basedOn w:val="Normal"/>
    <w:rsid w:val="00D72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rPr>
  </w:style>
  <w:style w:type="paragraph" w:customStyle="1" w:styleId="xl235">
    <w:name w:val="xl235"/>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7030A0"/>
      <w:sz w:val="20"/>
      <w:szCs w:val="20"/>
    </w:rPr>
  </w:style>
  <w:style w:type="paragraph" w:customStyle="1" w:styleId="xl236">
    <w:name w:val="xl236"/>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237">
    <w:name w:val="xl237"/>
    <w:basedOn w:val="Normal"/>
    <w:rsid w:val="00D72368"/>
    <w:pP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238">
    <w:name w:val="xl238"/>
    <w:basedOn w:val="Normal"/>
    <w:rsid w:val="00D7236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sz w:val="20"/>
      <w:szCs w:val="20"/>
    </w:rPr>
  </w:style>
  <w:style w:type="paragraph" w:customStyle="1" w:styleId="xl239">
    <w:name w:val="xl239"/>
    <w:basedOn w:val="Normal"/>
    <w:rsid w:val="00D7236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sz w:val="20"/>
      <w:szCs w:val="20"/>
    </w:rPr>
  </w:style>
  <w:style w:type="paragraph" w:customStyle="1" w:styleId="xl240">
    <w:name w:val="xl240"/>
    <w:basedOn w:val="Normal"/>
    <w:rsid w:val="00D7236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sz w:val="20"/>
      <w:szCs w:val="20"/>
    </w:rPr>
  </w:style>
  <w:style w:type="paragraph" w:customStyle="1" w:styleId="xl241">
    <w:name w:val="xl241"/>
    <w:basedOn w:val="Normal"/>
    <w:rsid w:val="00D72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70C0"/>
      <w:sz w:val="20"/>
      <w:szCs w:val="20"/>
    </w:rPr>
  </w:style>
  <w:style w:type="paragraph" w:customStyle="1" w:styleId="xl242">
    <w:name w:val="xl242"/>
    <w:basedOn w:val="Normal"/>
    <w:rsid w:val="00D7236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70C0"/>
      <w:sz w:val="20"/>
      <w:szCs w:val="20"/>
    </w:rPr>
  </w:style>
  <w:style w:type="paragraph" w:customStyle="1" w:styleId="xl243">
    <w:name w:val="xl243"/>
    <w:basedOn w:val="Normal"/>
    <w:rsid w:val="00D723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70C0"/>
      <w:sz w:val="20"/>
      <w:szCs w:val="20"/>
    </w:rPr>
  </w:style>
  <w:style w:type="paragraph" w:styleId="Header">
    <w:name w:val="header"/>
    <w:basedOn w:val="Normal"/>
    <w:link w:val="HeaderChar"/>
    <w:uiPriority w:val="99"/>
    <w:unhideWhenUsed/>
    <w:rsid w:val="00D7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368"/>
  </w:style>
  <w:style w:type="paragraph" w:styleId="Footer">
    <w:name w:val="footer"/>
    <w:basedOn w:val="Normal"/>
    <w:link w:val="FooterChar"/>
    <w:uiPriority w:val="99"/>
    <w:unhideWhenUsed/>
    <w:rsid w:val="00D7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368"/>
  </w:style>
  <w:style w:type="character" w:styleId="CommentReference">
    <w:name w:val="annotation reference"/>
    <w:basedOn w:val="DefaultParagraphFont"/>
    <w:uiPriority w:val="99"/>
    <w:semiHidden/>
    <w:unhideWhenUsed/>
    <w:rsid w:val="00D72368"/>
    <w:rPr>
      <w:sz w:val="16"/>
      <w:szCs w:val="16"/>
    </w:rPr>
  </w:style>
  <w:style w:type="paragraph" w:styleId="CommentText">
    <w:name w:val="annotation text"/>
    <w:basedOn w:val="Normal"/>
    <w:link w:val="CommentTextChar"/>
    <w:uiPriority w:val="99"/>
    <w:unhideWhenUsed/>
    <w:rsid w:val="00D72368"/>
    <w:pPr>
      <w:spacing w:line="240" w:lineRule="auto"/>
    </w:pPr>
    <w:rPr>
      <w:sz w:val="20"/>
      <w:szCs w:val="20"/>
    </w:rPr>
  </w:style>
  <w:style w:type="character" w:customStyle="1" w:styleId="CommentTextChar">
    <w:name w:val="Comment Text Char"/>
    <w:basedOn w:val="DefaultParagraphFont"/>
    <w:link w:val="CommentText"/>
    <w:uiPriority w:val="99"/>
    <w:rsid w:val="00D72368"/>
    <w:rPr>
      <w:sz w:val="20"/>
      <w:szCs w:val="20"/>
    </w:rPr>
  </w:style>
  <w:style w:type="paragraph" w:styleId="CommentSubject">
    <w:name w:val="annotation subject"/>
    <w:basedOn w:val="CommentText"/>
    <w:next w:val="CommentText"/>
    <w:link w:val="CommentSubjectChar"/>
    <w:uiPriority w:val="99"/>
    <w:semiHidden/>
    <w:unhideWhenUsed/>
    <w:rsid w:val="00D72368"/>
    <w:rPr>
      <w:b/>
      <w:bCs/>
    </w:rPr>
  </w:style>
  <w:style w:type="character" w:customStyle="1" w:styleId="CommentSubjectChar">
    <w:name w:val="Comment Subject Char"/>
    <w:basedOn w:val="CommentTextChar"/>
    <w:link w:val="CommentSubject"/>
    <w:uiPriority w:val="99"/>
    <w:semiHidden/>
    <w:rsid w:val="00D72368"/>
    <w:rPr>
      <w:b/>
      <w:bCs/>
      <w:sz w:val="20"/>
      <w:szCs w:val="20"/>
    </w:rPr>
  </w:style>
  <w:style w:type="table" w:styleId="TableGrid">
    <w:name w:val="Table Grid"/>
    <w:basedOn w:val="TableNormal"/>
    <w:uiPriority w:val="39"/>
    <w:rsid w:val="00D7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67">
    <w:name w:val="xl67"/>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rPr>
  </w:style>
  <w:style w:type="paragraph" w:customStyle="1" w:styleId="xl68">
    <w:name w:val="xl68"/>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9">
    <w:name w:val="xl69"/>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70">
    <w:name w:val="xl70"/>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1">
    <w:name w:val="xl71"/>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2">
    <w:name w:val="xl72"/>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64">
    <w:name w:val="xl64"/>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rPr>
  </w:style>
  <w:style w:type="paragraph" w:customStyle="1" w:styleId="xl65">
    <w:name w:val="xl65"/>
    <w:basedOn w:val="Normal"/>
    <w:rsid w:val="00D723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D72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2" ma:contentTypeDescription="Create a new document." ma:contentTypeScope="" ma:versionID="dfa563a6a9c5ebd10ffc8e6702fd2f8d">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f9dc022dc8704c2562e7289a79b6bee2"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E3D4B-9A10-4750-8B4E-2E1CAD95AFBE}">
  <ds:schemaRefs>
    <ds:schemaRef ds:uri="http://schemas.microsoft.com/sharepoint/v3/contenttype/forms"/>
  </ds:schemaRefs>
</ds:datastoreItem>
</file>

<file path=customXml/itemProps2.xml><?xml version="1.0" encoding="utf-8"?>
<ds:datastoreItem xmlns:ds="http://schemas.openxmlformats.org/officeDocument/2006/customXml" ds:itemID="{18782AE7-9812-4E90-9653-75E6785C04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BFC05C-B0BE-40BD-8DD1-680FC8A3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7246</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Цогзолмаа Сүхбаатар</dc:creator>
  <cp:keywords/>
  <dc:description/>
  <cp:lastModifiedBy>Microsoft Office User</cp:lastModifiedBy>
  <cp:revision>2</cp:revision>
  <cp:lastPrinted>2022-06-16T02:25:00Z</cp:lastPrinted>
  <dcterms:created xsi:type="dcterms:W3CDTF">2022-06-20T05:00:00Z</dcterms:created>
  <dcterms:modified xsi:type="dcterms:W3CDTF">2022-06-20T05:00:00Z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ies>
</file>