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4002ACCB" w14:textId="77777777" w:rsidR="001D3C9A" w:rsidRPr="000B09EB" w:rsidRDefault="001D3C9A" w:rsidP="001D3C9A">
      <w:pPr>
        <w:jc w:val="center"/>
        <w:rPr>
          <w:rFonts w:ascii="Arial" w:hAnsi="Arial" w:cs="Arial"/>
          <w:b/>
          <w:bCs/>
          <w:lang w:val="mn-MN"/>
        </w:rPr>
      </w:pPr>
      <w:r w:rsidRPr="000B09EB">
        <w:rPr>
          <w:rFonts w:ascii="Arial" w:hAnsi="Arial" w:cs="Arial"/>
          <w:b/>
          <w:bCs/>
          <w:lang w:val="mn-MN"/>
        </w:rPr>
        <w:t>ЗАХИРГААНЫ ХЭРЭГ ШҮҮХЭД ХЯНАН</w:t>
      </w:r>
    </w:p>
    <w:p w14:paraId="41ABBAB1" w14:textId="77777777" w:rsidR="001D3C9A" w:rsidRPr="000B09EB" w:rsidRDefault="001D3C9A" w:rsidP="001D3C9A">
      <w:pPr>
        <w:jc w:val="center"/>
        <w:rPr>
          <w:rFonts w:ascii="Arial" w:hAnsi="Arial" w:cs="Arial"/>
          <w:b/>
          <w:bCs/>
          <w:lang w:val="mn-MN"/>
        </w:rPr>
      </w:pPr>
      <w:r w:rsidRPr="000B09EB">
        <w:rPr>
          <w:rFonts w:ascii="Arial" w:hAnsi="Arial" w:cs="Arial"/>
          <w:b/>
          <w:bCs/>
          <w:lang w:val="mn-MN"/>
        </w:rPr>
        <w:t xml:space="preserve">    ШИЙДВЭРЛЭХ ТУХАЙ ХУУЛЬД НЭМЭЛТ,</w:t>
      </w:r>
    </w:p>
    <w:p w14:paraId="7425F50F" w14:textId="77777777" w:rsidR="001D3C9A" w:rsidRPr="000B09EB" w:rsidRDefault="001D3C9A" w:rsidP="001D3C9A">
      <w:pPr>
        <w:jc w:val="center"/>
        <w:rPr>
          <w:rFonts w:ascii="Arial" w:hAnsi="Arial" w:cs="Arial"/>
          <w:b/>
          <w:bCs/>
          <w:lang w:val="mn-MN"/>
        </w:rPr>
      </w:pPr>
      <w:r w:rsidRPr="000B09EB">
        <w:rPr>
          <w:rFonts w:ascii="Arial" w:hAnsi="Arial" w:cs="Arial"/>
          <w:b/>
          <w:bCs/>
          <w:lang w:val="mn-MN"/>
        </w:rPr>
        <w:t xml:space="preserve">    ӨӨРЧЛӨЛТ ОРУУЛАХ ТУХАЙ</w:t>
      </w:r>
    </w:p>
    <w:p w14:paraId="6F373BB4" w14:textId="77777777" w:rsidR="001D3C9A" w:rsidRPr="000B09EB" w:rsidRDefault="001D3C9A" w:rsidP="001D3C9A">
      <w:pPr>
        <w:spacing w:line="360" w:lineRule="auto"/>
        <w:jc w:val="both"/>
        <w:rPr>
          <w:rFonts w:ascii="Arial" w:hAnsi="Arial" w:cs="Arial"/>
          <w:lang w:val="mn-MN"/>
        </w:rPr>
      </w:pPr>
    </w:p>
    <w:p w14:paraId="34FA60F4" w14:textId="77777777" w:rsidR="001D3C9A" w:rsidRPr="000B09EB" w:rsidRDefault="001D3C9A" w:rsidP="001D3C9A">
      <w:pPr>
        <w:ind w:firstLine="720"/>
        <w:jc w:val="both"/>
        <w:rPr>
          <w:rFonts w:ascii="Arial" w:hAnsi="Arial" w:cs="Arial"/>
          <w:lang w:val="mn-MN"/>
        </w:rPr>
      </w:pPr>
      <w:r w:rsidRPr="000B09EB">
        <w:rPr>
          <w:rFonts w:ascii="Arial" w:hAnsi="Arial" w:cs="Arial"/>
          <w:b/>
          <w:bCs/>
          <w:lang w:val="mn-MN"/>
        </w:rPr>
        <w:t>1 дүгээр зүйл.</w:t>
      </w:r>
      <w:r w:rsidRPr="000B09EB">
        <w:rPr>
          <w:rFonts w:ascii="Arial" w:hAnsi="Arial" w:cs="Arial"/>
          <w:lang w:val="mn-MN"/>
        </w:rPr>
        <w:t>Захиргааны хэрэг шүүхэд хянан шийдвэрлэх тухай хуулийн 112 дугаар зүйлд доор дурдсан агуулгатай 112.1.5 дахь заалт нэмсүгэй:</w:t>
      </w:r>
    </w:p>
    <w:p w14:paraId="04662E29" w14:textId="77777777" w:rsidR="001D3C9A" w:rsidRPr="000B09EB" w:rsidRDefault="001D3C9A" w:rsidP="001D3C9A">
      <w:pPr>
        <w:jc w:val="both"/>
        <w:rPr>
          <w:rFonts w:ascii="Arial" w:hAnsi="Arial" w:cs="Arial"/>
          <w:lang w:val="mn-MN"/>
        </w:rPr>
      </w:pPr>
    </w:p>
    <w:p w14:paraId="5F05933D" w14:textId="77777777" w:rsidR="001D3C9A" w:rsidRPr="000B09EB" w:rsidRDefault="001D3C9A" w:rsidP="001D3C9A">
      <w:pPr>
        <w:jc w:val="both"/>
        <w:rPr>
          <w:rFonts w:ascii="Arial" w:hAnsi="Arial" w:cs="Arial"/>
          <w:lang w:val="mn-MN"/>
        </w:rPr>
      </w:pPr>
      <w:r w:rsidRPr="000B09EB">
        <w:rPr>
          <w:rFonts w:ascii="Arial" w:hAnsi="Arial" w:cs="Arial"/>
          <w:lang w:val="mn-MN"/>
        </w:rPr>
        <w:tab/>
      </w:r>
      <w:r w:rsidRPr="000B09EB">
        <w:rPr>
          <w:rFonts w:ascii="Arial" w:hAnsi="Arial" w:cs="Arial"/>
          <w:lang w:val="mn-MN"/>
        </w:rPr>
        <w:tab/>
        <w:t>“112.1.5.Засгийн газар, Монголбанкнаас гаргасан шийдвэртэй холбоотой маргаан;”</w:t>
      </w:r>
    </w:p>
    <w:p w14:paraId="73EE7BC6" w14:textId="77777777" w:rsidR="001D3C9A" w:rsidRPr="000B09EB" w:rsidRDefault="001D3C9A" w:rsidP="001D3C9A">
      <w:pPr>
        <w:jc w:val="both"/>
        <w:rPr>
          <w:rFonts w:ascii="Arial" w:hAnsi="Arial" w:cs="Arial"/>
          <w:lang w:val="mn-MN"/>
        </w:rPr>
      </w:pPr>
    </w:p>
    <w:p w14:paraId="1F0F5B5C" w14:textId="77777777" w:rsidR="001D3C9A" w:rsidRPr="000B09EB" w:rsidRDefault="001D3C9A" w:rsidP="001D3C9A">
      <w:pPr>
        <w:ind w:firstLine="720"/>
        <w:jc w:val="both"/>
        <w:rPr>
          <w:rFonts w:ascii="Arial" w:hAnsi="Arial" w:cs="Arial"/>
          <w:lang w:val="mn-MN"/>
        </w:rPr>
      </w:pPr>
      <w:r w:rsidRPr="000B09EB">
        <w:rPr>
          <w:rFonts w:ascii="Arial" w:hAnsi="Arial" w:cs="Arial"/>
          <w:b/>
          <w:bCs/>
          <w:lang w:val="mn-MN"/>
        </w:rPr>
        <w:t>2 дугаар зүйл.</w:t>
      </w:r>
      <w:r w:rsidRPr="000B09EB">
        <w:rPr>
          <w:rFonts w:ascii="Arial" w:hAnsi="Arial" w:cs="Arial"/>
          <w:lang w:val="mn-MN"/>
        </w:rPr>
        <w:t>Захиргааны хэрэг шүүхэд хянан шийдвэрлэх тухай хуулийн 112 дугаар зүйлийн 112.1.5 дахь заалтын дугаарыг “112.1.6” гэж өөрчилсүгэй.</w:t>
      </w:r>
    </w:p>
    <w:p w14:paraId="2B3098C9" w14:textId="77777777" w:rsidR="001D3C9A" w:rsidRPr="000B09EB" w:rsidRDefault="001D3C9A" w:rsidP="001D3C9A">
      <w:pPr>
        <w:jc w:val="both"/>
        <w:rPr>
          <w:rFonts w:ascii="Arial" w:hAnsi="Arial" w:cs="Arial"/>
          <w:lang w:val="mn-MN"/>
        </w:rPr>
      </w:pPr>
    </w:p>
    <w:p w14:paraId="026231FD" w14:textId="77777777" w:rsidR="001D3C9A" w:rsidRPr="000B09EB" w:rsidRDefault="001D3C9A" w:rsidP="001D3C9A">
      <w:pPr>
        <w:ind w:firstLine="720"/>
        <w:jc w:val="both"/>
        <w:rPr>
          <w:rFonts w:ascii="Arial" w:hAnsi="Arial" w:cs="Arial"/>
          <w:lang w:val="mn-MN"/>
        </w:rPr>
      </w:pPr>
      <w:r w:rsidRPr="000B09EB">
        <w:rPr>
          <w:rFonts w:ascii="Arial" w:hAnsi="Arial" w:cs="Arial"/>
          <w:b/>
          <w:bCs/>
          <w:lang w:val="mn-MN"/>
        </w:rPr>
        <w:t>3 дугаар зүйл.</w:t>
      </w:r>
      <w:r w:rsidRPr="000B09EB">
        <w:rPr>
          <w:rFonts w:ascii="Arial" w:hAnsi="Arial" w:cs="Arial"/>
          <w:lang w:val="mn-MN"/>
        </w:rPr>
        <w:t>Захиргааны хэрэг шүүхэд хянан шийдвэрлэх тухай хуулийн 65 дугаар зүйлийн 65.1.3 дахь заалтын “, арбитрын” гэснийг хассугай.</w:t>
      </w:r>
    </w:p>
    <w:p w14:paraId="0C2457A8" w14:textId="77777777" w:rsidR="001D3C9A" w:rsidRPr="000B09EB" w:rsidRDefault="001D3C9A" w:rsidP="001D3C9A">
      <w:pPr>
        <w:jc w:val="both"/>
        <w:rPr>
          <w:rFonts w:ascii="Arial" w:hAnsi="Arial" w:cs="Arial"/>
          <w:lang w:val="mn-MN"/>
        </w:rPr>
      </w:pPr>
    </w:p>
    <w:p w14:paraId="694389F8" w14:textId="77777777" w:rsidR="001D3C9A" w:rsidRPr="000B09EB" w:rsidRDefault="001D3C9A" w:rsidP="001D3C9A">
      <w:pPr>
        <w:ind w:firstLine="720"/>
        <w:jc w:val="both"/>
        <w:rPr>
          <w:rFonts w:ascii="Arial" w:hAnsi="Arial" w:cs="Arial"/>
          <w:lang w:val="mn-MN"/>
        </w:rPr>
      </w:pPr>
      <w:r w:rsidRPr="000B09EB">
        <w:rPr>
          <w:rFonts w:ascii="Arial" w:hAnsi="Arial" w:cs="Arial"/>
          <w:b/>
          <w:bCs/>
          <w:lang w:val="mn-MN"/>
        </w:rPr>
        <w:t>4 дүгээр зүйл.</w:t>
      </w:r>
      <w:r w:rsidRPr="000B09EB">
        <w:rPr>
          <w:rFonts w:ascii="Arial" w:hAnsi="Arial" w:cs="Arial"/>
          <w:lang w:val="mn-MN"/>
        </w:rPr>
        <w:t xml:space="preserve">Энэ хуулийг Захиргааны ерөнхий хуульд нэмэлт, өөрчлөлт оруулах тухай хууль хүчин төгөлдөр болсон өдрөөс эхлэн дагаж мөрдөнө. </w:t>
      </w:r>
    </w:p>
    <w:p w14:paraId="5F10D9EE" w14:textId="77777777" w:rsidR="001D3C9A" w:rsidRPr="000B09EB" w:rsidRDefault="001D3C9A" w:rsidP="001D3C9A">
      <w:pPr>
        <w:ind w:firstLine="720"/>
        <w:jc w:val="both"/>
        <w:rPr>
          <w:rFonts w:ascii="Arial" w:hAnsi="Arial" w:cs="Arial"/>
          <w:lang w:val="mn-MN"/>
        </w:rPr>
      </w:pPr>
    </w:p>
    <w:p w14:paraId="24857121" w14:textId="77777777" w:rsidR="001D3C9A" w:rsidRPr="000B09EB" w:rsidRDefault="001D3C9A" w:rsidP="001D3C9A">
      <w:pPr>
        <w:ind w:firstLine="720"/>
        <w:jc w:val="both"/>
        <w:rPr>
          <w:rFonts w:ascii="Arial" w:hAnsi="Arial" w:cs="Arial"/>
          <w:lang w:val="mn-MN"/>
        </w:rPr>
      </w:pPr>
    </w:p>
    <w:p w14:paraId="2E51C785" w14:textId="77777777" w:rsidR="001D3C9A" w:rsidRPr="000B09EB" w:rsidRDefault="001D3C9A" w:rsidP="001D3C9A">
      <w:pPr>
        <w:ind w:firstLine="720"/>
        <w:jc w:val="both"/>
        <w:rPr>
          <w:rFonts w:ascii="Arial" w:hAnsi="Arial" w:cs="Arial"/>
          <w:lang w:val="mn-MN"/>
        </w:rPr>
      </w:pPr>
    </w:p>
    <w:p w14:paraId="12600C91" w14:textId="77777777" w:rsidR="001D3C9A" w:rsidRPr="000B09EB" w:rsidRDefault="001D3C9A" w:rsidP="001D3C9A">
      <w:pPr>
        <w:ind w:firstLine="720"/>
        <w:jc w:val="both"/>
        <w:rPr>
          <w:rFonts w:ascii="Arial" w:hAnsi="Arial" w:cs="Arial"/>
          <w:lang w:val="mn-MN"/>
        </w:rPr>
      </w:pPr>
    </w:p>
    <w:p w14:paraId="09CEC296" w14:textId="77777777" w:rsidR="001D3C9A" w:rsidRPr="000B09EB" w:rsidRDefault="001D3C9A" w:rsidP="001D3C9A">
      <w:pPr>
        <w:ind w:firstLine="720"/>
        <w:jc w:val="both"/>
        <w:rPr>
          <w:rFonts w:ascii="Arial" w:hAnsi="Arial" w:cs="Arial"/>
          <w:lang w:val="mn-MN"/>
        </w:rPr>
      </w:pPr>
      <w:r w:rsidRPr="000B09EB">
        <w:rPr>
          <w:rFonts w:ascii="Arial" w:hAnsi="Arial" w:cs="Arial"/>
          <w:lang w:val="mn-MN"/>
        </w:rPr>
        <w:tab/>
        <w:t xml:space="preserve">МОНГОЛ УЛСЫН </w:t>
      </w:r>
    </w:p>
    <w:p w14:paraId="52963B2E" w14:textId="0B6B5990" w:rsidR="002C5A57" w:rsidRPr="002E016C" w:rsidRDefault="001D3C9A" w:rsidP="001D3C9A">
      <w:pPr>
        <w:ind w:firstLine="720"/>
        <w:jc w:val="both"/>
        <w:rPr>
          <w:rFonts w:ascii="Arial" w:hAnsi="Arial" w:cs="Arial"/>
          <w:lang w:val="mn-MN"/>
        </w:rPr>
      </w:pPr>
      <w:r w:rsidRPr="000B09EB">
        <w:rPr>
          <w:rFonts w:ascii="Arial" w:hAnsi="Arial" w:cs="Arial"/>
          <w:lang w:val="mn-MN"/>
        </w:rPr>
        <w:tab/>
        <w:t xml:space="preserve">ИХ ХУРЛЫН ДАРГА </w:t>
      </w:r>
      <w:r w:rsidRPr="000B09EB">
        <w:rPr>
          <w:rFonts w:ascii="Arial" w:hAnsi="Arial" w:cs="Arial"/>
          <w:lang w:val="mn-MN"/>
        </w:rPr>
        <w:tab/>
      </w:r>
      <w:r w:rsidRPr="000B09EB">
        <w:rPr>
          <w:rFonts w:ascii="Arial" w:hAnsi="Arial" w:cs="Arial"/>
          <w:lang w:val="mn-MN"/>
        </w:rPr>
        <w:tab/>
      </w:r>
      <w:r w:rsidRPr="000B09EB">
        <w:rPr>
          <w:rFonts w:ascii="Arial" w:hAnsi="Arial" w:cs="Arial"/>
          <w:lang w:val="mn-MN"/>
        </w:rPr>
        <w:tab/>
      </w:r>
      <w:r w:rsidRPr="000B09EB">
        <w:rPr>
          <w:rFonts w:ascii="Arial" w:hAnsi="Arial" w:cs="Arial"/>
          <w:lang w:val="mn-MN"/>
        </w:rPr>
        <w:tab/>
        <w:t>Г.ЗАНДАНШАТАР</w:t>
      </w:r>
    </w:p>
    <w:sectPr w:rsidR="002C5A57" w:rsidRPr="002E016C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E106B"/>
    <w:rsid w:val="000E55F8"/>
    <w:rsid w:val="000F1DB7"/>
    <w:rsid w:val="000F5B2C"/>
    <w:rsid w:val="000F7333"/>
    <w:rsid w:val="000F7793"/>
    <w:rsid w:val="001009F7"/>
    <w:rsid w:val="0010182F"/>
    <w:rsid w:val="00115D89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FB0"/>
    <w:rsid w:val="00B600BE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E0076A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2023-01-17T09:24:00Z</dcterms:created>
  <dcterms:modified xsi:type="dcterms:W3CDTF">2023-01-17T09:24:00Z</dcterms:modified>
</cp:coreProperties>
</file>