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7B96BFBC" w14:textId="77777777" w:rsidR="00A241F5" w:rsidRPr="00F4570D" w:rsidRDefault="00A241F5" w:rsidP="00A241F5">
      <w:pPr>
        <w:jc w:val="center"/>
        <w:rPr>
          <w:rFonts w:ascii="Arial" w:hAnsi="Arial" w:cs="Arial"/>
          <w:b/>
          <w:noProof/>
          <w:lang w:val="af-ZA"/>
        </w:rPr>
      </w:pPr>
      <w:r>
        <w:rPr>
          <w:rFonts w:ascii="Arial" w:hAnsi="Arial" w:cs="Arial"/>
          <w:b/>
          <w:noProof/>
          <w:lang w:val="mn-MN"/>
        </w:rPr>
        <w:t xml:space="preserve">    </w:t>
      </w:r>
      <w:r w:rsidRPr="00F4570D">
        <w:rPr>
          <w:rFonts w:ascii="Arial" w:hAnsi="Arial" w:cs="Arial"/>
          <w:b/>
          <w:noProof/>
          <w:lang w:val="af-ZA"/>
        </w:rPr>
        <w:t>ЗӨРЧЛИЙН ТУХАЙ ХУУЛЬД</w:t>
      </w:r>
    </w:p>
    <w:p w14:paraId="61467CD7" w14:textId="77777777" w:rsidR="00A241F5" w:rsidRPr="00F4570D" w:rsidRDefault="00A241F5" w:rsidP="00A241F5">
      <w:pPr>
        <w:jc w:val="center"/>
        <w:rPr>
          <w:rFonts w:ascii="Arial" w:hAnsi="Arial" w:cs="Arial"/>
          <w:b/>
          <w:noProof/>
          <w:lang w:val="af-ZA"/>
        </w:rPr>
      </w:pPr>
      <w:r>
        <w:rPr>
          <w:rFonts w:ascii="Arial" w:hAnsi="Arial" w:cs="Arial"/>
          <w:b/>
          <w:noProof/>
          <w:lang w:val="mn-MN"/>
        </w:rPr>
        <w:t xml:space="preserve">    </w:t>
      </w:r>
      <w:r w:rsidRPr="00F4570D">
        <w:rPr>
          <w:rFonts w:ascii="Arial" w:hAnsi="Arial" w:cs="Arial"/>
          <w:b/>
          <w:noProof/>
          <w:lang w:val="af-ZA"/>
        </w:rPr>
        <w:t>ӨӨРЧЛӨЛТ ОРУУЛАХ ТУХАЙ</w:t>
      </w:r>
    </w:p>
    <w:p w14:paraId="68303386" w14:textId="77777777" w:rsidR="00A241F5" w:rsidRPr="00F4570D" w:rsidRDefault="00A241F5" w:rsidP="00A241F5">
      <w:pPr>
        <w:spacing w:line="360" w:lineRule="auto"/>
        <w:jc w:val="both"/>
        <w:rPr>
          <w:rFonts w:ascii="Arial" w:hAnsi="Arial" w:cs="Arial"/>
          <w:b/>
          <w:noProof/>
          <w:lang w:val="af-ZA"/>
        </w:rPr>
      </w:pPr>
    </w:p>
    <w:p w14:paraId="1C357958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  <w:r w:rsidRPr="00F4570D">
        <w:rPr>
          <w:rFonts w:ascii="Arial" w:hAnsi="Arial" w:cs="Arial"/>
          <w:b/>
          <w:noProof/>
          <w:lang w:val="af-ZA"/>
        </w:rPr>
        <w:t>1 дүгээр зүйл.</w:t>
      </w:r>
      <w:r w:rsidRPr="00F4570D">
        <w:rPr>
          <w:rFonts w:ascii="Arial" w:hAnsi="Arial" w:cs="Arial"/>
          <w:noProof/>
          <w:lang w:val="af-ZA"/>
        </w:rPr>
        <w:t xml:space="preserve">Зөрчлийн тухай хуулийн </w:t>
      </w:r>
      <w:bookmarkStart w:id="0" w:name="_Hlk36022279"/>
      <w:r w:rsidRPr="00645279">
        <w:rPr>
          <w:rFonts w:ascii="Arial" w:hAnsi="Arial" w:cs="Arial"/>
          <w:noProof/>
          <w:lang w:val="af-ZA"/>
        </w:rPr>
        <w:t>14.10 дугаар зүйлийг доор</w:t>
      </w:r>
      <w:r w:rsidRPr="00F4570D">
        <w:rPr>
          <w:rFonts w:ascii="Arial" w:hAnsi="Arial" w:cs="Arial"/>
          <w:noProof/>
          <w:lang w:val="af-ZA"/>
        </w:rPr>
        <w:t xml:space="preserve"> дурдсанаар өөрчлөн найруулсугай</w:t>
      </w:r>
      <w:bookmarkEnd w:id="0"/>
      <w:r w:rsidRPr="00F4570D">
        <w:rPr>
          <w:rFonts w:ascii="Arial" w:hAnsi="Arial" w:cs="Arial"/>
          <w:noProof/>
          <w:lang w:val="af-ZA"/>
        </w:rPr>
        <w:t>:</w:t>
      </w:r>
    </w:p>
    <w:p w14:paraId="4A7CDA64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b/>
          <w:noProof/>
          <w:lang w:val="af-ZA"/>
        </w:rPr>
      </w:pPr>
    </w:p>
    <w:p w14:paraId="32D31BB9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b/>
          <w:bCs/>
          <w:noProof/>
          <w:lang w:val="af-ZA"/>
        </w:rPr>
      </w:pPr>
      <w:r w:rsidRPr="006B20CE">
        <w:rPr>
          <w:rFonts w:ascii="Arial" w:hAnsi="Arial" w:cs="Arial"/>
          <w:noProof/>
          <w:lang w:val="af-ZA"/>
        </w:rPr>
        <w:t>“</w:t>
      </w:r>
      <w:r w:rsidRPr="00F4570D">
        <w:rPr>
          <w:rFonts w:ascii="Arial" w:hAnsi="Arial" w:cs="Arial"/>
          <w:b/>
          <w:noProof/>
          <w:lang w:val="af-ZA"/>
        </w:rPr>
        <w:t>14.10 дугаар зүйл.</w:t>
      </w:r>
      <w:r w:rsidRPr="00F4570D">
        <w:rPr>
          <w:rFonts w:ascii="Arial" w:hAnsi="Arial" w:cs="Arial"/>
          <w:b/>
          <w:bCs/>
          <w:noProof/>
          <w:lang w:val="af-ZA"/>
        </w:rPr>
        <w:t>Төмөр замын тээврийн тухай хууль зөрчих</w:t>
      </w:r>
    </w:p>
    <w:p w14:paraId="67DB6989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</w:p>
    <w:p w14:paraId="676CAB19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b/>
          <w:noProof/>
          <w:u w:val="single"/>
          <w:lang w:val="af-ZA"/>
        </w:rPr>
      </w:pPr>
      <w:r w:rsidRPr="00BD04E7">
        <w:rPr>
          <w:rFonts w:ascii="Arial" w:hAnsi="Arial" w:cs="Arial"/>
          <w:noProof/>
          <w:lang w:val="af-ZA"/>
        </w:rPr>
        <w:t>1.Төмөр</w:t>
      </w:r>
      <w:r w:rsidRPr="00F4570D">
        <w:rPr>
          <w:rFonts w:ascii="Arial" w:hAnsi="Arial" w:cs="Arial"/>
          <w:noProof/>
          <w:lang w:val="af-ZA"/>
        </w:rPr>
        <w:t xml:space="preserve"> замын тээврийн аюулгүй байдал </w:t>
      </w:r>
      <w:r w:rsidRPr="006B20CE">
        <w:rPr>
          <w:rFonts w:ascii="Arial" w:hAnsi="Arial" w:cs="Arial"/>
          <w:noProof/>
          <w:lang w:val="af-ZA"/>
        </w:rPr>
        <w:t xml:space="preserve">алдагдахаас урьдчилан сэргийлэх арга хэмжээ аваагүй, </w:t>
      </w:r>
      <w:r w:rsidRPr="006B20CE">
        <w:rPr>
          <w:rFonts w:ascii="Arial" w:hAnsi="Arial" w:cs="Arial"/>
          <w:lang w:val="af-ZA"/>
        </w:rPr>
        <w:t xml:space="preserve">осол, зөрчлийг шинжлэн шалгахад болон </w:t>
      </w:r>
      <w:r w:rsidRPr="006B20CE">
        <w:rPr>
          <w:rFonts w:ascii="Arial" w:hAnsi="Arial" w:cs="Arial"/>
          <w:noProof/>
          <w:lang w:val="af-ZA"/>
        </w:rPr>
        <w:t>төмөр замын суурь бүтцийг сэргээн босгох үйл ажиллагаанд</w:t>
      </w:r>
      <w:r w:rsidRPr="00F4570D">
        <w:rPr>
          <w:rFonts w:ascii="Arial" w:hAnsi="Arial" w:cs="Arial"/>
          <w:b/>
          <w:noProof/>
          <w:lang w:val="af-ZA"/>
        </w:rPr>
        <w:t xml:space="preserve"> </w:t>
      </w:r>
      <w:r w:rsidRPr="00F4570D">
        <w:rPr>
          <w:rFonts w:ascii="Arial" w:hAnsi="Arial" w:cs="Arial"/>
          <w:noProof/>
          <w:lang w:val="af-ZA"/>
        </w:rPr>
        <w:t>саад учруулсан бол хүнийг нэг мянган нэгжтэй тэнцэх хэмжээний төгрөгөөр, хуулийн этгээдийг арван мянган нэгжтэй тэнцэх хэмжээний төгрөгөөр торгоно.</w:t>
      </w:r>
    </w:p>
    <w:p w14:paraId="4EECC15D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</w:rPr>
      </w:pPr>
    </w:p>
    <w:p w14:paraId="6BC2DA1C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  <w:r w:rsidRPr="00F4570D">
        <w:rPr>
          <w:rFonts w:ascii="Arial" w:hAnsi="Arial" w:cs="Arial"/>
          <w:noProof/>
          <w:lang w:val="af-ZA"/>
        </w:rPr>
        <w:t xml:space="preserve">2.Төмөр замын тээврийн </w:t>
      </w:r>
      <w:r w:rsidRPr="006B20CE">
        <w:rPr>
          <w:rFonts w:ascii="Arial" w:hAnsi="Arial"/>
          <w:lang w:val="mn-MN"/>
        </w:rPr>
        <w:t>дүрэм, журмыг</w:t>
      </w:r>
      <w:r w:rsidRPr="00F4570D">
        <w:rPr>
          <w:rFonts w:ascii="Arial" w:hAnsi="Arial"/>
          <w:lang w:val="mn-MN"/>
        </w:rPr>
        <w:t xml:space="preserve"> </w:t>
      </w:r>
      <w:r w:rsidRPr="00F4570D">
        <w:rPr>
          <w:rFonts w:ascii="Arial" w:hAnsi="Arial" w:cs="Arial"/>
          <w:noProof/>
          <w:lang w:val="af-ZA"/>
        </w:rPr>
        <w:t>зөрчсөн бол</w:t>
      </w:r>
      <w:r w:rsidRPr="006B20CE">
        <w:rPr>
          <w:rFonts w:ascii="Arial" w:hAnsi="Arial" w:cs="Arial"/>
          <w:noProof/>
          <w:lang w:val="af-ZA"/>
        </w:rPr>
        <w:t xml:space="preserve"> </w:t>
      </w:r>
      <w:r w:rsidRPr="00F4570D">
        <w:rPr>
          <w:rFonts w:ascii="Arial" w:hAnsi="Arial" w:cs="Arial"/>
          <w:noProof/>
          <w:lang w:val="af-ZA"/>
        </w:rPr>
        <w:t xml:space="preserve">буруутай этгээдээс учруулсан хохирол, нөхөн төлбөрийг гаргуулж, </w:t>
      </w:r>
      <w:bookmarkStart w:id="1" w:name="_Hlk861807"/>
      <w:r w:rsidRPr="00F4570D">
        <w:rPr>
          <w:rFonts w:ascii="Arial" w:hAnsi="Arial" w:cs="Arial"/>
          <w:noProof/>
          <w:lang w:val="af-ZA"/>
        </w:rPr>
        <w:t xml:space="preserve">хүнийг </w:t>
      </w:r>
      <w:r w:rsidRPr="006B20CE">
        <w:rPr>
          <w:rFonts w:ascii="Arial" w:hAnsi="Arial" w:cs="Arial"/>
          <w:noProof/>
          <w:lang w:val="af-ZA"/>
        </w:rPr>
        <w:t>нэг</w:t>
      </w:r>
      <w:r w:rsidRPr="00F4570D">
        <w:rPr>
          <w:rFonts w:ascii="Arial" w:hAnsi="Arial" w:cs="Arial"/>
          <w:noProof/>
          <w:lang w:val="af-ZA"/>
        </w:rPr>
        <w:t xml:space="preserve"> </w:t>
      </w:r>
      <w:r w:rsidRPr="00F4570D">
        <w:rPr>
          <w:rFonts w:ascii="Arial" w:hAnsi="Arial" w:cs="Arial"/>
          <w:noProof/>
          <w:lang w:val="mn-MN"/>
        </w:rPr>
        <w:t>мянган</w:t>
      </w:r>
      <w:r w:rsidRPr="00F4570D">
        <w:rPr>
          <w:rFonts w:ascii="Arial" w:hAnsi="Arial" w:cs="Arial"/>
          <w:noProof/>
          <w:lang w:val="af-ZA"/>
        </w:rPr>
        <w:t xml:space="preserve"> нэгжтэй тэнцэх хэмжээний</w:t>
      </w:r>
      <w:r>
        <w:rPr>
          <w:rFonts w:ascii="Arial" w:hAnsi="Arial" w:cs="Arial"/>
          <w:noProof/>
          <w:lang w:val="af-ZA"/>
        </w:rPr>
        <w:t xml:space="preserve"> төгрөгөөр</w:t>
      </w:r>
      <w:r w:rsidRPr="00F4570D">
        <w:rPr>
          <w:rFonts w:ascii="Arial" w:hAnsi="Arial" w:cs="Arial"/>
          <w:noProof/>
          <w:lang w:val="af-ZA"/>
        </w:rPr>
        <w:t xml:space="preserve">, хуулийн этгээдийг </w:t>
      </w:r>
      <w:r w:rsidRPr="00F4570D">
        <w:rPr>
          <w:rFonts w:ascii="Arial" w:hAnsi="Arial" w:cs="Arial"/>
          <w:noProof/>
          <w:lang w:val="mn-MN"/>
        </w:rPr>
        <w:t>арван</w:t>
      </w:r>
      <w:r w:rsidRPr="00F4570D">
        <w:rPr>
          <w:rFonts w:ascii="Arial" w:hAnsi="Arial" w:cs="Arial"/>
          <w:noProof/>
          <w:lang w:val="af-ZA"/>
        </w:rPr>
        <w:t xml:space="preserve"> мянган нэгжтэй тэнцэх хэмжээний төгрөгөөр торгоно.</w:t>
      </w:r>
    </w:p>
    <w:p w14:paraId="2D364F65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</w:rPr>
      </w:pPr>
    </w:p>
    <w:bookmarkEnd w:id="1"/>
    <w:p w14:paraId="1790ACD6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  <w:r w:rsidRPr="00F4570D">
        <w:rPr>
          <w:rFonts w:ascii="Arial" w:hAnsi="Arial" w:cs="Arial"/>
          <w:noProof/>
          <w:lang w:val="af-ZA"/>
        </w:rPr>
        <w:t>3.Хуульд заасныг зөрчиж:</w:t>
      </w:r>
    </w:p>
    <w:p w14:paraId="24434ABC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</w:p>
    <w:p w14:paraId="4496E297" w14:textId="77777777" w:rsidR="00A241F5" w:rsidRPr="00F4570D" w:rsidRDefault="00A241F5" w:rsidP="00A241F5">
      <w:pPr>
        <w:ind w:firstLine="1440"/>
        <w:jc w:val="both"/>
        <w:rPr>
          <w:rFonts w:ascii="Arial" w:hAnsi="Arial" w:cs="Arial"/>
          <w:bCs/>
          <w:noProof/>
          <w:lang w:val="af-ZA"/>
        </w:rPr>
      </w:pPr>
      <w:r w:rsidRPr="00F4570D">
        <w:rPr>
          <w:rFonts w:ascii="Arial" w:hAnsi="Arial" w:cs="Arial"/>
          <w:noProof/>
          <w:lang w:val="af-ZA"/>
        </w:rPr>
        <w:t xml:space="preserve">3.1.Төмөр замын тусгай бүсэд зөвшөөрөлгүй нэвтэрсэн, үйл ажиллагаа явуулсан, галт тэрэгний хөдөлгөөнийг саатуулсан, зогсоосон, хөдлөх бүрэлдэхүүний дээвэр, гишгүүр дээр зорчсон, төмөр зам дээр эд зүйл байрлуулсан, мал, ердийн </w:t>
      </w:r>
      <w:r w:rsidRPr="006B20CE">
        <w:rPr>
          <w:rFonts w:ascii="Arial" w:hAnsi="Arial" w:cs="Arial"/>
          <w:noProof/>
          <w:lang w:val="af-ZA"/>
        </w:rPr>
        <w:t>хөсгийг</w:t>
      </w:r>
      <w:r w:rsidRPr="00F4570D">
        <w:rPr>
          <w:rFonts w:ascii="Arial" w:hAnsi="Arial" w:cs="Arial"/>
          <w:noProof/>
          <w:lang w:val="af-ZA"/>
        </w:rPr>
        <w:t xml:space="preserve"> төмөр замын гарамгүй гарцаар гаргасан; </w:t>
      </w:r>
    </w:p>
    <w:p w14:paraId="6B7FA1F4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</w:p>
    <w:p w14:paraId="1A750B73" w14:textId="77777777" w:rsidR="00A241F5" w:rsidRPr="00F4570D" w:rsidRDefault="00A241F5" w:rsidP="00A241F5">
      <w:pPr>
        <w:ind w:firstLine="1440"/>
        <w:jc w:val="both"/>
        <w:rPr>
          <w:rFonts w:ascii="Arial" w:hAnsi="Arial" w:cs="Arial"/>
          <w:bCs/>
          <w:noProof/>
          <w:lang w:val="af-ZA"/>
        </w:rPr>
      </w:pPr>
      <w:r w:rsidRPr="00F4570D">
        <w:rPr>
          <w:rFonts w:ascii="Arial" w:hAnsi="Arial" w:cs="Arial"/>
          <w:noProof/>
          <w:lang w:val="af-ZA"/>
        </w:rPr>
        <w:t>3.2.</w:t>
      </w:r>
      <w:r w:rsidRPr="00F4570D">
        <w:rPr>
          <w:rFonts w:ascii="Arial" w:hAnsi="Arial" w:cs="Arial"/>
          <w:bCs/>
          <w:noProof/>
          <w:lang w:val="af-ZA"/>
        </w:rPr>
        <w:t xml:space="preserve">төмөр замын тээврийн зориулалттай газарт мал бэлчээсэн, төмөр замын тээвэрт холбогдолгүй ажил, үйлдвэрлэл, үйлчилгээ эрхэлсэн, </w:t>
      </w:r>
      <w:r w:rsidRPr="00F4570D">
        <w:rPr>
          <w:rFonts w:ascii="Arial" w:eastAsia="Calibri" w:hAnsi="Arial" w:cs="Arial"/>
          <w:noProof/>
          <w:lang w:val="af-ZA"/>
        </w:rPr>
        <w:t xml:space="preserve">зориулалтын бус барилга, байгууламж барьсан, </w:t>
      </w:r>
      <w:r w:rsidRPr="000A2336">
        <w:rPr>
          <w:rFonts w:ascii="Arial" w:hAnsi="Arial" w:cs="Arial"/>
          <w:lang w:val="af-ZA"/>
        </w:rPr>
        <w:t>об</w:t>
      </w:r>
      <w:r>
        <w:rPr>
          <w:rFonts w:ascii="Arial" w:hAnsi="Arial" w:cs="Arial"/>
          <w:lang w:val="af-ZA"/>
        </w:rPr>
        <w:t>ъ</w:t>
      </w:r>
      <w:r w:rsidRPr="000A2336">
        <w:rPr>
          <w:rFonts w:ascii="Arial" w:hAnsi="Arial" w:cs="Arial"/>
          <w:lang w:val="af-ZA"/>
        </w:rPr>
        <w:t>ект</w:t>
      </w:r>
      <w:r>
        <w:rPr>
          <w:rFonts w:ascii="Arial" w:hAnsi="Arial" w:cs="Arial"/>
          <w:lang w:val="af-ZA"/>
        </w:rPr>
        <w:t xml:space="preserve"> </w:t>
      </w:r>
      <w:r w:rsidRPr="000E2283">
        <w:rPr>
          <w:rFonts w:ascii="Arial" w:hAnsi="Arial" w:cs="Arial"/>
          <w:lang w:val="af-ZA"/>
        </w:rPr>
        <w:t>байрлуулсан,</w:t>
      </w:r>
      <w:r w:rsidRPr="00F4570D">
        <w:rPr>
          <w:rFonts w:ascii="Arial" w:hAnsi="Arial" w:cs="Arial"/>
          <w:b/>
          <w:lang w:val="af-ZA"/>
        </w:rPr>
        <w:t xml:space="preserve"> </w:t>
      </w:r>
      <w:r w:rsidRPr="00F4570D">
        <w:rPr>
          <w:rFonts w:ascii="Arial" w:hAnsi="Arial" w:cs="Arial"/>
          <w:bCs/>
          <w:noProof/>
          <w:lang w:val="af-ZA"/>
        </w:rPr>
        <w:t>Төмөр замаар а</w:t>
      </w:r>
      <w:r w:rsidRPr="00F4570D">
        <w:rPr>
          <w:rFonts w:ascii="Arial" w:eastAsia="Calibri" w:hAnsi="Arial" w:cs="Arial"/>
          <w:noProof/>
          <w:lang w:val="af-ZA"/>
        </w:rPr>
        <w:t xml:space="preserve">юултай ачаа тээвэрлэх ачиж, буулгах, хадгалах журмыг зөрчсөн бол </w:t>
      </w:r>
      <w:r w:rsidRPr="00F4570D">
        <w:rPr>
          <w:rFonts w:ascii="Arial" w:hAnsi="Arial" w:cs="Arial"/>
          <w:noProof/>
          <w:lang w:val="af-ZA"/>
        </w:rPr>
        <w:t>хүнийг нэг зуун тавин нэгжтэй тэнцэх хэмжээний төгрөгөөр, хуулийн этгээдийг нэг мянга таван зуун нэгжтэй тэнцэх хэмжээний төгрөгөөр торгоно.</w:t>
      </w:r>
    </w:p>
    <w:p w14:paraId="1744ED5B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</w:p>
    <w:p w14:paraId="4A5286D6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lang w:val="af-ZA"/>
        </w:rPr>
      </w:pPr>
      <w:r w:rsidRPr="00F4570D">
        <w:rPr>
          <w:rFonts w:ascii="Arial" w:hAnsi="Arial" w:cs="Arial"/>
          <w:noProof/>
          <w:lang w:val="af-ZA"/>
        </w:rPr>
        <w:t>4.</w:t>
      </w:r>
      <w:r w:rsidRPr="000E2283">
        <w:rPr>
          <w:rFonts w:ascii="Arial" w:hAnsi="Arial" w:cs="Arial"/>
          <w:bCs/>
          <w:noProof/>
          <w:lang w:val="af-ZA"/>
        </w:rPr>
        <w:t>Шаардлага хангаагүй</w:t>
      </w:r>
      <w:r w:rsidRPr="00F4570D">
        <w:rPr>
          <w:rFonts w:ascii="Arial" w:hAnsi="Arial" w:cs="Arial"/>
          <w:bCs/>
          <w:noProof/>
          <w:lang w:val="af-ZA"/>
        </w:rPr>
        <w:t xml:space="preserve"> төмөр замын суурь бүтэц, салбар зам, хөдлөх бүрэлдэхүүн, техник </w:t>
      </w:r>
      <w:r w:rsidRPr="00D843CE">
        <w:rPr>
          <w:rFonts w:ascii="Arial" w:hAnsi="Arial" w:cs="Arial"/>
          <w:bCs/>
          <w:noProof/>
          <w:lang w:val="af-ZA"/>
        </w:rPr>
        <w:t>хэрэгслийг</w:t>
      </w:r>
      <w:r w:rsidRPr="00F4570D">
        <w:rPr>
          <w:rFonts w:ascii="Arial" w:hAnsi="Arial" w:cs="Arial"/>
          <w:bCs/>
          <w:noProof/>
          <w:lang w:val="af-ZA"/>
        </w:rPr>
        <w:t xml:space="preserve"> төмөр замын тээвэрт </w:t>
      </w:r>
      <w:r w:rsidRPr="00F4570D">
        <w:rPr>
          <w:rFonts w:ascii="Arial" w:hAnsi="Arial" w:cs="Arial"/>
          <w:bCs/>
          <w:lang w:val="af-ZA"/>
        </w:rPr>
        <w:t>ашигласан бол</w:t>
      </w:r>
      <w:r w:rsidRPr="00F4570D">
        <w:rPr>
          <w:rFonts w:ascii="Arial" w:hAnsi="Arial" w:cs="Arial"/>
          <w:b/>
          <w:bCs/>
          <w:lang w:val="af-ZA"/>
        </w:rPr>
        <w:t xml:space="preserve"> </w:t>
      </w:r>
      <w:r w:rsidRPr="00F4570D">
        <w:rPr>
          <w:rFonts w:ascii="Arial" w:hAnsi="Arial" w:cs="Arial"/>
          <w:lang w:val="af-ZA"/>
        </w:rPr>
        <w:t>хүнийг нэг мянган нэгжтэй тэнцэх хэмжээний</w:t>
      </w:r>
      <w:r>
        <w:rPr>
          <w:rFonts w:ascii="Arial" w:hAnsi="Arial" w:cs="Arial"/>
          <w:lang w:val="af-ZA"/>
        </w:rPr>
        <w:t xml:space="preserve"> төгрөгөөр</w:t>
      </w:r>
      <w:r w:rsidRPr="00F4570D">
        <w:rPr>
          <w:rFonts w:ascii="Arial" w:hAnsi="Arial" w:cs="Arial"/>
          <w:lang w:val="af-ZA"/>
        </w:rPr>
        <w:t>, хуулийн этгээдийг арван мянган нэгжтэй тэнцэх хэмжээний төгрөгөөр торгоно.</w:t>
      </w:r>
    </w:p>
    <w:p w14:paraId="5B0BA438" w14:textId="77777777" w:rsidR="00A241F5" w:rsidRPr="00F4570D" w:rsidRDefault="00A241F5" w:rsidP="00A241F5">
      <w:pPr>
        <w:ind w:firstLine="567"/>
        <w:jc w:val="both"/>
        <w:rPr>
          <w:rFonts w:ascii="Arial" w:hAnsi="Arial" w:cs="Arial"/>
          <w:lang w:val="af-ZA"/>
        </w:rPr>
      </w:pPr>
      <w:r w:rsidRPr="00F4570D">
        <w:rPr>
          <w:rFonts w:ascii="Arial" w:hAnsi="Arial" w:cs="Arial"/>
          <w:lang w:val="af-ZA"/>
        </w:rPr>
        <w:t xml:space="preserve"> </w:t>
      </w:r>
    </w:p>
    <w:p w14:paraId="68A7E86F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  <w:r w:rsidRPr="00F4570D">
        <w:rPr>
          <w:rFonts w:ascii="Arial" w:hAnsi="Arial" w:cs="Arial"/>
          <w:noProof/>
          <w:lang w:val="af-ZA"/>
        </w:rPr>
        <w:t>5.</w:t>
      </w:r>
      <w:r w:rsidRPr="00053C36">
        <w:rPr>
          <w:rFonts w:ascii="Arial" w:eastAsia="Calibri" w:hAnsi="Arial" w:cs="Arial"/>
          <w:noProof/>
          <w:lang w:val="af-ZA"/>
        </w:rPr>
        <w:t>Төмөр замын</w:t>
      </w:r>
      <w:r w:rsidRPr="00F4570D">
        <w:rPr>
          <w:rFonts w:ascii="Arial" w:eastAsia="Calibri" w:hAnsi="Arial" w:cs="Arial"/>
          <w:noProof/>
          <w:lang w:val="af-ZA"/>
        </w:rPr>
        <w:t xml:space="preserve"> </w:t>
      </w:r>
      <w:r w:rsidRPr="00D843CE">
        <w:rPr>
          <w:rFonts w:ascii="Arial" w:eastAsia="Calibri" w:hAnsi="Arial" w:cs="Arial"/>
          <w:noProof/>
          <w:lang w:val="af-ZA"/>
        </w:rPr>
        <w:t>суурь</w:t>
      </w:r>
      <w:r w:rsidRPr="00F4570D">
        <w:rPr>
          <w:rFonts w:ascii="Arial" w:eastAsia="Calibri" w:hAnsi="Arial" w:cs="Arial"/>
          <w:noProof/>
          <w:lang w:val="af-ZA"/>
        </w:rPr>
        <w:t xml:space="preserve"> бүтцийн үйлчилгээ үзүүлэгч, тээвэрлэгч, салбар зам эзэмшигч нь бусдын үйл ажиллагаанд</w:t>
      </w:r>
      <w:r w:rsidRPr="00F4570D">
        <w:rPr>
          <w:rFonts w:ascii="Arial" w:eastAsia="Calibri" w:hAnsi="Arial" w:cs="Arial"/>
          <w:noProof/>
          <w:lang w:val="mn-MN"/>
        </w:rPr>
        <w:t xml:space="preserve"> </w:t>
      </w:r>
      <w:r w:rsidRPr="00053C36">
        <w:rPr>
          <w:rFonts w:ascii="Arial" w:eastAsia="Calibri" w:hAnsi="Arial" w:cs="Arial"/>
          <w:noProof/>
          <w:lang w:val="mn-MN"/>
        </w:rPr>
        <w:t>үндэслэлгүйгээр</w:t>
      </w:r>
      <w:r w:rsidRPr="00F4570D">
        <w:rPr>
          <w:rFonts w:ascii="Arial" w:eastAsia="Calibri" w:hAnsi="Arial" w:cs="Arial"/>
          <w:b/>
          <w:noProof/>
          <w:lang w:val="mn-MN"/>
        </w:rPr>
        <w:t xml:space="preserve"> </w:t>
      </w:r>
      <w:r w:rsidRPr="00F4570D">
        <w:rPr>
          <w:rFonts w:ascii="Arial" w:eastAsia="Calibri" w:hAnsi="Arial" w:cs="Arial"/>
          <w:noProof/>
          <w:lang w:val="af-ZA"/>
        </w:rPr>
        <w:t xml:space="preserve">саад учруулсан бол </w:t>
      </w:r>
      <w:r w:rsidRPr="00F4570D">
        <w:rPr>
          <w:rFonts w:ascii="Arial" w:hAnsi="Arial" w:cs="Arial"/>
          <w:noProof/>
          <w:lang w:val="af-ZA"/>
        </w:rPr>
        <w:t xml:space="preserve">хүнийг </w:t>
      </w:r>
      <w:r w:rsidRPr="00053C36">
        <w:rPr>
          <w:rFonts w:ascii="Arial" w:hAnsi="Arial" w:cs="Arial"/>
          <w:noProof/>
          <w:lang w:val="af-ZA"/>
        </w:rPr>
        <w:t>нэг</w:t>
      </w:r>
      <w:r w:rsidRPr="00F4570D">
        <w:rPr>
          <w:rFonts w:ascii="Arial" w:hAnsi="Arial" w:cs="Arial"/>
          <w:noProof/>
          <w:lang w:val="af-ZA"/>
        </w:rPr>
        <w:t xml:space="preserve"> мянган нэгжтэй тэнцэх хэмжээний төгрөгөөр, хуулийн этгээдийг арван мянган нэгжтэй тэнцэх хэмжээний төгрөгөөр торгоно.</w:t>
      </w:r>
    </w:p>
    <w:p w14:paraId="0C8CE057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</w:p>
    <w:p w14:paraId="1387204E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  <w:r w:rsidRPr="00F4570D">
        <w:rPr>
          <w:rFonts w:ascii="Arial" w:hAnsi="Arial" w:cs="Arial"/>
          <w:noProof/>
          <w:lang w:val="af-ZA"/>
        </w:rPr>
        <w:t>6.Т</w:t>
      </w:r>
      <w:r w:rsidRPr="00F4570D">
        <w:rPr>
          <w:rFonts w:ascii="Arial" w:eastAsia="Calibri" w:hAnsi="Arial" w:cs="Arial"/>
          <w:noProof/>
          <w:lang w:val="af-ZA"/>
        </w:rPr>
        <w:t xml:space="preserve">ээвэрлэгч нь бусдын эзэмшлийн хөдлөх бүрэлдэхүүнийг эзэмшигчийн зөвшөөрөлгүйгээр тээвэрт ашигласан, ачилтад авсан бол </w:t>
      </w:r>
      <w:r w:rsidRPr="00F4570D">
        <w:rPr>
          <w:rFonts w:ascii="Arial" w:hAnsi="Arial" w:cs="Arial"/>
          <w:noProof/>
          <w:lang w:val="af-ZA"/>
        </w:rPr>
        <w:t xml:space="preserve">учруулсан хохирол, нөхөн төлбөрийг гаргуулж хүнийг </w:t>
      </w:r>
      <w:r w:rsidRPr="00053C36">
        <w:rPr>
          <w:rFonts w:ascii="Arial" w:hAnsi="Arial" w:cs="Arial"/>
          <w:noProof/>
          <w:lang w:val="af-ZA"/>
        </w:rPr>
        <w:t>нэг</w:t>
      </w:r>
      <w:r w:rsidRPr="00F4570D">
        <w:rPr>
          <w:rFonts w:ascii="Arial" w:hAnsi="Arial" w:cs="Arial"/>
          <w:noProof/>
          <w:lang w:val="af-ZA"/>
        </w:rPr>
        <w:t xml:space="preserve"> мянган нэгжтэй тэнцэх хэмжээний төгрөгөөр, хуулийн этгээдийг арван мянган нэгжтэй тэнцэх хэмжээний төгрөгөөр торгоно. </w:t>
      </w:r>
    </w:p>
    <w:p w14:paraId="41EF1ABD" w14:textId="77777777" w:rsidR="00A241F5" w:rsidRPr="00F4570D" w:rsidRDefault="00A241F5" w:rsidP="00A241F5">
      <w:pPr>
        <w:ind w:firstLine="567"/>
        <w:jc w:val="both"/>
        <w:rPr>
          <w:rFonts w:ascii="Arial" w:hAnsi="Arial" w:cs="Arial"/>
          <w:noProof/>
          <w:lang w:val="af-ZA"/>
        </w:rPr>
      </w:pPr>
    </w:p>
    <w:p w14:paraId="0CE1ACAA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  <w:r w:rsidRPr="00F4570D">
        <w:rPr>
          <w:rFonts w:ascii="Arial" w:hAnsi="Arial" w:cs="Arial"/>
          <w:noProof/>
          <w:lang w:val="af-ZA"/>
        </w:rPr>
        <w:t xml:space="preserve">7.Төмөр замын тусгай зөвшөөрлийн үндсэн дээр эрхлэх үйл </w:t>
      </w:r>
      <w:r w:rsidRPr="00053C36">
        <w:rPr>
          <w:rFonts w:ascii="Arial" w:hAnsi="Arial" w:cs="Arial"/>
          <w:noProof/>
          <w:lang w:val="af-ZA"/>
        </w:rPr>
        <w:t>ажиллагааг</w:t>
      </w:r>
      <w:r w:rsidRPr="00F4570D">
        <w:rPr>
          <w:rFonts w:ascii="Arial" w:hAnsi="Arial" w:cs="Arial"/>
          <w:noProof/>
          <w:lang w:val="af-ZA"/>
        </w:rPr>
        <w:t xml:space="preserve">: </w:t>
      </w:r>
    </w:p>
    <w:p w14:paraId="48A9ADBB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</w:p>
    <w:p w14:paraId="307AACB6" w14:textId="77777777" w:rsidR="00A241F5" w:rsidRPr="00F4570D" w:rsidRDefault="00A241F5" w:rsidP="00A241F5">
      <w:pPr>
        <w:ind w:left="720" w:firstLine="720"/>
        <w:jc w:val="both"/>
        <w:rPr>
          <w:rFonts w:ascii="Arial" w:hAnsi="Arial" w:cs="Arial"/>
          <w:noProof/>
          <w:lang w:val="af-ZA"/>
        </w:rPr>
      </w:pPr>
      <w:r w:rsidRPr="00F4570D">
        <w:rPr>
          <w:rFonts w:ascii="Arial" w:hAnsi="Arial" w:cs="Arial"/>
          <w:noProof/>
          <w:lang w:val="mn-MN"/>
        </w:rPr>
        <w:t>7</w:t>
      </w:r>
      <w:r w:rsidRPr="00F4570D">
        <w:rPr>
          <w:rFonts w:ascii="Arial" w:hAnsi="Arial" w:cs="Arial"/>
          <w:noProof/>
          <w:lang w:val="af-ZA"/>
        </w:rPr>
        <w:t>.1.тусгай зөвшөөрөлгүй;</w:t>
      </w:r>
    </w:p>
    <w:p w14:paraId="6D408A6C" w14:textId="77777777" w:rsidR="00A241F5" w:rsidRPr="00F4570D" w:rsidRDefault="00A241F5" w:rsidP="00A241F5">
      <w:pPr>
        <w:ind w:left="720" w:firstLine="720"/>
        <w:jc w:val="both"/>
        <w:rPr>
          <w:rFonts w:ascii="Arial" w:hAnsi="Arial" w:cs="Arial"/>
          <w:noProof/>
          <w:lang w:val="af-ZA"/>
        </w:rPr>
      </w:pPr>
      <w:r w:rsidRPr="00F4570D">
        <w:rPr>
          <w:rFonts w:ascii="Arial" w:hAnsi="Arial" w:cs="Arial"/>
          <w:noProof/>
          <w:lang w:val="mn-MN"/>
        </w:rPr>
        <w:t>7</w:t>
      </w:r>
      <w:r w:rsidRPr="00F4570D">
        <w:rPr>
          <w:rFonts w:ascii="Arial" w:hAnsi="Arial" w:cs="Arial"/>
          <w:noProof/>
          <w:lang w:val="af-ZA"/>
        </w:rPr>
        <w:t>.2.тусгай зөвшөөрлийн нөхцөл, шаардлага хангаагүй;</w:t>
      </w:r>
    </w:p>
    <w:p w14:paraId="600B35F0" w14:textId="77777777" w:rsidR="00A241F5" w:rsidRPr="00F4570D" w:rsidRDefault="00A241F5" w:rsidP="00A241F5">
      <w:pPr>
        <w:ind w:firstLine="1440"/>
        <w:jc w:val="both"/>
        <w:rPr>
          <w:rFonts w:ascii="Arial" w:hAnsi="Arial" w:cs="Arial"/>
          <w:noProof/>
        </w:rPr>
      </w:pPr>
      <w:r w:rsidRPr="00F4570D">
        <w:rPr>
          <w:rFonts w:ascii="Arial" w:hAnsi="Arial" w:cs="Arial"/>
          <w:noProof/>
          <w:lang w:val="mn-MN"/>
        </w:rPr>
        <w:t>7</w:t>
      </w:r>
      <w:r w:rsidRPr="00F4570D">
        <w:rPr>
          <w:rFonts w:ascii="Arial" w:hAnsi="Arial" w:cs="Arial"/>
          <w:noProof/>
          <w:lang w:val="af-ZA"/>
        </w:rPr>
        <w:t xml:space="preserve">.3.тусгай зөвшөөрлийг бусдад </w:t>
      </w:r>
      <w:r w:rsidRPr="00053C36">
        <w:rPr>
          <w:rFonts w:ascii="Arial" w:hAnsi="Arial" w:cs="Arial"/>
          <w:noProof/>
          <w:lang w:val="af-ZA"/>
        </w:rPr>
        <w:t>шилжүүлж</w:t>
      </w:r>
      <w:r w:rsidRPr="00053C36">
        <w:rPr>
          <w:rFonts w:ascii="Arial" w:hAnsi="Arial" w:cs="Arial"/>
          <w:noProof/>
        </w:rPr>
        <w:t>;</w:t>
      </w:r>
    </w:p>
    <w:p w14:paraId="292116D3" w14:textId="77777777" w:rsidR="00A241F5" w:rsidRPr="00F4570D" w:rsidRDefault="00A241F5" w:rsidP="00A241F5">
      <w:pPr>
        <w:ind w:firstLine="1440"/>
        <w:jc w:val="both"/>
        <w:rPr>
          <w:rFonts w:ascii="Arial" w:hAnsi="Arial" w:cs="Arial"/>
          <w:noProof/>
          <w:lang w:val="af-ZA"/>
        </w:rPr>
      </w:pPr>
      <w:r w:rsidRPr="00053C36">
        <w:rPr>
          <w:rFonts w:ascii="Arial" w:hAnsi="Arial" w:cs="Arial"/>
          <w:noProof/>
          <w:lang w:val="af-ZA"/>
        </w:rPr>
        <w:t>7.4.</w:t>
      </w:r>
      <w:r w:rsidRPr="00053C36">
        <w:rPr>
          <w:rFonts w:ascii="Arial" w:hAnsi="Arial" w:cs="Arial"/>
          <w:lang w:val="mn-MN"/>
        </w:rPr>
        <w:t>бусдын тусгай зөвшөөрлөөр эрхэлсэн</w:t>
      </w:r>
      <w:r w:rsidRPr="00F4570D">
        <w:rPr>
          <w:rFonts w:ascii="Arial" w:hAnsi="Arial" w:cs="Arial"/>
          <w:noProof/>
          <w:lang w:val="af-ZA"/>
        </w:rPr>
        <w:t xml:space="preserve"> бол учруулсан хохирол, нөхөн төлбөрийг гаргуулж </w:t>
      </w:r>
      <w:bookmarkStart w:id="2" w:name="_Hlk861916"/>
      <w:r w:rsidRPr="00F4570D">
        <w:rPr>
          <w:rFonts w:ascii="Arial" w:hAnsi="Arial" w:cs="Arial"/>
          <w:noProof/>
          <w:lang w:val="af-ZA"/>
        </w:rPr>
        <w:t>хүнийг нэг мянган нэгжтэй тэнцэх хэмжээний төгрөгөөр, хуулийн этгээдийг арван мянган нэгжтэй тэнцэх хэмжээний төгрөгөөр торгоно.</w:t>
      </w:r>
    </w:p>
    <w:p w14:paraId="75755FEF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</w:p>
    <w:bookmarkEnd w:id="2"/>
    <w:p w14:paraId="32EE5860" w14:textId="77777777" w:rsidR="00A241F5" w:rsidRPr="00F4570D" w:rsidRDefault="00A241F5" w:rsidP="00A241F5">
      <w:pPr>
        <w:ind w:firstLine="720"/>
        <w:jc w:val="both"/>
        <w:rPr>
          <w:rFonts w:ascii="Arial" w:hAnsi="Arial" w:cs="Arial"/>
          <w:noProof/>
          <w:lang w:val="af-ZA"/>
        </w:rPr>
      </w:pPr>
      <w:r w:rsidRPr="00F4570D">
        <w:rPr>
          <w:rFonts w:ascii="Arial" w:hAnsi="Arial" w:cs="Arial"/>
          <w:noProof/>
          <w:lang w:val="af-ZA"/>
        </w:rPr>
        <w:t xml:space="preserve">8.Төмөр замын тээврийн тухай хуульд заасан үүргээ биелүүлээгүй буюу зохих ёсоор биелүүлээгүй бол учруулсан хохирол, нөхөн төлбөрийг гаргуулж хүнийг </w:t>
      </w:r>
      <w:bookmarkStart w:id="3" w:name="_Hlk36038612"/>
      <w:r w:rsidRPr="00F4570D">
        <w:rPr>
          <w:rFonts w:ascii="Arial" w:hAnsi="Arial" w:cs="Arial"/>
          <w:noProof/>
          <w:lang w:val="af-ZA"/>
        </w:rPr>
        <w:t xml:space="preserve">нэг мянган нэгжтэй тэнцэх хэмжээний төгрөгөөр, хуулийн этгээдийг арван мянган </w:t>
      </w:r>
      <w:bookmarkEnd w:id="3"/>
      <w:r w:rsidRPr="00F4570D">
        <w:rPr>
          <w:rFonts w:ascii="Arial" w:hAnsi="Arial" w:cs="Arial"/>
          <w:noProof/>
          <w:lang w:val="af-ZA"/>
        </w:rPr>
        <w:t>нэгжтэй тэнцэх хэмжээний төгрөгөөр торгоно.</w:t>
      </w:r>
      <w:r w:rsidRPr="00C750A7">
        <w:rPr>
          <w:rFonts w:ascii="Arial" w:hAnsi="Arial" w:cs="Arial"/>
          <w:noProof/>
          <w:lang w:val="af-ZA"/>
        </w:rPr>
        <w:t>”</w:t>
      </w:r>
    </w:p>
    <w:p w14:paraId="7CC11AC9" w14:textId="77777777" w:rsidR="00A241F5" w:rsidRPr="00F4570D" w:rsidRDefault="00A241F5" w:rsidP="00A241F5">
      <w:pPr>
        <w:jc w:val="both"/>
        <w:rPr>
          <w:rFonts w:ascii="Arial" w:hAnsi="Arial" w:cs="Arial"/>
          <w:b/>
          <w:noProof/>
          <w:lang w:val="af-ZA"/>
        </w:rPr>
      </w:pPr>
    </w:p>
    <w:p w14:paraId="172D8EE7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  <w:r w:rsidRPr="00F4570D">
        <w:rPr>
          <w:rFonts w:ascii="Arial" w:hAnsi="Arial" w:cs="Arial"/>
          <w:b/>
          <w:noProof/>
          <w:lang w:val="af-ZA"/>
        </w:rPr>
        <w:t>2 дугаар зүйл.</w:t>
      </w:r>
      <w:r w:rsidRPr="00F4570D">
        <w:rPr>
          <w:rFonts w:ascii="Arial" w:hAnsi="Arial" w:cs="Arial"/>
          <w:noProof/>
          <w:lang w:val="af-ZA"/>
        </w:rPr>
        <w:t>Энэ хуулийг Төмөр замын тээврийн тухай хууль /Шинэчилсэн найруулга/ хүчин төгөлдөр болсон өдрөөс эхлэн дагаж мөрдөнө.</w:t>
      </w:r>
    </w:p>
    <w:p w14:paraId="49CFED63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48D2D504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5B42E36D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01BB8CC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28D28AD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325AC87A" w14:textId="44249CD9" w:rsidR="003B0E31" w:rsidRP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>Г.ЗАНДАНШАТАР</w:t>
      </w:r>
    </w:p>
    <w:sectPr w:rsidR="003B0E31" w:rsidRPr="00A241F5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A241F5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A241F5">
    <w:pPr>
      <w:jc w:val="right"/>
    </w:pPr>
  </w:p>
  <w:p w14:paraId="42A66D5A" w14:textId="77777777" w:rsidR="00ED0878" w:rsidRDefault="00A241F5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41F5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2023-08-28T04:11:00Z</dcterms:created>
  <dcterms:modified xsi:type="dcterms:W3CDTF">2023-08-28T04:11:00Z</dcterms:modified>
</cp:coreProperties>
</file>