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8BD4EAC" w14:textId="77777777" w:rsidR="007B62FE" w:rsidRDefault="007B62FE" w:rsidP="009F0B5F">
      <w:pPr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362FCDFE" w14:textId="062A1D93" w:rsidR="009F0B5F" w:rsidRPr="009F0B5F" w:rsidRDefault="002C5FE9" w:rsidP="009F0B5F">
      <w:pPr>
        <w:jc w:val="center"/>
        <w:rPr>
          <w:rFonts w:ascii="Arial" w:hAnsi="Arial" w:cs="Arial"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</w:t>
      </w:r>
    </w:p>
    <w:p w14:paraId="6B45C32E" w14:textId="77777777" w:rsidR="007B62FE" w:rsidRDefault="007B62FE" w:rsidP="007B62F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МОНГОЛ УЛСЫН ЗАСАГ ЗАХИРГАА,</w:t>
      </w:r>
    </w:p>
    <w:p w14:paraId="6E5DBA7D" w14:textId="77777777" w:rsidR="007B62FE" w:rsidRDefault="007B62FE" w:rsidP="007B62F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НУТАГ ДЭВСГЭРИЙН НЭГЖ, ТҮҮНИЙ</w:t>
      </w:r>
    </w:p>
    <w:p w14:paraId="1CC83424" w14:textId="77777777" w:rsidR="007B62FE" w:rsidRDefault="007B62FE" w:rsidP="007B62F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УДИРДЛАГЫН ТУХАЙ ХУУЛЬД НЭМЭЛТ,</w:t>
      </w:r>
    </w:p>
    <w:p w14:paraId="4784FDC1" w14:textId="77777777" w:rsidR="007B62FE" w:rsidRPr="007A47CD" w:rsidRDefault="007B62FE" w:rsidP="007B62F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ӨӨРЧЛӨЛТ </w:t>
      </w:r>
      <w:r w:rsidRPr="007A47CD">
        <w:rPr>
          <w:rFonts w:ascii="Arial" w:hAnsi="Arial" w:cs="Arial"/>
          <w:b/>
          <w:bCs/>
          <w:lang w:val="mn-MN"/>
        </w:rPr>
        <w:t>ОРУУЛАХ ТУХАЙ</w:t>
      </w:r>
    </w:p>
    <w:p w14:paraId="5407A330" w14:textId="77777777" w:rsidR="007B62FE" w:rsidRPr="007A47CD" w:rsidRDefault="007B62FE" w:rsidP="007B62FE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40C4C9E" w14:textId="77777777" w:rsidR="007B62FE" w:rsidRPr="007A47CD" w:rsidRDefault="007B62FE" w:rsidP="007B62F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1 дүгээр зүйл.</w:t>
      </w:r>
      <w:r w:rsidRPr="007A47CD">
        <w:rPr>
          <w:rFonts w:ascii="Arial" w:hAnsi="Arial" w:cs="Arial"/>
          <w:noProof/>
          <w:lang w:val="mn-MN"/>
        </w:rPr>
        <w:t xml:space="preserve">Монгол Улсын засаг захиргаа, нутаг дэвсгэрийн нэгж, түүний удирдлагын тухай </w:t>
      </w:r>
      <w:r w:rsidRPr="007A47CD">
        <w:rPr>
          <w:rFonts w:ascii="Arial" w:hAnsi="Arial" w:cs="Arial"/>
          <w:lang w:val="mn-MN"/>
        </w:rPr>
        <w:t xml:space="preserve">хуулийн 35 дугаар зүйлд доор дурдсан </w:t>
      </w:r>
      <w:r>
        <w:rPr>
          <w:rFonts w:ascii="Arial" w:hAnsi="Arial" w:cs="Arial"/>
          <w:lang w:val="mn-MN"/>
        </w:rPr>
        <w:t xml:space="preserve">агуулгатай </w:t>
      </w:r>
      <w:r w:rsidRPr="007A47CD">
        <w:rPr>
          <w:rFonts w:ascii="Arial" w:hAnsi="Arial" w:cs="Arial"/>
          <w:lang w:val="mn-MN"/>
        </w:rPr>
        <w:t>35.</w:t>
      </w:r>
      <w:r w:rsidRPr="007A47CD">
        <w:rPr>
          <w:rFonts w:ascii="Arial" w:hAnsi="Arial" w:cs="Arial"/>
        </w:rPr>
        <w:t>2</w:t>
      </w:r>
      <w:r w:rsidRPr="007A47CD">
        <w:rPr>
          <w:rFonts w:ascii="Arial" w:hAnsi="Arial" w:cs="Arial"/>
          <w:lang w:val="mn-MN"/>
        </w:rPr>
        <w:t xml:space="preserve"> дахь хэсэг нэмсүгэй:</w:t>
      </w:r>
    </w:p>
    <w:p w14:paraId="26E41D9F" w14:textId="77777777" w:rsidR="007B62FE" w:rsidRPr="007A47CD" w:rsidRDefault="007B62FE" w:rsidP="007B62FE">
      <w:pPr>
        <w:ind w:firstLine="720"/>
        <w:jc w:val="both"/>
        <w:rPr>
          <w:rFonts w:ascii="Arial" w:hAnsi="Arial" w:cs="Arial"/>
          <w:lang w:val="mn-MN"/>
        </w:rPr>
      </w:pPr>
    </w:p>
    <w:p w14:paraId="18511689" w14:textId="77777777" w:rsidR="007B62FE" w:rsidRPr="004F0748" w:rsidRDefault="007B62FE" w:rsidP="007B62F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47CD">
        <w:rPr>
          <w:rFonts w:ascii="Arial" w:hAnsi="Arial" w:cs="Arial"/>
          <w:color w:val="000000" w:themeColor="text1"/>
          <w:lang w:val="mn-MN"/>
        </w:rPr>
        <w:t>“35.</w:t>
      </w:r>
      <w:r w:rsidRPr="007A47CD">
        <w:rPr>
          <w:rFonts w:ascii="Arial" w:hAnsi="Arial" w:cs="Arial"/>
          <w:color w:val="000000" w:themeColor="text1"/>
        </w:rPr>
        <w:t>2</w:t>
      </w:r>
      <w:r w:rsidRPr="007A47CD">
        <w:rPr>
          <w:rFonts w:ascii="Arial" w:hAnsi="Arial" w:cs="Arial"/>
          <w:color w:val="000000" w:themeColor="text1"/>
          <w:lang w:val="mn-MN"/>
        </w:rPr>
        <w:t xml:space="preserve">.Аймаг, нийслэлийн иргэдийн Төлөөлөгчдийн Хурал дараах </w:t>
      </w:r>
      <w:r w:rsidRPr="00AD7A7C">
        <w:rPr>
          <w:rFonts w:ascii="Arial" w:hAnsi="Arial" w:cs="Arial"/>
          <w:color w:val="000000" w:themeColor="text1"/>
          <w:lang w:val="mn-MN"/>
        </w:rPr>
        <w:t xml:space="preserve">журмыг </w:t>
      </w:r>
      <w:r w:rsidRPr="007A47CD">
        <w:rPr>
          <w:rFonts w:ascii="Arial" w:hAnsi="Arial" w:cs="Arial"/>
          <w:color w:val="000000" w:themeColor="text1"/>
          <w:lang w:val="mn-MN"/>
        </w:rPr>
        <w:t>батална:</w:t>
      </w:r>
    </w:p>
    <w:p w14:paraId="79DA3AF7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strike/>
          <w:color w:val="000000" w:themeColor="text1"/>
        </w:rPr>
      </w:pPr>
    </w:p>
    <w:p w14:paraId="44151496" w14:textId="77777777" w:rsidR="007B62FE" w:rsidRPr="00A7720B" w:rsidRDefault="007B62FE" w:rsidP="007B62FE">
      <w:pPr>
        <w:ind w:firstLine="1440"/>
        <w:jc w:val="both"/>
        <w:rPr>
          <w:rFonts w:ascii="Arial" w:hAnsi="Arial" w:cs="Arial"/>
          <w:color w:val="000000" w:themeColor="text1"/>
        </w:rPr>
      </w:pPr>
      <w:r w:rsidRPr="004F0748">
        <w:rPr>
          <w:rFonts w:ascii="Arial" w:hAnsi="Arial" w:cs="Arial"/>
          <w:color w:val="000000" w:themeColor="text1"/>
          <w:lang w:val="mn-MN"/>
        </w:rPr>
        <w:t>35.2.</w:t>
      </w:r>
      <w:r w:rsidRPr="004F0748">
        <w:rPr>
          <w:rFonts w:ascii="Arial" w:hAnsi="Arial" w:cs="Arial"/>
          <w:color w:val="000000" w:themeColor="text1"/>
        </w:rPr>
        <w:t>1</w:t>
      </w:r>
      <w:r w:rsidRPr="004F0748">
        <w:rPr>
          <w:rFonts w:ascii="Arial" w:hAnsi="Arial" w:cs="Arial"/>
          <w:color w:val="000000" w:themeColor="text1"/>
          <w:lang w:val="mn-MN"/>
        </w:rPr>
        <w:t>.амьтны хүрээлэн ажиллуулах журам</w:t>
      </w:r>
      <w:r w:rsidRPr="004F0748">
        <w:rPr>
          <w:rFonts w:ascii="Arial" w:hAnsi="Arial" w:cs="Arial"/>
          <w:color w:val="000000" w:themeColor="text1"/>
        </w:rPr>
        <w:t>;</w:t>
      </w:r>
    </w:p>
    <w:p w14:paraId="77C385E5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  <w:r w:rsidRPr="004F0748">
        <w:rPr>
          <w:rFonts w:ascii="Arial" w:hAnsi="Arial" w:cs="Arial"/>
          <w:color w:val="000000" w:themeColor="text1"/>
          <w:lang w:val="mn-MN"/>
        </w:rPr>
        <w:t>35.2.2.</w:t>
      </w:r>
      <w:r w:rsidRPr="007A47CD">
        <w:rPr>
          <w:rFonts w:ascii="Arial" w:hAnsi="Arial" w:cs="Arial"/>
          <w:lang w:val="mn-MN"/>
        </w:rPr>
        <w:t>м</w:t>
      </w:r>
      <w:r w:rsidRPr="007A47CD">
        <w:rPr>
          <w:rFonts w:ascii="Arial" w:hAnsi="Arial" w:cs="Arial"/>
          <w:noProof/>
          <w:lang w:val="mn-MN"/>
        </w:rPr>
        <w:t>ал аж ахуй эрхлэхийг хориглох бүсийн хил хязгаарыг тогтоох, хориглосон бүсэд нэвтэрсэн малыг түр хадгалах, түүнтэй холбогдон гарсан зардлыг нөхөн төлүүлэх журам</w:t>
      </w:r>
      <w:r w:rsidRPr="007A47CD">
        <w:rPr>
          <w:rFonts w:ascii="Arial" w:hAnsi="Arial" w:cs="Arial"/>
          <w:noProof/>
        </w:rPr>
        <w:t>;</w:t>
      </w:r>
    </w:p>
    <w:p w14:paraId="22F4A65E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</w:p>
    <w:p w14:paraId="1E9F2783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  <w:r w:rsidRPr="004F0748">
        <w:rPr>
          <w:rFonts w:ascii="Arial" w:hAnsi="Arial" w:cs="Arial"/>
          <w:color w:val="000000" w:themeColor="text1"/>
          <w:lang w:val="mn-MN"/>
        </w:rPr>
        <w:t>35.2.3.</w:t>
      </w:r>
      <w:r w:rsidRPr="007A47CD">
        <w:rPr>
          <w:rFonts w:ascii="Arial" w:hAnsi="Arial" w:cs="Arial"/>
          <w:noProof/>
          <w:lang w:val="mn-MN"/>
        </w:rPr>
        <w:t>оршуулгын үйл ажиллагаа эрхлэх, зохион байгуулах, зөвшөөрөлтэй оршуулгын газар болон  зөвшөөрөлгүй газар оршуулсан шарилыг шилжүүлэх журам</w:t>
      </w:r>
      <w:r w:rsidRPr="007A47CD">
        <w:rPr>
          <w:rFonts w:ascii="Arial" w:hAnsi="Arial" w:cs="Arial"/>
          <w:noProof/>
        </w:rPr>
        <w:t>;</w:t>
      </w:r>
    </w:p>
    <w:p w14:paraId="5ABB8B61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</w:p>
    <w:p w14:paraId="67DEEA51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  <w:r w:rsidRPr="004F0748">
        <w:rPr>
          <w:rFonts w:ascii="Arial" w:hAnsi="Arial" w:cs="Arial"/>
          <w:color w:val="000000" w:themeColor="text1"/>
          <w:lang w:val="mn-MN"/>
        </w:rPr>
        <w:t>35.2.4.</w:t>
      </w:r>
      <w:r w:rsidRPr="007A47CD">
        <w:rPr>
          <w:rFonts w:ascii="Arial" w:hAnsi="Arial" w:cs="Arial"/>
          <w:noProof/>
          <w:lang w:val="mn-MN"/>
        </w:rPr>
        <w:t xml:space="preserve">нийтийн эзэмшлийн гудамж, талбайн гэрэлтүүлэг, кабелийн </w:t>
      </w:r>
      <w:r w:rsidRPr="0037234C">
        <w:rPr>
          <w:rFonts w:ascii="Arial" w:hAnsi="Arial" w:cs="Arial"/>
          <w:noProof/>
          <w:lang w:val="mn-MN"/>
        </w:rPr>
        <w:t xml:space="preserve">шугамын </w:t>
      </w:r>
      <w:r w:rsidRPr="007A47CD">
        <w:rPr>
          <w:rFonts w:ascii="Arial" w:hAnsi="Arial" w:cs="Arial"/>
          <w:noProof/>
          <w:lang w:val="mn-MN"/>
        </w:rPr>
        <w:t>ашиглалт, үйлчилгээний журам</w:t>
      </w:r>
      <w:r w:rsidRPr="007A47CD">
        <w:rPr>
          <w:rFonts w:ascii="Arial" w:hAnsi="Arial" w:cs="Arial"/>
          <w:noProof/>
        </w:rPr>
        <w:t>;</w:t>
      </w:r>
    </w:p>
    <w:p w14:paraId="6DD01CB6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</w:p>
    <w:p w14:paraId="63EA528C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</w:rPr>
      </w:pPr>
      <w:r w:rsidRPr="004F0748">
        <w:rPr>
          <w:rFonts w:ascii="Arial" w:hAnsi="Arial" w:cs="Arial"/>
          <w:color w:val="000000" w:themeColor="text1"/>
          <w:lang w:val="mn-MN"/>
        </w:rPr>
        <w:t>35.2.5.</w:t>
      </w:r>
      <w:r w:rsidRPr="007A47CD">
        <w:rPr>
          <w:rFonts w:ascii="Arial" w:hAnsi="Arial" w:cs="Arial"/>
          <w:noProof/>
          <w:lang w:val="mn-MN"/>
        </w:rPr>
        <w:t>инженерийн бэлтгэл ажлын төлөвлөлт, ашиглалт, хамгаалалтын журам.”</w:t>
      </w:r>
    </w:p>
    <w:p w14:paraId="2F6DBC5F" w14:textId="77777777" w:rsidR="007B62FE" w:rsidRPr="007A47CD" w:rsidRDefault="007B62FE" w:rsidP="007B62FE">
      <w:pPr>
        <w:ind w:firstLine="1440"/>
        <w:jc w:val="both"/>
        <w:rPr>
          <w:rFonts w:ascii="Arial" w:hAnsi="Arial" w:cs="Arial"/>
          <w:noProof/>
          <w:lang w:val="mn-MN"/>
        </w:rPr>
      </w:pPr>
    </w:p>
    <w:p w14:paraId="1FE0577D" w14:textId="77777777" w:rsidR="007B62FE" w:rsidRPr="007A47CD" w:rsidRDefault="007B62FE" w:rsidP="007B62F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2 дугаа</w:t>
      </w:r>
      <w:r w:rsidRPr="007A47CD">
        <w:rPr>
          <w:rFonts w:ascii="Arial" w:hAnsi="Arial" w:cs="Arial"/>
          <w:b/>
          <w:bCs/>
          <w:lang w:val="mn-MN"/>
        </w:rPr>
        <w:t>р</w:t>
      </w:r>
      <w:r w:rsidRPr="007A47CD">
        <w:rPr>
          <w:rFonts w:ascii="Arial" w:hAnsi="Arial" w:cs="Arial"/>
          <w:b/>
          <w:lang w:val="mn-MN"/>
        </w:rPr>
        <w:t xml:space="preserve"> зүйл.</w:t>
      </w:r>
      <w:r w:rsidRPr="007A47CD">
        <w:rPr>
          <w:rFonts w:ascii="Arial" w:hAnsi="Arial" w:cs="Arial"/>
          <w:noProof/>
          <w:lang w:val="mn-MN"/>
        </w:rPr>
        <w:t xml:space="preserve">Монгол Улсын засаг захиргаа, нутаг дэвсгэрийн нэгж, түүний удирдлагын тухай хуулийн </w:t>
      </w:r>
      <w:r w:rsidRPr="007A47CD">
        <w:rPr>
          <w:rFonts w:ascii="Arial" w:hAnsi="Arial" w:cs="Arial"/>
          <w:lang w:val="mn-MN"/>
        </w:rPr>
        <w:t xml:space="preserve">67 дугаар зүйлийн 67.2 дахь хэсгийг доор дурдсанаар өөрчлөн найруулсугай: </w:t>
      </w:r>
    </w:p>
    <w:p w14:paraId="7C891B1E" w14:textId="77777777" w:rsidR="007B62FE" w:rsidRPr="007A47CD" w:rsidRDefault="007B62FE" w:rsidP="007B62FE">
      <w:pPr>
        <w:ind w:firstLine="720"/>
        <w:jc w:val="both"/>
        <w:rPr>
          <w:rFonts w:ascii="Arial" w:hAnsi="Arial" w:cs="Arial"/>
          <w:lang w:val="mn-MN"/>
        </w:rPr>
      </w:pPr>
    </w:p>
    <w:p w14:paraId="32E23D65" w14:textId="77777777" w:rsidR="007B62FE" w:rsidRPr="007A47CD" w:rsidRDefault="007B62FE" w:rsidP="007B62FE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7A47CD">
        <w:rPr>
          <w:rFonts w:ascii="Arial" w:eastAsia="Times New Roman" w:hAnsi="Arial" w:cs="Arial"/>
          <w:lang w:val="mn-MN"/>
        </w:rPr>
        <w:t>“67.2.З</w:t>
      </w:r>
      <w:proofErr w:type="spellStart"/>
      <w:r w:rsidRPr="007A47CD">
        <w:rPr>
          <w:rFonts w:ascii="Arial" w:eastAsia="Times New Roman" w:hAnsi="Arial" w:cs="Arial"/>
        </w:rPr>
        <w:t>асаг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даргын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тамгын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газрын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бүтэц</w:t>
      </w:r>
      <w:proofErr w:type="spellEnd"/>
      <w:r w:rsidRPr="007A47CD">
        <w:rPr>
          <w:rFonts w:ascii="Arial" w:eastAsia="Times New Roman" w:hAnsi="Arial" w:cs="Arial"/>
        </w:rPr>
        <w:t xml:space="preserve">, </w:t>
      </w:r>
      <w:proofErr w:type="spellStart"/>
      <w:r w:rsidRPr="007A47CD">
        <w:rPr>
          <w:rFonts w:ascii="Arial" w:eastAsia="Times New Roman" w:hAnsi="Arial" w:cs="Arial"/>
        </w:rPr>
        <w:t>орон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тооны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хязгаарыг</w:t>
      </w:r>
      <w:proofErr w:type="spellEnd"/>
      <w:r w:rsidRPr="007A47CD">
        <w:rPr>
          <w:rFonts w:ascii="Arial" w:eastAsia="Times New Roman" w:hAnsi="Arial" w:cs="Arial"/>
          <w:lang w:val="mn-MN"/>
        </w:rPr>
        <w:t xml:space="preserve"> З</w:t>
      </w:r>
      <w:proofErr w:type="spellStart"/>
      <w:r w:rsidRPr="007A47CD">
        <w:rPr>
          <w:rFonts w:ascii="Arial" w:eastAsia="Times New Roman" w:hAnsi="Arial" w:cs="Arial"/>
        </w:rPr>
        <w:t>асгийн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газраас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нэг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бүрчлэн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буюу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нэг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маягаар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тогтоох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бөгөөд</w:t>
      </w:r>
      <w:proofErr w:type="spellEnd"/>
      <w:r w:rsidRPr="007A47CD"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нийслэл</w:t>
      </w:r>
      <w:proofErr w:type="spellEnd"/>
      <w:r w:rsidRPr="007A47CD">
        <w:rPr>
          <w:rFonts w:ascii="Arial" w:eastAsia="Times New Roman" w:hAnsi="Arial" w:cs="Arial"/>
          <w:lang w:val="mn-MN"/>
        </w:rPr>
        <w:t>ийн З</w:t>
      </w:r>
      <w:proofErr w:type="spellStart"/>
      <w:r w:rsidRPr="007A47CD">
        <w:rPr>
          <w:rFonts w:ascii="Arial" w:eastAsia="Times New Roman" w:hAnsi="Arial" w:cs="Arial"/>
        </w:rPr>
        <w:t>асаг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даргын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тамгын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газар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нь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r w:rsidRPr="007A47CD">
        <w:rPr>
          <w:rFonts w:ascii="Arial" w:eastAsia="Times New Roman" w:hAnsi="Arial" w:cs="Arial"/>
          <w:lang w:val="mn-MN"/>
        </w:rPr>
        <w:t xml:space="preserve">газар, </w:t>
      </w:r>
      <w:proofErr w:type="spellStart"/>
      <w:r w:rsidRPr="007A47CD">
        <w:rPr>
          <w:rFonts w:ascii="Arial" w:eastAsia="Times New Roman" w:hAnsi="Arial" w:cs="Arial"/>
        </w:rPr>
        <w:t>хэлтэс</w:t>
      </w:r>
      <w:proofErr w:type="spellEnd"/>
      <w:r w:rsidRPr="007A47CD">
        <w:rPr>
          <w:rFonts w:ascii="Arial" w:eastAsia="Times New Roman" w:hAnsi="Arial" w:cs="Arial"/>
          <w:lang w:val="mn-MN"/>
        </w:rPr>
        <w:t xml:space="preserve">, тасагтай, </w:t>
      </w:r>
      <w:proofErr w:type="spellStart"/>
      <w:r w:rsidRPr="007A47CD">
        <w:rPr>
          <w:rFonts w:ascii="Arial" w:eastAsia="Times New Roman" w:hAnsi="Arial" w:cs="Arial"/>
        </w:rPr>
        <w:t>аймаг</w:t>
      </w:r>
      <w:proofErr w:type="spellEnd"/>
      <w:r w:rsidRPr="007A47CD">
        <w:rPr>
          <w:rFonts w:ascii="Arial" w:eastAsia="Times New Roman" w:hAnsi="Arial" w:cs="Arial"/>
        </w:rPr>
        <w:t xml:space="preserve">, </w:t>
      </w:r>
      <w:proofErr w:type="spellStart"/>
      <w:r w:rsidRPr="007A47CD">
        <w:rPr>
          <w:rFonts w:ascii="Arial" w:eastAsia="Times New Roman" w:hAnsi="Arial" w:cs="Arial"/>
        </w:rPr>
        <w:t>сум</w:t>
      </w:r>
      <w:proofErr w:type="spellEnd"/>
      <w:r w:rsidRPr="007A47CD">
        <w:rPr>
          <w:rFonts w:ascii="Arial" w:eastAsia="Times New Roman" w:hAnsi="Arial" w:cs="Arial"/>
        </w:rPr>
        <w:t xml:space="preserve">, </w:t>
      </w:r>
      <w:proofErr w:type="spellStart"/>
      <w:r w:rsidRPr="007A47CD">
        <w:rPr>
          <w:rFonts w:ascii="Arial" w:eastAsia="Times New Roman" w:hAnsi="Arial" w:cs="Arial"/>
        </w:rPr>
        <w:t>дүүргийн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r w:rsidRPr="007A47CD">
        <w:rPr>
          <w:rFonts w:ascii="Arial" w:eastAsia="Times New Roman" w:hAnsi="Arial" w:cs="Arial"/>
          <w:lang w:val="mn-MN"/>
        </w:rPr>
        <w:t>З</w:t>
      </w:r>
      <w:proofErr w:type="spellStart"/>
      <w:r w:rsidRPr="007A47CD">
        <w:rPr>
          <w:rFonts w:ascii="Arial" w:eastAsia="Times New Roman" w:hAnsi="Arial" w:cs="Arial"/>
        </w:rPr>
        <w:t>асаг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даргын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тамгын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газар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нь</w:t>
      </w:r>
      <w:proofErr w:type="spellEnd"/>
      <w:r w:rsidRPr="007A47CD">
        <w:rPr>
          <w:rFonts w:ascii="Arial" w:eastAsia="Times New Roman" w:hAnsi="Arial" w:cs="Arial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хэлтэс</w:t>
      </w:r>
      <w:proofErr w:type="spellEnd"/>
      <w:r w:rsidRPr="007A47CD">
        <w:rPr>
          <w:rFonts w:ascii="Arial" w:eastAsia="Times New Roman" w:hAnsi="Arial" w:cs="Arial"/>
        </w:rPr>
        <w:t xml:space="preserve">, </w:t>
      </w:r>
      <w:proofErr w:type="spellStart"/>
      <w:r w:rsidRPr="007A47CD">
        <w:rPr>
          <w:rFonts w:ascii="Arial" w:eastAsia="Times New Roman" w:hAnsi="Arial" w:cs="Arial"/>
        </w:rPr>
        <w:t>тасагтай</w:t>
      </w:r>
      <w:proofErr w:type="spellEnd"/>
      <w:r w:rsidRPr="007A47CD"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7A47CD">
        <w:rPr>
          <w:rFonts w:ascii="Arial" w:eastAsia="Times New Roman" w:hAnsi="Arial" w:cs="Arial"/>
        </w:rPr>
        <w:t>байна</w:t>
      </w:r>
      <w:proofErr w:type="spellEnd"/>
      <w:r w:rsidRPr="007A47CD">
        <w:rPr>
          <w:rFonts w:ascii="Arial" w:eastAsia="Times New Roman" w:hAnsi="Arial" w:cs="Arial"/>
          <w:lang w:val="mn-MN"/>
        </w:rPr>
        <w:t>.”</w:t>
      </w:r>
    </w:p>
    <w:p w14:paraId="2C5A09F5" w14:textId="77777777" w:rsidR="007B62FE" w:rsidRPr="007A47CD" w:rsidRDefault="007B62FE" w:rsidP="007B62FE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153CD3AC" w14:textId="77777777" w:rsidR="007B62FE" w:rsidRPr="007A47CD" w:rsidRDefault="007B62FE" w:rsidP="007B62FE">
      <w:pPr>
        <w:tabs>
          <w:tab w:val="left" w:pos="3828"/>
        </w:tabs>
        <w:ind w:firstLine="720"/>
        <w:jc w:val="both"/>
        <w:textAlignment w:val="top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3</w:t>
      </w:r>
      <w:r w:rsidRPr="007A47CD">
        <w:rPr>
          <w:rFonts w:ascii="Arial" w:hAnsi="Arial" w:cs="Arial"/>
          <w:b/>
          <w:bCs/>
        </w:rPr>
        <w:t xml:space="preserve"> </w:t>
      </w:r>
      <w:r w:rsidRPr="007A47CD">
        <w:rPr>
          <w:rFonts w:ascii="Arial" w:hAnsi="Arial" w:cs="Arial"/>
          <w:b/>
          <w:bCs/>
          <w:lang w:val="mn-MN"/>
        </w:rPr>
        <w:t>дугаар зүйл.</w:t>
      </w:r>
      <w:r w:rsidRPr="007A47CD">
        <w:rPr>
          <w:rFonts w:ascii="Arial" w:hAnsi="Arial" w:cs="Arial"/>
          <w:noProof/>
          <w:lang w:val="mn-MN"/>
        </w:rPr>
        <w:t xml:space="preserve">Монгол Улсын засаг захиргаа, нутаг дэвсгэрийн нэгж, түүний удирдлагын тухай </w:t>
      </w:r>
      <w:r w:rsidRPr="007A47CD">
        <w:rPr>
          <w:rFonts w:ascii="Arial" w:hAnsi="Arial" w:cs="Arial"/>
          <w:lang w:val="mn-MN"/>
        </w:rPr>
        <w:t>хуулийн 35 дугаар зүйлийн 35.2 дахь хэсгийн дугаарыг “35.3” гэж өөрчилсүгэй.</w:t>
      </w:r>
    </w:p>
    <w:p w14:paraId="599134E4" w14:textId="77777777" w:rsidR="007B62FE" w:rsidRPr="007A47CD" w:rsidRDefault="007B62FE" w:rsidP="007B62FE">
      <w:pPr>
        <w:tabs>
          <w:tab w:val="left" w:pos="3828"/>
        </w:tabs>
        <w:ind w:firstLine="720"/>
        <w:jc w:val="both"/>
        <w:textAlignment w:val="top"/>
        <w:rPr>
          <w:rFonts w:ascii="Arial" w:hAnsi="Arial" w:cs="Arial"/>
          <w:b/>
          <w:bCs/>
          <w:lang w:val="mn-MN"/>
        </w:rPr>
      </w:pPr>
    </w:p>
    <w:p w14:paraId="32A6ECA4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lastRenderedPageBreak/>
        <w:t>4 дүгээр зүйл.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48D112F0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17D06658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30F2F9B0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7461A5DB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6124C95A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5B4D7934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462FB53A" w14:textId="77777777" w:rsidR="007B62FE" w:rsidRDefault="007B62FE" w:rsidP="007B62FE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651CFC2D" w14:textId="6F692468" w:rsidR="009657E3" w:rsidRPr="001B34DB" w:rsidRDefault="009657E3" w:rsidP="00066C08">
      <w:pPr>
        <w:ind w:right="-279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1611E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2024-01-04T09:47:00Z</dcterms:created>
  <dcterms:modified xsi:type="dcterms:W3CDTF">2024-01-04T09:47:00Z</dcterms:modified>
</cp:coreProperties>
</file>