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F97251"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45AA8AD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F669ECA"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F97251">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F97251">
        <w:rPr>
          <w:rFonts w:ascii="Arial" w:hAnsi="Arial" w:cs="Arial"/>
          <w:color w:val="3366FF"/>
          <w:sz w:val="20"/>
          <w:szCs w:val="20"/>
          <w:u w:val="single"/>
        </w:rPr>
        <w:t>24</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F97251">
        <w:rPr>
          <w:rFonts w:ascii="Arial" w:hAnsi="Arial" w:cs="Arial"/>
          <w:color w:val="3366FF"/>
          <w:sz w:val="20"/>
          <w:szCs w:val="20"/>
          <w:u w:val="single"/>
        </w:rPr>
        <w:t>52</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82EC2CE" w14:textId="6B447D15" w:rsidR="0030761A" w:rsidRDefault="0030761A" w:rsidP="0030761A">
      <w:pPr>
        <w:tabs>
          <w:tab w:val="left" w:pos="0"/>
        </w:tabs>
        <w:rPr>
          <w:lang w:val="mn-MN"/>
        </w:rPr>
      </w:pPr>
      <w:r w:rsidRPr="006F1B80">
        <w:rPr>
          <w:lang w:val="mn-MN"/>
        </w:rPr>
        <w:t xml:space="preserve"> </w:t>
      </w:r>
    </w:p>
    <w:p w14:paraId="5F35EE8B" w14:textId="77777777" w:rsidR="00F97251" w:rsidRPr="00F97251" w:rsidRDefault="00F97251" w:rsidP="00F97251">
      <w:pPr>
        <w:shd w:val="clear" w:color="auto" w:fill="FFFFFF"/>
        <w:ind w:left="426"/>
        <w:contextualSpacing/>
        <w:jc w:val="center"/>
        <w:textAlignment w:val="top"/>
        <w:rPr>
          <w:rFonts w:ascii="Arial" w:hAnsi="Arial" w:cs="Arial"/>
          <w:b/>
          <w:bCs/>
          <w:color w:val="000000"/>
          <w:lang w:val="mn-MN"/>
        </w:rPr>
      </w:pPr>
      <w:r w:rsidRPr="00F97251">
        <w:rPr>
          <w:rFonts w:ascii="Arial" w:hAnsi="Arial" w:cs="Arial"/>
          <w:b/>
          <w:bCs/>
          <w:color w:val="000000"/>
          <w:lang w:val="mn-MN"/>
        </w:rPr>
        <w:t>Хууль баталсантай холбогдуулан </w:t>
      </w:r>
    </w:p>
    <w:p w14:paraId="330D222A" w14:textId="77777777" w:rsidR="00F97251" w:rsidRPr="00F97251" w:rsidRDefault="00F97251" w:rsidP="00F97251">
      <w:pPr>
        <w:shd w:val="clear" w:color="auto" w:fill="FFFFFF"/>
        <w:ind w:left="426"/>
        <w:contextualSpacing/>
        <w:jc w:val="center"/>
        <w:textAlignment w:val="top"/>
        <w:rPr>
          <w:rFonts w:ascii="Arial" w:hAnsi="Arial" w:cs="Arial"/>
          <w:b/>
          <w:bCs/>
          <w:color w:val="000000"/>
          <w:lang w:val="mn-MN"/>
        </w:rPr>
      </w:pPr>
      <w:r w:rsidRPr="00F97251">
        <w:rPr>
          <w:rFonts w:ascii="Arial" w:hAnsi="Arial" w:cs="Arial"/>
          <w:b/>
          <w:bCs/>
          <w:color w:val="000000"/>
          <w:lang w:val="mn-MN"/>
        </w:rPr>
        <w:t xml:space="preserve"> авах арга хэмжээний тухай</w:t>
      </w:r>
    </w:p>
    <w:p w14:paraId="19E46CAB" w14:textId="77777777" w:rsidR="00F97251" w:rsidRPr="00F97251" w:rsidRDefault="00F97251" w:rsidP="00F97251">
      <w:pPr>
        <w:shd w:val="clear" w:color="auto" w:fill="FFFFFF"/>
        <w:spacing w:line="360" w:lineRule="auto"/>
        <w:jc w:val="both"/>
        <w:textAlignment w:val="top"/>
        <w:rPr>
          <w:rFonts w:ascii="Arial" w:hAnsi="Arial" w:cs="Arial"/>
          <w:b/>
          <w:bCs/>
          <w:color w:val="000000"/>
          <w:lang w:val="mn-MN"/>
        </w:rPr>
      </w:pPr>
    </w:p>
    <w:p w14:paraId="6B299391" w14:textId="77777777" w:rsidR="00F97251" w:rsidRPr="00F97251" w:rsidRDefault="00F97251" w:rsidP="00F97251">
      <w:pPr>
        <w:shd w:val="clear" w:color="auto" w:fill="FFFFFF"/>
        <w:spacing w:after="150"/>
        <w:contextualSpacing/>
        <w:jc w:val="both"/>
        <w:textAlignment w:val="top"/>
        <w:rPr>
          <w:rFonts w:ascii="Arial" w:hAnsi="Arial" w:cs="Arial"/>
          <w:color w:val="000000"/>
          <w:lang w:val="mn-MN"/>
        </w:rPr>
      </w:pPr>
      <w:r w:rsidRPr="00F97251">
        <w:rPr>
          <w:rFonts w:ascii="Arial" w:hAnsi="Arial" w:cs="Arial"/>
          <w:color w:val="000000"/>
          <w:lang w:val="mn-MN"/>
        </w:rPr>
        <w:t xml:space="preserve"> </w:t>
      </w:r>
      <w:r w:rsidRPr="00F97251">
        <w:rPr>
          <w:rFonts w:ascii="Arial" w:hAnsi="Arial" w:cs="Arial"/>
          <w:color w:val="000000"/>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350F0B67" w14:textId="77777777" w:rsidR="00F97251" w:rsidRPr="00F97251" w:rsidRDefault="00F97251" w:rsidP="00F97251">
      <w:pPr>
        <w:shd w:val="clear" w:color="auto" w:fill="FFFFFF"/>
        <w:spacing w:after="150"/>
        <w:ind w:firstLine="567"/>
        <w:contextualSpacing/>
        <w:jc w:val="both"/>
        <w:textAlignment w:val="top"/>
        <w:rPr>
          <w:rFonts w:ascii="Arial" w:hAnsi="Arial" w:cs="Arial"/>
          <w:color w:val="000000"/>
          <w:lang w:val="mn-MN"/>
        </w:rPr>
      </w:pPr>
    </w:p>
    <w:p w14:paraId="1D352D49" w14:textId="77777777" w:rsidR="00F97251" w:rsidRPr="00F97251" w:rsidRDefault="00F97251" w:rsidP="00F97251">
      <w:pPr>
        <w:shd w:val="clear" w:color="auto" w:fill="FFFFFF"/>
        <w:spacing w:after="150"/>
        <w:ind w:firstLine="720"/>
        <w:contextualSpacing/>
        <w:jc w:val="both"/>
        <w:textAlignment w:val="top"/>
        <w:rPr>
          <w:rFonts w:ascii="Arial" w:hAnsi="Arial" w:cs="Arial"/>
          <w:color w:val="000000"/>
          <w:lang w:val="mn-MN"/>
        </w:rPr>
      </w:pPr>
      <w:r w:rsidRPr="00F97251">
        <w:rPr>
          <w:rFonts w:ascii="Arial" w:hAnsi="Arial" w:cs="Arial"/>
          <w:color w:val="000000"/>
          <w:lang w:val="mn-MN"/>
        </w:rPr>
        <w:t>1.</w:t>
      </w:r>
      <w:r w:rsidRPr="00F97251">
        <w:rPr>
          <w:rFonts w:ascii="Arial" w:hAnsi="Arial" w:cs="Arial"/>
          <w:lang w:val="mn-MN"/>
        </w:rPr>
        <w:t>Соёлын тухай хууль /Шинэчилсэн найруулга/-ийн 32 дугаар зүйлийн 32.6, 32.11, 32.12, 32.13 дахь хэсэгт заасан татвараас хөнгөлөх, чөлөөлөхтэй холбоотой хуулийн төслийг 2021 оны намрын ээлжит чуулган эхлэхээс өмнө Монгол Улсын Их Хуралд өргөн мэдүүлж, Соёлын тухай хууль /Шинэчилсэн найруулга/ хүчин төгөлдөр болох хугацаанаас өмнө батлуулахыг</w:t>
      </w:r>
      <w:r w:rsidRPr="00F97251">
        <w:rPr>
          <w:rFonts w:ascii="Arial" w:hAnsi="Arial" w:cs="Arial"/>
          <w:color w:val="000000"/>
          <w:lang w:val="mn-MN"/>
        </w:rPr>
        <w:t xml:space="preserve"> Монгол Улсын Засгийн газар /Л.Оюун-Эрдэнэ/-т даалгасугай.</w:t>
      </w:r>
    </w:p>
    <w:p w14:paraId="1C170C35" w14:textId="77777777" w:rsidR="00F97251" w:rsidRPr="00F97251" w:rsidRDefault="00F97251" w:rsidP="00F97251">
      <w:pPr>
        <w:shd w:val="clear" w:color="auto" w:fill="FFFFFF"/>
        <w:spacing w:after="150"/>
        <w:contextualSpacing/>
        <w:jc w:val="both"/>
        <w:textAlignment w:val="top"/>
        <w:rPr>
          <w:rFonts w:ascii="Arial" w:hAnsi="Arial" w:cs="Arial"/>
          <w:color w:val="000000"/>
          <w:lang w:val="mn-MN"/>
        </w:rPr>
      </w:pPr>
      <w:r w:rsidRPr="00F97251">
        <w:rPr>
          <w:rFonts w:ascii="Arial" w:hAnsi="Arial" w:cs="Arial"/>
          <w:color w:val="000000"/>
          <w:lang w:val="mn-MN"/>
        </w:rPr>
        <w:t xml:space="preserve"> </w:t>
      </w:r>
      <w:r w:rsidRPr="00F97251">
        <w:rPr>
          <w:rFonts w:ascii="Arial" w:hAnsi="Arial" w:cs="Arial"/>
          <w:color w:val="000000"/>
          <w:lang w:val="mn-MN"/>
        </w:rPr>
        <w:tab/>
      </w:r>
      <w:r w:rsidRPr="00F97251">
        <w:rPr>
          <w:rFonts w:ascii="Arial" w:hAnsi="Arial" w:cs="Arial"/>
          <w:color w:val="000000"/>
          <w:lang w:val="mn-MN"/>
        </w:rPr>
        <w:tab/>
      </w:r>
    </w:p>
    <w:p w14:paraId="3B3C1A0E" w14:textId="77777777" w:rsidR="00F97251" w:rsidRPr="00F97251" w:rsidRDefault="00F97251" w:rsidP="00F97251">
      <w:pPr>
        <w:shd w:val="clear" w:color="auto" w:fill="FFFFFF"/>
        <w:spacing w:after="150"/>
        <w:contextualSpacing/>
        <w:jc w:val="both"/>
        <w:textAlignment w:val="top"/>
        <w:rPr>
          <w:rFonts w:ascii="Arial" w:hAnsi="Arial" w:cs="Arial"/>
          <w:color w:val="000000"/>
          <w:lang w:val="mn-MN"/>
        </w:rPr>
      </w:pPr>
      <w:r w:rsidRPr="00F97251">
        <w:rPr>
          <w:rFonts w:ascii="Arial" w:hAnsi="Arial" w:cs="Arial"/>
          <w:color w:val="000000"/>
          <w:lang w:val="mn-MN"/>
        </w:rPr>
        <w:t xml:space="preserve"> </w:t>
      </w:r>
      <w:r w:rsidRPr="00F97251">
        <w:rPr>
          <w:rFonts w:ascii="Arial" w:hAnsi="Arial" w:cs="Arial"/>
          <w:color w:val="000000"/>
          <w:lang w:val="mn-MN"/>
        </w:rPr>
        <w:tab/>
        <w:t>2.Энэ тогтоолын биелэлтэд хяналт тавьж ажиллахыг Монгол Улсын Их Хурлын Боловсрол, соёл, шинжлэх ухаан, спортын байнгын хороо /Г.Дамдинням/-нд даалгасугай.</w:t>
      </w:r>
    </w:p>
    <w:p w14:paraId="0BC06BE6" w14:textId="77777777" w:rsidR="00F97251" w:rsidRPr="00F97251" w:rsidRDefault="00F97251" w:rsidP="00F97251">
      <w:pPr>
        <w:shd w:val="clear" w:color="auto" w:fill="FFFFFF"/>
        <w:spacing w:after="150"/>
        <w:contextualSpacing/>
        <w:textAlignment w:val="top"/>
        <w:rPr>
          <w:rFonts w:ascii="Arial" w:hAnsi="Arial" w:cs="Arial"/>
          <w:color w:val="000000"/>
          <w:lang w:val="mn-MN"/>
        </w:rPr>
      </w:pPr>
    </w:p>
    <w:p w14:paraId="6FF7FDBD" w14:textId="77777777" w:rsidR="00F97251" w:rsidRPr="00F97251" w:rsidRDefault="00F97251" w:rsidP="00F97251">
      <w:pPr>
        <w:shd w:val="clear" w:color="auto" w:fill="FFFFFF"/>
        <w:spacing w:after="150"/>
        <w:contextualSpacing/>
        <w:textAlignment w:val="top"/>
        <w:rPr>
          <w:rFonts w:ascii="Arial" w:hAnsi="Arial" w:cs="Arial"/>
          <w:color w:val="000000"/>
          <w:lang w:val="mn-MN"/>
        </w:rPr>
      </w:pPr>
    </w:p>
    <w:p w14:paraId="17CE3BCA" w14:textId="77777777" w:rsidR="00F97251" w:rsidRPr="00F97251" w:rsidRDefault="00F97251" w:rsidP="00F97251">
      <w:pPr>
        <w:rPr>
          <w:rFonts w:ascii="Arial" w:hAnsi="Arial" w:cs="Arial"/>
          <w:lang w:val="mn-MN"/>
        </w:rPr>
      </w:pPr>
    </w:p>
    <w:p w14:paraId="5DD87F3C" w14:textId="77777777" w:rsidR="00F97251" w:rsidRPr="00F97251" w:rsidRDefault="00F97251" w:rsidP="00F97251">
      <w:pPr>
        <w:rPr>
          <w:rFonts w:ascii="Arial" w:hAnsi="Arial" w:cs="Arial"/>
          <w:lang w:val="mn-MN"/>
        </w:rPr>
      </w:pPr>
    </w:p>
    <w:p w14:paraId="55960C3E" w14:textId="77777777" w:rsidR="00F97251" w:rsidRPr="00F97251" w:rsidRDefault="00F97251" w:rsidP="00F97251">
      <w:pPr>
        <w:jc w:val="both"/>
        <w:rPr>
          <w:rFonts w:ascii="Arial" w:hAnsi="Arial" w:cs="Arial"/>
          <w:lang w:val="mn-MN"/>
        </w:rPr>
      </w:pPr>
      <w:r w:rsidRPr="00F97251">
        <w:rPr>
          <w:rFonts w:ascii="Arial" w:hAnsi="Arial" w:cs="Arial"/>
          <w:lang w:val="mn-MN"/>
        </w:rPr>
        <w:tab/>
      </w:r>
      <w:r w:rsidRPr="00F97251">
        <w:rPr>
          <w:rFonts w:ascii="Arial" w:hAnsi="Arial" w:cs="Arial"/>
          <w:lang w:val="mn-MN"/>
        </w:rPr>
        <w:tab/>
        <w:t xml:space="preserve">МОНГОЛ УЛСЫН </w:t>
      </w:r>
    </w:p>
    <w:p w14:paraId="3D7F7EF2" w14:textId="70EE1D11" w:rsidR="00F97251" w:rsidRPr="00F97251" w:rsidRDefault="00F97251" w:rsidP="00F97251">
      <w:pPr>
        <w:jc w:val="both"/>
        <w:rPr>
          <w:rFonts w:ascii="Arial" w:hAnsi="Arial" w:cs="Arial"/>
          <w:lang w:val="mn-MN"/>
        </w:rPr>
      </w:pPr>
      <w:r w:rsidRPr="00F97251">
        <w:rPr>
          <w:rFonts w:ascii="Arial" w:hAnsi="Arial" w:cs="Arial"/>
          <w:lang w:val="mn-MN"/>
        </w:rPr>
        <w:tab/>
      </w:r>
      <w:r w:rsidRPr="00F97251">
        <w:rPr>
          <w:rFonts w:ascii="Arial" w:hAnsi="Arial" w:cs="Arial"/>
          <w:lang w:val="mn-MN"/>
        </w:rPr>
        <w:tab/>
        <w:t>ИХ ХУРЛЫН ДАРГА</w:t>
      </w:r>
      <w:r w:rsidRPr="00F97251">
        <w:rPr>
          <w:rFonts w:ascii="Arial" w:hAnsi="Arial" w:cs="Arial"/>
          <w:lang w:val="mn-MN"/>
        </w:rPr>
        <w:tab/>
      </w:r>
      <w:r w:rsidRPr="00F97251">
        <w:rPr>
          <w:rFonts w:ascii="Arial" w:hAnsi="Arial" w:cs="Arial"/>
          <w:lang w:val="mn-MN"/>
        </w:rPr>
        <w:tab/>
      </w:r>
      <w:r w:rsidRPr="00F97251">
        <w:rPr>
          <w:rFonts w:ascii="Arial" w:hAnsi="Arial" w:cs="Arial"/>
          <w:lang w:val="mn-MN"/>
        </w:rPr>
        <w:tab/>
      </w:r>
      <w:r w:rsidRPr="00F97251">
        <w:rPr>
          <w:rFonts w:ascii="Arial" w:hAnsi="Arial" w:cs="Arial"/>
          <w:lang w:val="mn-MN"/>
        </w:rPr>
        <w:tab/>
        <w:t xml:space="preserve">   Г.ЗАНДАНШАТАР</w:t>
      </w:r>
    </w:p>
    <w:sectPr w:rsidR="00F97251" w:rsidRPr="00F97251"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564F0" w14:textId="77777777" w:rsidR="007865EC" w:rsidRDefault="007865EC">
      <w:r>
        <w:separator/>
      </w:r>
    </w:p>
  </w:endnote>
  <w:endnote w:type="continuationSeparator" w:id="0">
    <w:p w14:paraId="1C28EDBD" w14:textId="77777777" w:rsidR="007865EC" w:rsidRDefault="0078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MS Mincho"/>
    <w:panose1 w:val="020B0604020202020204"/>
    <w:charset w:val="00"/>
    <w:family w:val="roman"/>
    <w:notTrueType/>
    <w:pitch w:val="default"/>
  </w:font>
  <w:font w:name="Lohit Hind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AB6C5" w14:textId="77777777" w:rsidR="007865EC" w:rsidRDefault="007865EC">
      <w:r>
        <w:separator/>
      </w:r>
    </w:p>
  </w:footnote>
  <w:footnote w:type="continuationSeparator" w:id="0">
    <w:p w14:paraId="578E023A" w14:textId="77777777" w:rsidR="007865EC" w:rsidRDefault="0078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456C9"/>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865E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97251"/>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2021-08-03T00:43:00Z</dcterms:created>
  <dcterms:modified xsi:type="dcterms:W3CDTF">2021-08-03T00:43:00Z</dcterms:modified>
</cp:coreProperties>
</file>