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03759340" w14:textId="42F5F8A2" w:rsidR="00236FE6" w:rsidRPr="00236FE6" w:rsidRDefault="004D4722" w:rsidP="00236FE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36FE6">
        <w:rPr>
          <w:rFonts w:ascii="Arial" w:hAnsi="Arial" w:cs="Arial"/>
          <w:b/>
          <w:caps/>
          <w:color w:val="000000" w:themeColor="text1"/>
        </w:rPr>
        <w:t xml:space="preserve">    </w:t>
      </w:r>
      <w:r w:rsidR="00236FE6" w:rsidRPr="00236FE6">
        <w:rPr>
          <w:rFonts w:ascii="Arial" w:hAnsi="Arial" w:cs="Arial"/>
          <w:b/>
          <w:caps/>
          <w:color w:val="000000" w:themeColor="text1"/>
          <w:lang w:val="mn-MN"/>
        </w:rPr>
        <w:t xml:space="preserve">   МОНГОЛ УЛСЫН ҮНДСЭН ХУУЛИЙН</w:t>
      </w:r>
    </w:p>
    <w:p w14:paraId="509EB16D" w14:textId="77777777" w:rsidR="00236FE6" w:rsidRPr="00236FE6" w:rsidRDefault="00236FE6" w:rsidP="00236FE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36FE6">
        <w:rPr>
          <w:rFonts w:ascii="Arial" w:hAnsi="Arial" w:cs="Arial"/>
          <w:b/>
          <w:caps/>
          <w:color w:val="000000" w:themeColor="text1"/>
          <w:lang w:val="mn-MN"/>
        </w:rPr>
        <w:t xml:space="preserve">      ЦЭЦИЙН ТУХАЙ ХУУЛЬД НЭМЭЛТ</w:t>
      </w:r>
    </w:p>
    <w:p w14:paraId="73097EC2" w14:textId="77777777" w:rsidR="00236FE6" w:rsidRPr="00236FE6" w:rsidRDefault="00236FE6" w:rsidP="00236FE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36FE6">
        <w:rPr>
          <w:rFonts w:ascii="Arial" w:hAnsi="Arial" w:cs="Arial"/>
          <w:b/>
          <w:caps/>
          <w:color w:val="000000" w:themeColor="text1"/>
          <w:lang w:val="mn-MN"/>
        </w:rPr>
        <w:t xml:space="preserve">      оРУУЛАХ ТУХАЙ</w:t>
      </w:r>
    </w:p>
    <w:p w14:paraId="4E50C25A" w14:textId="77777777" w:rsidR="00236FE6" w:rsidRPr="00236FE6" w:rsidRDefault="00236FE6" w:rsidP="00236FE6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0B3CC380" w14:textId="77777777" w:rsidR="00236FE6" w:rsidRPr="00236FE6" w:rsidRDefault="00236FE6" w:rsidP="00236FE6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36FE6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236FE6">
        <w:rPr>
          <w:rFonts w:ascii="Arial" w:hAnsi="Arial" w:cs="Arial"/>
          <w:bCs/>
          <w:color w:val="000000" w:themeColor="text1"/>
          <w:lang w:val="mn-MN"/>
        </w:rPr>
        <w:t>Монгол Улсын Үндсэн хуулийн цэцийн тухай хуулийн 9 дүгээр зүйлийн 2 дахь хэсгийн, 10 дугаар зүйлийн 1 дэх хэсгийн “бичгээр” гэсний дараа “, эсхүл цахим хэлбэрээр” гэж тус тус нэмсүгэй.</w:t>
      </w:r>
    </w:p>
    <w:p w14:paraId="3524BFF2" w14:textId="77777777" w:rsidR="00236FE6" w:rsidRPr="00236FE6" w:rsidRDefault="00236FE6" w:rsidP="00236FE6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DE47477" w14:textId="77777777" w:rsidR="00236FE6" w:rsidRPr="00236FE6" w:rsidRDefault="00236FE6" w:rsidP="00236FE6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054D2FF" w14:textId="77777777" w:rsidR="00236FE6" w:rsidRPr="00236FE6" w:rsidRDefault="00236FE6" w:rsidP="00236FE6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12F4B56" w14:textId="77777777" w:rsidR="00236FE6" w:rsidRPr="00236FE6" w:rsidRDefault="00236FE6" w:rsidP="00236FE6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E6A261E" w14:textId="77777777" w:rsidR="00236FE6" w:rsidRPr="00236FE6" w:rsidRDefault="00236FE6" w:rsidP="00236FE6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36FE6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09451AC1" w14:textId="77777777" w:rsidR="00236FE6" w:rsidRPr="00236FE6" w:rsidRDefault="00236FE6" w:rsidP="00236FE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36FE6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236FE6">
        <w:rPr>
          <w:rFonts w:ascii="Arial" w:hAnsi="Arial" w:cs="Arial"/>
          <w:bCs/>
          <w:color w:val="000000" w:themeColor="text1"/>
          <w:lang w:val="mn-MN"/>
        </w:rPr>
        <w:tab/>
      </w:r>
      <w:r w:rsidRPr="00236FE6">
        <w:rPr>
          <w:rFonts w:ascii="Arial" w:hAnsi="Arial" w:cs="Arial"/>
          <w:bCs/>
          <w:color w:val="000000" w:themeColor="text1"/>
          <w:lang w:val="mn-MN"/>
        </w:rPr>
        <w:tab/>
      </w:r>
      <w:r w:rsidRPr="00236FE6">
        <w:rPr>
          <w:rFonts w:ascii="Arial" w:hAnsi="Arial" w:cs="Arial"/>
          <w:bCs/>
          <w:color w:val="000000" w:themeColor="text1"/>
          <w:lang w:val="mn-MN"/>
        </w:rPr>
        <w:tab/>
      </w:r>
      <w:r w:rsidRPr="00236FE6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46245868" w14:textId="3B200706" w:rsidR="004D4722" w:rsidRPr="00236FE6" w:rsidRDefault="004D4722" w:rsidP="00236FE6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B606B10" w14:textId="77777777" w:rsidR="004D4722" w:rsidRPr="00236FE6" w:rsidRDefault="004D4722" w:rsidP="004D4722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3CF84A7C" w14:textId="77777777" w:rsidR="004D4722" w:rsidRPr="00E60B00" w:rsidRDefault="004D4722" w:rsidP="004D4722">
      <w:pPr>
        <w:jc w:val="center"/>
        <w:rPr>
          <w:rFonts w:cs="Arial"/>
          <w:color w:val="000000" w:themeColor="text1"/>
          <w:lang w:val="mn-MN"/>
        </w:rPr>
      </w:pPr>
    </w:p>
    <w:p w14:paraId="39BA161C" w14:textId="01F5E463" w:rsidR="00167250" w:rsidRPr="00E60B00" w:rsidRDefault="00167250" w:rsidP="004D4722">
      <w:pPr>
        <w:jc w:val="center"/>
        <w:rPr>
          <w:rFonts w:cs="Arial"/>
          <w:bCs/>
          <w:color w:val="000000" w:themeColor="text1"/>
          <w:lang w:val="mn-MN"/>
        </w:rPr>
      </w:pPr>
    </w:p>
    <w:p w14:paraId="63D8066E" w14:textId="32EF0AD6" w:rsidR="000239C0" w:rsidRPr="00E60B00" w:rsidRDefault="000239C0" w:rsidP="00167250">
      <w:pPr>
        <w:jc w:val="center"/>
        <w:rPr>
          <w:rFonts w:cs="Arial"/>
          <w:color w:val="000000" w:themeColor="text1"/>
          <w:lang w:val="mn-MN"/>
        </w:rPr>
      </w:pPr>
    </w:p>
    <w:p w14:paraId="777E4674" w14:textId="717B8DFD" w:rsidR="003B2B11" w:rsidRPr="004D135A" w:rsidRDefault="003B2B11" w:rsidP="000239C0">
      <w:pPr>
        <w:jc w:val="center"/>
        <w:rPr>
          <w:rFonts w:ascii="Arial" w:hAnsi="Arial" w:cs="Arial"/>
          <w:b/>
        </w:rPr>
      </w:pPr>
    </w:p>
    <w:sectPr w:rsidR="003B2B11" w:rsidRPr="004D135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2024-01-26T09:30:00Z</dcterms:created>
  <dcterms:modified xsi:type="dcterms:W3CDTF">2024-01-26T09:30:00Z</dcterms:modified>
</cp:coreProperties>
</file>