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3B3F3033" w14:textId="77777777" w:rsidR="00D2286A" w:rsidRPr="00E37D76" w:rsidRDefault="00D2286A" w:rsidP="00515BA7">
      <w:pPr>
        <w:ind w:right="49"/>
        <w:rPr>
          <w:rFonts w:ascii="Arial" w:hAnsi="Arial" w:cs="Arial"/>
          <w:b/>
          <w:bCs/>
          <w:color w:val="000000" w:themeColor="text1"/>
          <w:lang w:val="mn-MN"/>
        </w:rPr>
      </w:pPr>
    </w:p>
    <w:p w14:paraId="53F3E37F" w14:textId="77777777" w:rsidR="00081ACD" w:rsidRPr="0057398A" w:rsidRDefault="00081ACD" w:rsidP="00081ACD">
      <w:pPr>
        <w:contextualSpacing/>
        <w:jc w:val="center"/>
        <w:rPr>
          <w:rFonts w:ascii="Arial" w:hAnsi="Arial" w:cs="Arial"/>
          <w:bCs/>
          <w:lang w:val="mn-MN"/>
        </w:rPr>
      </w:pPr>
      <w:r w:rsidRPr="0057398A">
        <w:rPr>
          <w:rFonts w:ascii="Arial" w:hAnsi="Arial" w:cs="Arial"/>
          <w:b/>
          <w:lang w:val="mn-MN"/>
        </w:rPr>
        <w:t>АГААРЫН ТУХАЙ ХУУЛЬД НЭМЭЛТ,</w:t>
      </w:r>
    </w:p>
    <w:p w14:paraId="4E6B705A" w14:textId="77777777" w:rsidR="00081ACD" w:rsidRPr="0057398A" w:rsidRDefault="00081ACD" w:rsidP="00081ACD">
      <w:pPr>
        <w:contextualSpacing/>
        <w:jc w:val="center"/>
        <w:rPr>
          <w:rFonts w:ascii="Arial" w:hAnsi="Arial" w:cs="Arial"/>
          <w:bCs/>
          <w:lang w:val="mn-MN"/>
        </w:rPr>
      </w:pPr>
      <w:r w:rsidRPr="0057398A">
        <w:rPr>
          <w:rFonts w:ascii="Arial" w:hAnsi="Arial" w:cs="Arial"/>
          <w:b/>
          <w:lang w:val="mn-MN"/>
        </w:rPr>
        <w:t xml:space="preserve">    ӨӨРЧЛӨЛТ ОРУУЛАХ ТУХАЙ</w:t>
      </w:r>
    </w:p>
    <w:p w14:paraId="0AC21825" w14:textId="77777777" w:rsidR="00081ACD" w:rsidRPr="0057398A" w:rsidRDefault="00081ACD" w:rsidP="00081ACD">
      <w:pPr>
        <w:spacing w:line="360" w:lineRule="auto"/>
        <w:contextualSpacing/>
        <w:jc w:val="both"/>
        <w:rPr>
          <w:rFonts w:ascii="Arial" w:hAnsi="Arial" w:cs="Arial"/>
          <w:bCs/>
          <w:lang w:val="mn-MN"/>
        </w:rPr>
      </w:pPr>
    </w:p>
    <w:p w14:paraId="5325090D" w14:textId="77777777" w:rsidR="00081ACD" w:rsidRPr="0057398A" w:rsidRDefault="00081ACD" w:rsidP="00081ACD">
      <w:pPr>
        <w:ind w:firstLine="720"/>
        <w:contextualSpacing/>
        <w:jc w:val="both"/>
        <w:rPr>
          <w:rFonts w:ascii="Arial" w:hAnsi="Arial" w:cs="Arial"/>
          <w:bCs/>
          <w:lang w:val="mn-MN"/>
        </w:rPr>
      </w:pPr>
      <w:r w:rsidRPr="0057398A">
        <w:rPr>
          <w:rFonts w:ascii="Arial" w:hAnsi="Arial" w:cs="Arial"/>
          <w:b/>
          <w:lang w:val="mn-MN"/>
        </w:rPr>
        <w:t>1 дүгээр зүйл.</w:t>
      </w:r>
      <w:r w:rsidRPr="0057398A">
        <w:rPr>
          <w:rFonts w:ascii="Arial" w:hAnsi="Arial" w:cs="Arial"/>
          <w:bCs/>
          <w:lang w:val="mn-MN"/>
        </w:rPr>
        <w:t>Агаарын тухай хуулийн 18 дугаар зүйлд доор дурдсан агуулгатай 18.4 дэх хэсэг нэмсүгэй:</w:t>
      </w:r>
    </w:p>
    <w:p w14:paraId="4ED907BF" w14:textId="77777777" w:rsidR="00081ACD" w:rsidRPr="0057398A" w:rsidRDefault="00081ACD" w:rsidP="00081ACD">
      <w:pPr>
        <w:ind w:firstLine="720"/>
        <w:contextualSpacing/>
        <w:jc w:val="both"/>
        <w:rPr>
          <w:rFonts w:ascii="Arial" w:hAnsi="Arial" w:cs="Arial"/>
          <w:bCs/>
          <w:lang w:val="mn-MN"/>
        </w:rPr>
      </w:pPr>
    </w:p>
    <w:p w14:paraId="770B03EC" w14:textId="77777777" w:rsidR="00081ACD" w:rsidRPr="0057398A" w:rsidRDefault="00081ACD" w:rsidP="00081ACD">
      <w:pPr>
        <w:autoSpaceDE w:val="0"/>
        <w:autoSpaceDN w:val="0"/>
        <w:adjustRightInd w:val="0"/>
        <w:ind w:firstLine="709"/>
        <w:contextualSpacing/>
        <w:jc w:val="both"/>
        <w:rPr>
          <w:rFonts w:ascii="Arial" w:hAnsi="Arial" w:cs="Arial"/>
          <w:bCs/>
          <w:lang w:val="mn-MN"/>
        </w:rPr>
      </w:pPr>
      <w:r w:rsidRPr="0057398A">
        <w:rPr>
          <w:rFonts w:ascii="Arial" w:hAnsi="Arial" w:cs="Arial"/>
          <w:bCs/>
          <w:lang w:val="mn-MN"/>
        </w:rPr>
        <w:t>“18.4.Энэ хуулийн 18.1-д заасан зөвшөөрлийг олгох, сунгах, түдгэлзүүлэх, сэргээх, хүчингүй болгох харилцааг Зөвшөөрлийн тухай хуульд заасан журмын дагуу зохицуулна.”</w:t>
      </w:r>
    </w:p>
    <w:p w14:paraId="7CA27742" w14:textId="77777777" w:rsidR="00081ACD" w:rsidRPr="0057398A" w:rsidRDefault="00081ACD" w:rsidP="00081ACD">
      <w:pPr>
        <w:autoSpaceDE w:val="0"/>
        <w:autoSpaceDN w:val="0"/>
        <w:adjustRightInd w:val="0"/>
        <w:contextualSpacing/>
        <w:jc w:val="both"/>
        <w:rPr>
          <w:rFonts w:ascii="Arial" w:hAnsi="Arial" w:cs="Arial"/>
          <w:bCs/>
          <w:lang w:val="mn-MN"/>
        </w:rPr>
      </w:pPr>
    </w:p>
    <w:p w14:paraId="7FC608FF" w14:textId="77777777" w:rsidR="00081ACD" w:rsidRPr="0057398A" w:rsidRDefault="00081ACD" w:rsidP="00081ACD">
      <w:pPr>
        <w:autoSpaceDE w:val="0"/>
        <w:autoSpaceDN w:val="0"/>
        <w:adjustRightInd w:val="0"/>
        <w:ind w:firstLine="709"/>
        <w:contextualSpacing/>
        <w:jc w:val="both"/>
        <w:rPr>
          <w:rFonts w:ascii="Arial" w:hAnsi="Arial" w:cs="Arial"/>
          <w:bCs/>
          <w:lang w:val="mn-MN"/>
        </w:rPr>
      </w:pPr>
      <w:r w:rsidRPr="0057398A">
        <w:rPr>
          <w:rFonts w:ascii="Arial" w:hAnsi="Arial" w:cs="Arial"/>
          <w:b/>
          <w:lang w:val="mn-MN"/>
        </w:rPr>
        <w:t>2 дугаар зүйл</w:t>
      </w:r>
      <w:r w:rsidRPr="0057398A">
        <w:rPr>
          <w:rFonts w:ascii="Arial" w:hAnsi="Arial" w:cs="Arial"/>
          <w:b/>
          <w:bCs/>
          <w:lang w:val="mn-MN"/>
        </w:rPr>
        <w:t>.</w:t>
      </w:r>
      <w:r w:rsidRPr="0057398A">
        <w:rPr>
          <w:rFonts w:ascii="Arial" w:hAnsi="Arial" w:cs="Arial"/>
          <w:bCs/>
          <w:lang w:val="mn-MN"/>
        </w:rPr>
        <w:t>Агаарын тухай хуулийн 6 дугаар зүйлийн 6.2 дахь хэсгийн “6.1.1</w:t>
      </w:r>
      <w:r w:rsidRPr="0057398A">
        <w:rPr>
          <w:rFonts w:ascii="Arial" w:hAnsi="Arial" w:cs="Arial"/>
          <w:bCs/>
          <w:vertAlign w:val="superscript"/>
          <w:lang w:val="mn-MN"/>
        </w:rPr>
        <w:t>1</w:t>
      </w:r>
      <w:r w:rsidRPr="0057398A">
        <w:rPr>
          <w:rFonts w:ascii="Arial" w:hAnsi="Arial" w:cs="Arial"/>
          <w:bCs/>
          <w:iCs/>
          <w:lang w:val="mn-MN"/>
        </w:rPr>
        <w:t>”</w:t>
      </w:r>
      <w:r w:rsidRPr="0057398A">
        <w:rPr>
          <w:rFonts w:ascii="Arial" w:hAnsi="Arial" w:cs="Arial"/>
          <w:bCs/>
          <w:lang w:val="mn-MN"/>
        </w:rPr>
        <w:t xml:space="preserve"> гэсний дараа “, 6.1.2” гэж нэмсүгэй.</w:t>
      </w:r>
    </w:p>
    <w:p w14:paraId="6B541FBC" w14:textId="77777777" w:rsidR="00081ACD" w:rsidRPr="0057398A" w:rsidRDefault="00081ACD" w:rsidP="00081ACD">
      <w:pPr>
        <w:autoSpaceDE w:val="0"/>
        <w:autoSpaceDN w:val="0"/>
        <w:adjustRightInd w:val="0"/>
        <w:contextualSpacing/>
        <w:jc w:val="both"/>
        <w:rPr>
          <w:rFonts w:ascii="Arial" w:hAnsi="Arial" w:cs="Arial"/>
          <w:bCs/>
          <w:lang w:val="mn-MN"/>
        </w:rPr>
      </w:pPr>
    </w:p>
    <w:p w14:paraId="15526E4E" w14:textId="77777777" w:rsidR="00081ACD" w:rsidRPr="0057398A" w:rsidRDefault="00081ACD" w:rsidP="00081ACD">
      <w:pPr>
        <w:autoSpaceDE w:val="0"/>
        <w:autoSpaceDN w:val="0"/>
        <w:adjustRightInd w:val="0"/>
        <w:ind w:firstLine="709"/>
        <w:contextualSpacing/>
        <w:jc w:val="both"/>
        <w:rPr>
          <w:rFonts w:ascii="Arial" w:hAnsi="Arial" w:cs="Arial"/>
          <w:bCs/>
          <w:lang w:val="mn-MN"/>
        </w:rPr>
      </w:pPr>
      <w:r w:rsidRPr="0057398A">
        <w:rPr>
          <w:rFonts w:ascii="Arial" w:hAnsi="Arial" w:cs="Arial"/>
          <w:b/>
          <w:lang w:val="mn-MN"/>
        </w:rPr>
        <w:t>3 дугаар зүйл.</w:t>
      </w:r>
      <w:r w:rsidRPr="0057398A">
        <w:rPr>
          <w:rFonts w:ascii="Arial" w:hAnsi="Arial" w:cs="Arial"/>
          <w:bCs/>
          <w:lang w:val="mn-MN"/>
        </w:rPr>
        <w:t>Агаарын тухай хуулийн 18 дугаар зүйлийн 18.1 дэх хэсгийг доор дурдсанаар өөрчлөн найруулсугай:</w:t>
      </w:r>
    </w:p>
    <w:p w14:paraId="165E5552" w14:textId="77777777" w:rsidR="00081ACD" w:rsidRPr="0057398A" w:rsidRDefault="00081ACD" w:rsidP="00081ACD">
      <w:pPr>
        <w:autoSpaceDE w:val="0"/>
        <w:autoSpaceDN w:val="0"/>
        <w:adjustRightInd w:val="0"/>
        <w:contextualSpacing/>
        <w:jc w:val="both"/>
        <w:rPr>
          <w:rFonts w:ascii="Arial" w:hAnsi="Arial" w:cs="Arial"/>
          <w:bCs/>
          <w:lang w:val="mn-MN"/>
        </w:rPr>
      </w:pPr>
    </w:p>
    <w:p w14:paraId="3BFBD9FF" w14:textId="77777777" w:rsidR="00081ACD" w:rsidRPr="0057398A" w:rsidRDefault="00081ACD" w:rsidP="00081ACD">
      <w:pPr>
        <w:autoSpaceDE w:val="0"/>
        <w:autoSpaceDN w:val="0"/>
        <w:adjustRightInd w:val="0"/>
        <w:ind w:firstLine="709"/>
        <w:contextualSpacing/>
        <w:jc w:val="both"/>
        <w:rPr>
          <w:rFonts w:ascii="Arial" w:hAnsi="Arial" w:cs="Arial"/>
          <w:bCs/>
          <w:lang w:val="mn-MN"/>
        </w:rPr>
      </w:pPr>
      <w:r w:rsidRPr="0057398A">
        <w:rPr>
          <w:rFonts w:ascii="Arial" w:hAnsi="Arial" w:cs="Arial"/>
          <w:bCs/>
          <w:lang w:val="mn-MN"/>
        </w:rPr>
        <w:t>“18.1.Зөвшөөрлийн тухай хуулийн 8.2 дугаар зүйлийн 1.10-т заасан агаарын бохирдлын томоохон суурин эх үүсвэр ашиглах зөвшөөрлийг тухайн сум, дүүргийн Засаг дарга олгоно.”</w:t>
      </w:r>
    </w:p>
    <w:p w14:paraId="47E6CFBF" w14:textId="77777777" w:rsidR="00081ACD" w:rsidRPr="0057398A" w:rsidRDefault="00081ACD" w:rsidP="00081ACD">
      <w:pPr>
        <w:autoSpaceDE w:val="0"/>
        <w:autoSpaceDN w:val="0"/>
        <w:adjustRightInd w:val="0"/>
        <w:contextualSpacing/>
        <w:jc w:val="both"/>
        <w:rPr>
          <w:rFonts w:ascii="Arial" w:hAnsi="Arial" w:cs="Arial"/>
          <w:bCs/>
          <w:lang w:val="mn-MN"/>
        </w:rPr>
      </w:pPr>
    </w:p>
    <w:p w14:paraId="7CBCB07E" w14:textId="77777777" w:rsidR="00081ACD" w:rsidRPr="0057398A" w:rsidRDefault="00081ACD" w:rsidP="00081ACD">
      <w:pPr>
        <w:autoSpaceDE w:val="0"/>
        <w:autoSpaceDN w:val="0"/>
        <w:adjustRightInd w:val="0"/>
        <w:ind w:firstLine="709"/>
        <w:contextualSpacing/>
        <w:jc w:val="both"/>
        <w:rPr>
          <w:rFonts w:ascii="Arial" w:hAnsi="Arial" w:cs="Arial"/>
          <w:lang w:val="mn-MN"/>
        </w:rPr>
      </w:pPr>
      <w:r w:rsidRPr="0057398A">
        <w:rPr>
          <w:rFonts w:ascii="Arial" w:hAnsi="Arial" w:cs="Arial"/>
          <w:b/>
          <w:bCs/>
          <w:lang w:val="mn-MN"/>
        </w:rPr>
        <w:t>4 дүгээр зүйл</w:t>
      </w:r>
      <w:r w:rsidRPr="0057398A">
        <w:rPr>
          <w:rFonts w:ascii="Arial" w:hAnsi="Arial" w:cs="Arial"/>
          <w:b/>
          <w:lang w:val="mn-MN"/>
        </w:rPr>
        <w:t>.</w:t>
      </w:r>
      <w:r w:rsidRPr="0057398A">
        <w:rPr>
          <w:rFonts w:ascii="Arial" w:hAnsi="Arial" w:cs="Arial"/>
          <w:lang w:val="mn-MN"/>
        </w:rPr>
        <w:t>Агаарын тухай хуулийн 8 дугаар зүйлийн 8.2.2 дахь заалтын “нийслэлийн Засаг даргын” гэснийг “бүх шатны Засаг даргын” гэж, 24 дүгээр зүйлийн 24.2 дахь хэсгийн “ажлын алба” гэснийг “байгаль орчны асуудал эрхэлсэн төрийн захиргааны төв байгууллага” гэж, 25 дугаар зүйлийн 25.1 дэх хэсгийн “</w:t>
      </w:r>
      <w:r w:rsidRPr="0057398A">
        <w:rPr>
          <w:rFonts w:ascii="Arial" w:hAnsi="Arial" w:cs="Arial"/>
          <w:shd w:val="clear" w:color="auto" w:fill="FFFFFF"/>
          <w:lang w:val="mn-MN"/>
        </w:rPr>
        <w:t>жагсаалт,”</w:t>
      </w:r>
      <w:r w:rsidRPr="0057398A">
        <w:rPr>
          <w:rFonts w:ascii="Arial" w:hAnsi="Arial" w:cs="Arial"/>
          <w:b/>
          <w:shd w:val="clear" w:color="auto" w:fill="FFFFFF"/>
          <w:lang w:val="mn-MN"/>
        </w:rPr>
        <w:t xml:space="preserve"> </w:t>
      </w:r>
      <w:r w:rsidRPr="0057398A">
        <w:rPr>
          <w:rFonts w:ascii="Arial" w:hAnsi="Arial" w:cs="Arial"/>
          <w:shd w:val="clear" w:color="auto" w:fill="FFFFFF"/>
          <w:lang w:val="mn-MN"/>
        </w:rPr>
        <w:t>гэснийг “жагсаалт</w:t>
      </w:r>
      <w:r w:rsidRPr="0057398A">
        <w:rPr>
          <w:rFonts w:ascii="Arial" w:hAnsi="Arial" w:cs="Arial"/>
          <w:b/>
          <w:shd w:val="clear" w:color="auto" w:fill="FFFFFF"/>
          <w:lang w:val="mn-MN"/>
        </w:rPr>
        <w:t xml:space="preserve"> </w:t>
      </w:r>
      <w:r w:rsidRPr="0057398A">
        <w:rPr>
          <w:rFonts w:ascii="Arial" w:hAnsi="Arial" w:cs="Arial"/>
          <w:shd w:val="clear" w:color="auto" w:fill="FFFFFF"/>
          <w:lang w:val="mn-MN"/>
        </w:rPr>
        <w:t>болон энэ хуулийн 25.5-д заасан мэргэжлийн байгууллагын эрх олгоход тавигдах шаардлагыг байгаль орчны асуудал эрхэлсэн Засгийн газрын гишүүн” гэж, 26 дугаар зүйлийн 26.1 дэх хэсгийн “</w:t>
      </w:r>
      <w:r w:rsidRPr="0057398A">
        <w:rPr>
          <w:rFonts w:ascii="Arial" w:hAnsi="Arial" w:cs="Arial"/>
          <w:lang w:val="mn-MN"/>
        </w:rPr>
        <w:t xml:space="preserve">нэгдмэл стандартын” гэснийг “стандартын” </w:t>
      </w:r>
      <w:r w:rsidRPr="0057398A">
        <w:rPr>
          <w:rFonts w:ascii="Arial" w:hAnsi="Arial" w:cs="Arial"/>
          <w:shd w:val="clear" w:color="auto" w:fill="FFFFFF"/>
          <w:lang w:val="mn-MN"/>
        </w:rPr>
        <w:t xml:space="preserve">гэж </w:t>
      </w:r>
      <w:r w:rsidRPr="0057398A">
        <w:rPr>
          <w:rFonts w:ascii="Arial" w:hAnsi="Arial" w:cs="Arial"/>
          <w:lang w:val="mn-MN"/>
        </w:rPr>
        <w:t>тус тус өөрчилсүгэй.</w:t>
      </w:r>
    </w:p>
    <w:p w14:paraId="6DCBD75E" w14:textId="77777777" w:rsidR="00081ACD" w:rsidRPr="0057398A" w:rsidRDefault="00081ACD" w:rsidP="00081ACD">
      <w:pPr>
        <w:autoSpaceDE w:val="0"/>
        <w:autoSpaceDN w:val="0"/>
        <w:adjustRightInd w:val="0"/>
        <w:contextualSpacing/>
        <w:jc w:val="both"/>
        <w:rPr>
          <w:rFonts w:ascii="Arial" w:hAnsi="Arial" w:cs="Arial"/>
          <w:bCs/>
          <w:lang w:val="mn-MN"/>
        </w:rPr>
      </w:pPr>
    </w:p>
    <w:p w14:paraId="40122C42" w14:textId="77777777" w:rsidR="00081ACD" w:rsidRPr="0057398A" w:rsidRDefault="00081ACD" w:rsidP="00081ACD">
      <w:pPr>
        <w:ind w:firstLine="720"/>
        <w:contextualSpacing/>
        <w:jc w:val="both"/>
        <w:rPr>
          <w:rFonts w:ascii="Arial" w:hAnsi="Arial" w:cs="Arial"/>
          <w:bCs/>
          <w:lang w:val="mn-MN"/>
        </w:rPr>
      </w:pPr>
      <w:r w:rsidRPr="0057398A">
        <w:rPr>
          <w:rFonts w:ascii="Arial" w:hAnsi="Arial" w:cs="Arial"/>
          <w:b/>
          <w:lang w:val="mn-MN"/>
        </w:rPr>
        <w:t>5 дугаар зүйл</w:t>
      </w:r>
      <w:r w:rsidRPr="0057398A">
        <w:rPr>
          <w:rFonts w:ascii="Arial" w:hAnsi="Arial" w:cs="Arial"/>
          <w:b/>
          <w:bCs/>
          <w:lang w:val="mn-MN"/>
        </w:rPr>
        <w:t>.</w:t>
      </w:r>
      <w:r w:rsidRPr="0057398A">
        <w:rPr>
          <w:rFonts w:ascii="Arial" w:hAnsi="Arial" w:cs="Arial"/>
          <w:bCs/>
          <w:lang w:val="mn-MN"/>
        </w:rPr>
        <w:t>Агаарын тухай хуулийн 7 дугаар зүйлийн 7.1.4 дэх заалтын “</w:t>
      </w:r>
      <w:r w:rsidRPr="0057398A">
        <w:rPr>
          <w:rFonts w:ascii="Arial" w:hAnsi="Arial" w:cs="Arial"/>
          <w:lang w:val="mn-MN"/>
        </w:rPr>
        <w:t xml:space="preserve">алба болон энэ хуулийн 24.1-д заасан Уур амьсгалын өөрчлөлтийн ажлын” гэснийг, </w:t>
      </w:r>
      <w:r w:rsidRPr="0057398A">
        <w:rPr>
          <w:rFonts w:ascii="Arial" w:hAnsi="Arial" w:cs="Arial"/>
          <w:bCs/>
          <w:lang w:val="mn-MN"/>
        </w:rPr>
        <w:t xml:space="preserve">7.1.8 дахь заалтын “агаарын бохирдлын томоохон суурин эх үүсвэрийг ашиглах зөвшөөрөл олгох, хугацааг сунгах, цуцлах, хүчингүй болгох,” гэснийг, </w:t>
      </w:r>
      <w:r w:rsidRPr="0057398A">
        <w:rPr>
          <w:rFonts w:ascii="Arial" w:hAnsi="Arial" w:cs="Arial"/>
          <w:lang w:val="mn-MN"/>
        </w:rPr>
        <w:t>27 дугаар зүйлийн 27.2 дахь хэсгийн “мэргэжлийн албатай хамтран” гэснийг тус тус</w:t>
      </w:r>
      <w:r w:rsidRPr="0057398A">
        <w:rPr>
          <w:rFonts w:ascii="Arial" w:hAnsi="Arial" w:cs="Arial"/>
          <w:bCs/>
          <w:lang w:val="mn-MN"/>
        </w:rPr>
        <w:t xml:space="preserve"> хассугай.</w:t>
      </w:r>
    </w:p>
    <w:p w14:paraId="1438A43D" w14:textId="77777777" w:rsidR="00081ACD" w:rsidRPr="0057398A" w:rsidRDefault="00081ACD" w:rsidP="00081ACD">
      <w:pPr>
        <w:contextualSpacing/>
        <w:jc w:val="both"/>
        <w:rPr>
          <w:rFonts w:ascii="Arial" w:hAnsi="Arial" w:cs="Arial"/>
          <w:bCs/>
          <w:lang w:val="mn-MN"/>
        </w:rPr>
      </w:pPr>
    </w:p>
    <w:p w14:paraId="5C017DD8" w14:textId="77777777" w:rsidR="00081ACD" w:rsidRPr="0057398A" w:rsidRDefault="00081ACD" w:rsidP="00081ACD">
      <w:pPr>
        <w:ind w:firstLine="720"/>
        <w:contextualSpacing/>
        <w:jc w:val="both"/>
        <w:rPr>
          <w:rFonts w:ascii="Arial" w:hAnsi="Arial" w:cs="Arial"/>
          <w:bCs/>
          <w:lang w:val="mn-MN"/>
        </w:rPr>
      </w:pPr>
      <w:r w:rsidRPr="0057398A">
        <w:rPr>
          <w:rFonts w:ascii="Arial" w:hAnsi="Arial" w:cs="Arial"/>
          <w:b/>
          <w:lang w:val="mn-MN"/>
        </w:rPr>
        <w:t>6 дугаар зүйл.</w:t>
      </w:r>
      <w:r w:rsidRPr="0057398A">
        <w:rPr>
          <w:rFonts w:ascii="Arial" w:hAnsi="Arial" w:cs="Arial"/>
          <w:bCs/>
          <w:lang w:val="mn-MN"/>
        </w:rPr>
        <w:t>Агаарын тухай хуулийн 13 дугаар зүйлийн 13.2.2 дахь заалтыг, 14 дүгээр зүйлийн 14.1.1 дэх заалтыг тус тус хүчингүй болсонд тооцсугай.</w:t>
      </w:r>
    </w:p>
    <w:p w14:paraId="40459E76" w14:textId="77777777" w:rsidR="00081ACD" w:rsidRPr="0057398A" w:rsidRDefault="00081ACD" w:rsidP="00081ACD">
      <w:pPr>
        <w:contextualSpacing/>
        <w:jc w:val="both"/>
        <w:rPr>
          <w:rFonts w:ascii="Arial" w:hAnsi="Arial" w:cs="Arial"/>
          <w:lang w:val="mn-MN"/>
        </w:rPr>
      </w:pPr>
    </w:p>
    <w:p w14:paraId="49DCEA49" w14:textId="77777777" w:rsidR="00081ACD" w:rsidRPr="0057398A" w:rsidRDefault="00081ACD" w:rsidP="00081ACD">
      <w:pPr>
        <w:ind w:firstLine="720"/>
        <w:contextualSpacing/>
        <w:jc w:val="both"/>
        <w:rPr>
          <w:rFonts w:ascii="Arial" w:hAnsi="Arial" w:cs="Arial"/>
          <w:iCs/>
          <w:lang w:val="mn-MN"/>
        </w:rPr>
      </w:pPr>
      <w:r w:rsidRPr="0057398A">
        <w:rPr>
          <w:rFonts w:ascii="Arial" w:hAnsi="Arial" w:cs="Arial"/>
          <w:b/>
          <w:bCs/>
          <w:lang w:val="mn-MN"/>
        </w:rPr>
        <w:t>7 дугаар зүйл.</w:t>
      </w:r>
      <w:r w:rsidRPr="0057398A">
        <w:rPr>
          <w:rFonts w:ascii="Arial" w:hAnsi="Arial" w:cs="Arial"/>
          <w:lang w:val="mn-MN"/>
        </w:rPr>
        <w:t xml:space="preserve">Энэ хуулийг 2023 оны 01 дүгээр сарын 06-ны өдрөөс эхлэн дагаж </w:t>
      </w:r>
      <w:r w:rsidRPr="0057398A">
        <w:rPr>
          <w:rFonts w:ascii="Arial" w:hAnsi="Arial" w:cs="Arial"/>
          <w:iCs/>
          <w:lang w:val="mn-MN"/>
        </w:rPr>
        <w:t>мөрдөнө.</w:t>
      </w:r>
    </w:p>
    <w:p w14:paraId="28583271" w14:textId="77777777" w:rsidR="00081ACD" w:rsidRPr="0057398A" w:rsidRDefault="00081ACD" w:rsidP="0057398A">
      <w:pPr>
        <w:contextualSpacing/>
        <w:jc w:val="both"/>
        <w:rPr>
          <w:rFonts w:ascii="Arial" w:hAnsi="Arial" w:cs="Arial"/>
          <w:iCs/>
          <w:lang w:val="mn-MN"/>
        </w:rPr>
      </w:pPr>
    </w:p>
    <w:p w14:paraId="5A93D12C" w14:textId="77777777" w:rsidR="00081ACD" w:rsidRPr="0057398A" w:rsidRDefault="00081ACD" w:rsidP="00081ACD">
      <w:pPr>
        <w:ind w:left="720" w:firstLine="720"/>
        <w:contextualSpacing/>
        <w:rPr>
          <w:rFonts w:ascii="Arial" w:hAnsi="Arial" w:cs="Arial"/>
          <w:lang w:val="mn-MN"/>
        </w:rPr>
      </w:pPr>
      <w:r w:rsidRPr="0057398A">
        <w:rPr>
          <w:rFonts w:ascii="Arial" w:hAnsi="Arial" w:cs="Arial"/>
          <w:lang w:val="mn-MN"/>
        </w:rPr>
        <w:t xml:space="preserve">МОНГОЛ УЛСЫН </w:t>
      </w:r>
    </w:p>
    <w:p w14:paraId="0686A652" w14:textId="73CC60B2" w:rsidR="002C5A57" w:rsidRPr="0057398A" w:rsidRDefault="00081ACD" w:rsidP="00081ACD">
      <w:pPr>
        <w:ind w:firstLine="720"/>
        <w:contextualSpacing/>
        <w:jc w:val="both"/>
        <w:rPr>
          <w:rFonts w:ascii="Arial" w:hAnsi="Arial" w:cs="Arial"/>
          <w:sz w:val="28"/>
          <w:szCs w:val="28"/>
          <w:lang w:val="mn-MN"/>
        </w:rPr>
      </w:pPr>
      <w:r w:rsidRPr="0057398A">
        <w:rPr>
          <w:rFonts w:ascii="Arial" w:hAnsi="Arial" w:cs="Arial"/>
          <w:lang w:val="mn-MN"/>
        </w:rPr>
        <w:tab/>
        <w:t xml:space="preserve">ИХ ХУРЛЫН ДАРГА </w:t>
      </w:r>
      <w:r w:rsidRPr="0057398A">
        <w:rPr>
          <w:rFonts w:ascii="Arial" w:hAnsi="Arial" w:cs="Arial"/>
          <w:lang w:val="mn-MN"/>
        </w:rPr>
        <w:tab/>
      </w:r>
      <w:r w:rsidRPr="0057398A">
        <w:rPr>
          <w:rFonts w:ascii="Arial" w:hAnsi="Arial" w:cs="Arial"/>
          <w:lang w:val="mn-MN"/>
        </w:rPr>
        <w:tab/>
      </w:r>
      <w:r w:rsidRPr="0057398A">
        <w:rPr>
          <w:rFonts w:ascii="Arial" w:hAnsi="Arial" w:cs="Arial"/>
          <w:lang w:val="mn-MN"/>
        </w:rPr>
        <w:tab/>
      </w:r>
      <w:r w:rsidRPr="0057398A">
        <w:rPr>
          <w:rFonts w:ascii="Arial" w:hAnsi="Arial" w:cs="Arial"/>
          <w:lang w:val="mn-MN"/>
        </w:rPr>
        <w:tab/>
      </w:r>
      <w:r w:rsidRPr="0057398A">
        <w:rPr>
          <w:rFonts w:ascii="Arial" w:hAnsi="Arial" w:cs="Arial"/>
          <w:lang w:val="mn-MN"/>
        </w:rPr>
        <w:tab/>
        <w:t>Г.ЗАНДАНШАТАР</w:t>
      </w:r>
    </w:p>
    <w:sectPr w:rsidR="002C5A57" w:rsidRPr="0057398A"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B181D"/>
    <w:rsid w:val="001B7A0F"/>
    <w:rsid w:val="001C5FEA"/>
    <w:rsid w:val="001C7915"/>
    <w:rsid w:val="001D1C24"/>
    <w:rsid w:val="001D38E1"/>
    <w:rsid w:val="001D3C9A"/>
    <w:rsid w:val="00201317"/>
    <w:rsid w:val="00201B79"/>
    <w:rsid w:val="00206873"/>
    <w:rsid w:val="00207F2F"/>
    <w:rsid w:val="0021719D"/>
    <w:rsid w:val="002204E7"/>
    <w:rsid w:val="00221635"/>
    <w:rsid w:val="00221A20"/>
    <w:rsid w:val="0022448A"/>
    <w:rsid w:val="0022586D"/>
    <w:rsid w:val="00227C07"/>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641E"/>
    <w:rsid w:val="00431812"/>
    <w:rsid w:val="00433C72"/>
    <w:rsid w:val="0043512E"/>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7CC8"/>
    <w:rsid w:val="00625E1B"/>
    <w:rsid w:val="00630966"/>
    <w:rsid w:val="00631D19"/>
    <w:rsid w:val="00633EAA"/>
    <w:rsid w:val="00637A04"/>
    <w:rsid w:val="00642988"/>
    <w:rsid w:val="006438CB"/>
    <w:rsid w:val="0065255D"/>
    <w:rsid w:val="006666E3"/>
    <w:rsid w:val="006712E1"/>
    <w:rsid w:val="00674A13"/>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2218"/>
    <w:rsid w:val="00A07BAB"/>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03B91"/>
    <w:rsid w:val="00B21A57"/>
    <w:rsid w:val="00B23459"/>
    <w:rsid w:val="00B25419"/>
    <w:rsid w:val="00B26B59"/>
    <w:rsid w:val="00B32A0D"/>
    <w:rsid w:val="00B338BD"/>
    <w:rsid w:val="00B42857"/>
    <w:rsid w:val="00B44301"/>
    <w:rsid w:val="00B46B9C"/>
    <w:rsid w:val="00B46FB0"/>
    <w:rsid w:val="00B47E5B"/>
    <w:rsid w:val="00B600BE"/>
    <w:rsid w:val="00B6047C"/>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6847"/>
    <w:rsid w:val="00C84D85"/>
    <w:rsid w:val="00C96546"/>
    <w:rsid w:val="00C96948"/>
    <w:rsid w:val="00CA0758"/>
    <w:rsid w:val="00CA5E39"/>
    <w:rsid w:val="00CB03E1"/>
    <w:rsid w:val="00CC2727"/>
    <w:rsid w:val="00CC2770"/>
    <w:rsid w:val="00CC46BE"/>
    <w:rsid w:val="00CC5C5F"/>
    <w:rsid w:val="00CC6CB5"/>
    <w:rsid w:val="00CE135B"/>
    <w:rsid w:val="00CF0F5B"/>
    <w:rsid w:val="00D00960"/>
    <w:rsid w:val="00D03B32"/>
    <w:rsid w:val="00D040D9"/>
    <w:rsid w:val="00D113F3"/>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D615E"/>
    <w:rsid w:val="00DD78F2"/>
    <w:rsid w:val="00DE2B1B"/>
    <w:rsid w:val="00DE3D9E"/>
    <w:rsid w:val="00DE4E20"/>
    <w:rsid w:val="00DE50A5"/>
    <w:rsid w:val="00DE69E0"/>
    <w:rsid w:val="00DF1D15"/>
    <w:rsid w:val="00DF2A0C"/>
    <w:rsid w:val="00DF4447"/>
    <w:rsid w:val="00E0076A"/>
    <w:rsid w:val="00E01E8C"/>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uiPriority w:val="1"/>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2023-01-05T04:29:00Z</cp:lastPrinted>
  <dcterms:created xsi:type="dcterms:W3CDTF">2023-02-06T06:58:00Z</dcterms:created>
  <dcterms:modified xsi:type="dcterms:W3CDTF">2023-02-06T06:58:00Z</dcterms:modified>
</cp:coreProperties>
</file>