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88F58" w14:textId="52E9B37E" w:rsidR="00371C7C" w:rsidRPr="00DE74A6" w:rsidRDefault="00371C7C" w:rsidP="00371C7C">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5256961" wp14:editId="34D10CED">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5B00C65" w14:textId="77777777" w:rsidR="00371C7C" w:rsidRPr="00DE74A6" w:rsidRDefault="00371C7C" w:rsidP="00371C7C">
      <w:pPr>
        <w:pStyle w:val="Title"/>
        <w:ind w:left="-142" w:right="-360"/>
        <w:rPr>
          <w:rFonts w:ascii="Arial" w:hAnsi="Arial" w:cs="Arial"/>
          <w:sz w:val="40"/>
          <w:szCs w:val="40"/>
        </w:rPr>
      </w:pPr>
    </w:p>
    <w:p w14:paraId="0DD847FA" w14:textId="77777777" w:rsidR="00371C7C" w:rsidRPr="00DE74A6" w:rsidRDefault="00371C7C" w:rsidP="00371C7C">
      <w:pPr>
        <w:pStyle w:val="Title"/>
        <w:ind w:left="-142"/>
        <w:rPr>
          <w:rFonts w:ascii="Arial" w:hAnsi="Arial" w:cs="Arial"/>
          <w:sz w:val="32"/>
          <w:szCs w:val="32"/>
        </w:rPr>
      </w:pPr>
    </w:p>
    <w:p w14:paraId="3D4DE7A9" w14:textId="77777777" w:rsidR="00371C7C" w:rsidRPr="00B56EE4" w:rsidRDefault="00371C7C" w:rsidP="00371C7C">
      <w:pPr>
        <w:pStyle w:val="Title"/>
        <w:rPr>
          <w:rFonts w:ascii="Times New Roman" w:hAnsi="Times New Roman"/>
          <w:sz w:val="32"/>
          <w:szCs w:val="32"/>
        </w:rPr>
      </w:pPr>
      <w:r w:rsidRPr="00B56EE4">
        <w:rPr>
          <w:rFonts w:ascii="Times New Roman" w:hAnsi="Times New Roman"/>
          <w:sz w:val="32"/>
          <w:szCs w:val="32"/>
        </w:rPr>
        <w:t>МОНГОЛ УЛСЫН ИХ ХУРЛЫН</w:t>
      </w:r>
    </w:p>
    <w:p w14:paraId="70BD0DD1" w14:textId="77777777" w:rsidR="00371C7C" w:rsidRPr="00DE74A6" w:rsidRDefault="00371C7C" w:rsidP="00371C7C">
      <w:pPr>
        <w:pStyle w:val="Heading1"/>
        <w:spacing w:before="0"/>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rPr>
        <w:t>ТОГТООЛ</w:t>
      </w:r>
    </w:p>
    <w:p w14:paraId="1FC7F973" w14:textId="77777777" w:rsidR="00371C7C" w:rsidRPr="00DE74A6" w:rsidRDefault="00371C7C" w:rsidP="00371C7C">
      <w:pPr>
        <w:rPr>
          <w:rFonts w:ascii="Arial" w:hAnsi="Arial" w:cs="Arial"/>
          <w:lang w:val="ms-MY"/>
        </w:rPr>
      </w:pPr>
    </w:p>
    <w:p w14:paraId="55B96141" w14:textId="4DA5BAA7" w:rsidR="00371C7C" w:rsidRPr="00DE74A6" w:rsidRDefault="00371C7C" w:rsidP="00371C7C">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A3E7F5F" w14:textId="77777777" w:rsidR="005C2EB4" w:rsidRPr="00AC6A99" w:rsidRDefault="005C2EB4" w:rsidP="00371C7C">
      <w:pPr>
        <w:rPr>
          <w:rFonts w:ascii="Arial" w:hAnsi="Arial" w:cs="Arial"/>
          <w:b/>
          <w:noProof/>
          <w:color w:val="000000" w:themeColor="text1"/>
          <w:lang w:val="mn-MN"/>
        </w:rPr>
      </w:pPr>
    </w:p>
    <w:p w14:paraId="0C598464" w14:textId="77777777" w:rsidR="005C2EB4" w:rsidRPr="00AC6A99" w:rsidRDefault="005C2EB4" w:rsidP="00371C7C">
      <w:pPr>
        <w:rPr>
          <w:rFonts w:ascii="Arial" w:hAnsi="Arial" w:cs="Arial"/>
          <w:b/>
          <w:noProof/>
          <w:color w:val="000000" w:themeColor="text1"/>
          <w:lang w:val="mn-MN"/>
        </w:rPr>
      </w:pPr>
    </w:p>
    <w:p w14:paraId="0288173A" w14:textId="77777777" w:rsidR="005C2EB4" w:rsidRPr="00AC6A99" w:rsidRDefault="007602EE" w:rsidP="005C2EB4">
      <w:pPr>
        <w:ind w:left="142"/>
        <w:jc w:val="center"/>
        <w:rPr>
          <w:rFonts w:ascii="Arial" w:hAnsi="Arial" w:cs="Arial"/>
          <w:b/>
          <w:noProof/>
          <w:color w:val="000000" w:themeColor="text1"/>
          <w:lang w:val="mn-MN"/>
        </w:rPr>
      </w:pPr>
      <w:r w:rsidRPr="00AC6A99">
        <w:rPr>
          <w:rFonts w:ascii="Arial" w:hAnsi="Arial" w:cs="Arial"/>
          <w:b/>
          <w:noProof/>
          <w:color w:val="000000" w:themeColor="text1"/>
          <w:lang w:val="mn-MN"/>
        </w:rPr>
        <w:t xml:space="preserve">Монгол Улсын Үндсэн хуульд оруулсан </w:t>
      </w:r>
    </w:p>
    <w:p w14:paraId="7AD748DC" w14:textId="77777777" w:rsidR="005C2EB4" w:rsidRPr="00AC6A99" w:rsidRDefault="007602EE" w:rsidP="005C2EB4">
      <w:pPr>
        <w:ind w:left="142"/>
        <w:jc w:val="center"/>
        <w:rPr>
          <w:rFonts w:ascii="Arial" w:hAnsi="Arial" w:cs="Arial"/>
          <w:b/>
          <w:color w:val="000000" w:themeColor="text1"/>
          <w:lang w:val="mn-MN"/>
        </w:rPr>
      </w:pPr>
      <w:r w:rsidRPr="00AC6A99">
        <w:rPr>
          <w:rFonts w:ascii="Arial" w:hAnsi="Arial" w:cs="Arial"/>
          <w:b/>
          <w:noProof/>
          <w:color w:val="000000" w:themeColor="text1"/>
          <w:lang w:val="mn-MN"/>
        </w:rPr>
        <w:t>нэмэлт, өөрчлөлт</w:t>
      </w:r>
      <w:r w:rsidRPr="00AC6A99">
        <w:rPr>
          <w:rFonts w:ascii="Arial" w:hAnsi="Arial" w:cs="Arial"/>
          <w:b/>
          <w:color w:val="000000" w:themeColor="text1"/>
          <w:lang w:val="mn-MN"/>
        </w:rPr>
        <w:t xml:space="preserve">өд хууль тогтоомжийг </w:t>
      </w:r>
    </w:p>
    <w:p w14:paraId="4FADAC54" w14:textId="67B049C9" w:rsidR="007602EE" w:rsidRPr="00AC6A99" w:rsidRDefault="007602EE" w:rsidP="005C2EB4">
      <w:pPr>
        <w:ind w:left="142"/>
        <w:jc w:val="center"/>
        <w:rPr>
          <w:rFonts w:ascii="Arial" w:hAnsi="Arial" w:cs="Arial"/>
          <w:b/>
          <w:color w:val="000000" w:themeColor="text1"/>
          <w:lang w:val="mn-MN"/>
        </w:rPr>
      </w:pPr>
      <w:r w:rsidRPr="00AC6A99">
        <w:rPr>
          <w:rFonts w:ascii="Arial" w:hAnsi="Arial" w:cs="Arial"/>
          <w:b/>
          <w:color w:val="000000" w:themeColor="text1"/>
          <w:lang w:val="mn-MN"/>
        </w:rPr>
        <w:t>нийцүүлэх, түүнтэй холбогдуулан</w:t>
      </w:r>
    </w:p>
    <w:p w14:paraId="54B8EAC8" w14:textId="77777777" w:rsidR="007602EE" w:rsidRPr="00AC6A99" w:rsidRDefault="007602EE" w:rsidP="005C2EB4">
      <w:pPr>
        <w:ind w:left="142"/>
        <w:jc w:val="center"/>
        <w:rPr>
          <w:rFonts w:ascii="Arial" w:hAnsi="Arial" w:cs="Arial"/>
          <w:b/>
          <w:color w:val="000000" w:themeColor="text1"/>
          <w:lang w:val="mn-MN"/>
        </w:rPr>
      </w:pPr>
      <w:r w:rsidRPr="00AC6A99">
        <w:rPr>
          <w:rFonts w:ascii="Arial" w:hAnsi="Arial" w:cs="Arial"/>
          <w:b/>
          <w:color w:val="000000" w:themeColor="text1"/>
          <w:lang w:val="mn-MN"/>
        </w:rPr>
        <w:t xml:space="preserve">авах арга хэмжээний тухай  </w:t>
      </w:r>
    </w:p>
    <w:p w14:paraId="5513D372" w14:textId="77777777" w:rsidR="007602EE" w:rsidRPr="00AC6A99" w:rsidRDefault="007602EE" w:rsidP="005C2EB4">
      <w:pPr>
        <w:spacing w:line="360" w:lineRule="auto"/>
        <w:jc w:val="center"/>
        <w:rPr>
          <w:rFonts w:ascii="Arial" w:hAnsi="Arial" w:cs="Arial"/>
          <w:b/>
          <w:color w:val="000000" w:themeColor="text1"/>
          <w:lang w:val="mn-MN"/>
        </w:rPr>
      </w:pPr>
    </w:p>
    <w:p w14:paraId="442F5D1F" w14:textId="77777777" w:rsidR="007602EE" w:rsidRPr="00AC6A99" w:rsidRDefault="007602EE" w:rsidP="005C2EB4">
      <w:pPr>
        <w:ind w:firstLine="709"/>
        <w:jc w:val="both"/>
        <w:rPr>
          <w:lang w:val="mn-MN"/>
        </w:rPr>
      </w:pPr>
      <w:r w:rsidRPr="00AC6A99">
        <w:rPr>
          <w:rFonts w:ascii="Arial" w:hAnsi="Arial" w:cs="Arial"/>
          <w:lang w:val="mn-MN"/>
        </w:rPr>
        <w:t xml:space="preserve">Монгол </w:t>
      </w:r>
      <w:r w:rsidRPr="00AC6A99">
        <w:rPr>
          <w:rFonts w:ascii="Arial" w:hAnsi="Arial" w:cs="Arial"/>
          <w:color w:val="000000" w:themeColor="text1"/>
          <w:lang w:val="mn-MN"/>
        </w:rPr>
        <w:t xml:space="preserve">Улсын Үндсэн хуульд оруулсан нэмэлт, өөрчлөлтийн </w:t>
      </w:r>
      <w:r w:rsidRPr="00AC6A99">
        <w:rPr>
          <w:rFonts w:ascii="Arial" w:hAnsi="Arial" w:cs="Arial"/>
          <w:lang w:val="mn-MN"/>
        </w:rPr>
        <w:t xml:space="preserve">агуулга, үзэл санаанд холбогдох хууль тогтоомжийг нийцүүлж эрх зүйн шинэтгэлийг хэрэгжүүлэх, ач холбогдлыг нь ард түмэнд сурталчлан таниулах зорилтыг эш үндэс болгож, Монгол Улсын Үндсэн хуульд оруулсан нэмэлт, өөрчлөлтийг дагаж мөрдөхөд шилжих журмын тухай хуулийн 1 дүгээр зүйл, 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хэсгийг </w:t>
      </w:r>
      <w:r w:rsidRPr="00AC6A99">
        <w:rPr>
          <w:rFonts w:ascii="Arial" w:hAnsi="Arial" w:cs="Arial"/>
          <w:color w:val="000000" w:themeColor="text1"/>
          <w:lang w:val="mn-MN"/>
        </w:rPr>
        <w:t>үндэслэн Монгол Улсын Их Хурлаас ТОГТООХ нь:</w:t>
      </w:r>
    </w:p>
    <w:p w14:paraId="68143751" w14:textId="77777777" w:rsidR="007602EE" w:rsidRPr="00AC6A99" w:rsidRDefault="007602EE" w:rsidP="005C2EB4">
      <w:pPr>
        <w:ind w:left="709"/>
        <w:jc w:val="both"/>
        <w:rPr>
          <w:rFonts w:ascii="Arial" w:hAnsi="Arial" w:cs="Arial"/>
          <w:color w:val="000000" w:themeColor="text1"/>
          <w:lang w:val="mn-MN"/>
        </w:rPr>
      </w:pPr>
    </w:p>
    <w:p w14:paraId="6A9AFC15" w14:textId="77777777" w:rsidR="007602EE" w:rsidRPr="00AC6A99" w:rsidRDefault="007602EE" w:rsidP="005C2EB4">
      <w:pPr>
        <w:ind w:firstLine="709"/>
        <w:jc w:val="both"/>
        <w:rPr>
          <w:rFonts w:ascii="Arial" w:hAnsi="Arial" w:cs="Arial"/>
          <w:lang w:val="mn-MN"/>
        </w:rPr>
      </w:pPr>
      <w:r w:rsidRPr="00AC6A99">
        <w:rPr>
          <w:rFonts w:ascii="Arial" w:hAnsi="Arial" w:cs="Arial"/>
          <w:lang w:val="mn-MN"/>
        </w:rPr>
        <w:t>1.Монгол Улсын Үндсэн хуульд оруулсан нэмэлт, өөрчлөлтөд хууль тогтоомжийг нийцүүлэх хуваарийг хавсралтаар баталсугай.</w:t>
      </w:r>
    </w:p>
    <w:p w14:paraId="56C5B3C7" w14:textId="77777777" w:rsidR="007602EE" w:rsidRPr="00AC6A99" w:rsidRDefault="007602EE" w:rsidP="005C2EB4">
      <w:pPr>
        <w:ind w:firstLine="709"/>
        <w:jc w:val="both"/>
        <w:rPr>
          <w:rFonts w:ascii="Arial" w:hAnsi="Arial" w:cs="Arial"/>
          <w:color w:val="000000" w:themeColor="text1"/>
          <w:lang w:val="mn-MN"/>
        </w:rPr>
      </w:pPr>
    </w:p>
    <w:p w14:paraId="798EC6AF" w14:textId="77777777" w:rsidR="007602EE" w:rsidRPr="00AC6A99" w:rsidRDefault="007602EE" w:rsidP="005C2EB4">
      <w:pPr>
        <w:ind w:firstLine="709"/>
        <w:jc w:val="both"/>
        <w:rPr>
          <w:rFonts w:ascii="Arial" w:hAnsi="Arial" w:cs="Arial"/>
          <w:shd w:val="clear" w:color="auto" w:fill="FFFFFF"/>
          <w:lang w:val="mn-MN"/>
        </w:rPr>
      </w:pPr>
      <w:r w:rsidRPr="00AC6A99">
        <w:rPr>
          <w:rFonts w:ascii="Arial" w:hAnsi="Arial" w:cs="Arial"/>
          <w:shd w:val="clear" w:color="auto" w:fill="FFFFFF"/>
          <w:lang w:val="mn-MN"/>
        </w:rPr>
        <w:t>2.Монгол Улсын Үндсэн хуульд оруулсан нэмэлт, өөрчлөлттэй холбогдуулж доор дурдсан арга хэмжээг авч хэрэгжүүлэхийг Монгол Улсын Засгийн газар /У.Хүрэлсүх/-т даалгасугай:</w:t>
      </w:r>
    </w:p>
    <w:p w14:paraId="75692F44" w14:textId="77777777" w:rsidR="007602EE" w:rsidRPr="00AC6A99" w:rsidRDefault="007602EE" w:rsidP="005C2EB4">
      <w:pPr>
        <w:ind w:firstLine="709"/>
        <w:jc w:val="both"/>
        <w:rPr>
          <w:rFonts w:ascii="Arial" w:hAnsi="Arial" w:cs="Arial"/>
          <w:shd w:val="clear" w:color="auto" w:fill="FFFFFF"/>
          <w:lang w:val="mn-MN"/>
        </w:rPr>
      </w:pPr>
    </w:p>
    <w:p w14:paraId="5F47421B" w14:textId="77777777" w:rsidR="007602EE" w:rsidRPr="00AC6A99" w:rsidRDefault="007602EE" w:rsidP="005C2EB4">
      <w:pPr>
        <w:ind w:firstLine="1260"/>
        <w:jc w:val="both"/>
        <w:rPr>
          <w:rFonts w:ascii="Arial" w:hAnsi="Arial" w:cs="Arial"/>
          <w:shd w:val="clear" w:color="auto" w:fill="FFFFFF"/>
          <w:lang w:val="mn-MN"/>
        </w:rPr>
      </w:pPr>
      <w:r w:rsidRPr="00AC6A99">
        <w:rPr>
          <w:rFonts w:ascii="Arial" w:hAnsi="Arial" w:cs="Arial"/>
          <w:shd w:val="clear" w:color="auto" w:fill="FFFFFF"/>
          <w:lang w:val="mn-MN"/>
        </w:rPr>
        <w:t>1/</w:t>
      </w:r>
      <w:r w:rsidRPr="00AC6A99">
        <w:rPr>
          <w:rFonts w:ascii="Arial" w:hAnsi="Arial" w:cs="Arial"/>
          <w:lang w:val="mn-MN"/>
        </w:rPr>
        <w:t xml:space="preserve">Монгол Улсын Үндсэн хуульд оруулсан нэмэлт, өөрчлөлтөд нийцүүлэн холбогдох хууль тогтоомжийн төслийг боловсруулж, Монгол Улсын Их Хуралд өргөн мэдүүлэх ажлыг төлөвлөгөөний дагуу </w:t>
      </w:r>
      <w:r w:rsidRPr="00AC6A99">
        <w:rPr>
          <w:rFonts w:ascii="Arial" w:hAnsi="Arial" w:cs="Arial"/>
          <w:shd w:val="clear" w:color="auto" w:fill="FFFFFF"/>
          <w:lang w:val="mn-MN"/>
        </w:rPr>
        <w:t>зохион байгуулах;</w:t>
      </w:r>
    </w:p>
    <w:p w14:paraId="4BBFF022" w14:textId="77777777" w:rsidR="007602EE" w:rsidRPr="00AC6A99" w:rsidRDefault="007602EE" w:rsidP="005C2EB4">
      <w:pPr>
        <w:ind w:firstLine="1260"/>
        <w:jc w:val="both"/>
        <w:rPr>
          <w:rFonts w:ascii="Arial" w:hAnsi="Arial" w:cs="Arial"/>
          <w:shd w:val="clear" w:color="auto" w:fill="FFFFFF"/>
          <w:lang w:val="mn-MN"/>
        </w:rPr>
      </w:pPr>
    </w:p>
    <w:p w14:paraId="1D6C1887" w14:textId="77777777" w:rsidR="007602EE" w:rsidRPr="00AC6A99" w:rsidRDefault="007602EE" w:rsidP="005C2EB4">
      <w:pPr>
        <w:ind w:firstLine="1260"/>
        <w:jc w:val="both"/>
        <w:rPr>
          <w:rFonts w:ascii="Arial" w:hAnsi="Arial" w:cs="Arial"/>
          <w:shd w:val="clear" w:color="auto" w:fill="FFFFFF"/>
          <w:lang w:val="mn-MN"/>
        </w:rPr>
      </w:pPr>
      <w:r w:rsidRPr="00AC6A99">
        <w:rPr>
          <w:rFonts w:ascii="Arial" w:hAnsi="Arial" w:cs="Arial"/>
          <w:shd w:val="clear" w:color="auto" w:fill="FFFFFF"/>
          <w:lang w:val="mn-MN"/>
        </w:rPr>
        <w:t>2/Монгол Улсын Үндсэн хуульд оруулсан нэмэлт, өөрчлөлтийг иргэдэд сурталчлах ажлыг улс орон даяар зохион байгуул</w:t>
      </w:r>
      <w:r w:rsidRPr="00AC6A99">
        <w:rPr>
          <w:rFonts w:ascii="Arial" w:hAnsi="Arial" w:cs="Arial"/>
          <w:noProof/>
          <w:shd w:val="clear" w:color="auto" w:fill="FFFFFF"/>
          <w:lang w:val="mn-MN"/>
        </w:rPr>
        <w:t>ах</w:t>
      </w:r>
      <w:r w:rsidRPr="00AC6A99">
        <w:rPr>
          <w:rFonts w:ascii="Arial" w:hAnsi="Arial" w:cs="Arial"/>
          <w:shd w:val="clear" w:color="auto" w:fill="FFFFFF"/>
          <w:lang w:val="mn-MN"/>
        </w:rPr>
        <w:t>.</w:t>
      </w:r>
    </w:p>
    <w:p w14:paraId="56F5B428" w14:textId="77777777" w:rsidR="007602EE" w:rsidRPr="00AC6A99" w:rsidRDefault="007602EE" w:rsidP="005C2EB4">
      <w:pPr>
        <w:ind w:firstLine="709"/>
        <w:jc w:val="both"/>
        <w:rPr>
          <w:rFonts w:ascii="Arial" w:hAnsi="Arial" w:cs="Arial"/>
          <w:shd w:val="clear" w:color="auto" w:fill="FFFFFF"/>
          <w:lang w:val="mn-MN"/>
        </w:rPr>
      </w:pPr>
    </w:p>
    <w:p w14:paraId="2B0D3674" w14:textId="77777777" w:rsidR="007602EE" w:rsidRPr="00AC6A99" w:rsidRDefault="007602EE" w:rsidP="005C2EB4">
      <w:pPr>
        <w:ind w:firstLine="709"/>
        <w:jc w:val="both"/>
        <w:rPr>
          <w:rFonts w:ascii="Arial" w:hAnsi="Arial" w:cs="Arial"/>
          <w:shd w:val="clear" w:color="auto" w:fill="FFFFFF"/>
          <w:lang w:val="mn-MN"/>
        </w:rPr>
      </w:pPr>
      <w:r w:rsidRPr="00AC6A99">
        <w:rPr>
          <w:rFonts w:ascii="Arial" w:hAnsi="Arial" w:cs="Arial"/>
          <w:shd w:val="clear" w:color="auto" w:fill="FFFFFF"/>
          <w:lang w:val="mn-MN"/>
        </w:rPr>
        <w:t>3.Монгол Улсын Үндсэн хуульд оруулсан нэмэлт, өөрчлөлтийг иргэдэд сурталчлах ажилд шаардагдах зардлын төсвийг баталж, Засгийн газрын нөөц сангаас гаргахыг Монгол Улсын Засгийн газар /У.Хүрэлсүх/-т зөвшөөрсүгэй.</w:t>
      </w:r>
    </w:p>
    <w:p w14:paraId="34EEC467" w14:textId="77777777" w:rsidR="007602EE" w:rsidRPr="00AC6A99" w:rsidRDefault="007602EE" w:rsidP="005C2EB4">
      <w:pPr>
        <w:ind w:firstLine="709"/>
        <w:jc w:val="both"/>
        <w:rPr>
          <w:rFonts w:ascii="Arial" w:hAnsi="Arial" w:cs="Arial"/>
          <w:shd w:val="clear" w:color="auto" w:fill="FFFFFF"/>
          <w:lang w:val="mn-MN"/>
        </w:rPr>
      </w:pPr>
    </w:p>
    <w:p w14:paraId="46F1691A" w14:textId="77777777" w:rsidR="007602EE" w:rsidRPr="00AC6A99" w:rsidRDefault="007602EE" w:rsidP="005C2EB4">
      <w:pPr>
        <w:ind w:firstLine="709"/>
        <w:jc w:val="both"/>
        <w:rPr>
          <w:lang w:val="mn-MN"/>
        </w:rPr>
      </w:pPr>
      <w:r w:rsidRPr="00AC6A99">
        <w:rPr>
          <w:rFonts w:ascii="Arial" w:hAnsi="Arial" w:cs="Arial"/>
          <w:shd w:val="clear" w:color="auto" w:fill="FFFFFF"/>
          <w:lang w:val="mn-MN"/>
        </w:rPr>
        <w:t xml:space="preserve">4.Монгол Улсын Үндсэн хуульд оруулсан нэмэлт, өөрчлөлтийг иргэдэд сурталчлахыг Улсын Их Хурлын нийт гишүүнд </w:t>
      </w:r>
      <w:r w:rsidRPr="00AC6A99">
        <w:rPr>
          <w:rFonts w:ascii="Arial" w:hAnsi="Arial" w:cs="Arial"/>
          <w:lang w:val="mn-MN"/>
        </w:rPr>
        <w:t>даалгасугай.</w:t>
      </w:r>
    </w:p>
    <w:p w14:paraId="3659E170" w14:textId="77777777" w:rsidR="007602EE" w:rsidRPr="00AC6A99" w:rsidRDefault="007602EE" w:rsidP="005C2EB4">
      <w:pPr>
        <w:ind w:left="-360" w:firstLine="709"/>
        <w:jc w:val="both"/>
        <w:rPr>
          <w:rFonts w:ascii="Arial" w:hAnsi="Arial" w:cs="Arial"/>
          <w:shd w:val="clear" w:color="auto" w:fill="FFFFFF"/>
          <w:lang w:val="mn-MN"/>
        </w:rPr>
      </w:pPr>
    </w:p>
    <w:p w14:paraId="312A5B1B" w14:textId="77777777" w:rsidR="007602EE" w:rsidRPr="00AC6A99" w:rsidRDefault="007602EE" w:rsidP="005C2EB4">
      <w:pPr>
        <w:ind w:firstLine="709"/>
        <w:jc w:val="both"/>
        <w:rPr>
          <w:rFonts w:ascii="Arial" w:hAnsi="Arial" w:cs="Arial"/>
          <w:shd w:val="clear" w:color="auto" w:fill="FFFFFF"/>
          <w:lang w:val="mn-MN"/>
        </w:rPr>
      </w:pPr>
      <w:r w:rsidRPr="00AC6A99">
        <w:rPr>
          <w:rFonts w:ascii="Arial" w:hAnsi="Arial" w:cs="Arial"/>
          <w:shd w:val="clear" w:color="auto" w:fill="FFFFFF"/>
          <w:lang w:val="mn-MN"/>
        </w:rPr>
        <w:t>5.Монгол Улсын Үндсэн хуульд оруулсан нэмэлт, өөрчлөлтийг улс орон даяар сурталчлах ажлыг зохион байгуулахад мэргэжил, арга зүйн туслалцаа үзүүлэхийг Монгол Улсын Их Хурлын Тамгын газар /Л.Өлзийсайхан/-т даалгасугай.</w:t>
      </w:r>
    </w:p>
    <w:p w14:paraId="40F5F758" w14:textId="77777777" w:rsidR="007602EE" w:rsidRPr="00AC6A99" w:rsidRDefault="007602EE" w:rsidP="005C2EB4">
      <w:pPr>
        <w:jc w:val="both"/>
        <w:rPr>
          <w:rFonts w:ascii="Arial" w:hAnsi="Arial" w:cs="Arial"/>
          <w:shd w:val="clear" w:color="auto" w:fill="FFFFFF"/>
          <w:lang w:val="mn-MN"/>
        </w:rPr>
      </w:pPr>
    </w:p>
    <w:p w14:paraId="371ED152" w14:textId="77777777" w:rsidR="007602EE" w:rsidRPr="00AC6A99" w:rsidRDefault="007602EE" w:rsidP="005C2EB4">
      <w:pPr>
        <w:ind w:firstLine="709"/>
        <w:jc w:val="both"/>
        <w:rPr>
          <w:rFonts w:ascii="Arial" w:hAnsi="Arial" w:cs="Arial"/>
          <w:shd w:val="clear" w:color="auto" w:fill="FFFFFF"/>
          <w:lang w:val="mn-MN"/>
        </w:rPr>
      </w:pPr>
      <w:r w:rsidRPr="00AC6A99">
        <w:rPr>
          <w:rFonts w:ascii="Arial" w:hAnsi="Arial" w:cs="Arial"/>
          <w:shd w:val="clear" w:color="auto" w:fill="FFFFFF"/>
          <w:lang w:val="mn-MN"/>
        </w:rPr>
        <w:lastRenderedPageBreak/>
        <w:t>6.Энэ тогтоолын хэрэгжилтэд хяналт тавьж ажиллахыг Монгол Улсын Их Хурлын Төрийн байгуулалтын байнгын хороо /С.Бямбацогт/-нд даалгасугай.</w:t>
      </w:r>
    </w:p>
    <w:p w14:paraId="34511546" w14:textId="77777777" w:rsidR="007602EE" w:rsidRPr="00AC6A99" w:rsidRDefault="007602EE" w:rsidP="005C2EB4">
      <w:pPr>
        <w:jc w:val="both"/>
        <w:rPr>
          <w:rFonts w:ascii="Arial" w:hAnsi="Arial" w:cs="Arial"/>
          <w:color w:val="000000" w:themeColor="text1"/>
          <w:lang w:val="mn-MN"/>
        </w:rPr>
      </w:pPr>
    </w:p>
    <w:p w14:paraId="25A9FA25" w14:textId="77777777" w:rsidR="007602EE" w:rsidRPr="00AC6A99" w:rsidRDefault="007602EE" w:rsidP="005C2EB4">
      <w:pPr>
        <w:ind w:firstLine="720"/>
        <w:jc w:val="both"/>
        <w:rPr>
          <w:rFonts w:ascii="Arial" w:hAnsi="Arial" w:cs="Arial"/>
          <w:noProof/>
          <w:color w:val="000000" w:themeColor="text1"/>
          <w:lang w:val="mn-MN"/>
        </w:rPr>
      </w:pPr>
      <w:r w:rsidRPr="00AC6A99">
        <w:rPr>
          <w:rFonts w:ascii="Arial" w:hAnsi="Arial" w:cs="Arial"/>
          <w:color w:val="000000" w:themeColor="text1"/>
          <w:lang w:val="mn-MN"/>
        </w:rPr>
        <w:t>7</w:t>
      </w:r>
      <w:r w:rsidRPr="00AC6A99">
        <w:rPr>
          <w:rFonts w:ascii="Arial" w:hAnsi="Arial" w:cs="Arial"/>
          <w:noProof/>
          <w:color w:val="000000" w:themeColor="text1"/>
          <w:lang w:val="mn-MN"/>
        </w:rPr>
        <w:t>.Энэ тогтоолыг 2020 оны 01 дүгээр сарын 17-ны өдрөөс эхлэн дагаж мөрдсүгэй.</w:t>
      </w:r>
    </w:p>
    <w:p w14:paraId="15EBB68B" w14:textId="77777777" w:rsidR="005C2EB4" w:rsidRPr="00AC6A99" w:rsidRDefault="005C2EB4" w:rsidP="005C2EB4">
      <w:pPr>
        <w:ind w:firstLine="720"/>
        <w:jc w:val="both"/>
        <w:rPr>
          <w:rFonts w:ascii="Arial" w:hAnsi="Arial" w:cs="Arial"/>
          <w:noProof/>
          <w:color w:val="000000" w:themeColor="text1"/>
          <w:lang w:val="mn-MN"/>
        </w:rPr>
      </w:pPr>
    </w:p>
    <w:p w14:paraId="0EC6A5FA" w14:textId="77777777" w:rsidR="005C2EB4" w:rsidRPr="00AC6A99" w:rsidRDefault="005C2EB4" w:rsidP="005C2EB4">
      <w:pPr>
        <w:ind w:firstLine="720"/>
        <w:jc w:val="both"/>
        <w:rPr>
          <w:rFonts w:ascii="Arial" w:hAnsi="Arial" w:cs="Arial"/>
          <w:noProof/>
          <w:color w:val="000000" w:themeColor="text1"/>
          <w:lang w:val="mn-MN"/>
        </w:rPr>
      </w:pPr>
    </w:p>
    <w:p w14:paraId="75DA1320" w14:textId="77777777" w:rsidR="005C2EB4" w:rsidRPr="00AC6A99" w:rsidRDefault="005C2EB4" w:rsidP="005C2EB4">
      <w:pPr>
        <w:ind w:firstLine="720"/>
        <w:jc w:val="both"/>
        <w:rPr>
          <w:rFonts w:ascii="Arial" w:hAnsi="Arial" w:cs="Arial"/>
          <w:noProof/>
          <w:color w:val="000000" w:themeColor="text1"/>
          <w:lang w:val="mn-MN"/>
        </w:rPr>
      </w:pPr>
    </w:p>
    <w:p w14:paraId="4A1CB261" w14:textId="77777777" w:rsidR="005C2EB4" w:rsidRPr="00AC6A99" w:rsidRDefault="005C2EB4" w:rsidP="005C2EB4">
      <w:pPr>
        <w:ind w:firstLine="720"/>
        <w:jc w:val="both"/>
        <w:rPr>
          <w:rFonts w:ascii="Arial" w:hAnsi="Arial" w:cs="Arial"/>
          <w:noProof/>
          <w:color w:val="000000" w:themeColor="text1"/>
          <w:lang w:val="mn-MN"/>
        </w:rPr>
      </w:pPr>
    </w:p>
    <w:p w14:paraId="49F4018A" w14:textId="2DBCDDC4" w:rsidR="005C2EB4" w:rsidRPr="00AC6A99" w:rsidRDefault="005C2EB4" w:rsidP="005C2EB4">
      <w:pPr>
        <w:ind w:firstLine="720"/>
        <w:jc w:val="both"/>
        <w:rPr>
          <w:rFonts w:ascii="Arial" w:hAnsi="Arial" w:cs="Arial"/>
          <w:noProof/>
          <w:color w:val="000000" w:themeColor="text1"/>
          <w:lang w:val="mn-MN"/>
        </w:rPr>
      </w:pPr>
      <w:r w:rsidRPr="00AC6A99">
        <w:rPr>
          <w:rFonts w:ascii="Arial" w:hAnsi="Arial" w:cs="Arial"/>
          <w:noProof/>
          <w:color w:val="000000" w:themeColor="text1"/>
          <w:lang w:val="mn-MN"/>
        </w:rPr>
        <w:tab/>
        <w:t xml:space="preserve">МОНГОЛ УЛСЫН </w:t>
      </w:r>
    </w:p>
    <w:p w14:paraId="63AAE26A" w14:textId="6030F769" w:rsidR="005C2EB4" w:rsidRPr="00AC6A99" w:rsidRDefault="005C2EB4" w:rsidP="005C2EB4">
      <w:pPr>
        <w:ind w:firstLine="720"/>
        <w:jc w:val="both"/>
        <w:rPr>
          <w:rFonts w:ascii="Arial" w:hAnsi="Arial" w:cs="Arial"/>
          <w:noProof/>
          <w:color w:val="000000" w:themeColor="text1"/>
          <w:lang w:val="mn-MN"/>
        </w:rPr>
      </w:pPr>
      <w:r w:rsidRPr="00AC6A99">
        <w:rPr>
          <w:rFonts w:ascii="Arial" w:hAnsi="Arial" w:cs="Arial"/>
          <w:noProof/>
          <w:color w:val="000000" w:themeColor="text1"/>
          <w:lang w:val="mn-MN"/>
        </w:rPr>
        <w:tab/>
        <w:t>ИХ ХУРЛЫН ДАРГА</w:t>
      </w:r>
      <w:r w:rsidRPr="00AC6A99">
        <w:rPr>
          <w:rFonts w:ascii="Arial" w:hAnsi="Arial" w:cs="Arial"/>
          <w:noProof/>
          <w:color w:val="000000" w:themeColor="text1"/>
          <w:lang w:val="mn-MN"/>
        </w:rPr>
        <w:tab/>
      </w:r>
      <w:r w:rsidRPr="00AC6A99">
        <w:rPr>
          <w:rFonts w:ascii="Arial" w:hAnsi="Arial" w:cs="Arial"/>
          <w:noProof/>
          <w:color w:val="000000" w:themeColor="text1"/>
          <w:lang w:val="mn-MN"/>
        </w:rPr>
        <w:tab/>
      </w:r>
      <w:r w:rsidRPr="00AC6A99">
        <w:rPr>
          <w:rFonts w:ascii="Arial" w:hAnsi="Arial" w:cs="Arial"/>
          <w:noProof/>
          <w:color w:val="000000" w:themeColor="text1"/>
          <w:lang w:val="mn-MN"/>
        </w:rPr>
        <w:tab/>
      </w:r>
      <w:r w:rsidRPr="00AC6A99">
        <w:rPr>
          <w:rFonts w:ascii="Arial" w:hAnsi="Arial" w:cs="Arial"/>
          <w:noProof/>
          <w:color w:val="000000" w:themeColor="text1"/>
          <w:lang w:val="mn-MN"/>
        </w:rPr>
        <w:tab/>
        <w:t xml:space="preserve">Г.ЗАНДАНШАТАР </w:t>
      </w:r>
    </w:p>
    <w:p w14:paraId="77FA80ED" w14:textId="77777777" w:rsidR="005C2EB4" w:rsidRPr="00AC6A99" w:rsidRDefault="005C2EB4" w:rsidP="005C2EB4">
      <w:pPr>
        <w:ind w:firstLine="720"/>
        <w:jc w:val="both"/>
        <w:rPr>
          <w:rFonts w:ascii="Arial" w:hAnsi="Arial" w:cs="Arial"/>
          <w:noProof/>
          <w:color w:val="000000" w:themeColor="text1"/>
          <w:lang w:val="mn-MN"/>
        </w:rPr>
      </w:pPr>
    </w:p>
    <w:p w14:paraId="04EE1D82" w14:textId="77777777" w:rsidR="007602EE" w:rsidRDefault="007602EE" w:rsidP="005C2EB4">
      <w:pPr>
        <w:jc w:val="center"/>
        <w:rPr>
          <w:rFonts w:ascii="Arial" w:hAnsi="Arial" w:cs="Arial"/>
          <w:color w:val="000000" w:themeColor="text1"/>
          <w:lang w:val="mn-MN"/>
        </w:rPr>
      </w:pPr>
    </w:p>
    <w:p w14:paraId="5071AE2E" w14:textId="77777777" w:rsidR="00555C9E" w:rsidRDefault="00555C9E" w:rsidP="005C2EB4">
      <w:pPr>
        <w:jc w:val="center"/>
        <w:rPr>
          <w:rFonts w:ascii="Arial" w:hAnsi="Arial" w:cs="Arial"/>
          <w:color w:val="000000" w:themeColor="text1"/>
          <w:lang w:val="mn-MN"/>
        </w:rPr>
      </w:pPr>
    </w:p>
    <w:p w14:paraId="3433F4C7" w14:textId="77777777" w:rsidR="00555C9E" w:rsidRDefault="00555C9E" w:rsidP="005C2EB4">
      <w:pPr>
        <w:jc w:val="center"/>
        <w:rPr>
          <w:rFonts w:ascii="Arial" w:hAnsi="Arial" w:cs="Arial"/>
          <w:color w:val="000000" w:themeColor="text1"/>
          <w:lang w:val="mn-MN"/>
        </w:rPr>
      </w:pPr>
    </w:p>
    <w:p w14:paraId="48423682" w14:textId="77777777" w:rsidR="00555C9E" w:rsidRDefault="00555C9E" w:rsidP="005C2EB4">
      <w:pPr>
        <w:jc w:val="center"/>
        <w:rPr>
          <w:rFonts w:ascii="Arial" w:hAnsi="Arial" w:cs="Arial"/>
          <w:color w:val="000000" w:themeColor="text1"/>
          <w:lang w:val="mn-MN"/>
        </w:rPr>
      </w:pPr>
    </w:p>
    <w:p w14:paraId="2F31E641" w14:textId="77777777" w:rsidR="00555C9E" w:rsidRDefault="00555C9E" w:rsidP="005C2EB4">
      <w:pPr>
        <w:jc w:val="center"/>
        <w:rPr>
          <w:rFonts w:ascii="Arial" w:hAnsi="Arial" w:cs="Arial"/>
          <w:color w:val="000000" w:themeColor="text1"/>
          <w:lang w:val="mn-MN"/>
        </w:rPr>
      </w:pPr>
    </w:p>
    <w:p w14:paraId="285B1AF7" w14:textId="77777777" w:rsidR="00555C9E" w:rsidRDefault="00555C9E" w:rsidP="005C2EB4">
      <w:pPr>
        <w:jc w:val="center"/>
        <w:rPr>
          <w:rFonts w:ascii="Arial" w:hAnsi="Arial" w:cs="Arial"/>
          <w:color w:val="000000" w:themeColor="text1"/>
          <w:lang w:val="mn-MN"/>
        </w:rPr>
      </w:pPr>
    </w:p>
    <w:p w14:paraId="4A2636EB" w14:textId="77777777" w:rsidR="00555C9E" w:rsidRDefault="00555C9E" w:rsidP="005C2EB4">
      <w:pPr>
        <w:jc w:val="center"/>
        <w:rPr>
          <w:rFonts w:ascii="Arial" w:hAnsi="Arial" w:cs="Arial"/>
          <w:color w:val="000000" w:themeColor="text1"/>
          <w:lang w:val="mn-MN"/>
        </w:rPr>
      </w:pPr>
    </w:p>
    <w:p w14:paraId="3715B043" w14:textId="77777777" w:rsidR="00555C9E" w:rsidRDefault="00555C9E" w:rsidP="005C2EB4">
      <w:pPr>
        <w:jc w:val="center"/>
        <w:rPr>
          <w:rFonts w:ascii="Arial" w:hAnsi="Arial" w:cs="Arial"/>
          <w:color w:val="000000" w:themeColor="text1"/>
          <w:lang w:val="mn-MN"/>
        </w:rPr>
      </w:pPr>
    </w:p>
    <w:p w14:paraId="5617BA7A" w14:textId="77777777" w:rsidR="00555C9E" w:rsidRDefault="00555C9E" w:rsidP="005C2EB4">
      <w:pPr>
        <w:jc w:val="center"/>
        <w:rPr>
          <w:rFonts w:ascii="Arial" w:hAnsi="Arial" w:cs="Arial"/>
          <w:color w:val="000000" w:themeColor="text1"/>
          <w:lang w:val="mn-MN"/>
        </w:rPr>
      </w:pPr>
    </w:p>
    <w:p w14:paraId="6759C6BD" w14:textId="77777777" w:rsidR="00555C9E" w:rsidRDefault="00555C9E" w:rsidP="005C2EB4">
      <w:pPr>
        <w:jc w:val="center"/>
        <w:rPr>
          <w:rFonts w:ascii="Arial" w:hAnsi="Arial" w:cs="Arial"/>
          <w:color w:val="000000" w:themeColor="text1"/>
          <w:lang w:val="mn-MN"/>
        </w:rPr>
      </w:pPr>
    </w:p>
    <w:p w14:paraId="7A2A3A7E" w14:textId="77777777" w:rsidR="00555C9E" w:rsidRDefault="00555C9E" w:rsidP="005C2EB4">
      <w:pPr>
        <w:jc w:val="center"/>
        <w:rPr>
          <w:rFonts w:ascii="Arial" w:hAnsi="Arial" w:cs="Arial"/>
          <w:color w:val="000000" w:themeColor="text1"/>
          <w:lang w:val="mn-MN"/>
        </w:rPr>
      </w:pPr>
    </w:p>
    <w:p w14:paraId="4112DAF3" w14:textId="77777777" w:rsidR="00555C9E" w:rsidRDefault="00555C9E" w:rsidP="005C2EB4">
      <w:pPr>
        <w:jc w:val="center"/>
        <w:rPr>
          <w:rFonts w:ascii="Arial" w:hAnsi="Arial" w:cs="Arial"/>
          <w:color w:val="000000" w:themeColor="text1"/>
          <w:lang w:val="mn-MN"/>
        </w:rPr>
      </w:pPr>
    </w:p>
    <w:p w14:paraId="0B667AC4" w14:textId="77777777" w:rsidR="00555C9E" w:rsidRDefault="00555C9E" w:rsidP="005C2EB4">
      <w:pPr>
        <w:jc w:val="center"/>
        <w:rPr>
          <w:rFonts w:ascii="Arial" w:hAnsi="Arial" w:cs="Arial"/>
          <w:color w:val="000000" w:themeColor="text1"/>
          <w:lang w:val="mn-MN"/>
        </w:rPr>
      </w:pPr>
    </w:p>
    <w:p w14:paraId="7580668D" w14:textId="77777777" w:rsidR="00555C9E" w:rsidRDefault="00555C9E" w:rsidP="005C2EB4">
      <w:pPr>
        <w:jc w:val="center"/>
        <w:rPr>
          <w:rFonts w:ascii="Arial" w:hAnsi="Arial" w:cs="Arial"/>
          <w:color w:val="000000" w:themeColor="text1"/>
          <w:lang w:val="mn-MN"/>
        </w:rPr>
      </w:pPr>
    </w:p>
    <w:p w14:paraId="59EB15A6" w14:textId="77777777" w:rsidR="00555C9E" w:rsidRDefault="00555C9E" w:rsidP="005C2EB4">
      <w:pPr>
        <w:jc w:val="center"/>
        <w:rPr>
          <w:rFonts w:ascii="Arial" w:hAnsi="Arial" w:cs="Arial"/>
          <w:color w:val="000000" w:themeColor="text1"/>
          <w:lang w:val="mn-MN"/>
        </w:rPr>
      </w:pPr>
    </w:p>
    <w:p w14:paraId="2AAA66D6" w14:textId="77777777" w:rsidR="00555C9E" w:rsidRDefault="00555C9E" w:rsidP="005C2EB4">
      <w:pPr>
        <w:jc w:val="center"/>
        <w:rPr>
          <w:rFonts w:ascii="Arial" w:hAnsi="Arial" w:cs="Arial"/>
          <w:color w:val="000000" w:themeColor="text1"/>
          <w:lang w:val="mn-MN"/>
        </w:rPr>
      </w:pPr>
    </w:p>
    <w:p w14:paraId="6637D7F0" w14:textId="77777777" w:rsidR="00555C9E" w:rsidRDefault="00555C9E" w:rsidP="005C2EB4">
      <w:pPr>
        <w:jc w:val="center"/>
        <w:rPr>
          <w:rFonts w:ascii="Arial" w:hAnsi="Arial" w:cs="Arial"/>
          <w:color w:val="000000" w:themeColor="text1"/>
          <w:lang w:val="mn-MN"/>
        </w:rPr>
      </w:pPr>
    </w:p>
    <w:p w14:paraId="0763F4DF" w14:textId="77777777" w:rsidR="00555C9E" w:rsidRDefault="00555C9E" w:rsidP="005C2EB4">
      <w:pPr>
        <w:jc w:val="center"/>
        <w:rPr>
          <w:rFonts w:ascii="Arial" w:hAnsi="Arial" w:cs="Arial"/>
          <w:color w:val="000000" w:themeColor="text1"/>
          <w:lang w:val="mn-MN"/>
        </w:rPr>
      </w:pPr>
    </w:p>
    <w:p w14:paraId="20B5CAF5" w14:textId="77777777" w:rsidR="00555C9E" w:rsidRDefault="00555C9E" w:rsidP="005C2EB4">
      <w:pPr>
        <w:jc w:val="center"/>
        <w:rPr>
          <w:rFonts w:ascii="Arial" w:hAnsi="Arial" w:cs="Arial"/>
          <w:color w:val="000000" w:themeColor="text1"/>
          <w:lang w:val="mn-MN"/>
        </w:rPr>
      </w:pPr>
    </w:p>
    <w:p w14:paraId="7937D877" w14:textId="77777777" w:rsidR="00555C9E" w:rsidRDefault="00555C9E" w:rsidP="005C2EB4">
      <w:pPr>
        <w:jc w:val="center"/>
        <w:rPr>
          <w:rFonts w:ascii="Arial" w:hAnsi="Arial" w:cs="Arial"/>
          <w:color w:val="000000" w:themeColor="text1"/>
          <w:lang w:val="mn-MN"/>
        </w:rPr>
      </w:pPr>
    </w:p>
    <w:p w14:paraId="6E7847A9" w14:textId="77777777" w:rsidR="00555C9E" w:rsidRDefault="00555C9E" w:rsidP="005C2EB4">
      <w:pPr>
        <w:jc w:val="center"/>
        <w:rPr>
          <w:rFonts w:ascii="Arial" w:hAnsi="Arial" w:cs="Arial"/>
          <w:color w:val="000000" w:themeColor="text1"/>
          <w:lang w:val="mn-MN"/>
        </w:rPr>
      </w:pPr>
    </w:p>
    <w:p w14:paraId="1762171B" w14:textId="77777777" w:rsidR="00555C9E" w:rsidRDefault="00555C9E" w:rsidP="005C2EB4">
      <w:pPr>
        <w:jc w:val="center"/>
        <w:rPr>
          <w:rFonts w:ascii="Arial" w:hAnsi="Arial" w:cs="Arial"/>
          <w:color w:val="000000" w:themeColor="text1"/>
          <w:lang w:val="mn-MN"/>
        </w:rPr>
      </w:pPr>
    </w:p>
    <w:p w14:paraId="291D3243" w14:textId="77777777" w:rsidR="00555C9E" w:rsidRDefault="00555C9E" w:rsidP="005C2EB4">
      <w:pPr>
        <w:jc w:val="center"/>
        <w:rPr>
          <w:rFonts w:ascii="Arial" w:hAnsi="Arial" w:cs="Arial"/>
          <w:color w:val="000000" w:themeColor="text1"/>
          <w:lang w:val="mn-MN"/>
        </w:rPr>
      </w:pPr>
    </w:p>
    <w:p w14:paraId="601E0ACE" w14:textId="77777777" w:rsidR="00555C9E" w:rsidRDefault="00555C9E" w:rsidP="005C2EB4">
      <w:pPr>
        <w:jc w:val="center"/>
        <w:rPr>
          <w:rFonts w:ascii="Arial" w:hAnsi="Arial" w:cs="Arial"/>
          <w:color w:val="000000" w:themeColor="text1"/>
          <w:lang w:val="mn-MN"/>
        </w:rPr>
      </w:pPr>
    </w:p>
    <w:p w14:paraId="7B917233" w14:textId="77777777" w:rsidR="00555C9E" w:rsidRDefault="00555C9E" w:rsidP="005C2EB4">
      <w:pPr>
        <w:jc w:val="center"/>
        <w:rPr>
          <w:rFonts w:ascii="Arial" w:hAnsi="Arial" w:cs="Arial"/>
          <w:color w:val="000000" w:themeColor="text1"/>
          <w:lang w:val="mn-MN"/>
        </w:rPr>
      </w:pPr>
    </w:p>
    <w:p w14:paraId="15D707EA" w14:textId="77777777" w:rsidR="00555C9E" w:rsidRDefault="00555C9E" w:rsidP="005C2EB4">
      <w:pPr>
        <w:jc w:val="center"/>
        <w:rPr>
          <w:rFonts w:ascii="Arial" w:hAnsi="Arial" w:cs="Arial"/>
          <w:color w:val="000000" w:themeColor="text1"/>
          <w:lang w:val="mn-MN"/>
        </w:rPr>
      </w:pPr>
    </w:p>
    <w:p w14:paraId="7557595F" w14:textId="77777777" w:rsidR="00555C9E" w:rsidRDefault="00555C9E" w:rsidP="005C2EB4">
      <w:pPr>
        <w:jc w:val="center"/>
        <w:rPr>
          <w:rFonts w:ascii="Arial" w:hAnsi="Arial" w:cs="Arial"/>
          <w:color w:val="000000" w:themeColor="text1"/>
          <w:lang w:val="mn-MN"/>
        </w:rPr>
      </w:pPr>
    </w:p>
    <w:p w14:paraId="330C88A6" w14:textId="77777777" w:rsidR="00555C9E" w:rsidRDefault="00555C9E" w:rsidP="005C2EB4">
      <w:pPr>
        <w:jc w:val="center"/>
        <w:rPr>
          <w:rFonts w:ascii="Arial" w:hAnsi="Arial" w:cs="Arial"/>
          <w:color w:val="000000" w:themeColor="text1"/>
          <w:lang w:val="mn-MN"/>
        </w:rPr>
      </w:pPr>
    </w:p>
    <w:p w14:paraId="02E31AF4" w14:textId="77777777" w:rsidR="00555C9E" w:rsidRDefault="00555C9E" w:rsidP="005C2EB4">
      <w:pPr>
        <w:jc w:val="center"/>
        <w:rPr>
          <w:rFonts w:ascii="Arial" w:hAnsi="Arial" w:cs="Arial"/>
          <w:color w:val="000000" w:themeColor="text1"/>
          <w:lang w:val="mn-MN"/>
        </w:rPr>
      </w:pPr>
    </w:p>
    <w:p w14:paraId="5D8DC387" w14:textId="77777777" w:rsidR="00555C9E" w:rsidRDefault="00555C9E" w:rsidP="005C2EB4">
      <w:pPr>
        <w:jc w:val="center"/>
        <w:rPr>
          <w:rFonts w:ascii="Arial" w:hAnsi="Arial" w:cs="Arial"/>
          <w:color w:val="000000" w:themeColor="text1"/>
          <w:lang w:val="mn-MN"/>
        </w:rPr>
      </w:pPr>
    </w:p>
    <w:p w14:paraId="2292F76D" w14:textId="77777777" w:rsidR="00555C9E" w:rsidRDefault="00555C9E" w:rsidP="005C2EB4">
      <w:pPr>
        <w:jc w:val="center"/>
        <w:rPr>
          <w:rFonts w:ascii="Arial" w:hAnsi="Arial" w:cs="Arial"/>
          <w:color w:val="000000" w:themeColor="text1"/>
          <w:lang w:val="mn-MN"/>
        </w:rPr>
      </w:pPr>
    </w:p>
    <w:p w14:paraId="7B2AD1DB" w14:textId="77777777" w:rsidR="00555C9E" w:rsidRDefault="00555C9E" w:rsidP="005C2EB4">
      <w:pPr>
        <w:jc w:val="center"/>
        <w:rPr>
          <w:rFonts w:ascii="Arial" w:hAnsi="Arial" w:cs="Arial"/>
          <w:color w:val="000000" w:themeColor="text1"/>
          <w:lang w:val="mn-MN"/>
        </w:rPr>
      </w:pPr>
    </w:p>
    <w:p w14:paraId="34C1C6C7" w14:textId="77777777" w:rsidR="00555C9E" w:rsidRDefault="00555C9E" w:rsidP="005C2EB4">
      <w:pPr>
        <w:jc w:val="center"/>
        <w:rPr>
          <w:rFonts w:ascii="Arial" w:hAnsi="Arial" w:cs="Arial"/>
          <w:color w:val="000000" w:themeColor="text1"/>
          <w:lang w:val="mn-MN"/>
        </w:rPr>
      </w:pPr>
    </w:p>
    <w:p w14:paraId="08F3A2D4" w14:textId="77777777" w:rsidR="00555C9E" w:rsidRDefault="00555C9E" w:rsidP="005C2EB4">
      <w:pPr>
        <w:jc w:val="center"/>
        <w:rPr>
          <w:rFonts w:ascii="Arial" w:hAnsi="Arial" w:cs="Arial"/>
          <w:color w:val="000000" w:themeColor="text1"/>
          <w:lang w:val="mn-MN"/>
        </w:rPr>
      </w:pPr>
    </w:p>
    <w:p w14:paraId="05BA4D07" w14:textId="77777777" w:rsidR="00555C9E" w:rsidRDefault="00555C9E" w:rsidP="005C2EB4">
      <w:pPr>
        <w:jc w:val="center"/>
        <w:rPr>
          <w:rFonts w:ascii="Arial" w:hAnsi="Arial" w:cs="Arial"/>
          <w:color w:val="000000" w:themeColor="text1"/>
          <w:lang w:val="mn-MN"/>
        </w:rPr>
      </w:pPr>
    </w:p>
    <w:p w14:paraId="5729A6E3" w14:textId="77777777" w:rsidR="00555C9E" w:rsidRDefault="00555C9E" w:rsidP="005C2EB4">
      <w:pPr>
        <w:jc w:val="center"/>
        <w:rPr>
          <w:rFonts w:ascii="Arial" w:hAnsi="Arial" w:cs="Arial"/>
          <w:color w:val="000000" w:themeColor="text1"/>
          <w:lang w:val="mn-MN"/>
        </w:rPr>
      </w:pPr>
    </w:p>
    <w:p w14:paraId="73F425C8" w14:textId="77777777" w:rsidR="00555C9E" w:rsidRDefault="00555C9E" w:rsidP="005C2EB4">
      <w:pPr>
        <w:jc w:val="center"/>
        <w:rPr>
          <w:rFonts w:ascii="Arial" w:hAnsi="Arial" w:cs="Arial"/>
          <w:color w:val="000000" w:themeColor="text1"/>
          <w:lang w:val="mn-MN"/>
        </w:rPr>
      </w:pPr>
    </w:p>
    <w:p w14:paraId="785A6942" w14:textId="77777777" w:rsidR="00555C9E" w:rsidRDefault="00555C9E" w:rsidP="005C2EB4">
      <w:pPr>
        <w:jc w:val="center"/>
        <w:rPr>
          <w:rFonts w:ascii="Arial" w:hAnsi="Arial" w:cs="Arial"/>
          <w:color w:val="000000" w:themeColor="text1"/>
          <w:lang w:val="mn-MN"/>
        </w:rPr>
      </w:pPr>
    </w:p>
    <w:p w14:paraId="3F84EFB4" w14:textId="77777777" w:rsidR="00555C9E" w:rsidRDefault="00555C9E" w:rsidP="005C2EB4">
      <w:pPr>
        <w:jc w:val="center"/>
        <w:rPr>
          <w:rFonts w:ascii="Arial" w:hAnsi="Arial" w:cs="Arial"/>
          <w:color w:val="000000" w:themeColor="text1"/>
          <w:lang w:val="mn-MN"/>
        </w:rPr>
      </w:pPr>
    </w:p>
    <w:p w14:paraId="69ECA76D" w14:textId="77777777" w:rsidR="00555C9E" w:rsidRDefault="00555C9E" w:rsidP="005C2EB4">
      <w:pPr>
        <w:jc w:val="center"/>
        <w:rPr>
          <w:rFonts w:ascii="Arial" w:hAnsi="Arial" w:cs="Arial"/>
          <w:color w:val="000000" w:themeColor="text1"/>
          <w:lang w:val="mn-MN"/>
        </w:rPr>
      </w:pPr>
    </w:p>
    <w:p w14:paraId="48C83E73" w14:textId="77777777" w:rsidR="00555C9E" w:rsidRPr="00CC2D22" w:rsidRDefault="00555C9E" w:rsidP="00555C9E">
      <w:pPr>
        <w:jc w:val="right"/>
        <w:rPr>
          <w:rFonts w:ascii="Arial" w:hAnsi="Arial" w:cs="Arial"/>
          <w:bCs/>
          <w:lang w:val="mn-MN"/>
        </w:rPr>
      </w:pPr>
      <w:r w:rsidRPr="00CC2D22">
        <w:rPr>
          <w:rFonts w:ascii="Arial" w:hAnsi="Arial" w:cs="Arial"/>
          <w:bCs/>
          <w:noProof/>
          <w:lang w:val="mn-MN"/>
        </w:rPr>
        <w:lastRenderedPageBreak/>
        <w:t>Монгол Улсын Их Хурлын</w:t>
      </w:r>
      <w:r w:rsidRPr="00CC2D22">
        <w:rPr>
          <w:rFonts w:ascii="Arial" w:hAnsi="Arial" w:cs="Arial"/>
          <w:bCs/>
          <w:lang w:val="mn-MN"/>
        </w:rPr>
        <w:t xml:space="preserve"> 2020 оны </w:t>
      </w:r>
    </w:p>
    <w:p w14:paraId="451095FF" w14:textId="77777777" w:rsidR="00555C9E" w:rsidRPr="00CC2D22" w:rsidRDefault="00555C9E" w:rsidP="00555C9E">
      <w:pPr>
        <w:jc w:val="right"/>
        <w:rPr>
          <w:rFonts w:ascii="Arial" w:hAnsi="Arial" w:cs="Arial"/>
          <w:bCs/>
          <w:lang w:val="mn-MN"/>
        </w:rPr>
      </w:pPr>
      <w:r>
        <w:rPr>
          <w:rFonts w:ascii="Arial" w:hAnsi="Arial" w:cs="Arial"/>
          <w:bCs/>
          <w:lang w:val="mn-MN"/>
        </w:rPr>
        <w:t>02</w:t>
      </w:r>
      <w:r w:rsidRPr="00CC2D22">
        <w:rPr>
          <w:rFonts w:ascii="Arial" w:hAnsi="Arial" w:cs="Arial"/>
          <w:bCs/>
          <w:lang w:val="mn-MN"/>
        </w:rPr>
        <w:t xml:space="preserve"> дугаар тогтоолын хавсралт</w:t>
      </w:r>
    </w:p>
    <w:p w14:paraId="285737C6" w14:textId="77777777" w:rsidR="00555C9E" w:rsidRPr="00CC2D22" w:rsidRDefault="00555C9E" w:rsidP="00555C9E">
      <w:pPr>
        <w:jc w:val="center"/>
        <w:rPr>
          <w:rFonts w:ascii="Arial" w:hAnsi="Arial" w:cs="Arial"/>
          <w:b/>
          <w:lang w:val="mn-MN"/>
        </w:rPr>
      </w:pPr>
    </w:p>
    <w:p w14:paraId="35035C21" w14:textId="77777777" w:rsidR="00555C9E" w:rsidRPr="00CC2D22" w:rsidRDefault="00555C9E" w:rsidP="00555C9E">
      <w:pPr>
        <w:jc w:val="center"/>
        <w:rPr>
          <w:rFonts w:ascii="Arial" w:hAnsi="Arial" w:cs="Arial"/>
          <w:b/>
          <w:lang w:val="mn-MN"/>
        </w:rPr>
      </w:pPr>
      <w:r w:rsidRPr="00CC2D22">
        <w:rPr>
          <w:rFonts w:ascii="Arial" w:hAnsi="Arial" w:cs="Arial"/>
          <w:b/>
          <w:lang w:val="mn-MN"/>
        </w:rPr>
        <w:t>МОНГОЛ УЛСЫН ҮНДСЭН ХУУЛЬД ОРУУЛСАН</w:t>
      </w:r>
    </w:p>
    <w:p w14:paraId="5CF2367A" w14:textId="77777777" w:rsidR="00555C9E" w:rsidRPr="00CC2D22" w:rsidRDefault="00555C9E" w:rsidP="00555C9E">
      <w:pPr>
        <w:jc w:val="center"/>
        <w:rPr>
          <w:rFonts w:ascii="Arial" w:hAnsi="Arial" w:cs="Arial"/>
          <w:b/>
          <w:lang w:val="mn-MN"/>
        </w:rPr>
      </w:pPr>
      <w:r w:rsidRPr="00CC2D22">
        <w:rPr>
          <w:rFonts w:ascii="Arial" w:hAnsi="Arial" w:cs="Arial"/>
          <w:b/>
          <w:lang w:val="mn-MN"/>
        </w:rPr>
        <w:t xml:space="preserve"> НЭМЭЛТ, ӨӨРЧЛӨЛТӨД ХУУЛЬ ТОГТООМЖИЙГ </w:t>
      </w:r>
    </w:p>
    <w:p w14:paraId="5320D404" w14:textId="77777777" w:rsidR="00555C9E" w:rsidRPr="00CC2D22" w:rsidRDefault="00555C9E" w:rsidP="00555C9E">
      <w:pPr>
        <w:jc w:val="center"/>
        <w:rPr>
          <w:rFonts w:ascii="Arial" w:hAnsi="Arial" w:cs="Arial"/>
          <w:b/>
          <w:lang w:val="mn-MN"/>
        </w:rPr>
      </w:pPr>
      <w:r w:rsidRPr="00CC2D22">
        <w:rPr>
          <w:rFonts w:ascii="Arial" w:hAnsi="Arial" w:cs="Arial"/>
          <w:b/>
          <w:lang w:val="mn-MN"/>
        </w:rPr>
        <w:t>НИЙЦҮҮЛЭХ ХУВААРЬ</w:t>
      </w:r>
    </w:p>
    <w:p w14:paraId="2D72744C" w14:textId="77777777" w:rsidR="00555C9E" w:rsidRPr="00CC2D22" w:rsidRDefault="00555C9E" w:rsidP="00555C9E">
      <w:pPr>
        <w:rPr>
          <w:rFonts w:ascii="Arial" w:hAnsi="Arial" w:cs="Arial"/>
          <w:lang w:val="mn-MN"/>
        </w:rPr>
      </w:pPr>
    </w:p>
    <w:p w14:paraId="1AE44F18" w14:textId="77777777" w:rsidR="00555C9E" w:rsidRPr="00CC2D22" w:rsidRDefault="00555C9E" w:rsidP="00555C9E">
      <w:pPr>
        <w:pStyle w:val="Heading6"/>
        <w:tabs>
          <w:tab w:val="left" w:pos="0"/>
          <w:tab w:val="left" w:pos="8931"/>
        </w:tabs>
        <w:ind w:left="0" w:right="89"/>
        <w:jc w:val="center"/>
        <w:rPr>
          <w:sz w:val="24"/>
          <w:szCs w:val="24"/>
          <w:lang w:val="mn-MN"/>
        </w:rPr>
      </w:pPr>
      <w:bookmarkStart w:id="1" w:name="_TOC_250014"/>
      <w:r w:rsidRPr="00CC2D22">
        <w:rPr>
          <w:sz w:val="24"/>
          <w:szCs w:val="24"/>
          <w:lang w:val="mn-MN"/>
        </w:rPr>
        <w:t xml:space="preserve">НЭГ.ПАРЛАМЕНТЫН АРДЧИЛЛЫГ ТӨЛӨВШҮҮЛЖ, </w:t>
      </w:r>
    </w:p>
    <w:p w14:paraId="43BB0A22" w14:textId="77777777" w:rsidR="00555C9E" w:rsidRPr="00CC2D22" w:rsidRDefault="00555C9E" w:rsidP="00555C9E">
      <w:pPr>
        <w:pStyle w:val="Heading6"/>
        <w:tabs>
          <w:tab w:val="left" w:pos="0"/>
          <w:tab w:val="left" w:pos="8931"/>
        </w:tabs>
        <w:ind w:left="0" w:right="89"/>
        <w:jc w:val="center"/>
        <w:rPr>
          <w:sz w:val="24"/>
          <w:szCs w:val="24"/>
          <w:lang w:val="mn-MN"/>
        </w:rPr>
      </w:pPr>
      <w:r w:rsidRPr="00CC2D22">
        <w:rPr>
          <w:spacing w:val="-5"/>
          <w:sz w:val="24"/>
          <w:szCs w:val="24"/>
          <w:lang w:val="mn-MN"/>
        </w:rPr>
        <w:t xml:space="preserve">АРД </w:t>
      </w:r>
      <w:r w:rsidRPr="00CC2D22">
        <w:rPr>
          <w:sz w:val="24"/>
          <w:szCs w:val="24"/>
          <w:lang w:val="mn-MN"/>
        </w:rPr>
        <w:t>ТҮМНИЙ ЗАСАГЛАХ ЭРХИЙГ</w:t>
      </w:r>
      <w:bookmarkEnd w:id="1"/>
      <w:r w:rsidRPr="00CC2D22">
        <w:rPr>
          <w:sz w:val="24"/>
          <w:szCs w:val="24"/>
          <w:lang w:val="mn-MN"/>
        </w:rPr>
        <w:t xml:space="preserve"> ХАНГАХ</w:t>
      </w:r>
    </w:p>
    <w:p w14:paraId="79809FF3" w14:textId="77777777" w:rsidR="00555C9E" w:rsidRPr="00CC2D22" w:rsidRDefault="00555C9E" w:rsidP="00555C9E">
      <w:pPr>
        <w:rPr>
          <w:rFonts w:ascii="Arial" w:hAnsi="Arial" w:cs="Arial"/>
          <w:lang w:val="mn-MN"/>
        </w:rPr>
      </w:pPr>
    </w:p>
    <w:p w14:paraId="5685392B"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r w:rsidRPr="00CC2D22">
        <w:rPr>
          <w:rFonts w:ascii="Arial" w:hAnsi="Arial" w:cs="Arial"/>
          <w:b/>
          <w:noProof/>
          <w:lang w:val="mn-MN"/>
        </w:rPr>
        <w:t>1.1.Байгалийн баялгийн зохицуулалтын талаарх нэмэлт, өөрчлөлттэй холбогдуулан боловсруулах хуулийн төсөлд дараах чиглэл баримтална:</w:t>
      </w:r>
    </w:p>
    <w:p w14:paraId="4FEF0541" w14:textId="77777777" w:rsidR="00555C9E" w:rsidRPr="00CC2D22" w:rsidRDefault="00555C9E" w:rsidP="00555C9E">
      <w:pPr>
        <w:tabs>
          <w:tab w:val="left" w:pos="1701"/>
          <w:tab w:val="left" w:pos="1985"/>
          <w:tab w:val="left" w:pos="10206"/>
        </w:tabs>
        <w:ind w:right="-8"/>
        <w:jc w:val="both"/>
        <w:rPr>
          <w:rFonts w:ascii="Arial" w:hAnsi="Arial" w:cs="Arial"/>
          <w:b/>
          <w:noProof/>
          <w:lang w:val="mn-MN"/>
        </w:rPr>
      </w:pPr>
    </w:p>
    <w:p w14:paraId="1FA97844" w14:textId="77777777" w:rsidR="00555C9E" w:rsidRPr="00CC2D22" w:rsidRDefault="00555C9E" w:rsidP="00555C9E">
      <w:pPr>
        <w:ind w:firstLine="1260"/>
        <w:jc w:val="both"/>
        <w:rPr>
          <w:rFonts w:ascii="Arial" w:hAnsi="Arial" w:cs="Arial"/>
          <w:lang w:val="mn-MN"/>
        </w:rPr>
      </w:pPr>
      <w:r w:rsidRPr="00CC2D22">
        <w:rPr>
          <w:rFonts w:ascii="Arial" w:hAnsi="Arial" w:cs="Arial"/>
          <w:lang w:val="mn-MN"/>
        </w:rPr>
        <w:t>1.1.1.байгалийн баялаг ард түмний мэдэлд, төрийн нийтийн өмч байх эрх зүйн орчныг бүрдүүлэхдээ энэхүү баялгийг төр өмчлөх, стратегийн ач холбогдол бүхий ашигт малтмалын орд ашигласны үр өгөөж /татвар, ашиг гэх мэт/-ийн дийлэнх нь буюу тавиас дээш хувь нь монголын ард түмэнд ногдох, шаардлагатай бол иргэдийн саналыг харгалзан Улсын Их Хурал хэлэлцэн шийдвэрлэх зарчмыг хуульчлах;</w:t>
      </w:r>
    </w:p>
    <w:p w14:paraId="43778086" w14:textId="77777777" w:rsidR="00555C9E" w:rsidRPr="00CC2D22" w:rsidRDefault="00555C9E" w:rsidP="00555C9E">
      <w:pPr>
        <w:ind w:firstLine="1260"/>
        <w:jc w:val="both"/>
        <w:rPr>
          <w:rFonts w:ascii="Arial" w:hAnsi="Arial" w:cs="Arial"/>
          <w:lang w:val="mn-MN"/>
        </w:rPr>
      </w:pPr>
    </w:p>
    <w:p w14:paraId="5A8A7AE1" w14:textId="77777777" w:rsidR="00555C9E" w:rsidRPr="00CC2D22" w:rsidRDefault="00555C9E" w:rsidP="00555C9E">
      <w:pPr>
        <w:ind w:firstLine="1260"/>
        <w:jc w:val="both"/>
        <w:rPr>
          <w:rFonts w:ascii="Arial" w:hAnsi="Arial" w:cs="Arial"/>
          <w:lang w:val="mn-MN"/>
        </w:rPr>
      </w:pPr>
      <w:r w:rsidRPr="00CC2D22">
        <w:rPr>
          <w:rFonts w:ascii="Arial" w:hAnsi="Arial" w:cs="Arial"/>
          <w:lang w:val="mn-MN"/>
        </w:rPr>
        <w:t>1.1.2.Үндэсний баялгийн сан нь хөгжлийн болон хуримтлалын сан байх</w:t>
      </w:r>
      <w:r w:rsidRPr="00CC2D22">
        <w:rPr>
          <w:rFonts w:ascii="Arial" w:hAnsi="Arial" w:cs="Arial"/>
          <w:strike/>
          <w:lang w:val="mn-MN"/>
        </w:rPr>
        <w:t xml:space="preserve"> </w:t>
      </w:r>
      <w:r w:rsidRPr="00CC2D22">
        <w:rPr>
          <w:rFonts w:ascii="Arial" w:hAnsi="Arial" w:cs="Arial"/>
          <w:lang w:val="mn-MN"/>
        </w:rPr>
        <w:t>бөгөөд стратегийн ач холбогдол бүхий ашигт малтмалын ордын нөөц</w:t>
      </w:r>
      <w:r w:rsidRPr="00CC2D22">
        <w:rPr>
          <w:rFonts w:ascii="Arial" w:hAnsi="Arial" w:cs="Arial"/>
          <w:b/>
          <w:i/>
          <w:lang w:val="mn-MN"/>
        </w:rPr>
        <w:t xml:space="preserve"> </w:t>
      </w:r>
      <w:r w:rsidRPr="00CC2D22">
        <w:rPr>
          <w:rFonts w:ascii="Arial" w:hAnsi="Arial" w:cs="Arial"/>
          <w:lang w:val="mn-MN"/>
        </w:rPr>
        <w:t>ашигласны төлбөр, төрийн өмчийн хувьцаа борлуулсны орлого, газрын тос, байгалийн хийн бүтээгдэхүүн хуваах гэрээний орлого, төрийн</w:t>
      </w:r>
      <w:r w:rsidRPr="00CC2D22">
        <w:rPr>
          <w:rFonts w:ascii="Arial" w:hAnsi="Arial" w:cs="Arial"/>
          <w:b/>
          <w:i/>
          <w:lang w:val="mn-MN"/>
        </w:rPr>
        <w:t xml:space="preserve"> </w:t>
      </w:r>
      <w:r w:rsidRPr="00CC2D22">
        <w:rPr>
          <w:rFonts w:ascii="Arial" w:hAnsi="Arial" w:cs="Arial"/>
          <w:lang w:val="mn-MN"/>
        </w:rPr>
        <w:t>өмчийн хувьцааны ногдол ашиг, сангийн хөрөнгө оруулалтын цэвэр ашгийг Үндэсний баялгийн санд төвлөрүүлэх;</w:t>
      </w:r>
    </w:p>
    <w:p w14:paraId="0D9900A7" w14:textId="77777777" w:rsidR="00555C9E" w:rsidRPr="00CC2D22" w:rsidRDefault="00555C9E" w:rsidP="00555C9E">
      <w:pPr>
        <w:ind w:firstLine="1260"/>
        <w:jc w:val="both"/>
        <w:rPr>
          <w:rFonts w:ascii="Arial" w:hAnsi="Arial" w:cs="Arial"/>
          <w:lang w:val="mn-MN"/>
        </w:rPr>
      </w:pPr>
    </w:p>
    <w:p w14:paraId="41BAC442" w14:textId="77777777" w:rsidR="00555C9E" w:rsidRPr="00CC2D22" w:rsidRDefault="00555C9E" w:rsidP="00555C9E">
      <w:pPr>
        <w:ind w:firstLine="1260"/>
        <w:jc w:val="both"/>
        <w:rPr>
          <w:rFonts w:ascii="Arial" w:hAnsi="Arial" w:cs="Arial"/>
          <w:lang w:val="mn-MN"/>
        </w:rPr>
      </w:pPr>
      <w:r w:rsidRPr="00CC2D22">
        <w:rPr>
          <w:rFonts w:ascii="Arial" w:hAnsi="Arial" w:cs="Arial"/>
          <w:lang w:val="mn-MN"/>
        </w:rPr>
        <w:t>1.1.3.сангийн хөрөнгийн удирдлагын компани уг</w:t>
      </w:r>
      <w:r w:rsidRPr="00CC2D22">
        <w:rPr>
          <w:rFonts w:ascii="Arial" w:hAnsi="Arial" w:cs="Arial"/>
          <w:b/>
          <w:i/>
          <w:lang w:val="mn-MN"/>
        </w:rPr>
        <w:t xml:space="preserve"> </w:t>
      </w:r>
      <w:r w:rsidRPr="00CC2D22">
        <w:rPr>
          <w:rFonts w:ascii="Arial" w:hAnsi="Arial" w:cs="Arial"/>
          <w:lang w:val="mn-MN"/>
        </w:rPr>
        <w:t xml:space="preserve">сангийн хөрөнгийн удирдлагыг хараат бусаар бие даан хэрэгжүүлэх, компанийн болон сангийн удирдлагын сайн засаглалыг хэвшүүлэх, сангийн үйл ажиллагаанд олон нийтийн хяналтыг зохистой хэлбэрээр хэрэгжүүлэх бөгөөд сангийн хөрөнгийн үр өгөөжийг одоо ба ирээдүй үеийн иргэддээ хүртээхдээ тэгш байдал, шударга ёсны зарчмыг дээдлэх, сангийн хөрөнгийн удирдлагын компанийн давуу эрхийн хувьцааны ногдол ашиг олгох; </w:t>
      </w:r>
    </w:p>
    <w:p w14:paraId="3507FDA8" w14:textId="77777777" w:rsidR="00555C9E" w:rsidRPr="00CC2D22" w:rsidRDefault="00555C9E" w:rsidP="00555C9E">
      <w:pPr>
        <w:ind w:firstLine="1260"/>
        <w:jc w:val="both"/>
        <w:rPr>
          <w:rFonts w:ascii="Arial" w:hAnsi="Arial" w:cs="Arial"/>
          <w:lang w:val="mn-MN"/>
        </w:rPr>
      </w:pPr>
    </w:p>
    <w:p w14:paraId="0E9ADC2B" w14:textId="77777777" w:rsidR="00555C9E" w:rsidRPr="00CC2D22" w:rsidRDefault="00555C9E" w:rsidP="00555C9E">
      <w:pPr>
        <w:ind w:firstLine="1260"/>
        <w:jc w:val="both"/>
        <w:rPr>
          <w:rFonts w:ascii="Arial" w:hAnsi="Arial" w:cs="Arial"/>
          <w:lang w:val="mn-MN"/>
        </w:rPr>
      </w:pPr>
      <w:r w:rsidRPr="00CC2D22">
        <w:rPr>
          <w:rFonts w:ascii="Arial" w:hAnsi="Arial" w:cs="Arial"/>
          <w:lang w:val="mn-MN"/>
        </w:rPr>
        <w:t>1.1.4.газрын хэвлийн баялаг ашигласны улмаас хүрээлэн буй орчинд үзүүлэх нөлөөллийн талаар иргэний мэдэх эрхийг хангах, байгалийн тэнцлийг хадгалах.</w:t>
      </w:r>
    </w:p>
    <w:p w14:paraId="65FD11B2" w14:textId="77777777" w:rsidR="00555C9E" w:rsidRPr="00CC2D22" w:rsidRDefault="00555C9E" w:rsidP="00555C9E">
      <w:pPr>
        <w:pStyle w:val="ListParagraph"/>
        <w:rPr>
          <w:rFonts w:ascii="Arial" w:hAnsi="Arial" w:cs="Arial"/>
          <w:lang w:val="mn-MN"/>
        </w:rPr>
      </w:pPr>
    </w:p>
    <w:tbl>
      <w:tblPr>
        <w:tblStyle w:val="TableGrid"/>
        <w:tblW w:w="0" w:type="auto"/>
        <w:tblLook w:val="04A0" w:firstRow="1" w:lastRow="0" w:firstColumn="1" w:lastColumn="0" w:noHBand="0" w:noVBand="1"/>
      </w:tblPr>
      <w:tblGrid>
        <w:gridCol w:w="606"/>
        <w:gridCol w:w="2538"/>
        <w:gridCol w:w="1203"/>
        <w:gridCol w:w="5217"/>
      </w:tblGrid>
      <w:tr w:rsidR="00555C9E" w:rsidRPr="00CC2D22" w14:paraId="5C633C66" w14:textId="77777777" w:rsidTr="00B56E8A">
        <w:tc>
          <w:tcPr>
            <w:tcW w:w="588" w:type="dxa"/>
            <w:vAlign w:val="center"/>
          </w:tcPr>
          <w:p w14:paraId="389CBCB8"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553" w:type="dxa"/>
            <w:vAlign w:val="center"/>
          </w:tcPr>
          <w:p w14:paraId="7000BDA0"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158" w:type="dxa"/>
            <w:vAlign w:val="center"/>
          </w:tcPr>
          <w:p w14:paraId="67779AB5"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266" w:type="dxa"/>
            <w:vAlign w:val="center"/>
          </w:tcPr>
          <w:p w14:paraId="72770E0F"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 харилцааны товч утга</w:t>
            </w:r>
          </w:p>
        </w:tc>
      </w:tr>
      <w:tr w:rsidR="00555C9E" w:rsidRPr="00CC2D22" w14:paraId="697A8D76" w14:textId="77777777" w:rsidTr="00B56E8A">
        <w:tc>
          <w:tcPr>
            <w:tcW w:w="588" w:type="dxa"/>
          </w:tcPr>
          <w:p w14:paraId="66110512" w14:textId="77777777" w:rsidR="00555C9E" w:rsidRPr="00CC2D22" w:rsidRDefault="00555C9E" w:rsidP="00B56E8A">
            <w:pPr>
              <w:rPr>
                <w:rFonts w:ascii="Arial" w:hAnsi="Arial" w:cs="Arial"/>
                <w:lang w:val="mn-MN"/>
              </w:rPr>
            </w:pPr>
            <w:r w:rsidRPr="00CC2D22">
              <w:rPr>
                <w:rFonts w:ascii="Arial" w:hAnsi="Arial" w:cs="Arial"/>
                <w:lang w:val="mn-MN"/>
              </w:rPr>
              <w:t>1.</w:t>
            </w:r>
          </w:p>
        </w:tc>
        <w:tc>
          <w:tcPr>
            <w:tcW w:w="2553" w:type="dxa"/>
          </w:tcPr>
          <w:p w14:paraId="35FC7295" w14:textId="77777777" w:rsidR="00555C9E" w:rsidRPr="00CC2D22" w:rsidRDefault="00555C9E" w:rsidP="00B56E8A">
            <w:pPr>
              <w:rPr>
                <w:rFonts w:ascii="Arial" w:hAnsi="Arial" w:cs="Arial"/>
                <w:lang w:val="mn-MN"/>
              </w:rPr>
            </w:pPr>
            <w:r w:rsidRPr="00CC2D22">
              <w:rPr>
                <w:rFonts w:ascii="Arial" w:hAnsi="Arial" w:cs="Arial"/>
                <w:lang w:val="mn-MN"/>
              </w:rPr>
              <w:t xml:space="preserve">Ашигт малтмалын тухай болон </w:t>
            </w:r>
            <w:r w:rsidRPr="00CC2D22">
              <w:rPr>
                <w:rFonts w:ascii="Arial" w:hAnsi="Arial" w:cs="Arial"/>
                <w:noProof/>
                <w:shd w:val="clear" w:color="auto" w:fill="FFFFFF"/>
                <w:lang w:val="mn-MN"/>
              </w:rPr>
              <w:t>холбогдох бусад хуульд нэмэлт, өөрчлөлт оруулах тухай</w:t>
            </w:r>
          </w:p>
          <w:p w14:paraId="30C49F50" w14:textId="77777777" w:rsidR="00555C9E" w:rsidRPr="00CC2D22" w:rsidRDefault="00555C9E" w:rsidP="00B56E8A">
            <w:pPr>
              <w:rPr>
                <w:rFonts w:ascii="Arial" w:hAnsi="Arial" w:cs="Arial"/>
                <w:lang w:val="mn-MN"/>
              </w:rPr>
            </w:pPr>
          </w:p>
        </w:tc>
        <w:tc>
          <w:tcPr>
            <w:tcW w:w="1158" w:type="dxa"/>
          </w:tcPr>
          <w:p w14:paraId="02208A19" w14:textId="77777777" w:rsidR="00555C9E" w:rsidRPr="00CC2D22" w:rsidRDefault="00555C9E" w:rsidP="00B56E8A">
            <w:pPr>
              <w:pStyle w:val="ListParagraph"/>
              <w:numPr>
                <w:ilvl w:val="0"/>
                <w:numId w:val="15"/>
              </w:numPr>
              <w:ind w:left="120" w:hanging="120"/>
              <w:rPr>
                <w:rFonts w:ascii="Arial" w:hAnsi="Arial" w:cs="Arial"/>
                <w:lang w:val="mn-MN"/>
              </w:rPr>
            </w:pPr>
            <w:r w:rsidRPr="00CC2D22">
              <w:rPr>
                <w:rFonts w:ascii="Arial" w:hAnsi="Arial" w:cs="Arial"/>
                <w:lang w:val="mn-MN"/>
              </w:rPr>
              <w:t>он</w:t>
            </w:r>
          </w:p>
        </w:tc>
        <w:tc>
          <w:tcPr>
            <w:tcW w:w="5266" w:type="dxa"/>
          </w:tcPr>
          <w:p w14:paraId="355E7FE1" w14:textId="77777777" w:rsidR="00555C9E" w:rsidRPr="00CC2D22" w:rsidRDefault="00555C9E" w:rsidP="00B56E8A">
            <w:pPr>
              <w:pStyle w:val="ListParagraph"/>
              <w:numPr>
                <w:ilvl w:val="0"/>
                <w:numId w:val="1"/>
              </w:numPr>
              <w:ind w:left="191" w:hanging="205"/>
              <w:jc w:val="both"/>
              <w:rPr>
                <w:rFonts w:ascii="Arial" w:hAnsi="Arial" w:cs="Arial"/>
                <w:lang w:val="mn-MN"/>
              </w:rPr>
            </w:pPr>
            <w:r w:rsidRPr="00CC2D22">
              <w:rPr>
                <w:rFonts w:ascii="Arial" w:hAnsi="Arial" w:cs="Arial"/>
                <w:lang w:val="mn-MN"/>
              </w:rPr>
              <w:t>Нөөц ашигласны төлбөр, бусад төрлийн татварын зохицуулалтыг боловсронгуй болгох;</w:t>
            </w:r>
          </w:p>
          <w:p w14:paraId="055CA752" w14:textId="77777777" w:rsidR="00555C9E" w:rsidRPr="00CC2D22" w:rsidRDefault="00555C9E" w:rsidP="00B56E8A">
            <w:pPr>
              <w:pStyle w:val="ListParagraph"/>
              <w:numPr>
                <w:ilvl w:val="0"/>
                <w:numId w:val="1"/>
              </w:numPr>
              <w:ind w:left="191" w:hanging="205"/>
              <w:jc w:val="both"/>
              <w:rPr>
                <w:rFonts w:ascii="Arial" w:hAnsi="Arial" w:cs="Arial"/>
                <w:lang w:val="mn-MN"/>
              </w:rPr>
            </w:pPr>
            <w:r w:rsidRPr="00CC2D22">
              <w:rPr>
                <w:rFonts w:ascii="Arial" w:hAnsi="Arial" w:cs="Arial"/>
                <w:lang w:val="mn-MN"/>
              </w:rPr>
              <w:t>Стратегийн ач холбогдол бүхий ашигт малтмалын ордын талаарх зохицуулалтыг боловсронгуй болгох;</w:t>
            </w:r>
          </w:p>
          <w:p w14:paraId="4E8BB155" w14:textId="77777777" w:rsidR="00555C9E" w:rsidRPr="00CC2D22" w:rsidRDefault="00555C9E" w:rsidP="00B56E8A">
            <w:pPr>
              <w:pStyle w:val="ListParagraph"/>
              <w:numPr>
                <w:ilvl w:val="0"/>
                <w:numId w:val="1"/>
              </w:numPr>
              <w:ind w:left="191" w:hanging="205"/>
              <w:jc w:val="both"/>
              <w:rPr>
                <w:rFonts w:ascii="Arial" w:hAnsi="Arial" w:cs="Arial"/>
                <w:lang w:val="mn-MN"/>
              </w:rPr>
            </w:pPr>
            <w:r w:rsidRPr="00CC2D22">
              <w:rPr>
                <w:rFonts w:ascii="Arial" w:hAnsi="Arial" w:cs="Arial"/>
                <w:lang w:val="mn-MN"/>
              </w:rPr>
              <w:t>Засгийн газар байгалийн баялгийг ашиглах шийдвэр гаргах зарчим, журмыг боловсронгуй болгох;</w:t>
            </w:r>
          </w:p>
          <w:p w14:paraId="601EDABA" w14:textId="77777777" w:rsidR="00555C9E" w:rsidRPr="00CC2D22" w:rsidRDefault="00555C9E" w:rsidP="00B56E8A">
            <w:pPr>
              <w:pStyle w:val="ListParagraph"/>
              <w:numPr>
                <w:ilvl w:val="0"/>
                <w:numId w:val="1"/>
              </w:numPr>
              <w:ind w:left="191" w:hanging="205"/>
              <w:jc w:val="both"/>
              <w:rPr>
                <w:rFonts w:ascii="Arial" w:hAnsi="Arial" w:cs="Arial"/>
                <w:lang w:val="mn-MN"/>
              </w:rPr>
            </w:pPr>
            <w:r w:rsidRPr="00CC2D22">
              <w:rPr>
                <w:rFonts w:ascii="Arial" w:hAnsi="Arial" w:cs="Arial"/>
                <w:lang w:val="mn-MN"/>
              </w:rPr>
              <w:t xml:space="preserve">Онцгой ач холбогдол бүхий зарим асуудлаар иргэдтэй зөвлөлдөх, </w:t>
            </w:r>
            <w:r w:rsidRPr="00CC2D22">
              <w:rPr>
                <w:rFonts w:ascii="Arial" w:hAnsi="Arial" w:cs="Arial"/>
                <w:lang w:val="mn-MN"/>
              </w:rPr>
              <w:lastRenderedPageBreak/>
              <w:t>тэдгээрийн саналыг авч тусгах механизмыг тодорхой болгож, уялдаа холбоог нь хангах;</w:t>
            </w:r>
          </w:p>
          <w:p w14:paraId="1AB9EB0A" w14:textId="77777777" w:rsidR="00555C9E" w:rsidRPr="00CC2D22" w:rsidRDefault="00555C9E" w:rsidP="00B56E8A">
            <w:pPr>
              <w:pStyle w:val="ListParagraph"/>
              <w:numPr>
                <w:ilvl w:val="0"/>
                <w:numId w:val="1"/>
              </w:numPr>
              <w:ind w:left="191" w:hanging="205"/>
              <w:jc w:val="both"/>
              <w:rPr>
                <w:rFonts w:ascii="Arial" w:hAnsi="Arial" w:cs="Arial"/>
                <w:lang w:val="mn-MN"/>
              </w:rPr>
            </w:pPr>
            <w:r w:rsidRPr="00CC2D22">
              <w:rPr>
                <w:rFonts w:ascii="Arial" w:hAnsi="Arial" w:cs="Arial"/>
                <w:lang w:val="mn-MN"/>
              </w:rPr>
              <w:t>Ашигт малтмал хайх, олборлох, ашиглах явцад байгалийн тэнцлийг хангах, нөхөн сэргээх, эдгээр үйл ажиллагаанд оролцогчийн үүрэг хариуцлагыг тодорхой болгох.</w:t>
            </w:r>
          </w:p>
        </w:tc>
      </w:tr>
      <w:tr w:rsidR="00555C9E" w:rsidRPr="00CC2D22" w14:paraId="5594572F" w14:textId="77777777" w:rsidTr="00B56E8A">
        <w:tc>
          <w:tcPr>
            <w:tcW w:w="588" w:type="dxa"/>
          </w:tcPr>
          <w:p w14:paraId="1D91D5DD" w14:textId="77777777" w:rsidR="00555C9E" w:rsidRPr="00CC2D22" w:rsidRDefault="00555C9E" w:rsidP="00B56E8A">
            <w:pPr>
              <w:rPr>
                <w:rFonts w:ascii="Arial" w:hAnsi="Arial" w:cs="Arial"/>
                <w:lang w:val="mn-MN"/>
              </w:rPr>
            </w:pPr>
            <w:r w:rsidRPr="00CC2D22">
              <w:rPr>
                <w:rFonts w:ascii="Arial" w:hAnsi="Arial" w:cs="Arial"/>
                <w:lang w:val="mn-MN"/>
              </w:rPr>
              <w:lastRenderedPageBreak/>
              <w:t>2.</w:t>
            </w:r>
          </w:p>
        </w:tc>
        <w:tc>
          <w:tcPr>
            <w:tcW w:w="2553" w:type="dxa"/>
          </w:tcPr>
          <w:p w14:paraId="7EC64BA2" w14:textId="77777777" w:rsidR="00555C9E" w:rsidRPr="00CC2D22" w:rsidRDefault="00555C9E" w:rsidP="00B56E8A">
            <w:pPr>
              <w:rPr>
                <w:rFonts w:ascii="Arial" w:hAnsi="Arial" w:cs="Arial"/>
                <w:lang w:val="mn-MN"/>
              </w:rPr>
            </w:pPr>
            <w:r w:rsidRPr="00CC2D22">
              <w:rPr>
                <w:rFonts w:ascii="Arial" w:hAnsi="Arial" w:cs="Arial"/>
                <w:lang w:val="mn-MN"/>
              </w:rPr>
              <w:t>Төрийн болон орон нутгийн өмчийн тухай болон холбогдох бусад хуульд нэмэлт, өөрчлөлт оруулах тухай</w:t>
            </w:r>
          </w:p>
        </w:tc>
        <w:tc>
          <w:tcPr>
            <w:tcW w:w="1158" w:type="dxa"/>
          </w:tcPr>
          <w:p w14:paraId="18508994"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266" w:type="dxa"/>
          </w:tcPr>
          <w:p w14:paraId="64BAB2D4" w14:textId="77777777" w:rsidR="00555C9E" w:rsidRPr="00CC2D22" w:rsidRDefault="00555C9E" w:rsidP="00B56E8A">
            <w:pPr>
              <w:pStyle w:val="ListParagraph"/>
              <w:numPr>
                <w:ilvl w:val="0"/>
                <w:numId w:val="1"/>
              </w:numPr>
              <w:ind w:left="191" w:hanging="205"/>
              <w:jc w:val="both"/>
              <w:rPr>
                <w:rFonts w:ascii="Arial" w:hAnsi="Arial" w:cs="Arial"/>
                <w:lang w:val="mn-MN"/>
              </w:rPr>
            </w:pPr>
            <w:r w:rsidRPr="00CC2D22">
              <w:rPr>
                <w:rFonts w:ascii="Arial" w:hAnsi="Arial" w:cs="Arial"/>
                <w:lang w:val="mn-MN"/>
              </w:rPr>
              <w:t>Төрийн нийтийн өмчийн зохицуулалтыг тодорхой болгох.</w:t>
            </w:r>
          </w:p>
          <w:p w14:paraId="696B5477" w14:textId="77777777" w:rsidR="00555C9E" w:rsidRPr="00CC2D22" w:rsidRDefault="00555C9E" w:rsidP="00B56E8A">
            <w:pPr>
              <w:pStyle w:val="ListParagraph"/>
              <w:ind w:left="191"/>
              <w:jc w:val="both"/>
              <w:rPr>
                <w:rFonts w:ascii="Arial" w:hAnsi="Arial" w:cs="Arial"/>
                <w:lang w:val="mn-MN"/>
              </w:rPr>
            </w:pPr>
          </w:p>
        </w:tc>
      </w:tr>
      <w:tr w:rsidR="00555C9E" w:rsidRPr="00CC2D22" w14:paraId="05D66DA7" w14:textId="77777777" w:rsidTr="00B56E8A">
        <w:tc>
          <w:tcPr>
            <w:tcW w:w="588" w:type="dxa"/>
          </w:tcPr>
          <w:p w14:paraId="36E18CE0" w14:textId="77777777" w:rsidR="00555C9E" w:rsidRPr="00CC2D22" w:rsidRDefault="00555C9E" w:rsidP="00B56E8A">
            <w:pPr>
              <w:rPr>
                <w:rFonts w:ascii="Arial" w:hAnsi="Arial" w:cs="Arial"/>
                <w:noProof/>
                <w:shd w:val="clear" w:color="auto" w:fill="FFFFFF"/>
                <w:lang w:val="mn-MN"/>
              </w:rPr>
            </w:pPr>
            <w:r w:rsidRPr="00CC2D22">
              <w:rPr>
                <w:rFonts w:ascii="Arial" w:hAnsi="Arial" w:cs="Arial"/>
                <w:noProof/>
                <w:shd w:val="clear" w:color="auto" w:fill="FFFFFF"/>
                <w:lang w:val="mn-MN"/>
              </w:rPr>
              <w:t>3.</w:t>
            </w:r>
          </w:p>
        </w:tc>
        <w:tc>
          <w:tcPr>
            <w:tcW w:w="2553" w:type="dxa"/>
          </w:tcPr>
          <w:p w14:paraId="05E64F4F" w14:textId="77777777" w:rsidR="00555C9E" w:rsidRPr="00CC2D22" w:rsidRDefault="00555C9E" w:rsidP="00B56E8A">
            <w:pPr>
              <w:rPr>
                <w:rFonts w:ascii="Arial" w:hAnsi="Arial" w:cs="Arial"/>
                <w:noProof/>
                <w:shd w:val="clear" w:color="auto" w:fill="FFFFFF"/>
                <w:lang w:val="mn-MN"/>
              </w:rPr>
            </w:pPr>
            <w:r w:rsidRPr="00CC2D22">
              <w:rPr>
                <w:rFonts w:ascii="Arial" w:hAnsi="Arial" w:cs="Arial"/>
                <w:noProof/>
                <w:shd w:val="clear" w:color="auto" w:fill="FFFFFF"/>
                <w:lang w:val="mn-MN"/>
              </w:rPr>
              <w:t>Байгаль орчны тухай, Байгаль орчинд нөлөөлөх байдлын үнэлгээний тухай болон холбогдох бусад хуульд нэмэлт, өөрчлөлт оруулах тухай</w:t>
            </w:r>
          </w:p>
        </w:tc>
        <w:tc>
          <w:tcPr>
            <w:tcW w:w="1158" w:type="dxa"/>
          </w:tcPr>
          <w:p w14:paraId="6F7D4CAF"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266" w:type="dxa"/>
          </w:tcPr>
          <w:p w14:paraId="34F3BE40" w14:textId="77777777" w:rsidR="00555C9E" w:rsidRPr="00CC2D22" w:rsidRDefault="00555C9E" w:rsidP="00B56E8A">
            <w:pPr>
              <w:pStyle w:val="ListParagraph"/>
              <w:numPr>
                <w:ilvl w:val="0"/>
                <w:numId w:val="5"/>
              </w:numPr>
              <w:ind w:left="264" w:hanging="264"/>
              <w:jc w:val="both"/>
              <w:rPr>
                <w:rFonts w:ascii="Arial" w:hAnsi="Arial" w:cs="Arial"/>
                <w:lang w:val="mn-MN"/>
              </w:rPr>
            </w:pPr>
            <w:r w:rsidRPr="00CC2D22">
              <w:rPr>
                <w:rFonts w:ascii="Arial" w:hAnsi="Arial" w:cs="Arial"/>
                <w:bCs/>
                <w:noProof/>
                <w:lang w:val="mn-MN"/>
              </w:rPr>
              <w:t>Иргэн эрүүл, аюулгү</w:t>
            </w:r>
            <w:r w:rsidRPr="00CC2D22">
              <w:rPr>
                <w:rFonts w:ascii="Arial" w:hAnsi="Arial" w:cs="Arial"/>
                <w:bCs/>
                <w:lang w:val="mn-MN"/>
              </w:rPr>
              <w:t xml:space="preserve">й </w:t>
            </w:r>
            <w:r w:rsidRPr="00CC2D22">
              <w:rPr>
                <w:rFonts w:ascii="Arial" w:hAnsi="Arial" w:cs="Arial"/>
                <w:bCs/>
                <w:noProof/>
                <w:lang w:val="mn-MN"/>
              </w:rPr>
              <w:t>орчинд амьдрах эрхийнхээ хүрээнд газрын хэвлийн баялгийг ашигласнаар байгаль орчинд үзүүлэх нөлөөллийн талаар иргэний мэдэх эрхтэй холбогдсон</w:t>
            </w:r>
            <w:r w:rsidRPr="00CC2D22">
              <w:rPr>
                <w:rFonts w:ascii="Arial" w:hAnsi="Arial" w:cs="Arial"/>
                <w:b/>
                <w:bCs/>
                <w:i/>
                <w:noProof/>
                <w:lang w:val="mn-MN"/>
              </w:rPr>
              <w:t xml:space="preserve"> </w:t>
            </w:r>
            <w:r w:rsidRPr="00CC2D22">
              <w:rPr>
                <w:rFonts w:ascii="Arial" w:hAnsi="Arial" w:cs="Arial"/>
                <w:bCs/>
                <w:noProof/>
                <w:lang w:val="mn-MN"/>
              </w:rPr>
              <w:t>зохицуулалтыг нэмэх.</w:t>
            </w:r>
          </w:p>
        </w:tc>
      </w:tr>
      <w:tr w:rsidR="00555C9E" w:rsidRPr="00CC2D22" w14:paraId="4C10FA72" w14:textId="77777777" w:rsidTr="00B56E8A">
        <w:tc>
          <w:tcPr>
            <w:tcW w:w="588" w:type="dxa"/>
          </w:tcPr>
          <w:p w14:paraId="0E394F53" w14:textId="77777777" w:rsidR="00555C9E" w:rsidRPr="00CC2D22" w:rsidRDefault="00555C9E" w:rsidP="00B56E8A">
            <w:pPr>
              <w:rPr>
                <w:rFonts w:ascii="Arial" w:hAnsi="Arial" w:cs="Arial"/>
                <w:noProof/>
                <w:lang w:val="mn-MN"/>
              </w:rPr>
            </w:pPr>
            <w:r w:rsidRPr="00CC2D22">
              <w:rPr>
                <w:rFonts w:ascii="Arial" w:hAnsi="Arial" w:cs="Arial"/>
                <w:noProof/>
                <w:lang w:val="mn-MN"/>
              </w:rPr>
              <w:t>4.</w:t>
            </w:r>
          </w:p>
        </w:tc>
        <w:tc>
          <w:tcPr>
            <w:tcW w:w="2553" w:type="dxa"/>
          </w:tcPr>
          <w:p w14:paraId="47A4EAB5" w14:textId="77777777" w:rsidR="00555C9E" w:rsidRPr="00CC2D22" w:rsidRDefault="00555C9E" w:rsidP="00B56E8A">
            <w:pPr>
              <w:rPr>
                <w:rFonts w:ascii="Arial" w:hAnsi="Arial" w:cs="Arial"/>
                <w:lang w:val="mn-MN"/>
              </w:rPr>
            </w:pPr>
            <w:r w:rsidRPr="00CC2D22">
              <w:rPr>
                <w:rFonts w:ascii="Arial" w:hAnsi="Arial" w:cs="Arial"/>
                <w:noProof/>
                <w:lang w:val="mn-MN"/>
              </w:rPr>
              <w:t xml:space="preserve">Цөмийн энергийн тухай болон холбогдох бусад </w:t>
            </w:r>
            <w:r w:rsidRPr="00CC2D22">
              <w:rPr>
                <w:rFonts w:ascii="Arial" w:hAnsi="Arial" w:cs="Arial"/>
                <w:noProof/>
                <w:shd w:val="clear" w:color="auto" w:fill="FFFFFF"/>
                <w:lang w:val="mn-MN"/>
              </w:rPr>
              <w:t>хуульд нэмэлт, өөрчлөлт оруулах тухай</w:t>
            </w:r>
          </w:p>
          <w:p w14:paraId="1CCD0D81" w14:textId="77777777" w:rsidR="00555C9E" w:rsidRPr="00CC2D22" w:rsidRDefault="00555C9E" w:rsidP="00B56E8A">
            <w:pPr>
              <w:jc w:val="both"/>
              <w:rPr>
                <w:rFonts w:ascii="Arial" w:hAnsi="Arial" w:cs="Arial"/>
                <w:lang w:val="mn-MN"/>
              </w:rPr>
            </w:pPr>
          </w:p>
        </w:tc>
        <w:tc>
          <w:tcPr>
            <w:tcW w:w="1158" w:type="dxa"/>
          </w:tcPr>
          <w:p w14:paraId="018BC8FC"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266" w:type="dxa"/>
          </w:tcPr>
          <w:p w14:paraId="6AAA2B15" w14:textId="77777777" w:rsidR="00555C9E" w:rsidRPr="00CC2D22" w:rsidRDefault="00555C9E" w:rsidP="00B56E8A">
            <w:pPr>
              <w:pStyle w:val="ListParagraph"/>
              <w:numPr>
                <w:ilvl w:val="0"/>
                <w:numId w:val="5"/>
              </w:numPr>
              <w:ind w:left="264" w:hanging="270"/>
              <w:jc w:val="both"/>
              <w:rPr>
                <w:rFonts w:ascii="Arial" w:hAnsi="Arial" w:cs="Arial"/>
                <w:noProof/>
                <w:color w:val="000000" w:themeColor="text1"/>
                <w:shd w:val="clear" w:color="auto" w:fill="FFFFFF"/>
                <w:lang w:val="mn-MN"/>
              </w:rPr>
            </w:pPr>
            <w:r w:rsidRPr="00CC2D22">
              <w:rPr>
                <w:rFonts w:ascii="Arial" w:hAnsi="Arial" w:cs="Arial"/>
                <w:noProof/>
                <w:lang w:val="mn-MN"/>
              </w:rPr>
              <w:t xml:space="preserve">Хуулийн зохицуулалтыг </w:t>
            </w:r>
            <w:r w:rsidRPr="00CC2D22">
              <w:rPr>
                <w:rFonts w:ascii="Arial" w:hAnsi="Arial" w:cs="Arial"/>
                <w:noProof/>
                <w:color w:val="000000" w:themeColor="text1"/>
                <w:lang w:val="mn-MN"/>
              </w:rPr>
              <w:t>Монгол</w:t>
            </w:r>
            <w:r w:rsidRPr="00CC2D22">
              <w:rPr>
                <w:rFonts w:ascii="Arial" w:hAnsi="Arial" w:cs="Arial"/>
                <w:color w:val="000000" w:themeColor="text1"/>
                <w:lang w:val="mn-MN"/>
              </w:rPr>
              <w:t xml:space="preserve"> </w:t>
            </w:r>
            <w:r w:rsidRPr="00CC2D22">
              <w:rPr>
                <w:rFonts w:ascii="Arial" w:hAnsi="Arial" w:cs="Arial"/>
                <w:noProof/>
                <w:color w:val="000000" w:themeColor="text1"/>
                <w:lang w:val="mn-MN"/>
              </w:rPr>
              <w:t>Улсын иргэдэд өмчлүүлснээс бусад газар, түүнчлэн газрын хэвлий, түүний баялаг, ой, усны нөөц, ан амьтан төрийн нийтийн өмч байх зарчимд нийцүүлэх;</w:t>
            </w:r>
          </w:p>
          <w:p w14:paraId="1D43C609" w14:textId="77777777" w:rsidR="00555C9E" w:rsidRPr="00CC2D22" w:rsidRDefault="00555C9E" w:rsidP="00B56E8A">
            <w:pPr>
              <w:pStyle w:val="ListParagraph"/>
              <w:numPr>
                <w:ilvl w:val="0"/>
                <w:numId w:val="5"/>
              </w:numPr>
              <w:ind w:left="264" w:hanging="270"/>
              <w:jc w:val="both"/>
              <w:rPr>
                <w:rFonts w:ascii="Arial" w:hAnsi="Arial" w:cs="Arial"/>
                <w:noProof/>
                <w:shd w:val="clear" w:color="auto" w:fill="FFFFFF"/>
                <w:lang w:val="mn-MN"/>
              </w:rPr>
            </w:pPr>
            <w:r w:rsidRPr="00CC2D22">
              <w:rPr>
                <w:rFonts w:ascii="Arial" w:hAnsi="Arial" w:cs="Arial"/>
                <w:noProof/>
                <w:shd w:val="clear" w:color="auto" w:fill="FFFFFF"/>
                <w:lang w:val="mn-MN"/>
              </w:rPr>
              <w:t>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p>
        </w:tc>
      </w:tr>
      <w:tr w:rsidR="00555C9E" w:rsidRPr="00CC2D22" w14:paraId="344FFA09" w14:textId="77777777" w:rsidTr="00B56E8A">
        <w:tc>
          <w:tcPr>
            <w:tcW w:w="588" w:type="dxa"/>
          </w:tcPr>
          <w:p w14:paraId="4264C393" w14:textId="77777777" w:rsidR="00555C9E" w:rsidRPr="00CC2D22" w:rsidRDefault="00555C9E" w:rsidP="00B56E8A">
            <w:pPr>
              <w:rPr>
                <w:rFonts w:ascii="Arial" w:hAnsi="Arial" w:cs="Arial"/>
                <w:lang w:val="mn-MN"/>
              </w:rPr>
            </w:pPr>
            <w:r w:rsidRPr="00CC2D22">
              <w:rPr>
                <w:rFonts w:ascii="Arial" w:hAnsi="Arial" w:cs="Arial"/>
                <w:lang w:val="mn-MN"/>
              </w:rPr>
              <w:t>5.</w:t>
            </w:r>
          </w:p>
        </w:tc>
        <w:tc>
          <w:tcPr>
            <w:tcW w:w="2553" w:type="dxa"/>
          </w:tcPr>
          <w:p w14:paraId="2EAFC847" w14:textId="77777777" w:rsidR="00555C9E" w:rsidRPr="00CC2D22" w:rsidRDefault="00555C9E" w:rsidP="00B56E8A">
            <w:pPr>
              <w:rPr>
                <w:rFonts w:ascii="Arial" w:hAnsi="Arial" w:cs="Arial"/>
                <w:lang w:val="mn-MN"/>
              </w:rPr>
            </w:pPr>
            <w:r w:rsidRPr="00CC2D22">
              <w:rPr>
                <w:rFonts w:ascii="Arial" w:hAnsi="Arial" w:cs="Arial"/>
                <w:lang w:val="mn-MN"/>
              </w:rPr>
              <w:t xml:space="preserve">-Үндэсний баялгийн сангийн тухай /Анхдагч хууль/ </w:t>
            </w:r>
          </w:p>
          <w:p w14:paraId="28A31885" w14:textId="77777777" w:rsidR="00555C9E" w:rsidRPr="00CC2D22" w:rsidRDefault="00555C9E" w:rsidP="00B56E8A">
            <w:pPr>
              <w:rPr>
                <w:rFonts w:ascii="Arial" w:hAnsi="Arial" w:cs="Arial"/>
                <w:lang w:val="mn-MN"/>
              </w:rPr>
            </w:pPr>
          </w:p>
          <w:p w14:paraId="13F08029" w14:textId="77777777" w:rsidR="00555C9E" w:rsidRPr="00CC2D22" w:rsidRDefault="00555C9E" w:rsidP="00B56E8A">
            <w:pPr>
              <w:rPr>
                <w:rFonts w:ascii="Arial" w:hAnsi="Arial" w:cs="Arial"/>
                <w:lang w:val="mn-MN"/>
              </w:rPr>
            </w:pPr>
            <w:r w:rsidRPr="00CC2D22">
              <w:rPr>
                <w:rFonts w:ascii="Arial" w:hAnsi="Arial" w:cs="Arial"/>
                <w:lang w:val="mn-MN"/>
              </w:rPr>
              <w:t>-Засгийн газрын тусгай сангийн тухай болон холбогдох бусад хуульд нэмэлт, өөрчлөлт оруулах тухай</w:t>
            </w:r>
          </w:p>
        </w:tc>
        <w:tc>
          <w:tcPr>
            <w:tcW w:w="1158" w:type="dxa"/>
          </w:tcPr>
          <w:p w14:paraId="0C715035"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266" w:type="dxa"/>
          </w:tcPr>
          <w:p w14:paraId="721EB447" w14:textId="77777777" w:rsidR="00555C9E" w:rsidRPr="00CC2D22" w:rsidRDefault="00555C9E" w:rsidP="00B56E8A">
            <w:pPr>
              <w:pStyle w:val="ListParagraph"/>
              <w:numPr>
                <w:ilvl w:val="0"/>
                <w:numId w:val="2"/>
              </w:numPr>
              <w:ind w:left="269" w:hanging="269"/>
              <w:jc w:val="both"/>
              <w:rPr>
                <w:rFonts w:ascii="Arial" w:hAnsi="Arial" w:cs="Arial"/>
                <w:lang w:val="mn-MN"/>
              </w:rPr>
            </w:pPr>
            <w:r w:rsidRPr="00CC2D22">
              <w:rPr>
                <w:rFonts w:ascii="Arial" w:hAnsi="Arial" w:cs="Arial"/>
                <w:lang w:val="mn-MN"/>
              </w:rPr>
              <w:t>Газрын хэвлийн баялаг ашигласны орлогоос Үндэсний баялгийн санд төвлөрүүлж, түүнийг санхүүгийн үр ашиг бүхий төсөл, хөтөлбөр санхүүжүүлэх, үнэт цаас гаргах зэргээр арвижуулах;</w:t>
            </w:r>
          </w:p>
          <w:p w14:paraId="1EF6FC62" w14:textId="77777777" w:rsidR="00555C9E" w:rsidRPr="00CC2D22" w:rsidRDefault="00555C9E" w:rsidP="00B56E8A">
            <w:pPr>
              <w:pStyle w:val="ListParagraph"/>
              <w:numPr>
                <w:ilvl w:val="0"/>
                <w:numId w:val="2"/>
              </w:numPr>
              <w:ind w:left="269" w:hanging="269"/>
              <w:jc w:val="both"/>
              <w:rPr>
                <w:rFonts w:ascii="Arial" w:hAnsi="Arial" w:cs="Arial"/>
                <w:lang w:val="mn-MN"/>
              </w:rPr>
            </w:pPr>
            <w:r w:rsidRPr="00CC2D22">
              <w:rPr>
                <w:rFonts w:ascii="Arial" w:hAnsi="Arial" w:cs="Arial"/>
                <w:lang w:val="mn-MN"/>
              </w:rPr>
              <w:t>Эдийн засгийн хүртээмжтэй өсөлтийг хангах, шударгаар хуваарилах зарчмыг баримтлах;</w:t>
            </w:r>
          </w:p>
          <w:p w14:paraId="043D075C" w14:textId="77777777" w:rsidR="00555C9E" w:rsidRPr="00CC2D22" w:rsidRDefault="00555C9E" w:rsidP="00B56E8A">
            <w:pPr>
              <w:pStyle w:val="ListParagraph"/>
              <w:numPr>
                <w:ilvl w:val="0"/>
                <w:numId w:val="2"/>
              </w:numPr>
              <w:ind w:left="269" w:hanging="269"/>
              <w:jc w:val="both"/>
              <w:rPr>
                <w:rFonts w:ascii="Arial" w:hAnsi="Arial" w:cs="Arial"/>
                <w:lang w:val="mn-MN"/>
              </w:rPr>
            </w:pPr>
            <w:r w:rsidRPr="00CC2D22">
              <w:rPr>
                <w:rFonts w:ascii="Arial" w:hAnsi="Arial" w:cs="Arial"/>
                <w:lang w:val="mn-MN"/>
              </w:rPr>
              <w:t>Засгийн газрын тусгай сангийн тухай хуулийн зохицуулалтыг Үндэсний баялгийн сангийн тухай хуульд нийцүүлэх.</w:t>
            </w:r>
          </w:p>
        </w:tc>
      </w:tr>
      <w:tr w:rsidR="00555C9E" w:rsidRPr="00CC2D22" w14:paraId="3E8DD122" w14:textId="77777777" w:rsidTr="00B56E8A">
        <w:tc>
          <w:tcPr>
            <w:tcW w:w="588" w:type="dxa"/>
          </w:tcPr>
          <w:p w14:paraId="7B380C26" w14:textId="77777777" w:rsidR="00555C9E" w:rsidRPr="00CC2D22" w:rsidRDefault="00555C9E" w:rsidP="00B56E8A">
            <w:pPr>
              <w:jc w:val="both"/>
              <w:rPr>
                <w:rFonts w:ascii="Arial" w:hAnsi="Arial" w:cs="Arial"/>
                <w:lang w:val="mn-MN"/>
              </w:rPr>
            </w:pPr>
            <w:r w:rsidRPr="00CC2D22">
              <w:rPr>
                <w:rFonts w:ascii="Arial" w:hAnsi="Arial" w:cs="Arial"/>
                <w:lang w:val="mn-MN"/>
              </w:rPr>
              <w:t>6.</w:t>
            </w:r>
          </w:p>
        </w:tc>
        <w:tc>
          <w:tcPr>
            <w:tcW w:w="2553" w:type="dxa"/>
          </w:tcPr>
          <w:p w14:paraId="303708B0" w14:textId="77777777" w:rsidR="00555C9E" w:rsidRPr="00CC2D22" w:rsidRDefault="00555C9E" w:rsidP="00B56E8A">
            <w:pPr>
              <w:jc w:val="both"/>
              <w:rPr>
                <w:rFonts w:ascii="Arial" w:hAnsi="Arial" w:cs="Arial"/>
                <w:lang w:val="mn-MN"/>
              </w:rPr>
            </w:pPr>
            <w:r w:rsidRPr="00CC2D22">
              <w:rPr>
                <w:rFonts w:ascii="Arial" w:hAnsi="Arial" w:cs="Arial"/>
                <w:lang w:val="mn-MN"/>
              </w:rPr>
              <w:t xml:space="preserve">Мэдээллийн ил тод байдал ба мэдээлэл авах эрхийн тухай хуульд нэмэлт, өөрчлөлт оруулах </w:t>
            </w:r>
            <w:r w:rsidRPr="00CC2D22">
              <w:rPr>
                <w:rFonts w:ascii="Arial" w:hAnsi="Arial" w:cs="Arial"/>
                <w:lang w:val="mn-MN"/>
              </w:rPr>
              <w:lastRenderedPageBreak/>
              <w:t>тухай</w:t>
            </w:r>
          </w:p>
        </w:tc>
        <w:tc>
          <w:tcPr>
            <w:tcW w:w="1158" w:type="dxa"/>
          </w:tcPr>
          <w:p w14:paraId="4A551D95" w14:textId="77777777" w:rsidR="00555C9E" w:rsidRPr="00CC2D22" w:rsidRDefault="00555C9E" w:rsidP="00B56E8A">
            <w:pPr>
              <w:jc w:val="both"/>
              <w:rPr>
                <w:rFonts w:ascii="Arial" w:hAnsi="Arial" w:cs="Arial"/>
                <w:lang w:val="mn-MN"/>
              </w:rPr>
            </w:pPr>
            <w:r w:rsidRPr="00CC2D22">
              <w:rPr>
                <w:rFonts w:ascii="Arial" w:hAnsi="Arial" w:cs="Arial"/>
                <w:lang w:val="mn-MN"/>
              </w:rPr>
              <w:lastRenderedPageBreak/>
              <w:t>2020 он</w:t>
            </w:r>
          </w:p>
        </w:tc>
        <w:tc>
          <w:tcPr>
            <w:tcW w:w="5266" w:type="dxa"/>
          </w:tcPr>
          <w:p w14:paraId="3E5CA835" w14:textId="77777777" w:rsidR="00555C9E" w:rsidRPr="00CC2D22" w:rsidRDefault="00555C9E" w:rsidP="00B56E8A">
            <w:pPr>
              <w:pStyle w:val="ListParagraph"/>
              <w:numPr>
                <w:ilvl w:val="0"/>
                <w:numId w:val="3"/>
              </w:numPr>
              <w:ind w:left="269" w:hanging="269"/>
              <w:jc w:val="both"/>
              <w:rPr>
                <w:rFonts w:ascii="Arial" w:hAnsi="Arial" w:cs="Arial"/>
                <w:noProof/>
                <w:lang w:val="mn-MN"/>
              </w:rPr>
            </w:pPr>
            <w:r w:rsidRPr="00CC2D22">
              <w:rPr>
                <w:rFonts w:ascii="Arial" w:hAnsi="Arial" w:cs="Arial"/>
                <w:noProof/>
                <w:lang w:val="mn-MN"/>
              </w:rPr>
              <w:t>Газрын хэвлийн баялгийг ашигласнаар байгаль орчинд үзүүлэх нөлөөллийн талаар иргэний мэдэх эрхийг баталгаажуулах;</w:t>
            </w:r>
          </w:p>
          <w:p w14:paraId="03ADD33F" w14:textId="77777777" w:rsidR="00555C9E" w:rsidRPr="00CC2D22" w:rsidRDefault="00555C9E" w:rsidP="00B56E8A">
            <w:pPr>
              <w:pStyle w:val="ListParagraph"/>
              <w:numPr>
                <w:ilvl w:val="0"/>
                <w:numId w:val="3"/>
              </w:numPr>
              <w:ind w:left="269" w:hanging="269"/>
              <w:jc w:val="both"/>
              <w:rPr>
                <w:rFonts w:ascii="Arial" w:hAnsi="Arial" w:cs="Arial"/>
                <w:lang w:val="mn-MN"/>
              </w:rPr>
            </w:pPr>
            <w:r w:rsidRPr="00CC2D22">
              <w:rPr>
                <w:rFonts w:ascii="Arial" w:hAnsi="Arial" w:cs="Arial"/>
                <w:noProof/>
                <w:lang w:val="mn-MN"/>
              </w:rPr>
              <w:t xml:space="preserve">Иргэний эрүүл, аюулгүй орчинд амьдрах </w:t>
            </w:r>
            <w:r w:rsidRPr="00CC2D22">
              <w:rPr>
                <w:rFonts w:ascii="Arial" w:hAnsi="Arial" w:cs="Arial"/>
                <w:noProof/>
                <w:lang w:val="mn-MN"/>
              </w:rPr>
              <w:lastRenderedPageBreak/>
              <w:t>үндсэн эрхийг зөрчиж байгаа эсэхэд иргэд</w:t>
            </w:r>
            <w:r w:rsidRPr="00CC2D22">
              <w:rPr>
                <w:rFonts w:ascii="Arial" w:hAnsi="Arial" w:cs="Arial"/>
                <w:b/>
                <w:i/>
                <w:noProof/>
                <w:lang w:val="mn-MN"/>
              </w:rPr>
              <w:t xml:space="preserve"> </w:t>
            </w:r>
            <w:r w:rsidRPr="00CC2D22">
              <w:rPr>
                <w:rFonts w:ascii="Arial" w:hAnsi="Arial" w:cs="Arial"/>
                <w:noProof/>
                <w:lang w:val="mn-MN"/>
              </w:rPr>
              <w:t>хөндлөнгийн хяналт тавих эрх зүйн үндсийг тогтоох.</w:t>
            </w:r>
          </w:p>
        </w:tc>
      </w:tr>
      <w:tr w:rsidR="00555C9E" w:rsidRPr="00CC2D22" w14:paraId="04F1A5E7" w14:textId="77777777" w:rsidTr="00B56E8A">
        <w:tc>
          <w:tcPr>
            <w:tcW w:w="588" w:type="dxa"/>
          </w:tcPr>
          <w:p w14:paraId="619CD67F" w14:textId="77777777" w:rsidR="00555C9E" w:rsidRPr="00CC2D22" w:rsidRDefault="00555C9E" w:rsidP="00B56E8A">
            <w:pPr>
              <w:jc w:val="both"/>
              <w:rPr>
                <w:rFonts w:ascii="Arial" w:hAnsi="Arial" w:cs="Arial"/>
                <w:u w:val="single"/>
                <w:lang w:val="mn-MN"/>
              </w:rPr>
            </w:pPr>
            <w:r w:rsidRPr="00CC2D22">
              <w:rPr>
                <w:rFonts w:ascii="Arial" w:hAnsi="Arial" w:cs="Arial"/>
                <w:lang w:val="mn-MN"/>
              </w:rPr>
              <w:lastRenderedPageBreak/>
              <w:t>7.</w:t>
            </w:r>
          </w:p>
        </w:tc>
        <w:tc>
          <w:tcPr>
            <w:tcW w:w="2553" w:type="dxa"/>
          </w:tcPr>
          <w:p w14:paraId="58DDBB79" w14:textId="77777777" w:rsidR="00555C9E" w:rsidRPr="00CC2D22" w:rsidRDefault="00555C9E" w:rsidP="00B56E8A">
            <w:pPr>
              <w:jc w:val="both"/>
              <w:rPr>
                <w:rFonts w:ascii="Arial" w:hAnsi="Arial" w:cs="Arial"/>
                <w:lang w:val="mn-MN"/>
              </w:rPr>
            </w:pPr>
            <w:r w:rsidRPr="00CC2D22">
              <w:rPr>
                <w:rFonts w:ascii="Arial" w:hAnsi="Arial" w:cs="Arial"/>
                <w:lang w:val="mn-MN"/>
              </w:rPr>
              <w:t>Төрийн хяналт шалгалтын тухай хуульд нэмэлт, өөрчлөлт оруулах тухай</w:t>
            </w:r>
          </w:p>
        </w:tc>
        <w:tc>
          <w:tcPr>
            <w:tcW w:w="1158" w:type="dxa"/>
          </w:tcPr>
          <w:p w14:paraId="4D6DFC07"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266" w:type="dxa"/>
          </w:tcPr>
          <w:p w14:paraId="0F6A880A" w14:textId="77777777" w:rsidR="00555C9E" w:rsidRPr="00CC2D22" w:rsidRDefault="00555C9E" w:rsidP="00B56E8A">
            <w:pPr>
              <w:pStyle w:val="ListParagraph"/>
              <w:numPr>
                <w:ilvl w:val="0"/>
                <w:numId w:val="3"/>
              </w:numPr>
              <w:ind w:left="269" w:hanging="269"/>
              <w:jc w:val="both"/>
              <w:rPr>
                <w:rFonts w:ascii="Arial" w:hAnsi="Arial" w:cs="Arial"/>
                <w:noProof/>
                <w:lang w:val="mn-MN"/>
              </w:rPr>
            </w:pPr>
            <w:r w:rsidRPr="00CC2D22">
              <w:rPr>
                <w:rFonts w:ascii="Arial" w:hAnsi="Arial" w:cs="Arial"/>
                <w:noProof/>
                <w:lang w:val="mn-MN"/>
              </w:rPr>
              <w:t>Иргэний</w:t>
            </w:r>
            <w:r w:rsidRPr="00CC2D22">
              <w:rPr>
                <w:rFonts w:ascii="Arial" w:hAnsi="Arial" w:cs="Arial"/>
                <w:b/>
                <w:i/>
                <w:lang w:val="mn-MN"/>
              </w:rPr>
              <w:t xml:space="preserve"> </w:t>
            </w:r>
            <w:r w:rsidRPr="00CC2D22">
              <w:rPr>
                <w:rFonts w:ascii="Arial" w:hAnsi="Arial" w:cs="Arial"/>
                <w:lang w:val="mn-MN"/>
              </w:rPr>
              <w:t>эрүүл, аюулгүй орчинд амьдрах, орчны бохирдол, байгалийн тэнцэл алдагдахаас хамгаалуулах эрхийн хэрэгжилтэд тавих хяналтыг боловсронгуй болгох.</w:t>
            </w:r>
          </w:p>
        </w:tc>
      </w:tr>
    </w:tbl>
    <w:p w14:paraId="45764039"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p>
    <w:p w14:paraId="648A921D"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r w:rsidRPr="00CC2D22">
        <w:rPr>
          <w:rFonts w:ascii="Arial" w:hAnsi="Arial" w:cs="Arial"/>
          <w:b/>
          <w:noProof/>
          <w:lang w:val="mn-MN"/>
        </w:rPr>
        <w:t>1.2.Улсын эдийн засаг, нийгмийн хөгжлийн бодлого, төсөв, санхүүтэй холбоотой нэмэлт, өөрчлөлттэй холбогдуулан боловсруулах хуулийн төсөлд дараах чиглэл баримтална:</w:t>
      </w:r>
    </w:p>
    <w:p w14:paraId="33144059"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p>
    <w:p w14:paraId="2AF559B2"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1.2.1.Улсын Их Хурал цаг хугацааны шалгуурыг давах</w:t>
      </w:r>
      <w:r w:rsidRPr="00CC2D22">
        <w:rPr>
          <w:rFonts w:ascii="Arial" w:hAnsi="Arial" w:cs="Arial"/>
          <w:b/>
          <w:i/>
          <w:noProof/>
          <w:lang w:val="mn-MN"/>
        </w:rPr>
        <w:t xml:space="preserve"> </w:t>
      </w:r>
      <w:r w:rsidRPr="00CC2D22">
        <w:rPr>
          <w:rFonts w:ascii="Arial" w:hAnsi="Arial" w:cs="Arial"/>
          <w:noProof/>
          <w:lang w:val="mn-MN"/>
        </w:rPr>
        <w:t>Монгол Улсын хөгжлийн урт хугацааны бодлогыг батлахдаа нийгмийн зөвшилцлийг хангаж байх;</w:t>
      </w:r>
    </w:p>
    <w:p w14:paraId="217EC075"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16AA0439"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1.2.2.</w:t>
      </w:r>
      <w:r w:rsidRPr="00CC2D22">
        <w:rPr>
          <w:rFonts w:ascii="Arial" w:hAnsi="Arial" w:cs="Arial"/>
          <w:bCs/>
          <w:noProof/>
          <w:lang w:val="mn-MN"/>
        </w:rPr>
        <w:t>хөгжлийн бодлого, төлөвлөлтийн удирдлага, бүтэц, зохион байгуулалтын тогтолцоог үндэсний түвшинд бүрдүүлэх, Засгийн газрын бүтцийн үндсэн нэгжийг байгуулах эрх зүйн үндсийг тогтоох;</w:t>
      </w:r>
    </w:p>
    <w:p w14:paraId="1370CFA2"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69DA33EB"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1.2.3.Засгийн газрын үйл ажиллагааны хөтөлбөр, улсын төсвийг Улсын Их Хурлаар хэлэлцэн батлахдаа хөгжлийн болон үндэсний аюулгүй байдлын бодлогод нийцүүлэх эрх зүйн үндсийг тогтоох;</w:t>
      </w:r>
    </w:p>
    <w:p w14:paraId="7306B5CE"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63798E34"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 xml:space="preserve">1.2.4.Улсын Их Хурал Засгийн газрын өргөн мэдүүлсэн тухайн жилийн төсвийг хэлэлцэн батлахдаа төсвийн зарлагын болон алдагдлын хэмжээг нэмэгдүүлэхгүй байх, харин төсвийн орлого, зарлагын бүтцийг хөгжлийн бодлогод нийцүүлэн өөрчилж болохоор зохицуулах; </w:t>
      </w:r>
    </w:p>
    <w:p w14:paraId="49515029"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4F7D049E"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w:t>
      </w:r>
      <w:r w:rsidRPr="00CC2D22">
        <w:rPr>
          <w:rFonts w:ascii="Arial" w:hAnsi="Arial" w:cs="Arial"/>
          <w:lang w:val="mn-MN"/>
        </w:rPr>
        <w:t xml:space="preserve">2.5.төрийн санхүү, төсвийн </w:t>
      </w:r>
      <w:r w:rsidRPr="00CC2D22">
        <w:rPr>
          <w:rFonts w:ascii="Arial" w:hAnsi="Arial" w:cs="Arial"/>
          <w:color w:val="000000" w:themeColor="text1"/>
          <w:lang w:val="mn-MN"/>
        </w:rPr>
        <w:t>хяналт /аудит/-</w:t>
      </w:r>
      <w:r w:rsidRPr="00CC2D22">
        <w:rPr>
          <w:rFonts w:ascii="Arial" w:hAnsi="Arial" w:cs="Arial"/>
          <w:lang w:val="mn-MN"/>
        </w:rPr>
        <w:t>ыг хараат бусаар хэрэгжүүлэх байгууллагын бүрэн эрх, зохион байгуулалт, үйл ажиллагааны журмыг хуулиар тогтоох;</w:t>
      </w:r>
    </w:p>
    <w:p w14:paraId="0A27056E" w14:textId="77777777" w:rsidR="00555C9E" w:rsidRPr="00CC2D22" w:rsidRDefault="00555C9E" w:rsidP="00555C9E">
      <w:pPr>
        <w:tabs>
          <w:tab w:val="left" w:pos="1701"/>
          <w:tab w:val="left" w:pos="1985"/>
          <w:tab w:val="left" w:pos="10206"/>
        </w:tabs>
        <w:ind w:right="-8" w:firstLine="1134"/>
        <w:jc w:val="both"/>
        <w:rPr>
          <w:rFonts w:ascii="Arial" w:hAnsi="Arial" w:cs="Arial"/>
          <w:lang w:val="mn-MN"/>
        </w:rPr>
      </w:pPr>
    </w:p>
    <w:p w14:paraId="1608133F"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lang w:val="mn-MN"/>
        </w:rPr>
        <w:t>1.2.6.төрийн нийтийн өмчийг зохистой ашиглах, зарцуулахад тавих хяналтыг боловсронгуй болгох.</w:t>
      </w:r>
    </w:p>
    <w:p w14:paraId="4ED719E6" w14:textId="77777777" w:rsidR="00555C9E" w:rsidRPr="00CC2D22" w:rsidRDefault="00555C9E" w:rsidP="00555C9E">
      <w:pPr>
        <w:pStyle w:val="ListParagraph"/>
        <w:rPr>
          <w:rFonts w:ascii="Arial" w:hAnsi="Arial" w:cs="Arial"/>
          <w:lang w:val="mn-MN"/>
        </w:rPr>
      </w:pPr>
    </w:p>
    <w:tbl>
      <w:tblPr>
        <w:tblStyle w:val="TableGrid"/>
        <w:tblW w:w="0" w:type="auto"/>
        <w:tblLook w:val="04A0" w:firstRow="1" w:lastRow="0" w:firstColumn="1" w:lastColumn="0" w:noHBand="0" w:noVBand="1"/>
      </w:tblPr>
      <w:tblGrid>
        <w:gridCol w:w="606"/>
        <w:gridCol w:w="2394"/>
        <w:gridCol w:w="1158"/>
        <w:gridCol w:w="5406"/>
      </w:tblGrid>
      <w:tr w:rsidR="00555C9E" w:rsidRPr="00CC2D22" w14:paraId="6119524A" w14:textId="77777777" w:rsidTr="00B56E8A">
        <w:tc>
          <w:tcPr>
            <w:tcW w:w="588" w:type="dxa"/>
            <w:vAlign w:val="center"/>
          </w:tcPr>
          <w:p w14:paraId="2D09675F"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397" w:type="dxa"/>
            <w:vAlign w:val="center"/>
          </w:tcPr>
          <w:p w14:paraId="5CCF60AE"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158" w:type="dxa"/>
            <w:vAlign w:val="center"/>
          </w:tcPr>
          <w:p w14:paraId="1ABCE3C1"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422" w:type="dxa"/>
            <w:vAlign w:val="center"/>
          </w:tcPr>
          <w:p w14:paraId="5B7A3635"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w:t>
            </w:r>
          </w:p>
          <w:p w14:paraId="7A7E79F3" w14:textId="77777777" w:rsidR="00555C9E" w:rsidRPr="00CC2D22" w:rsidRDefault="00555C9E" w:rsidP="00B56E8A">
            <w:pPr>
              <w:jc w:val="center"/>
              <w:rPr>
                <w:rFonts w:ascii="Arial" w:hAnsi="Arial" w:cs="Arial"/>
                <w:b/>
                <w:lang w:val="mn-MN"/>
              </w:rPr>
            </w:pPr>
            <w:r w:rsidRPr="00CC2D22">
              <w:rPr>
                <w:rFonts w:ascii="Arial" w:hAnsi="Arial" w:cs="Arial"/>
                <w:b/>
                <w:lang w:val="mn-MN"/>
              </w:rPr>
              <w:t>харилцааны товч утга</w:t>
            </w:r>
          </w:p>
        </w:tc>
      </w:tr>
      <w:tr w:rsidR="00555C9E" w:rsidRPr="00CC2D22" w14:paraId="08A9824C" w14:textId="77777777" w:rsidTr="00B56E8A">
        <w:tc>
          <w:tcPr>
            <w:tcW w:w="588" w:type="dxa"/>
          </w:tcPr>
          <w:p w14:paraId="2376DA32" w14:textId="77777777" w:rsidR="00555C9E" w:rsidRPr="00CC2D22" w:rsidRDefault="00555C9E" w:rsidP="00B56E8A">
            <w:pPr>
              <w:jc w:val="both"/>
              <w:rPr>
                <w:rFonts w:ascii="Arial" w:hAnsi="Arial" w:cs="Arial"/>
                <w:lang w:val="mn-MN"/>
              </w:rPr>
            </w:pPr>
            <w:r w:rsidRPr="00CC2D22">
              <w:rPr>
                <w:rFonts w:ascii="Arial" w:hAnsi="Arial" w:cs="Arial"/>
                <w:lang w:val="mn-MN"/>
              </w:rPr>
              <w:t>1.</w:t>
            </w:r>
          </w:p>
        </w:tc>
        <w:tc>
          <w:tcPr>
            <w:tcW w:w="2397" w:type="dxa"/>
          </w:tcPr>
          <w:p w14:paraId="219D6690" w14:textId="77777777" w:rsidR="00555C9E" w:rsidRPr="00CC2D22" w:rsidRDefault="00555C9E" w:rsidP="00B56E8A">
            <w:pPr>
              <w:jc w:val="both"/>
              <w:rPr>
                <w:rFonts w:ascii="Arial" w:hAnsi="Arial" w:cs="Arial"/>
                <w:lang w:val="mn-MN"/>
              </w:rPr>
            </w:pPr>
            <w:r w:rsidRPr="00CC2D22">
              <w:rPr>
                <w:rFonts w:ascii="Arial" w:hAnsi="Arial" w:cs="Arial"/>
                <w:lang w:val="mn-MN"/>
              </w:rPr>
              <w:t xml:space="preserve">-Хөгжлийн бодлого, төлөвлөлтийн тухай хууль </w:t>
            </w:r>
          </w:p>
          <w:p w14:paraId="2E747735" w14:textId="77777777" w:rsidR="00555C9E" w:rsidRPr="00CC2D22" w:rsidRDefault="00555C9E" w:rsidP="00B56E8A">
            <w:pPr>
              <w:jc w:val="both"/>
              <w:rPr>
                <w:rFonts w:ascii="Arial" w:hAnsi="Arial" w:cs="Arial"/>
                <w:lang w:val="mn-MN"/>
              </w:rPr>
            </w:pPr>
            <w:r w:rsidRPr="00CC2D22">
              <w:rPr>
                <w:rFonts w:ascii="Arial" w:hAnsi="Arial" w:cs="Arial"/>
                <w:lang w:val="mn-MN"/>
              </w:rPr>
              <w:t>/Шинэчилсэн найруулга/</w:t>
            </w:r>
          </w:p>
          <w:p w14:paraId="450DFE60" w14:textId="77777777" w:rsidR="00555C9E" w:rsidRPr="00CC2D22" w:rsidRDefault="00555C9E" w:rsidP="00B56E8A">
            <w:pPr>
              <w:jc w:val="both"/>
              <w:rPr>
                <w:rFonts w:ascii="Arial" w:hAnsi="Arial" w:cs="Arial"/>
                <w:lang w:val="mn-MN"/>
              </w:rPr>
            </w:pPr>
          </w:p>
          <w:p w14:paraId="44E485B6" w14:textId="77777777" w:rsidR="00555C9E" w:rsidRPr="00CC2D22" w:rsidRDefault="00555C9E" w:rsidP="00B56E8A">
            <w:pPr>
              <w:jc w:val="both"/>
              <w:rPr>
                <w:rFonts w:ascii="Arial" w:hAnsi="Arial" w:cs="Arial"/>
                <w:lang w:val="mn-MN"/>
              </w:rPr>
            </w:pPr>
            <w:r w:rsidRPr="00CC2D22">
              <w:rPr>
                <w:rFonts w:ascii="Arial" w:hAnsi="Arial" w:cs="Arial"/>
                <w:lang w:val="mn-MN"/>
              </w:rPr>
              <w:t>-Холбогдох бусад хуульд нэмэлт, өөрчлөлт оруулах тухай</w:t>
            </w:r>
          </w:p>
        </w:tc>
        <w:tc>
          <w:tcPr>
            <w:tcW w:w="1158" w:type="dxa"/>
          </w:tcPr>
          <w:p w14:paraId="0DEA72FC"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422" w:type="dxa"/>
          </w:tcPr>
          <w:p w14:paraId="7649D52E" w14:textId="77777777" w:rsidR="00555C9E" w:rsidRPr="00CC2D22" w:rsidRDefault="00555C9E" w:rsidP="00B56E8A">
            <w:pPr>
              <w:pStyle w:val="ListParagraph"/>
              <w:numPr>
                <w:ilvl w:val="0"/>
                <w:numId w:val="1"/>
              </w:numPr>
              <w:ind w:left="212" w:hanging="226"/>
              <w:jc w:val="both"/>
              <w:rPr>
                <w:rFonts w:ascii="Arial" w:hAnsi="Arial" w:cs="Arial"/>
                <w:lang w:val="mn-MN"/>
              </w:rPr>
            </w:pPr>
            <w:r w:rsidRPr="00CC2D22">
              <w:rPr>
                <w:rFonts w:ascii="Arial" w:hAnsi="Arial" w:cs="Arial"/>
                <w:lang w:val="mn-MN"/>
              </w:rPr>
              <w:t>Хөгжлийн бодлого, төлөвлөлт тогтвортой байх, хөгжлийн бодлогын баримт бичгүүдийн уялдаа холбоог хангах, төлөвлөлтийн байнгын, мэргэшсэн тогтолцоог бүрдүүлэх, бодлого,</w:t>
            </w:r>
            <w:r w:rsidRPr="00CC2D22">
              <w:rPr>
                <w:rFonts w:ascii="Arial" w:hAnsi="Arial" w:cs="Arial"/>
                <w:b/>
                <w:lang w:val="mn-MN"/>
              </w:rPr>
              <w:t xml:space="preserve"> </w:t>
            </w:r>
            <w:r w:rsidRPr="00CC2D22">
              <w:rPr>
                <w:rFonts w:ascii="Arial" w:hAnsi="Arial" w:cs="Arial"/>
                <w:lang w:val="mn-MN"/>
              </w:rPr>
              <w:t>төлөвлөлт нь дээрээсээ доош, доороосоо дээш чиглэх зарчмыг тодорхойлж, цаг хугацааны болон нутаг дэвсгэрийн онцлогоос шалтгаалсан орон зайн төлөвлөлт хийх механизмыг бүрдүүлэх;</w:t>
            </w:r>
          </w:p>
          <w:p w14:paraId="0984494A" w14:textId="77777777" w:rsidR="00555C9E" w:rsidRPr="00CC2D22" w:rsidRDefault="00555C9E" w:rsidP="00B56E8A">
            <w:pPr>
              <w:pStyle w:val="ListParagraph"/>
              <w:numPr>
                <w:ilvl w:val="0"/>
                <w:numId w:val="1"/>
              </w:numPr>
              <w:ind w:left="212" w:hanging="226"/>
              <w:jc w:val="both"/>
              <w:rPr>
                <w:rFonts w:ascii="Arial" w:hAnsi="Arial" w:cs="Arial"/>
                <w:lang w:val="mn-MN"/>
              </w:rPr>
            </w:pPr>
            <w:r w:rsidRPr="00CC2D22">
              <w:rPr>
                <w:rFonts w:ascii="Arial" w:hAnsi="Arial" w:cs="Arial"/>
                <w:lang w:val="mn-MN"/>
              </w:rPr>
              <w:t xml:space="preserve">Хөгжлийн бодлого, төлөвлөлт нь судалгаанд үндэслэсэн байх бөгөөд түүнд хяналт-шинжилгээ, үнэлгээ хийх байнгын </w:t>
            </w:r>
            <w:r w:rsidRPr="00CC2D22">
              <w:rPr>
                <w:rFonts w:ascii="Arial" w:hAnsi="Arial" w:cs="Arial"/>
                <w:lang w:val="mn-MN"/>
              </w:rPr>
              <w:lastRenderedPageBreak/>
              <w:t>тогтвортой тогтолцоог бүрдүүлэх;</w:t>
            </w:r>
          </w:p>
          <w:p w14:paraId="32FC4DDC" w14:textId="77777777" w:rsidR="00555C9E" w:rsidRPr="00CC2D22" w:rsidRDefault="00555C9E" w:rsidP="00B56E8A">
            <w:pPr>
              <w:pStyle w:val="ListParagraph"/>
              <w:numPr>
                <w:ilvl w:val="0"/>
                <w:numId w:val="1"/>
              </w:numPr>
              <w:ind w:left="212" w:hanging="226"/>
              <w:jc w:val="both"/>
              <w:rPr>
                <w:rFonts w:ascii="Arial" w:hAnsi="Arial" w:cs="Arial"/>
                <w:lang w:val="mn-MN"/>
              </w:rPr>
            </w:pPr>
            <w:r w:rsidRPr="00CC2D22">
              <w:rPr>
                <w:rFonts w:ascii="Arial" w:hAnsi="Arial" w:cs="Arial"/>
                <w:lang w:val="mn-MN"/>
              </w:rPr>
              <w:t>Хөгжлийн бодлого, төлөвлөлт хариуцсан Засгийн газрын үндсэн бүтцийн нэгж, байгуулах бөгөөд нь улс төрийн сонгуулийн мөчлөгөөс үл хамааран тогтвортой ажиллах зохицуулалтыг бий болгох;</w:t>
            </w:r>
          </w:p>
          <w:p w14:paraId="1443D0AF" w14:textId="77777777" w:rsidR="00555C9E" w:rsidRPr="00CC2D22" w:rsidRDefault="00555C9E" w:rsidP="00B56E8A">
            <w:pPr>
              <w:pStyle w:val="ListParagraph"/>
              <w:numPr>
                <w:ilvl w:val="0"/>
                <w:numId w:val="1"/>
              </w:numPr>
              <w:ind w:left="212" w:hanging="226"/>
              <w:jc w:val="both"/>
              <w:rPr>
                <w:rFonts w:ascii="Arial" w:hAnsi="Arial" w:cs="Arial"/>
                <w:lang w:val="mn-MN"/>
              </w:rPr>
            </w:pPr>
            <w:r w:rsidRPr="00CC2D22">
              <w:rPr>
                <w:rFonts w:ascii="Arial" w:hAnsi="Arial" w:cs="Arial"/>
                <w:lang w:val="mn-MN"/>
              </w:rPr>
              <w:t xml:space="preserve">Бодлого боловсруулах, төлөвлөлт </w:t>
            </w:r>
            <w:r w:rsidRPr="00CC2D22">
              <w:rPr>
                <w:rFonts w:ascii="Arial" w:hAnsi="Arial" w:cs="Arial"/>
                <w:bCs/>
                <w:lang w:val="mn-MN"/>
              </w:rPr>
              <w:t>хийх</w:t>
            </w:r>
            <w:r w:rsidRPr="00CC2D22">
              <w:rPr>
                <w:rFonts w:ascii="Arial" w:hAnsi="Arial" w:cs="Arial"/>
                <w:lang w:val="mn-MN"/>
              </w:rPr>
              <w:t xml:space="preserve"> хүний нөөцийн чадавхад суурилсан онцлог тогтолцоог бүрдүүлэх.</w:t>
            </w:r>
          </w:p>
        </w:tc>
      </w:tr>
      <w:tr w:rsidR="00555C9E" w:rsidRPr="00CC2D22" w14:paraId="7416C588" w14:textId="77777777" w:rsidTr="00B56E8A">
        <w:tc>
          <w:tcPr>
            <w:tcW w:w="588" w:type="dxa"/>
          </w:tcPr>
          <w:p w14:paraId="69F86457" w14:textId="77777777" w:rsidR="00555C9E" w:rsidRPr="00CC2D22" w:rsidRDefault="00555C9E" w:rsidP="00B56E8A">
            <w:pPr>
              <w:rPr>
                <w:rFonts w:ascii="Arial" w:hAnsi="Arial" w:cs="Arial"/>
                <w:lang w:val="mn-MN"/>
              </w:rPr>
            </w:pPr>
            <w:r w:rsidRPr="00CC2D22">
              <w:rPr>
                <w:rFonts w:ascii="Arial" w:hAnsi="Arial" w:cs="Arial"/>
                <w:lang w:val="mn-MN"/>
              </w:rPr>
              <w:lastRenderedPageBreak/>
              <w:t>2.</w:t>
            </w:r>
          </w:p>
        </w:tc>
        <w:tc>
          <w:tcPr>
            <w:tcW w:w="2397" w:type="dxa"/>
          </w:tcPr>
          <w:p w14:paraId="792E496D" w14:textId="77777777" w:rsidR="00555C9E" w:rsidRPr="00CC2D22" w:rsidRDefault="00555C9E" w:rsidP="00B56E8A">
            <w:pPr>
              <w:rPr>
                <w:rFonts w:ascii="Arial" w:hAnsi="Arial" w:cs="Arial"/>
                <w:lang w:val="mn-MN"/>
              </w:rPr>
            </w:pPr>
            <w:r w:rsidRPr="00CC2D22">
              <w:rPr>
                <w:rFonts w:ascii="Arial" w:hAnsi="Arial" w:cs="Arial"/>
                <w:lang w:val="mn-MN"/>
              </w:rPr>
              <w:t>Төсвийн тухай хуульд нэмэлт, өөрчлөлт оруулах тухай</w:t>
            </w:r>
          </w:p>
        </w:tc>
        <w:tc>
          <w:tcPr>
            <w:tcW w:w="1158" w:type="dxa"/>
          </w:tcPr>
          <w:p w14:paraId="7FC3C30B"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422" w:type="dxa"/>
          </w:tcPr>
          <w:p w14:paraId="141E854B" w14:textId="77777777" w:rsidR="00555C9E" w:rsidRPr="00CC2D22" w:rsidRDefault="00555C9E" w:rsidP="00B56E8A">
            <w:pPr>
              <w:pStyle w:val="ListParagraph"/>
              <w:numPr>
                <w:ilvl w:val="0"/>
                <w:numId w:val="4"/>
              </w:numPr>
              <w:ind w:left="212" w:hanging="212"/>
              <w:jc w:val="both"/>
              <w:rPr>
                <w:rFonts w:ascii="Arial" w:hAnsi="Arial" w:cs="Arial"/>
                <w:bCs/>
                <w:lang w:val="mn-MN"/>
              </w:rPr>
            </w:pPr>
            <w:r w:rsidRPr="00CC2D22">
              <w:rPr>
                <w:rFonts w:ascii="Arial" w:hAnsi="Arial" w:cs="Arial"/>
                <w:bCs/>
                <w:lang w:val="mn-MN"/>
              </w:rPr>
              <w:t xml:space="preserve">Улсын Их Хурал Засгийн газрын өргөн мэдүүлсэн </w:t>
            </w:r>
            <w:r w:rsidRPr="00CC2D22">
              <w:rPr>
                <w:rFonts w:ascii="Arial" w:hAnsi="Arial" w:cs="Arial"/>
                <w:noProof/>
                <w:lang w:val="mn-MN"/>
              </w:rPr>
              <w:t>төсвийг хэлэлцэн батлахдаа</w:t>
            </w:r>
            <w:r w:rsidRPr="00CC2D22">
              <w:rPr>
                <w:rFonts w:ascii="Arial" w:hAnsi="Arial" w:cs="Arial"/>
                <w:bCs/>
                <w:lang w:val="mn-MN"/>
              </w:rPr>
              <w:t xml:space="preserve"> төсвийн зарлагын болон алдагдлын хэмжээг нэмэгдүүлэхгүйгээр хөгжлийн болон үндэсний аюулгүй байдлын бодлогод нийцүүлэн улсын төсвийн орлого, зарлагын бүтцийг өөрчилж болох зохицуулалтыг тусгах;</w:t>
            </w:r>
          </w:p>
          <w:p w14:paraId="71EC514E" w14:textId="77777777" w:rsidR="00555C9E" w:rsidRPr="00CC2D22" w:rsidRDefault="00555C9E" w:rsidP="00B56E8A">
            <w:pPr>
              <w:pStyle w:val="ListParagraph"/>
              <w:numPr>
                <w:ilvl w:val="0"/>
                <w:numId w:val="4"/>
              </w:numPr>
              <w:ind w:left="212" w:hanging="212"/>
              <w:jc w:val="both"/>
              <w:rPr>
                <w:rFonts w:ascii="Arial" w:hAnsi="Arial" w:cs="Arial"/>
                <w:bCs/>
                <w:lang w:val="mn-MN"/>
              </w:rPr>
            </w:pPr>
            <w:r w:rsidRPr="00CC2D22">
              <w:rPr>
                <w:rFonts w:ascii="Arial" w:hAnsi="Arial" w:cs="Arial"/>
                <w:bCs/>
                <w:lang w:val="mn-MN"/>
              </w:rPr>
              <w:t>Жил бүрийн улсын төсөв нь урт болон дунд хугацааны хөгжлийн бодлого, эдийн засаг, нийгмийн хөгжлийн үндсэн чиглэлд суурилсан байх шаардлагыг хуульчлах;</w:t>
            </w:r>
          </w:p>
          <w:p w14:paraId="11F80CFB" w14:textId="77777777" w:rsidR="00555C9E" w:rsidRPr="00CC2D22" w:rsidRDefault="00555C9E" w:rsidP="00B56E8A">
            <w:pPr>
              <w:pStyle w:val="ListParagraph"/>
              <w:numPr>
                <w:ilvl w:val="0"/>
                <w:numId w:val="4"/>
              </w:numPr>
              <w:ind w:left="210" w:hanging="210"/>
              <w:jc w:val="both"/>
              <w:rPr>
                <w:rFonts w:ascii="Arial" w:hAnsi="Arial" w:cs="Arial"/>
                <w:lang w:val="mn-MN"/>
              </w:rPr>
            </w:pPr>
            <w:r w:rsidRPr="00CC2D22">
              <w:rPr>
                <w:rFonts w:ascii="Arial" w:hAnsi="Arial" w:cs="Arial"/>
                <w:lang w:val="mn-MN"/>
              </w:rPr>
              <w:t>Улсын Их Хурлаас төсвийн хэрэгжилтэд хяналт тавих тогтолцоог боловсронгуй болгох.</w:t>
            </w:r>
          </w:p>
        </w:tc>
      </w:tr>
      <w:tr w:rsidR="00555C9E" w:rsidRPr="00CC2D22" w14:paraId="1E60780D" w14:textId="77777777" w:rsidTr="00B56E8A">
        <w:tc>
          <w:tcPr>
            <w:tcW w:w="588" w:type="dxa"/>
          </w:tcPr>
          <w:p w14:paraId="28A4F622" w14:textId="77777777" w:rsidR="00555C9E" w:rsidRPr="00CC2D22" w:rsidRDefault="00555C9E" w:rsidP="00B56E8A">
            <w:pPr>
              <w:rPr>
                <w:rFonts w:ascii="Arial" w:hAnsi="Arial" w:cs="Arial"/>
                <w:lang w:val="mn-MN"/>
              </w:rPr>
            </w:pPr>
            <w:r w:rsidRPr="00CC2D22">
              <w:rPr>
                <w:rFonts w:ascii="Arial" w:hAnsi="Arial" w:cs="Arial"/>
                <w:lang w:val="mn-MN"/>
              </w:rPr>
              <w:t>3.</w:t>
            </w:r>
          </w:p>
        </w:tc>
        <w:tc>
          <w:tcPr>
            <w:tcW w:w="2397" w:type="dxa"/>
          </w:tcPr>
          <w:p w14:paraId="5B83366A" w14:textId="77777777" w:rsidR="00555C9E" w:rsidRPr="00CC2D22" w:rsidRDefault="00555C9E" w:rsidP="00B56E8A">
            <w:pPr>
              <w:rPr>
                <w:rFonts w:ascii="Arial" w:hAnsi="Arial" w:cs="Arial"/>
                <w:lang w:val="mn-MN"/>
              </w:rPr>
            </w:pPr>
            <w:r w:rsidRPr="00CC2D22">
              <w:rPr>
                <w:rFonts w:ascii="Arial" w:hAnsi="Arial" w:cs="Arial"/>
                <w:lang w:val="mn-MN"/>
              </w:rPr>
              <w:t>-Улс төрийн намын тухай хуульд нэмэлт, өөрчлөлт оруулах тухай</w:t>
            </w:r>
          </w:p>
          <w:p w14:paraId="53CB65F6" w14:textId="77777777" w:rsidR="00555C9E" w:rsidRPr="00CC2D22" w:rsidRDefault="00555C9E" w:rsidP="00B56E8A">
            <w:pPr>
              <w:rPr>
                <w:rFonts w:ascii="Arial" w:hAnsi="Arial" w:cs="Arial"/>
                <w:lang w:val="mn-MN"/>
              </w:rPr>
            </w:pPr>
          </w:p>
          <w:p w14:paraId="3D1365F5" w14:textId="77777777" w:rsidR="00555C9E" w:rsidRPr="00CC2D22" w:rsidRDefault="00555C9E" w:rsidP="00B56E8A">
            <w:pPr>
              <w:rPr>
                <w:rFonts w:ascii="Arial" w:hAnsi="Arial" w:cs="Arial"/>
                <w:lang w:val="mn-MN"/>
              </w:rPr>
            </w:pPr>
            <w:r w:rsidRPr="00CC2D22">
              <w:rPr>
                <w:rFonts w:ascii="Arial" w:hAnsi="Arial" w:cs="Arial"/>
                <w:lang w:val="mn-MN"/>
              </w:rPr>
              <w:t>- Холбогдох бусад хуульд нэмэлт, өөрчлөлт оруулах тухай</w:t>
            </w:r>
          </w:p>
        </w:tc>
        <w:tc>
          <w:tcPr>
            <w:tcW w:w="1158" w:type="dxa"/>
          </w:tcPr>
          <w:p w14:paraId="2C3B4ECF"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422" w:type="dxa"/>
          </w:tcPr>
          <w:p w14:paraId="7A4B16C4" w14:textId="77777777" w:rsidR="00555C9E" w:rsidRPr="00CC2D22" w:rsidRDefault="00555C9E" w:rsidP="00B56E8A">
            <w:pPr>
              <w:pStyle w:val="ListParagraph"/>
              <w:numPr>
                <w:ilvl w:val="0"/>
                <w:numId w:val="10"/>
              </w:numPr>
              <w:ind w:left="171" w:hanging="180"/>
              <w:jc w:val="both"/>
              <w:rPr>
                <w:rFonts w:ascii="Arial" w:hAnsi="Arial" w:cs="Arial"/>
                <w:lang w:val="mn-MN"/>
              </w:rPr>
            </w:pPr>
            <w:r w:rsidRPr="00CC2D22">
              <w:rPr>
                <w:rFonts w:ascii="Arial" w:hAnsi="Arial" w:cs="Arial"/>
                <w:lang w:val="mn-MN"/>
              </w:rPr>
              <w:t>Сонгуульд өрсөлдөх улс төрийн намын мөрийн  хөтөлбөрийн зорилт нь хөгжлийн урт хугацааны бодлого, төлөвлөлтөд нийцсэн байх шаардлагыг тусгах</w:t>
            </w:r>
            <w:r w:rsidRPr="00CC2D22">
              <w:rPr>
                <w:rFonts w:ascii="Arial" w:hAnsi="Arial" w:cs="Arial"/>
                <w:bCs/>
                <w:lang w:val="mn-MN"/>
              </w:rPr>
              <w:t>;</w:t>
            </w:r>
          </w:p>
          <w:p w14:paraId="2DB5468E" w14:textId="77777777" w:rsidR="00555C9E" w:rsidRPr="00CC2D22" w:rsidRDefault="00555C9E" w:rsidP="00B56E8A">
            <w:pPr>
              <w:pStyle w:val="ListParagraph"/>
              <w:numPr>
                <w:ilvl w:val="0"/>
                <w:numId w:val="10"/>
              </w:numPr>
              <w:ind w:left="171" w:hanging="180"/>
              <w:jc w:val="both"/>
              <w:rPr>
                <w:rFonts w:ascii="Arial" w:hAnsi="Arial" w:cs="Arial"/>
                <w:lang w:val="mn-MN"/>
              </w:rPr>
            </w:pPr>
            <w:r w:rsidRPr="00CC2D22">
              <w:rPr>
                <w:rFonts w:ascii="Arial" w:hAnsi="Arial" w:cs="Arial"/>
                <w:bCs/>
                <w:lang w:val="mn-MN"/>
              </w:rPr>
              <w:t>Дээрх шаардлага хангагдаагүйгээс үүсэх хууль зүйн үр дагаврыг хуульчлах.</w:t>
            </w:r>
          </w:p>
        </w:tc>
      </w:tr>
      <w:tr w:rsidR="00555C9E" w:rsidRPr="00CC2D22" w14:paraId="5B24ABB5" w14:textId="77777777" w:rsidTr="00B56E8A">
        <w:tc>
          <w:tcPr>
            <w:tcW w:w="588" w:type="dxa"/>
          </w:tcPr>
          <w:p w14:paraId="75EA429E" w14:textId="77777777" w:rsidR="00555C9E" w:rsidRPr="00CC2D22" w:rsidRDefault="00555C9E" w:rsidP="00B56E8A">
            <w:pPr>
              <w:jc w:val="both"/>
              <w:rPr>
                <w:rFonts w:ascii="Arial" w:hAnsi="Arial" w:cs="Arial"/>
                <w:lang w:val="mn-MN"/>
              </w:rPr>
            </w:pPr>
            <w:r w:rsidRPr="00CC2D22">
              <w:rPr>
                <w:rFonts w:ascii="Arial" w:hAnsi="Arial" w:cs="Arial"/>
                <w:lang w:val="mn-MN"/>
              </w:rPr>
              <w:t>4.</w:t>
            </w:r>
          </w:p>
        </w:tc>
        <w:tc>
          <w:tcPr>
            <w:tcW w:w="2397" w:type="dxa"/>
          </w:tcPr>
          <w:p w14:paraId="370A9492" w14:textId="77777777" w:rsidR="00555C9E" w:rsidRPr="00CC2D22" w:rsidRDefault="00555C9E" w:rsidP="00B56E8A">
            <w:pPr>
              <w:jc w:val="both"/>
              <w:rPr>
                <w:rFonts w:ascii="Arial" w:hAnsi="Arial" w:cs="Arial"/>
                <w:lang w:val="mn-MN"/>
              </w:rPr>
            </w:pPr>
            <w:r w:rsidRPr="00CC2D22">
              <w:rPr>
                <w:rFonts w:ascii="Arial" w:hAnsi="Arial" w:cs="Arial"/>
                <w:lang w:val="mn-MN"/>
              </w:rPr>
              <w:t>Төрийн аудитын тухай хууль</w:t>
            </w:r>
          </w:p>
          <w:p w14:paraId="2BF2718B" w14:textId="77777777" w:rsidR="00555C9E" w:rsidRPr="00CC2D22" w:rsidRDefault="00555C9E" w:rsidP="00B56E8A">
            <w:pPr>
              <w:jc w:val="both"/>
              <w:rPr>
                <w:rFonts w:ascii="Arial" w:hAnsi="Arial" w:cs="Arial"/>
                <w:b/>
                <w:lang w:val="mn-MN"/>
              </w:rPr>
            </w:pPr>
            <w:r w:rsidRPr="00CC2D22">
              <w:rPr>
                <w:rFonts w:ascii="Arial" w:hAnsi="Arial" w:cs="Arial"/>
                <w:lang w:val="mn-MN"/>
              </w:rPr>
              <w:t>/Шинэчилсэн найруулга/</w:t>
            </w:r>
          </w:p>
        </w:tc>
        <w:tc>
          <w:tcPr>
            <w:tcW w:w="1158" w:type="dxa"/>
          </w:tcPr>
          <w:p w14:paraId="0EFAA66F"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422" w:type="dxa"/>
          </w:tcPr>
          <w:p w14:paraId="40CFA7FF" w14:textId="77777777" w:rsidR="00555C9E" w:rsidRPr="00CC2D22" w:rsidRDefault="00555C9E" w:rsidP="00B56E8A">
            <w:pPr>
              <w:pStyle w:val="ListParagraph"/>
              <w:numPr>
                <w:ilvl w:val="0"/>
                <w:numId w:val="1"/>
              </w:numPr>
              <w:ind w:left="216" w:hanging="227"/>
              <w:contextualSpacing w:val="0"/>
              <w:jc w:val="both"/>
              <w:rPr>
                <w:rFonts w:ascii="Arial" w:hAnsi="Arial" w:cs="Arial"/>
                <w:lang w:val="mn-MN"/>
              </w:rPr>
            </w:pPr>
            <w:r w:rsidRPr="00CC2D22">
              <w:rPr>
                <w:rFonts w:ascii="Arial" w:hAnsi="Arial" w:cs="Arial"/>
                <w:lang w:val="mn-MN"/>
              </w:rPr>
              <w:t>Төрийн аудитын байгууллагын бие даасан, үйл ажиллагааны хараат бус байдлыг сайжруулах, эрх хэмжээг нэмэгдүүлэх;</w:t>
            </w:r>
          </w:p>
          <w:p w14:paraId="796CB9E6" w14:textId="77777777" w:rsidR="00555C9E" w:rsidRPr="00CC2D22" w:rsidRDefault="00555C9E" w:rsidP="00B56E8A">
            <w:pPr>
              <w:pStyle w:val="ListParagraph"/>
              <w:numPr>
                <w:ilvl w:val="0"/>
                <w:numId w:val="1"/>
              </w:numPr>
              <w:ind w:left="216" w:hanging="227"/>
              <w:contextualSpacing w:val="0"/>
              <w:jc w:val="both"/>
              <w:rPr>
                <w:rFonts w:ascii="Arial" w:hAnsi="Arial" w:cs="Arial"/>
                <w:lang w:val="mn-MN"/>
              </w:rPr>
            </w:pPr>
            <w:r w:rsidRPr="00CC2D22">
              <w:rPr>
                <w:rFonts w:ascii="Arial" w:hAnsi="Arial" w:cs="Arial"/>
                <w:lang w:val="mn-MN"/>
              </w:rPr>
              <w:t>Зохион байгуулалт, үйл ажиллагааны журмыг Монгол Улсын Үндсэн хуульд нийцүүлэн шинэчлэх.</w:t>
            </w:r>
          </w:p>
        </w:tc>
      </w:tr>
    </w:tbl>
    <w:p w14:paraId="28DC2209" w14:textId="77777777" w:rsidR="00555C9E" w:rsidRPr="00CC2D22" w:rsidRDefault="00555C9E" w:rsidP="00555C9E">
      <w:pPr>
        <w:tabs>
          <w:tab w:val="left" w:pos="1701"/>
          <w:tab w:val="left" w:pos="1985"/>
          <w:tab w:val="left" w:pos="10206"/>
        </w:tabs>
        <w:ind w:right="-8"/>
        <w:jc w:val="both"/>
        <w:rPr>
          <w:rFonts w:ascii="Arial" w:hAnsi="Arial" w:cs="Arial"/>
          <w:noProof/>
          <w:lang w:val="mn-MN"/>
        </w:rPr>
      </w:pPr>
    </w:p>
    <w:p w14:paraId="20128099"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r w:rsidRPr="00CC2D22">
        <w:rPr>
          <w:rFonts w:ascii="Arial" w:hAnsi="Arial" w:cs="Arial"/>
          <w:b/>
          <w:noProof/>
          <w:lang w:val="mn-MN"/>
        </w:rPr>
        <w:t>1.3.Улсын Их Хурлын үйл ажиллагааг боловсронгуй болгож, хариуцлагыг сайжруулах нэмэлт, өөрчлөлттэй холбогдуулан боловсруулах хуулийн төсөлд дараах чиглэл баримтална:</w:t>
      </w:r>
    </w:p>
    <w:p w14:paraId="00DC3272"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p>
    <w:p w14:paraId="1A87F01F" w14:textId="77777777" w:rsidR="00555C9E" w:rsidRPr="00CC2D22" w:rsidRDefault="00555C9E" w:rsidP="00555C9E">
      <w:pPr>
        <w:tabs>
          <w:tab w:val="left" w:pos="1701"/>
          <w:tab w:val="left" w:pos="1985"/>
          <w:tab w:val="left" w:pos="10206"/>
        </w:tabs>
        <w:ind w:right="-8" w:firstLine="1134"/>
        <w:jc w:val="both"/>
        <w:rPr>
          <w:rFonts w:ascii="Arial" w:hAnsi="Arial" w:cs="Arial"/>
          <w:lang w:val="mn-MN"/>
        </w:rPr>
      </w:pPr>
      <w:r w:rsidRPr="00CC2D22">
        <w:rPr>
          <w:rFonts w:ascii="Arial" w:hAnsi="Arial" w:cs="Arial"/>
          <w:noProof/>
          <w:lang w:val="mn-MN"/>
        </w:rPr>
        <w:t>1.3.1.Улсын Их Хурлын гишүүнийг эгүүлэн татахад Монгол Улсын  Үндсэн хууль зөрчсөнийг Үндсэн хуулийн цэц тогтоосон байхыг үндэслэл болгох</w:t>
      </w:r>
      <w:r w:rsidRPr="00CC2D22">
        <w:rPr>
          <w:rFonts w:ascii="Arial" w:hAnsi="Arial" w:cs="Arial"/>
          <w:lang w:val="mn-MN"/>
        </w:rPr>
        <w:t>;</w:t>
      </w:r>
    </w:p>
    <w:p w14:paraId="6C138B49"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44D35370"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r w:rsidRPr="00CC2D22">
        <w:rPr>
          <w:rFonts w:ascii="Arial" w:hAnsi="Arial" w:cs="Arial"/>
          <w:noProof/>
          <w:lang w:val="mn-MN"/>
        </w:rPr>
        <w:t>1.3.2.</w:t>
      </w:r>
      <w:r w:rsidRPr="00CC2D22">
        <w:rPr>
          <w:rFonts w:ascii="Arial" w:hAnsi="Arial" w:cs="Arial"/>
          <w:lang w:val="mn-MN"/>
        </w:rPr>
        <w:t xml:space="preserve">Монгол Улсын Үндсэн хуулийн Хорин хоёрдугаар зүйлд орсон нэмэлт, өөрчлөлтийн дагуу Улсын Их Хурлын бүрэн эрх хугацаанаасаа өмнө дуусгавар болох </w:t>
      </w:r>
      <w:r w:rsidRPr="00CC2D22">
        <w:rPr>
          <w:rFonts w:ascii="Arial" w:hAnsi="Arial" w:cs="Arial"/>
          <w:noProof/>
          <w:lang w:val="mn-MN"/>
        </w:rPr>
        <w:t>зохицуулалтыг боловсронгуй болгох;</w:t>
      </w:r>
    </w:p>
    <w:p w14:paraId="7A34BEBC"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p>
    <w:p w14:paraId="54862456"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lastRenderedPageBreak/>
        <w:t>1.3.3.Монгол Улсын Үндсэн хуульд өөрөөр заагаагүй бол хуралдаанд оролцсон гишүүдийн олонхын саналаар асуудлыг шийдвэрлэх, хуулийг Улсын Их Хурлын нийт гишүүний олонхын саналаар эцэслэн батлах, Улсын Их Хурлын гишүүд саналаа илээр гаргадаг үндсэн зарчмыг хадгалж, харин Монгол Улсын Үндсэн хууль болон бусад хуульд заасан, эсхүл хуралдаанд оролцсон гишүүдийн олонх дэмжсэн бол нууц санал хураалт явуулж байхаар өөрчлөх;</w:t>
      </w:r>
    </w:p>
    <w:p w14:paraId="392CE2C4"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0A0445C9"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 xml:space="preserve">1.3.4.Хянан шалгах түр хороог хуулиар тусгайлан тогтоосон эрх хэмжээний хүрээнд мэргэжлийн хараат бус шинжээч томилох, гэрч, шинжээчээс мэдүүлэг авах, нотлох баримт </w:t>
      </w:r>
      <w:r w:rsidRPr="00CC2D22">
        <w:rPr>
          <w:rFonts w:ascii="Arial" w:hAnsi="Arial" w:cs="Arial"/>
          <w:noProof/>
          <w:color w:val="000000" w:themeColor="text1"/>
          <w:lang w:val="mn-MN"/>
        </w:rPr>
        <w:t xml:space="preserve">гаргуулах зэрэг арга хэрэгсэл ашиглан </w:t>
      </w:r>
      <w:r w:rsidRPr="00CC2D22">
        <w:rPr>
          <w:rFonts w:ascii="Arial" w:hAnsi="Arial" w:cs="Arial"/>
          <w:noProof/>
          <w:lang w:val="mn-MN"/>
        </w:rPr>
        <w:t>Засгийн газар, түүний байгууллага, албан тушаалтан хууль зөрчсөн эсэх, эрх мэдлээ урвуулан ашигласан эсэх, төсвийн хөрөнгийг зориулалтын бусаар зарцуулсан эсэх болон нийтийн ашиг сонирхлыг хөндсөн тодорхой асуудлаар дүгнэлт гаргах, иргэдэд үнэн зөв, бодитой мэдээлэл хүргэх зорилгоор байгуулах, түр хорооноос гаргасан дүгнэлт шүүхэд үүрэг хүлээлгэхгүй байх зарчмыг хуульчлах;</w:t>
      </w:r>
    </w:p>
    <w:p w14:paraId="60F5D58F"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520EA8DD"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1.3.5.</w:t>
      </w:r>
      <w:r w:rsidRPr="00CC2D22">
        <w:rPr>
          <w:rFonts w:ascii="Arial" w:hAnsi="Arial" w:cs="Arial"/>
          <w:lang w:val="mn-MN"/>
        </w:rPr>
        <w:t>Ерөнхийлөгч, Улсын Их Хурлын гишүүн, Засгийн газрын хууль санаачлах эрхийн хүрээ, хязгаарыг хуулиар тогтоох;</w:t>
      </w:r>
    </w:p>
    <w:p w14:paraId="1770FEEE"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64F09F5D"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1.3.6.Улсын Их Хурлын хууль тогтоомжийн төсөл хэлэлцэн батлах үйл ажиллагааны болон батлах хууль тогтоомжийн чанарыг сайжруулах, түүнчлэн хянан шалгах бүрэн эрхийг үр нөлөөтэй хэрэгжүүлэх зорилгоор Улсын Их Хурлын ээлжит чуулганы үргэлжлэх хугацааг 75-аас доошгүй ажлын өдөр болгон нэмэгдүүлэх;</w:t>
      </w:r>
    </w:p>
    <w:p w14:paraId="7E1EA7BF"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791638FA"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r w:rsidRPr="00CC2D22">
        <w:rPr>
          <w:rFonts w:ascii="Arial" w:hAnsi="Arial" w:cs="Arial"/>
          <w:noProof/>
          <w:lang w:val="mn-MN"/>
        </w:rPr>
        <w:t>1.3.7.Монгол Улс өөрийн тусгаар тогтнол, нутаг дэвсгэрийн бүрэн бүтэн байдлыг үгүйсгэхтэй холбоотой аливаа санал асуулга явуулахыг хориглох эрх зүйн үндсийг тогтоох;</w:t>
      </w:r>
    </w:p>
    <w:p w14:paraId="6494D2EB" w14:textId="77777777" w:rsidR="00555C9E" w:rsidRPr="00CC2D22" w:rsidRDefault="00555C9E" w:rsidP="00555C9E">
      <w:pPr>
        <w:tabs>
          <w:tab w:val="left" w:pos="1701"/>
          <w:tab w:val="left" w:pos="1985"/>
          <w:tab w:val="left" w:pos="10206"/>
        </w:tabs>
        <w:ind w:right="-8" w:firstLine="1134"/>
        <w:jc w:val="both"/>
        <w:rPr>
          <w:rFonts w:ascii="Arial" w:hAnsi="Arial" w:cs="Arial"/>
          <w:b/>
          <w:noProof/>
          <w:lang w:val="mn-MN"/>
        </w:rPr>
      </w:pPr>
    </w:p>
    <w:p w14:paraId="3C6C6434"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r w:rsidRPr="00CC2D22">
        <w:rPr>
          <w:rFonts w:ascii="Arial" w:hAnsi="Arial" w:cs="Arial"/>
          <w:noProof/>
          <w:lang w:val="mn-MN"/>
        </w:rPr>
        <w:t>1.3.8.Улсын Их Хурлын ээлжит сонгууль явуулахын өмнөх нэг жилийн дотор Монгол</w:t>
      </w:r>
      <w:r w:rsidRPr="00CC2D22">
        <w:rPr>
          <w:rFonts w:ascii="Arial" w:hAnsi="Arial" w:cs="Arial"/>
          <w:b/>
          <w:i/>
          <w:noProof/>
          <w:lang w:val="mn-MN"/>
        </w:rPr>
        <w:t xml:space="preserve"> </w:t>
      </w:r>
      <w:r w:rsidRPr="00CC2D22">
        <w:rPr>
          <w:rFonts w:ascii="Arial" w:hAnsi="Arial" w:cs="Arial"/>
          <w:noProof/>
          <w:lang w:val="mn-MN"/>
        </w:rPr>
        <w:t xml:space="preserve">Улсын Их Хурлын сонгуулийн тухай хууль батлах, түүнд нэмэлт, өөрчлөлт оруулахыг хориглох. </w:t>
      </w:r>
    </w:p>
    <w:p w14:paraId="254CE8C6" w14:textId="77777777" w:rsidR="00555C9E" w:rsidRPr="00CC2D22" w:rsidRDefault="00555C9E" w:rsidP="00555C9E">
      <w:pPr>
        <w:pStyle w:val="ListParagraph"/>
        <w:rPr>
          <w:rFonts w:ascii="Arial" w:hAnsi="Arial" w:cs="Arial"/>
          <w:lang w:val="mn-MN"/>
        </w:rPr>
      </w:pPr>
    </w:p>
    <w:tbl>
      <w:tblPr>
        <w:tblStyle w:val="TableGrid"/>
        <w:tblW w:w="0" w:type="auto"/>
        <w:tblLook w:val="04A0" w:firstRow="1" w:lastRow="0" w:firstColumn="1" w:lastColumn="0" w:noHBand="0" w:noVBand="1"/>
      </w:tblPr>
      <w:tblGrid>
        <w:gridCol w:w="715"/>
        <w:gridCol w:w="2051"/>
        <w:gridCol w:w="1237"/>
        <w:gridCol w:w="5561"/>
      </w:tblGrid>
      <w:tr w:rsidR="00555C9E" w:rsidRPr="00CC2D22" w14:paraId="1D98CB80" w14:textId="77777777" w:rsidTr="00B56E8A">
        <w:tc>
          <w:tcPr>
            <w:tcW w:w="715" w:type="dxa"/>
            <w:vAlign w:val="center"/>
          </w:tcPr>
          <w:p w14:paraId="128AAB28"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051" w:type="dxa"/>
            <w:vAlign w:val="center"/>
          </w:tcPr>
          <w:p w14:paraId="6CD4CBFC"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237" w:type="dxa"/>
            <w:vAlign w:val="center"/>
          </w:tcPr>
          <w:p w14:paraId="3AA27410"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562" w:type="dxa"/>
            <w:vAlign w:val="center"/>
          </w:tcPr>
          <w:p w14:paraId="054B6AD9"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w:t>
            </w:r>
          </w:p>
          <w:p w14:paraId="394EC2ED" w14:textId="77777777" w:rsidR="00555C9E" w:rsidRPr="00CC2D22" w:rsidRDefault="00555C9E" w:rsidP="00B56E8A">
            <w:pPr>
              <w:jc w:val="center"/>
              <w:rPr>
                <w:rFonts w:ascii="Arial" w:hAnsi="Arial" w:cs="Arial"/>
                <w:b/>
                <w:lang w:val="mn-MN"/>
              </w:rPr>
            </w:pPr>
            <w:r w:rsidRPr="00CC2D22">
              <w:rPr>
                <w:rFonts w:ascii="Arial" w:hAnsi="Arial" w:cs="Arial"/>
                <w:b/>
                <w:lang w:val="mn-MN"/>
              </w:rPr>
              <w:t>харилцааны товч утга</w:t>
            </w:r>
          </w:p>
        </w:tc>
      </w:tr>
      <w:tr w:rsidR="00555C9E" w:rsidRPr="00CC2D22" w14:paraId="4CBFADF2" w14:textId="77777777" w:rsidTr="00B56E8A">
        <w:tc>
          <w:tcPr>
            <w:tcW w:w="715" w:type="dxa"/>
          </w:tcPr>
          <w:p w14:paraId="09C3B955" w14:textId="77777777" w:rsidR="00555C9E" w:rsidRPr="00CC2D22" w:rsidRDefault="00555C9E" w:rsidP="00B56E8A">
            <w:pPr>
              <w:jc w:val="both"/>
              <w:rPr>
                <w:rFonts w:ascii="Arial" w:hAnsi="Arial" w:cs="Arial"/>
                <w:lang w:val="mn-MN"/>
              </w:rPr>
            </w:pPr>
            <w:r w:rsidRPr="00CC2D22">
              <w:rPr>
                <w:rFonts w:ascii="Arial" w:hAnsi="Arial" w:cs="Arial"/>
                <w:lang w:val="mn-MN"/>
              </w:rPr>
              <w:t>1.</w:t>
            </w:r>
          </w:p>
        </w:tc>
        <w:tc>
          <w:tcPr>
            <w:tcW w:w="2051" w:type="dxa"/>
          </w:tcPr>
          <w:p w14:paraId="34A99E76" w14:textId="77777777" w:rsidR="00555C9E" w:rsidRPr="00CC2D22" w:rsidRDefault="00555C9E" w:rsidP="00B56E8A">
            <w:pPr>
              <w:jc w:val="both"/>
              <w:rPr>
                <w:rFonts w:ascii="Arial" w:hAnsi="Arial" w:cs="Arial"/>
                <w:lang w:val="mn-MN"/>
              </w:rPr>
            </w:pPr>
            <w:r w:rsidRPr="00CC2D22">
              <w:rPr>
                <w:rFonts w:ascii="Arial" w:hAnsi="Arial" w:cs="Arial"/>
                <w:lang w:val="mn-MN"/>
              </w:rPr>
              <w:t>Монгол Улсын Их Хурлын тухай хууль</w:t>
            </w:r>
          </w:p>
          <w:p w14:paraId="6A30F1A0" w14:textId="77777777" w:rsidR="00555C9E" w:rsidRPr="00CC2D22" w:rsidRDefault="00555C9E" w:rsidP="00B56E8A">
            <w:pPr>
              <w:jc w:val="both"/>
              <w:rPr>
                <w:rFonts w:ascii="Arial" w:hAnsi="Arial" w:cs="Arial"/>
                <w:lang w:val="mn-MN"/>
              </w:rPr>
            </w:pPr>
            <w:r w:rsidRPr="00CC2D22">
              <w:rPr>
                <w:rFonts w:ascii="Arial" w:hAnsi="Arial" w:cs="Arial"/>
                <w:lang w:val="mn-MN"/>
              </w:rPr>
              <w:t>/Шинэчилсэн найруулга/</w:t>
            </w:r>
          </w:p>
        </w:tc>
        <w:tc>
          <w:tcPr>
            <w:tcW w:w="1237" w:type="dxa"/>
          </w:tcPr>
          <w:p w14:paraId="72B28261" w14:textId="77777777" w:rsidR="00555C9E" w:rsidRPr="00CC2D22" w:rsidRDefault="00555C9E" w:rsidP="00B56E8A">
            <w:pPr>
              <w:jc w:val="both"/>
              <w:rPr>
                <w:rFonts w:ascii="Arial" w:hAnsi="Arial" w:cs="Arial"/>
                <w:lang w:val="mn-MN"/>
              </w:rPr>
            </w:pPr>
            <w:r w:rsidRPr="00CC2D22">
              <w:rPr>
                <w:rFonts w:ascii="Arial" w:hAnsi="Arial" w:cs="Arial"/>
                <w:lang w:val="mn-MN"/>
              </w:rPr>
              <w:t>2020 оны хаврын ээлжит</w:t>
            </w:r>
            <w:r w:rsidRPr="00CC2D22">
              <w:rPr>
                <w:rFonts w:ascii="Arial" w:hAnsi="Arial" w:cs="Arial"/>
                <w:b/>
                <w:i/>
                <w:lang w:val="mn-MN"/>
              </w:rPr>
              <w:t xml:space="preserve"> </w:t>
            </w:r>
            <w:r w:rsidRPr="00CC2D22">
              <w:rPr>
                <w:rFonts w:ascii="Arial" w:hAnsi="Arial" w:cs="Arial"/>
                <w:lang w:val="mn-MN"/>
              </w:rPr>
              <w:t>чуулган</w:t>
            </w:r>
          </w:p>
        </w:tc>
        <w:tc>
          <w:tcPr>
            <w:tcW w:w="5562" w:type="dxa"/>
          </w:tcPr>
          <w:p w14:paraId="4540BBB9" w14:textId="77777777" w:rsidR="00555C9E" w:rsidRPr="00CC2D22" w:rsidRDefault="00555C9E" w:rsidP="00B56E8A">
            <w:pPr>
              <w:pStyle w:val="ListParagraph"/>
              <w:numPr>
                <w:ilvl w:val="0"/>
                <w:numId w:val="17"/>
              </w:numPr>
              <w:tabs>
                <w:tab w:val="left" w:pos="810"/>
              </w:tabs>
              <w:ind w:left="275" w:right="91" w:hanging="284"/>
              <w:jc w:val="both"/>
              <w:rPr>
                <w:rFonts w:ascii="Arial" w:hAnsi="Arial" w:cs="Arial"/>
                <w:b/>
                <w:u w:val="single"/>
                <w:lang w:val="mn-MN"/>
              </w:rPr>
            </w:pPr>
            <w:r w:rsidRPr="00CC2D22">
              <w:rPr>
                <w:rFonts w:ascii="Arial" w:hAnsi="Arial" w:cs="Arial"/>
                <w:lang w:val="mn-MN"/>
              </w:rPr>
              <w:t>Ээлжит чуулганы үргэлжлэх хугацааг 75-аас доошгүй ажлын өдөр болгон нэмэгдүүлсэнтэй холбогдуулан ээлжит чуулганы нээх, хаах хугацааг зохицуулах;</w:t>
            </w:r>
          </w:p>
          <w:p w14:paraId="5F6E850B" w14:textId="77777777" w:rsidR="00555C9E" w:rsidRPr="00CC2D22" w:rsidRDefault="00555C9E" w:rsidP="00B56E8A">
            <w:pPr>
              <w:pStyle w:val="ListParagraph"/>
              <w:numPr>
                <w:ilvl w:val="0"/>
                <w:numId w:val="17"/>
              </w:numPr>
              <w:tabs>
                <w:tab w:val="left" w:pos="810"/>
              </w:tabs>
              <w:ind w:left="275" w:right="91" w:hanging="284"/>
              <w:jc w:val="both"/>
              <w:rPr>
                <w:rFonts w:ascii="Arial" w:hAnsi="Arial" w:cs="Arial"/>
                <w:lang w:val="mn-MN"/>
              </w:rPr>
            </w:pPr>
            <w:r w:rsidRPr="00CC2D22">
              <w:rPr>
                <w:rFonts w:ascii="Arial" w:hAnsi="Arial" w:cs="Arial"/>
                <w:lang w:val="mn-MN"/>
              </w:rPr>
              <w:t>Улсын Их Хурлын Байнгын хороо, нэгдсэн хуралдаанаар асуудлыг шийдвэрлэх санал хураалтын зарчмыг тодорхойлох;</w:t>
            </w:r>
          </w:p>
          <w:p w14:paraId="2DF2D2DC" w14:textId="77777777" w:rsidR="00555C9E" w:rsidRPr="00CC2D22" w:rsidRDefault="00555C9E" w:rsidP="00B56E8A">
            <w:pPr>
              <w:pStyle w:val="ListParagraph"/>
              <w:numPr>
                <w:ilvl w:val="0"/>
                <w:numId w:val="17"/>
              </w:numPr>
              <w:tabs>
                <w:tab w:val="left" w:pos="810"/>
              </w:tabs>
              <w:ind w:left="275" w:right="91" w:hanging="284"/>
              <w:jc w:val="both"/>
              <w:rPr>
                <w:rFonts w:ascii="Arial" w:hAnsi="Arial" w:cs="Arial"/>
                <w:lang w:val="mn-MN"/>
              </w:rPr>
            </w:pPr>
            <w:r w:rsidRPr="00CC2D22">
              <w:rPr>
                <w:rFonts w:ascii="Arial" w:hAnsi="Arial" w:cs="Arial"/>
                <w:lang w:val="mn-MN"/>
              </w:rPr>
              <w:t>Улсын Их Хурлын бүрэн эрх хугацаанаасаа өмнө дуусгавар болохтой холбогдсон  зохицуулалтыг тодотгох;</w:t>
            </w:r>
          </w:p>
          <w:p w14:paraId="57900FEC" w14:textId="77777777" w:rsidR="00555C9E" w:rsidRPr="00CC2D22" w:rsidRDefault="00555C9E" w:rsidP="00B56E8A">
            <w:pPr>
              <w:pStyle w:val="ListParagraph"/>
              <w:numPr>
                <w:ilvl w:val="0"/>
                <w:numId w:val="17"/>
              </w:numPr>
              <w:tabs>
                <w:tab w:val="left" w:pos="810"/>
              </w:tabs>
              <w:ind w:left="275" w:right="91" w:hanging="284"/>
              <w:jc w:val="both"/>
              <w:rPr>
                <w:rFonts w:ascii="Arial" w:hAnsi="Arial" w:cs="Arial"/>
                <w:strike/>
                <w:lang w:val="mn-MN"/>
              </w:rPr>
            </w:pPr>
            <w:r w:rsidRPr="00CC2D22">
              <w:rPr>
                <w:rFonts w:ascii="Arial" w:hAnsi="Arial" w:cs="Arial"/>
                <w:lang w:val="mn-MN"/>
              </w:rPr>
              <w:t>Улсын Их Хурлын Хянан шалгах түр хороо байгуулахтай холбогдсон зохицуулалтыг хуульчлах.</w:t>
            </w:r>
          </w:p>
        </w:tc>
      </w:tr>
      <w:tr w:rsidR="00555C9E" w:rsidRPr="00CC2D22" w14:paraId="743DFBD2" w14:textId="77777777" w:rsidTr="00B56E8A">
        <w:tc>
          <w:tcPr>
            <w:tcW w:w="715" w:type="dxa"/>
          </w:tcPr>
          <w:p w14:paraId="7080F540" w14:textId="77777777" w:rsidR="00555C9E" w:rsidRPr="00CC2D22" w:rsidRDefault="00555C9E" w:rsidP="00B56E8A">
            <w:pPr>
              <w:jc w:val="both"/>
              <w:rPr>
                <w:rFonts w:ascii="Arial" w:hAnsi="Arial" w:cs="Arial"/>
                <w:lang w:val="mn-MN"/>
              </w:rPr>
            </w:pPr>
            <w:r w:rsidRPr="00CC2D22">
              <w:rPr>
                <w:rFonts w:ascii="Arial" w:hAnsi="Arial" w:cs="Arial"/>
                <w:lang w:val="mn-MN"/>
              </w:rPr>
              <w:t>2.</w:t>
            </w:r>
          </w:p>
        </w:tc>
        <w:tc>
          <w:tcPr>
            <w:tcW w:w="2051" w:type="dxa"/>
          </w:tcPr>
          <w:p w14:paraId="1E4D9E60" w14:textId="77777777" w:rsidR="00555C9E" w:rsidRPr="00CC2D22" w:rsidRDefault="00555C9E" w:rsidP="00B56E8A">
            <w:pPr>
              <w:rPr>
                <w:rFonts w:ascii="Arial" w:hAnsi="Arial" w:cs="Arial"/>
                <w:strike/>
                <w:lang w:val="mn-MN"/>
              </w:rPr>
            </w:pPr>
            <w:r w:rsidRPr="00CC2D22">
              <w:rPr>
                <w:rFonts w:ascii="Arial" w:hAnsi="Arial" w:cs="Arial"/>
                <w:lang w:val="mn-MN"/>
              </w:rPr>
              <w:t xml:space="preserve">Монгол Улсын Их Хурлын чуулганы </w:t>
            </w:r>
            <w:r w:rsidRPr="00CC2D22">
              <w:rPr>
                <w:rFonts w:ascii="Arial" w:hAnsi="Arial" w:cs="Arial"/>
                <w:lang w:val="mn-MN"/>
              </w:rPr>
              <w:lastRenderedPageBreak/>
              <w:t xml:space="preserve">хуралдааны дэгийн тухай </w:t>
            </w:r>
          </w:p>
          <w:p w14:paraId="22C181BF" w14:textId="77777777" w:rsidR="00555C9E" w:rsidRPr="00CC2D22" w:rsidRDefault="00555C9E" w:rsidP="00B56E8A">
            <w:pPr>
              <w:jc w:val="both"/>
              <w:rPr>
                <w:rFonts w:ascii="Arial" w:hAnsi="Arial" w:cs="Arial"/>
                <w:color w:val="000000" w:themeColor="text1"/>
                <w:lang w:val="mn-MN"/>
              </w:rPr>
            </w:pPr>
            <w:r w:rsidRPr="00CC2D22">
              <w:rPr>
                <w:rFonts w:ascii="Arial" w:hAnsi="Arial" w:cs="Arial"/>
                <w:color w:val="000000" w:themeColor="text1"/>
                <w:lang w:val="mn-MN"/>
              </w:rPr>
              <w:t>хууль</w:t>
            </w:r>
          </w:p>
          <w:p w14:paraId="749B510E" w14:textId="77777777" w:rsidR="00555C9E" w:rsidRPr="00CC2D22" w:rsidRDefault="00555C9E" w:rsidP="00B56E8A">
            <w:pPr>
              <w:jc w:val="both"/>
              <w:rPr>
                <w:rFonts w:ascii="Arial" w:hAnsi="Arial" w:cs="Arial"/>
                <w:b/>
                <w:color w:val="000000" w:themeColor="text1"/>
                <w:lang w:val="mn-MN"/>
              </w:rPr>
            </w:pPr>
            <w:r w:rsidRPr="00CC2D22">
              <w:rPr>
                <w:rFonts w:ascii="Arial" w:hAnsi="Arial" w:cs="Arial"/>
                <w:color w:val="000000" w:themeColor="text1"/>
                <w:lang w:val="mn-MN"/>
              </w:rPr>
              <w:t>/Шинэчилсэн найруулга/</w:t>
            </w:r>
          </w:p>
          <w:p w14:paraId="058169AB" w14:textId="77777777" w:rsidR="00555C9E" w:rsidRPr="00CC2D22" w:rsidRDefault="00555C9E" w:rsidP="00B56E8A">
            <w:pPr>
              <w:jc w:val="both"/>
              <w:rPr>
                <w:rFonts w:ascii="Arial" w:hAnsi="Arial" w:cs="Arial"/>
                <w:b/>
                <w:lang w:val="mn-MN"/>
              </w:rPr>
            </w:pPr>
          </w:p>
          <w:p w14:paraId="50BF8808" w14:textId="77777777" w:rsidR="00555C9E" w:rsidRPr="00CC2D22" w:rsidRDefault="00555C9E" w:rsidP="00B56E8A">
            <w:pPr>
              <w:jc w:val="both"/>
              <w:rPr>
                <w:rFonts w:ascii="Arial" w:hAnsi="Arial" w:cs="Arial"/>
                <w:lang w:val="mn-MN"/>
              </w:rPr>
            </w:pPr>
          </w:p>
        </w:tc>
        <w:tc>
          <w:tcPr>
            <w:tcW w:w="1237" w:type="dxa"/>
          </w:tcPr>
          <w:p w14:paraId="5ED27C9C" w14:textId="77777777" w:rsidR="00555C9E" w:rsidRPr="00CC2D22" w:rsidRDefault="00555C9E" w:rsidP="00B56E8A">
            <w:pPr>
              <w:jc w:val="both"/>
              <w:rPr>
                <w:rFonts w:ascii="Arial" w:hAnsi="Arial" w:cs="Arial"/>
                <w:lang w:val="mn-MN"/>
              </w:rPr>
            </w:pPr>
            <w:r w:rsidRPr="00CC2D22">
              <w:rPr>
                <w:rFonts w:ascii="Arial" w:hAnsi="Arial" w:cs="Arial"/>
                <w:lang w:val="mn-MN"/>
              </w:rPr>
              <w:lastRenderedPageBreak/>
              <w:t>2020 оны хаврын</w:t>
            </w:r>
          </w:p>
          <w:p w14:paraId="4C03677B" w14:textId="77777777" w:rsidR="00555C9E" w:rsidRPr="00CC2D22" w:rsidRDefault="00555C9E" w:rsidP="00B56E8A">
            <w:pPr>
              <w:jc w:val="both"/>
              <w:rPr>
                <w:rFonts w:ascii="Arial" w:hAnsi="Arial" w:cs="Arial"/>
                <w:lang w:val="mn-MN"/>
              </w:rPr>
            </w:pPr>
            <w:r w:rsidRPr="00CC2D22">
              <w:rPr>
                <w:rFonts w:ascii="Arial" w:hAnsi="Arial" w:cs="Arial"/>
                <w:lang w:val="mn-MN"/>
              </w:rPr>
              <w:lastRenderedPageBreak/>
              <w:t>ээлжит чуулган</w:t>
            </w:r>
          </w:p>
        </w:tc>
        <w:tc>
          <w:tcPr>
            <w:tcW w:w="5562" w:type="dxa"/>
          </w:tcPr>
          <w:p w14:paraId="39A5A85C"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lastRenderedPageBreak/>
              <w:t>Хууль хэлэлцэх, эцэслэн батлах журмыг тогтоох;</w:t>
            </w:r>
          </w:p>
          <w:p w14:paraId="2338A0A0"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 xml:space="preserve">Улсын Их Хурлын хуралдааны санал </w:t>
            </w:r>
            <w:r w:rsidRPr="00CC2D22">
              <w:rPr>
                <w:rFonts w:ascii="Arial" w:hAnsi="Arial" w:cs="Arial"/>
                <w:lang w:val="mn-MN"/>
              </w:rPr>
              <w:lastRenderedPageBreak/>
              <w:t>хураалтын зарчим, журмыг тогтоох;</w:t>
            </w:r>
          </w:p>
          <w:p w14:paraId="4E76CD60"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Хянан шалгах түр хорооны хуралдааны дэгийг нарийвчлан зохицуулах;</w:t>
            </w:r>
          </w:p>
          <w:p w14:paraId="3EB1BF01"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Улсын Их Хурлаар улсын төсвийг хэлэлцэн батлах дэгийг боловсронгуй болгох;</w:t>
            </w:r>
          </w:p>
          <w:p w14:paraId="43F96F1E"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Улсын Их Хурлын гишүүнийг эгүүлэн татах асуудлыг хэлэлцэх журмыг тогтоох;</w:t>
            </w:r>
          </w:p>
          <w:p w14:paraId="53289F00"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Ерөнхий сайдад нэр дэвшүүлж, томилох, огцруулах, чөлөөлөх, түүнд итгэл хүлээлгэх эсэхийг хэлэлцэх дэгийг боловсронгуй болгох;</w:t>
            </w:r>
          </w:p>
          <w:p w14:paraId="58689951"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Ерөнхий сайд Засгийн газрын гишүүнийг Улсын Их Хуралд танилцуулах журмыг тогтоох;</w:t>
            </w:r>
          </w:p>
          <w:p w14:paraId="3FCE9BDB" w14:textId="77777777" w:rsidR="00555C9E" w:rsidRPr="00CC2D22" w:rsidRDefault="00555C9E" w:rsidP="00B56E8A">
            <w:pPr>
              <w:pStyle w:val="ListParagraph"/>
              <w:numPr>
                <w:ilvl w:val="0"/>
                <w:numId w:val="6"/>
              </w:numPr>
              <w:ind w:left="275" w:hanging="275"/>
              <w:jc w:val="both"/>
              <w:rPr>
                <w:rFonts w:ascii="Arial" w:hAnsi="Arial" w:cs="Arial"/>
                <w:lang w:val="mn-MN"/>
              </w:rPr>
            </w:pPr>
            <w:r w:rsidRPr="00CC2D22">
              <w:rPr>
                <w:rFonts w:ascii="Arial" w:hAnsi="Arial" w:cs="Arial"/>
                <w:lang w:val="mn-MN"/>
              </w:rPr>
              <w:t>Засгийн газрын гишүүн Улсын Их Хуралд тангараг өргөх журмыг тогтоох.</w:t>
            </w:r>
          </w:p>
        </w:tc>
      </w:tr>
      <w:tr w:rsidR="00555C9E" w:rsidRPr="00CC2D22" w14:paraId="78D6F4EE" w14:textId="77777777" w:rsidTr="00B56E8A">
        <w:tc>
          <w:tcPr>
            <w:tcW w:w="715" w:type="dxa"/>
          </w:tcPr>
          <w:p w14:paraId="08F28A46" w14:textId="77777777" w:rsidR="00555C9E" w:rsidRPr="00CC2D22" w:rsidRDefault="00555C9E" w:rsidP="00B56E8A">
            <w:pPr>
              <w:jc w:val="both"/>
              <w:rPr>
                <w:rFonts w:ascii="Arial" w:hAnsi="Arial" w:cs="Arial"/>
                <w:lang w:val="mn-MN"/>
              </w:rPr>
            </w:pPr>
            <w:r w:rsidRPr="00CC2D22">
              <w:rPr>
                <w:rFonts w:ascii="Arial" w:hAnsi="Arial" w:cs="Arial"/>
                <w:lang w:val="mn-MN"/>
              </w:rPr>
              <w:lastRenderedPageBreak/>
              <w:t>3.</w:t>
            </w:r>
          </w:p>
        </w:tc>
        <w:tc>
          <w:tcPr>
            <w:tcW w:w="2051" w:type="dxa"/>
          </w:tcPr>
          <w:p w14:paraId="5BAF50F5" w14:textId="77777777" w:rsidR="00555C9E" w:rsidRPr="00CC2D22" w:rsidRDefault="00555C9E" w:rsidP="00B56E8A">
            <w:pPr>
              <w:jc w:val="both"/>
              <w:rPr>
                <w:rFonts w:ascii="Arial" w:hAnsi="Arial" w:cs="Arial"/>
                <w:lang w:val="mn-MN"/>
              </w:rPr>
            </w:pPr>
            <w:r w:rsidRPr="00CC2D22">
              <w:rPr>
                <w:rFonts w:ascii="Arial" w:hAnsi="Arial" w:cs="Arial"/>
                <w:lang w:val="mn-MN"/>
              </w:rPr>
              <w:t>Хууль тогтоомжийн тухай хуульд нэмэлт, өөрчлөлт оруулах тухай</w:t>
            </w:r>
          </w:p>
        </w:tc>
        <w:tc>
          <w:tcPr>
            <w:tcW w:w="1237" w:type="dxa"/>
          </w:tcPr>
          <w:p w14:paraId="6FC1A350"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562" w:type="dxa"/>
          </w:tcPr>
          <w:p w14:paraId="72A32BDF" w14:textId="77777777" w:rsidR="00555C9E" w:rsidRPr="00CC2D22" w:rsidRDefault="00555C9E" w:rsidP="00B56E8A">
            <w:pPr>
              <w:pStyle w:val="ListParagraph"/>
              <w:numPr>
                <w:ilvl w:val="0"/>
                <w:numId w:val="11"/>
              </w:numPr>
              <w:ind w:left="275" w:hanging="284"/>
              <w:jc w:val="both"/>
              <w:rPr>
                <w:rFonts w:ascii="Arial" w:hAnsi="Arial" w:cs="Arial"/>
                <w:lang w:val="mn-MN"/>
              </w:rPr>
            </w:pPr>
            <w:r w:rsidRPr="00CC2D22">
              <w:rPr>
                <w:rFonts w:ascii="Arial" w:hAnsi="Arial" w:cs="Arial"/>
                <w:lang w:val="mn-MN"/>
              </w:rPr>
              <w:t>Хууль санаачлах эрхийн хүрээ, хязгаартай холбогдуулан нэмэлт, өөрчлөлт оруулах.</w:t>
            </w:r>
          </w:p>
        </w:tc>
      </w:tr>
      <w:tr w:rsidR="00555C9E" w:rsidRPr="00CC2D22" w14:paraId="48CDBC24" w14:textId="77777777" w:rsidTr="00B56E8A">
        <w:tc>
          <w:tcPr>
            <w:tcW w:w="715" w:type="dxa"/>
          </w:tcPr>
          <w:p w14:paraId="697F5674" w14:textId="77777777" w:rsidR="00555C9E" w:rsidRPr="00CC2D22" w:rsidRDefault="00555C9E" w:rsidP="00B56E8A">
            <w:pPr>
              <w:rPr>
                <w:rFonts w:ascii="Arial" w:hAnsi="Arial" w:cs="Arial"/>
                <w:lang w:val="mn-MN"/>
              </w:rPr>
            </w:pPr>
            <w:r w:rsidRPr="00CC2D22">
              <w:rPr>
                <w:rFonts w:ascii="Arial" w:hAnsi="Arial" w:cs="Arial"/>
                <w:lang w:val="mn-MN"/>
              </w:rPr>
              <w:t>4.</w:t>
            </w:r>
          </w:p>
        </w:tc>
        <w:tc>
          <w:tcPr>
            <w:tcW w:w="2051" w:type="dxa"/>
          </w:tcPr>
          <w:p w14:paraId="5524940E" w14:textId="77777777" w:rsidR="00555C9E" w:rsidRPr="00CC2D22" w:rsidRDefault="00555C9E" w:rsidP="00B56E8A">
            <w:pPr>
              <w:rPr>
                <w:rFonts w:ascii="Arial" w:hAnsi="Arial" w:cs="Arial"/>
                <w:lang w:val="mn-MN"/>
              </w:rPr>
            </w:pPr>
            <w:r w:rsidRPr="00CC2D22">
              <w:rPr>
                <w:rFonts w:ascii="Arial" w:hAnsi="Arial" w:cs="Arial"/>
                <w:lang w:val="mn-MN"/>
              </w:rPr>
              <w:t>Ард нийтийн санал асуулгын тухай хуульд нэмэлт, өөрчлөлт оруулах тухай</w:t>
            </w:r>
          </w:p>
        </w:tc>
        <w:tc>
          <w:tcPr>
            <w:tcW w:w="1237" w:type="dxa"/>
          </w:tcPr>
          <w:p w14:paraId="7750B6D9"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562" w:type="dxa"/>
          </w:tcPr>
          <w:p w14:paraId="6E8393E5" w14:textId="77777777" w:rsidR="00555C9E" w:rsidRPr="00CC2D22" w:rsidRDefault="00555C9E" w:rsidP="00B56E8A">
            <w:pPr>
              <w:pStyle w:val="ListParagraph"/>
              <w:numPr>
                <w:ilvl w:val="0"/>
                <w:numId w:val="11"/>
              </w:numPr>
              <w:ind w:left="275" w:hanging="284"/>
              <w:jc w:val="both"/>
              <w:rPr>
                <w:rFonts w:ascii="Arial" w:hAnsi="Arial" w:cs="Arial"/>
                <w:strike/>
                <w:lang w:val="mn-MN"/>
              </w:rPr>
            </w:pPr>
            <w:r w:rsidRPr="00CC2D22">
              <w:rPr>
                <w:rFonts w:ascii="Arial" w:hAnsi="Arial" w:cs="Arial"/>
                <w:lang w:val="mn-MN"/>
              </w:rPr>
              <w:t>Тусгаар тогтнол, нутаг дэвсгэрийн бүрэн бүтэн байдлыг үгүйсгэх зорилго бүхий ард нийтийн санал асуулга явуулахыг хориглосон зохицуулалт оруулах.</w:t>
            </w:r>
          </w:p>
        </w:tc>
      </w:tr>
    </w:tbl>
    <w:p w14:paraId="17B785FA" w14:textId="77777777" w:rsidR="00555C9E" w:rsidRPr="00CC2D22" w:rsidRDefault="00555C9E" w:rsidP="00555C9E">
      <w:pPr>
        <w:rPr>
          <w:rFonts w:ascii="Arial" w:hAnsi="Arial" w:cs="Arial"/>
          <w:lang w:val="mn-MN"/>
        </w:rPr>
      </w:pPr>
    </w:p>
    <w:p w14:paraId="769B7393"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r w:rsidRPr="00CC2D22">
        <w:rPr>
          <w:rFonts w:ascii="Arial" w:hAnsi="Arial" w:cs="Arial"/>
          <w:b/>
          <w:noProof/>
          <w:lang w:val="mn-MN"/>
        </w:rPr>
        <w:t>1.4.Улс төрийн намтай холбоотой нэмэлт, өөрчлөлттэй холбогдуулан боловсруулах хуулийн төсөлд дараах чиглэл баримтална:</w:t>
      </w:r>
    </w:p>
    <w:p w14:paraId="44ADD19A" w14:textId="77777777" w:rsidR="00555C9E" w:rsidRPr="00CC2D22" w:rsidRDefault="00555C9E" w:rsidP="00555C9E">
      <w:pPr>
        <w:tabs>
          <w:tab w:val="left" w:pos="1701"/>
          <w:tab w:val="left" w:pos="1985"/>
          <w:tab w:val="left" w:pos="10206"/>
        </w:tabs>
        <w:ind w:right="-8"/>
        <w:jc w:val="both"/>
        <w:rPr>
          <w:rFonts w:ascii="Arial" w:hAnsi="Arial" w:cs="Arial"/>
          <w:b/>
          <w:noProof/>
          <w:lang w:val="mn-MN"/>
        </w:rPr>
      </w:pPr>
    </w:p>
    <w:p w14:paraId="5B4EDCE2" w14:textId="77777777" w:rsidR="00555C9E" w:rsidRPr="00CC2D22" w:rsidRDefault="00555C9E" w:rsidP="00555C9E">
      <w:pPr>
        <w:pStyle w:val="BodyText"/>
        <w:ind w:right="-5" w:firstLine="1134"/>
        <w:jc w:val="both"/>
        <w:rPr>
          <w:noProof/>
          <w:sz w:val="24"/>
          <w:szCs w:val="24"/>
          <w:lang w:val="mn-MN"/>
        </w:rPr>
      </w:pPr>
      <w:r w:rsidRPr="00CC2D22">
        <w:rPr>
          <w:noProof/>
          <w:sz w:val="24"/>
          <w:szCs w:val="24"/>
          <w:lang w:val="mn-MN"/>
        </w:rPr>
        <w:t>1.4.1.Монгол Улс төрийн байгууламжийн хувьд нэгдмэл байх зарчмыг хангах үүднээс нам улсын хэмжээний бодлого дэвшүүлэн ажиллах, баримталж буй бодлого нь улсын хэмжээний асуудлыг хамарсан байх шаардлагыг хуульчлах;</w:t>
      </w:r>
    </w:p>
    <w:p w14:paraId="7B7C9F11" w14:textId="77777777" w:rsidR="00555C9E" w:rsidRPr="00CC2D22" w:rsidRDefault="00555C9E" w:rsidP="00555C9E">
      <w:pPr>
        <w:pStyle w:val="BodyText"/>
        <w:ind w:right="-5" w:firstLine="1134"/>
        <w:jc w:val="both"/>
        <w:rPr>
          <w:noProof/>
          <w:sz w:val="24"/>
          <w:szCs w:val="24"/>
          <w:lang w:val="mn-MN"/>
        </w:rPr>
      </w:pPr>
    </w:p>
    <w:p w14:paraId="76EF4EA0" w14:textId="77777777" w:rsidR="00555C9E" w:rsidRPr="00CC2D22" w:rsidRDefault="00555C9E" w:rsidP="00555C9E">
      <w:pPr>
        <w:pStyle w:val="BodyText"/>
        <w:ind w:right="-5" w:firstLine="1134"/>
        <w:jc w:val="both"/>
        <w:rPr>
          <w:noProof/>
          <w:sz w:val="24"/>
          <w:szCs w:val="24"/>
          <w:lang w:val="mn-MN"/>
        </w:rPr>
      </w:pPr>
      <w:r w:rsidRPr="00CC2D22">
        <w:rPr>
          <w:noProof/>
          <w:sz w:val="24"/>
          <w:szCs w:val="24"/>
          <w:lang w:val="mn-MN"/>
        </w:rPr>
        <w:t>1.4.2.намын үйл ажиллагаа, дүрэм нь хуульд нийцсэн байх, намын дотоодод шийдвэр гаргах, хэлэлцэх үйл явц нь ил тод, гишүүддээ нээлттэй байх, намын дотоод зохион байгуулалт ардчилсан зарчимд нийцсэн байх гол шалгуурыг хуульчлах;</w:t>
      </w:r>
    </w:p>
    <w:p w14:paraId="55A84F47" w14:textId="77777777" w:rsidR="00555C9E" w:rsidRPr="00CC2D22" w:rsidRDefault="00555C9E" w:rsidP="00555C9E">
      <w:pPr>
        <w:pStyle w:val="BodyText"/>
        <w:ind w:right="-5" w:firstLine="1134"/>
        <w:jc w:val="both"/>
        <w:rPr>
          <w:noProof/>
          <w:sz w:val="24"/>
          <w:szCs w:val="24"/>
          <w:lang w:val="mn-MN"/>
        </w:rPr>
      </w:pPr>
    </w:p>
    <w:p w14:paraId="34F63A13" w14:textId="77777777" w:rsidR="00555C9E" w:rsidRPr="00CC2D22" w:rsidRDefault="00555C9E" w:rsidP="00555C9E">
      <w:pPr>
        <w:pStyle w:val="BodyText"/>
        <w:ind w:right="-5" w:firstLine="1134"/>
        <w:jc w:val="both"/>
        <w:rPr>
          <w:noProof/>
          <w:sz w:val="24"/>
          <w:szCs w:val="24"/>
          <w:lang w:val="mn-MN"/>
        </w:rPr>
      </w:pPr>
      <w:r w:rsidRPr="00CC2D22">
        <w:rPr>
          <w:noProof/>
          <w:sz w:val="24"/>
          <w:szCs w:val="24"/>
          <w:lang w:val="mn-MN"/>
        </w:rPr>
        <w:t>1.4.3.Монгол Улсын сонгуулийн эрх бүхий иргэдийн нэг хувиас доошгүй тооны дэмжлэг авсны үндсэн дээр улс төрийн нам байгуулах эрх зүйн орчныг бүрдүүлэх;</w:t>
      </w:r>
    </w:p>
    <w:p w14:paraId="651EB83A" w14:textId="77777777" w:rsidR="00555C9E" w:rsidRPr="00CC2D22" w:rsidRDefault="00555C9E" w:rsidP="00555C9E">
      <w:pPr>
        <w:pStyle w:val="BodyText"/>
        <w:ind w:right="-5" w:firstLine="1134"/>
        <w:jc w:val="both"/>
        <w:rPr>
          <w:noProof/>
          <w:sz w:val="24"/>
          <w:szCs w:val="24"/>
          <w:lang w:val="mn-MN"/>
        </w:rPr>
      </w:pPr>
    </w:p>
    <w:p w14:paraId="668E744A" w14:textId="77777777" w:rsidR="00555C9E" w:rsidRPr="00CC2D22" w:rsidRDefault="00555C9E" w:rsidP="00555C9E">
      <w:pPr>
        <w:pStyle w:val="BodyText"/>
        <w:ind w:right="-5" w:firstLine="1134"/>
        <w:jc w:val="both"/>
        <w:rPr>
          <w:noProof/>
          <w:sz w:val="24"/>
          <w:szCs w:val="24"/>
          <w:lang w:val="mn-MN"/>
        </w:rPr>
      </w:pPr>
      <w:r w:rsidRPr="00CC2D22">
        <w:rPr>
          <w:noProof/>
          <w:sz w:val="24"/>
          <w:szCs w:val="24"/>
          <w:lang w:val="mn-MN"/>
        </w:rPr>
        <w:t>1.4.4.намын санхүүжилтийн эх үүсвэр, түүний зарцуулалт, тайлан нь олон нийтэд ил тод байх эрх зүйн орчныг бүрдүүлэх;</w:t>
      </w:r>
    </w:p>
    <w:p w14:paraId="02103851" w14:textId="77777777" w:rsidR="00555C9E" w:rsidRPr="00CC2D22" w:rsidRDefault="00555C9E" w:rsidP="00555C9E">
      <w:pPr>
        <w:pStyle w:val="BodyText"/>
        <w:ind w:right="-5" w:firstLine="1134"/>
        <w:jc w:val="both"/>
        <w:rPr>
          <w:noProof/>
          <w:sz w:val="24"/>
          <w:szCs w:val="24"/>
          <w:lang w:val="mn-MN"/>
        </w:rPr>
      </w:pPr>
    </w:p>
    <w:p w14:paraId="434D3173" w14:textId="77777777" w:rsidR="00555C9E" w:rsidRPr="00CC2D22" w:rsidRDefault="00555C9E" w:rsidP="00555C9E">
      <w:pPr>
        <w:pStyle w:val="BodyText"/>
        <w:ind w:right="-5" w:firstLine="1134"/>
        <w:jc w:val="both"/>
        <w:rPr>
          <w:noProof/>
          <w:sz w:val="24"/>
          <w:szCs w:val="24"/>
          <w:lang w:val="mn-MN"/>
        </w:rPr>
      </w:pPr>
      <w:r w:rsidRPr="00CC2D22">
        <w:rPr>
          <w:noProof/>
          <w:sz w:val="24"/>
          <w:szCs w:val="24"/>
          <w:lang w:val="mn-MN"/>
        </w:rPr>
        <w:t xml:space="preserve">1.4.5.төрөөс санхүүгийн дэмжлэг үзүүлэх нөхцөлийг тогтоох. </w:t>
      </w:r>
    </w:p>
    <w:p w14:paraId="036EE133" w14:textId="77777777" w:rsidR="00555C9E" w:rsidRPr="00CC2D22" w:rsidRDefault="00555C9E" w:rsidP="00555C9E">
      <w:pPr>
        <w:pStyle w:val="BodyText"/>
        <w:ind w:right="-5" w:firstLine="1134"/>
        <w:jc w:val="both"/>
        <w:rPr>
          <w:noProof/>
          <w:sz w:val="24"/>
          <w:szCs w:val="24"/>
          <w:lang w:val="mn-MN"/>
        </w:rPr>
      </w:pPr>
    </w:p>
    <w:tbl>
      <w:tblPr>
        <w:tblStyle w:val="TableGrid"/>
        <w:tblW w:w="0" w:type="auto"/>
        <w:jc w:val="center"/>
        <w:tblLook w:val="04A0" w:firstRow="1" w:lastRow="0" w:firstColumn="1" w:lastColumn="0" w:noHBand="0" w:noVBand="1"/>
      </w:tblPr>
      <w:tblGrid>
        <w:gridCol w:w="672"/>
        <w:gridCol w:w="2142"/>
        <w:gridCol w:w="1158"/>
        <w:gridCol w:w="5366"/>
      </w:tblGrid>
      <w:tr w:rsidR="00555C9E" w:rsidRPr="00CC2D22" w14:paraId="6DF5832A" w14:textId="77777777" w:rsidTr="00B56E8A">
        <w:trPr>
          <w:jc w:val="center"/>
        </w:trPr>
        <w:tc>
          <w:tcPr>
            <w:tcW w:w="672" w:type="dxa"/>
            <w:vAlign w:val="center"/>
          </w:tcPr>
          <w:p w14:paraId="4FC21288"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142" w:type="dxa"/>
            <w:vAlign w:val="center"/>
          </w:tcPr>
          <w:p w14:paraId="634DBD4D"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158" w:type="dxa"/>
            <w:vAlign w:val="center"/>
          </w:tcPr>
          <w:p w14:paraId="38642145"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366" w:type="dxa"/>
            <w:vAlign w:val="center"/>
          </w:tcPr>
          <w:p w14:paraId="745D15ED"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w:t>
            </w:r>
          </w:p>
          <w:p w14:paraId="321F1857" w14:textId="77777777" w:rsidR="00555C9E" w:rsidRPr="00CC2D22" w:rsidRDefault="00555C9E" w:rsidP="00B56E8A">
            <w:pPr>
              <w:jc w:val="center"/>
              <w:rPr>
                <w:rFonts w:ascii="Arial" w:hAnsi="Arial" w:cs="Arial"/>
                <w:b/>
                <w:lang w:val="mn-MN"/>
              </w:rPr>
            </w:pPr>
            <w:r w:rsidRPr="00CC2D22">
              <w:rPr>
                <w:rFonts w:ascii="Arial" w:hAnsi="Arial" w:cs="Arial"/>
                <w:b/>
                <w:lang w:val="mn-MN"/>
              </w:rPr>
              <w:lastRenderedPageBreak/>
              <w:t>харилцааны товч утга</w:t>
            </w:r>
          </w:p>
        </w:tc>
      </w:tr>
      <w:tr w:rsidR="00555C9E" w:rsidRPr="00CC2D22" w14:paraId="32321D1D" w14:textId="77777777" w:rsidTr="00B56E8A">
        <w:trPr>
          <w:jc w:val="center"/>
        </w:trPr>
        <w:tc>
          <w:tcPr>
            <w:tcW w:w="672" w:type="dxa"/>
          </w:tcPr>
          <w:p w14:paraId="7EB5DFFC" w14:textId="77777777" w:rsidR="00555C9E" w:rsidRPr="00CC2D22" w:rsidRDefault="00555C9E" w:rsidP="00B56E8A">
            <w:pPr>
              <w:rPr>
                <w:rFonts w:ascii="Arial" w:hAnsi="Arial" w:cs="Arial"/>
                <w:lang w:val="mn-MN"/>
              </w:rPr>
            </w:pPr>
            <w:r w:rsidRPr="00CC2D22">
              <w:rPr>
                <w:rFonts w:ascii="Arial" w:hAnsi="Arial" w:cs="Arial"/>
                <w:lang w:val="mn-MN"/>
              </w:rPr>
              <w:lastRenderedPageBreak/>
              <w:t>1.</w:t>
            </w:r>
          </w:p>
        </w:tc>
        <w:tc>
          <w:tcPr>
            <w:tcW w:w="2142" w:type="dxa"/>
          </w:tcPr>
          <w:p w14:paraId="225EBEF5" w14:textId="77777777" w:rsidR="00555C9E" w:rsidRPr="00CC2D22" w:rsidRDefault="00555C9E" w:rsidP="00B56E8A">
            <w:pPr>
              <w:rPr>
                <w:rFonts w:ascii="Arial" w:hAnsi="Arial" w:cs="Arial"/>
                <w:lang w:val="mn-MN"/>
              </w:rPr>
            </w:pPr>
            <w:r w:rsidRPr="00CC2D22">
              <w:rPr>
                <w:rFonts w:ascii="Arial" w:hAnsi="Arial" w:cs="Arial"/>
                <w:lang w:val="mn-MN"/>
              </w:rPr>
              <w:t>-Улс төрийн намын тухай хууль</w:t>
            </w:r>
          </w:p>
          <w:p w14:paraId="27D092F3" w14:textId="77777777" w:rsidR="00555C9E" w:rsidRPr="00CC2D22" w:rsidRDefault="00555C9E" w:rsidP="00B56E8A">
            <w:pPr>
              <w:rPr>
                <w:rFonts w:ascii="Arial" w:hAnsi="Arial" w:cs="Arial"/>
                <w:lang w:val="mn-MN"/>
              </w:rPr>
            </w:pPr>
            <w:r w:rsidRPr="00CC2D22">
              <w:rPr>
                <w:rFonts w:ascii="Arial" w:hAnsi="Arial" w:cs="Arial"/>
                <w:lang w:val="mn-MN"/>
              </w:rPr>
              <w:t>/Шинэчилсэн найруулга/</w:t>
            </w:r>
          </w:p>
          <w:p w14:paraId="07A234DF" w14:textId="77777777" w:rsidR="00555C9E" w:rsidRPr="00CC2D22" w:rsidRDefault="00555C9E" w:rsidP="00B56E8A">
            <w:pPr>
              <w:rPr>
                <w:rFonts w:ascii="Arial" w:hAnsi="Arial" w:cs="Arial"/>
                <w:lang w:val="mn-MN"/>
              </w:rPr>
            </w:pPr>
          </w:p>
          <w:p w14:paraId="74D2F226" w14:textId="77777777" w:rsidR="00555C9E" w:rsidRPr="00CC2D22" w:rsidRDefault="00555C9E" w:rsidP="00B56E8A">
            <w:pPr>
              <w:rPr>
                <w:rFonts w:ascii="Arial" w:hAnsi="Arial" w:cs="Arial"/>
                <w:lang w:val="mn-MN"/>
              </w:rPr>
            </w:pPr>
            <w:r w:rsidRPr="00CC2D22">
              <w:rPr>
                <w:rFonts w:ascii="Arial" w:hAnsi="Arial" w:cs="Arial"/>
                <w:lang w:val="mn-MN"/>
              </w:rPr>
              <w:t>-Улс төрийн намын санхүүжилтийн тухай хууль</w:t>
            </w:r>
          </w:p>
          <w:p w14:paraId="5BA0A346" w14:textId="77777777" w:rsidR="00555C9E" w:rsidRPr="00CC2D22" w:rsidRDefault="00555C9E" w:rsidP="00B56E8A">
            <w:pPr>
              <w:rPr>
                <w:rFonts w:ascii="Arial" w:hAnsi="Arial" w:cs="Arial"/>
                <w:lang w:val="mn-MN"/>
              </w:rPr>
            </w:pPr>
            <w:r w:rsidRPr="00CC2D22">
              <w:rPr>
                <w:rFonts w:ascii="Arial" w:hAnsi="Arial" w:cs="Arial"/>
                <w:lang w:val="mn-MN"/>
              </w:rPr>
              <w:t>/Анхдагч хууль/</w:t>
            </w:r>
          </w:p>
        </w:tc>
        <w:tc>
          <w:tcPr>
            <w:tcW w:w="1158" w:type="dxa"/>
          </w:tcPr>
          <w:p w14:paraId="3CA49DDB"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5366" w:type="dxa"/>
          </w:tcPr>
          <w:p w14:paraId="1248A3D7" w14:textId="77777777" w:rsidR="00555C9E" w:rsidRPr="00CC2D22" w:rsidRDefault="00555C9E" w:rsidP="00B56E8A">
            <w:pPr>
              <w:pStyle w:val="ListParagraph"/>
              <w:numPr>
                <w:ilvl w:val="0"/>
                <w:numId w:val="7"/>
              </w:numPr>
              <w:ind w:left="289" w:hanging="289"/>
              <w:jc w:val="both"/>
              <w:rPr>
                <w:rFonts w:ascii="Arial" w:hAnsi="Arial" w:cs="Arial"/>
                <w:lang w:val="mn-MN"/>
              </w:rPr>
            </w:pPr>
            <w:r w:rsidRPr="00CC2D22">
              <w:rPr>
                <w:rFonts w:ascii="Arial" w:hAnsi="Arial" w:cs="Arial"/>
                <w:lang w:val="mn-MN"/>
              </w:rPr>
              <w:t>Намын чиг үүрэг, санхүүжилт, үйл ажиллагаа хууль дээдлэх зарчимд суурилсан байх;</w:t>
            </w:r>
          </w:p>
          <w:p w14:paraId="07C23B50" w14:textId="77777777" w:rsidR="00555C9E" w:rsidRPr="00CC2D22" w:rsidRDefault="00555C9E" w:rsidP="00B56E8A">
            <w:pPr>
              <w:pStyle w:val="ListParagraph"/>
              <w:numPr>
                <w:ilvl w:val="0"/>
                <w:numId w:val="7"/>
              </w:numPr>
              <w:ind w:left="289" w:hanging="289"/>
              <w:jc w:val="both"/>
              <w:rPr>
                <w:rFonts w:ascii="Arial" w:hAnsi="Arial" w:cs="Arial"/>
                <w:lang w:val="mn-MN"/>
              </w:rPr>
            </w:pPr>
            <w:r w:rsidRPr="00CC2D22">
              <w:rPr>
                <w:rFonts w:ascii="Arial" w:hAnsi="Arial" w:cs="Arial"/>
                <w:lang w:val="mn-MN"/>
              </w:rPr>
              <w:t>Улс төрийн намын хариуцлагын тогтолцоог тодорхой болгох;</w:t>
            </w:r>
          </w:p>
          <w:p w14:paraId="416A1520" w14:textId="77777777" w:rsidR="00555C9E" w:rsidRPr="00CC2D22" w:rsidRDefault="00555C9E" w:rsidP="00B56E8A">
            <w:pPr>
              <w:pStyle w:val="ListParagraph"/>
              <w:numPr>
                <w:ilvl w:val="0"/>
                <w:numId w:val="7"/>
              </w:numPr>
              <w:ind w:left="289" w:hanging="289"/>
              <w:jc w:val="both"/>
              <w:rPr>
                <w:rFonts w:ascii="Arial" w:hAnsi="Arial" w:cs="Arial"/>
                <w:lang w:val="mn-MN"/>
              </w:rPr>
            </w:pPr>
            <w:r w:rsidRPr="00CC2D22">
              <w:rPr>
                <w:rFonts w:ascii="Arial" w:hAnsi="Arial" w:cs="Arial"/>
                <w:lang w:val="mn-MN"/>
              </w:rPr>
              <w:t>Улс төрийн намын хөрөнгө, орлогын эх үүсвэр, зарцуулалт нийтэд ил тод байх;</w:t>
            </w:r>
          </w:p>
          <w:p w14:paraId="1DB934C9" w14:textId="77777777" w:rsidR="00555C9E" w:rsidRPr="00CC2D22" w:rsidRDefault="00555C9E" w:rsidP="00B56E8A">
            <w:pPr>
              <w:pStyle w:val="ListParagraph"/>
              <w:numPr>
                <w:ilvl w:val="0"/>
                <w:numId w:val="7"/>
              </w:numPr>
              <w:ind w:left="289" w:hanging="289"/>
              <w:jc w:val="both"/>
              <w:rPr>
                <w:rFonts w:ascii="Arial" w:hAnsi="Arial" w:cs="Arial"/>
                <w:lang w:val="mn-MN"/>
              </w:rPr>
            </w:pPr>
            <w:r w:rsidRPr="00CC2D22">
              <w:rPr>
                <w:rFonts w:ascii="Arial" w:hAnsi="Arial" w:cs="Arial"/>
                <w:lang w:val="mn-MN"/>
              </w:rPr>
              <w:t>Төрөөс санхүүгийн дэмжлэг үзүүлэх нөхцөлийг тогтоох;</w:t>
            </w:r>
          </w:p>
          <w:p w14:paraId="652AB36C" w14:textId="77777777" w:rsidR="00555C9E" w:rsidRPr="00CC2D22" w:rsidRDefault="00555C9E" w:rsidP="00B56E8A">
            <w:pPr>
              <w:pStyle w:val="ListParagraph"/>
              <w:numPr>
                <w:ilvl w:val="0"/>
                <w:numId w:val="7"/>
              </w:numPr>
              <w:ind w:left="289" w:hanging="289"/>
              <w:jc w:val="both"/>
              <w:rPr>
                <w:rFonts w:ascii="Arial" w:hAnsi="Arial" w:cs="Arial"/>
                <w:lang w:val="mn-MN"/>
              </w:rPr>
            </w:pPr>
            <w:r w:rsidRPr="00CC2D22">
              <w:rPr>
                <w:rFonts w:ascii="Arial" w:hAnsi="Arial" w:cs="Arial"/>
                <w:noProof/>
                <w:lang w:val="mn-MN"/>
              </w:rPr>
              <w:t>Сонгуулийн эрх бүхий иргэдийн</w:t>
            </w:r>
            <w:r w:rsidRPr="00CC2D22">
              <w:rPr>
                <w:rFonts w:ascii="Arial" w:hAnsi="Arial" w:cs="Arial"/>
                <w:lang w:val="mn-MN"/>
              </w:rPr>
              <w:t xml:space="preserve"> нэг хувиас доошгүй тооны иргэний дэмжлэг авсны үндсэн дээр улс төрийн нам байгуулах журмыг тогтоох.</w:t>
            </w:r>
          </w:p>
        </w:tc>
      </w:tr>
    </w:tbl>
    <w:p w14:paraId="4793A412" w14:textId="77777777" w:rsidR="00555C9E" w:rsidRPr="00CC2D22" w:rsidRDefault="00555C9E" w:rsidP="00555C9E">
      <w:pPr>
        <w:tabs>
          <w:tab w:val="left" w:pos="709"/>
          <w:tab w:val="left" w:pos="1985"/>
          <w:tab w:val="left" w:pos="10206"/>
        </w:tabs>
        <w:ind w:right="-8"/>
        <w:jc w:val="center"/>
        <w:rPr>
          <w:rFonts w:ascii="Arial" w:hAnsi="Arial" w:cs="Arial"/>
          <w:b/>
          <w:noProof/>
          <w:lang w:val="mn-MN"/>
        </w:rPr>
      </w:pPr>
    </w:p>
    <w:p w14:paraId="060A2BC5" w14:textId="77777777" w:rsidR="00555C9E" w:rsidRPr="00CC2D22" w:rsidRDefault="00555C9E" w:rsidP="00555C9E">
      <w:pPr>
        <w:tabs>
          <w:tab w:val="left" w:pos="709"/>
          <w:tab w:val="left" w:pos="1985"/>
          <w:tab w:val="left" w:pos="10206"/>
        </w:tabs>
        <w:ind w:right="-8"/>
        <w:jc w:val="center"/>
        <w:rPr>
          <w:rFonts w:ascii="Arial" w:hAnsi="Arial" w:cs="Arial"/>
          <w:b/>
          <w:noProof/>
          <w:lang w:val="mn-MN"/>
        </w:rPr>
      </w:pPr>
      <w:r w:rsidRPr="00CC2D22">
        <w:rPr>
          <w:rFonts w:ascii="Arial" w:hAnsi="Arial" w:cs="Arial"/>
          <w:b/>
          <w:noProof/>
          <w:lang w:val="mn-MN"/>
        </w:rPr>
        <w:t>ХОЁР.ГҮЙЦЭТГЭХ ЭРХ МЭДЭЛТЭЙ ХОЛБООТОЙ НЭМЭЛТ, ӨӨРЧЛӨЛТ</w:t>
      </w:r>
    </w:p>
    <w:p w14:paraId="4F3DE741" w14:textId="77777777" w:rsidR="00555C9E" w:rsidRPr="00CC2D22" w:rsidRDefault="00555C9E" w:rsidP="00555C9E">
      <w:pPr>
        <w:tabs>
          <w:tab w:val="left" w:pos="709"/>
          <w:tab w:val="left" w:pos="1985"/>
          <w:tab w:val="left" w:pos="10206"/>
        </w:tabs>
        <w:ind w:right="-8"/>
        <w:jc w:val="center"/>
        <w:rPr>
          <w:rFonts w:ascii="Arial" w:hAnsi="Arial" w:cs="Arial"/>
          <w:b/>
          <w:noProof/>
          <w:lang w:val="mn-MN"/>
        </w:rPr>
      </w:pPr>
    </w:p>
    <w:p w14:paraId="14DD756B"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r w:rsidRPr="00CC2D22">
        <w:rPr>
          <w:rFonts w:ascii="Arial" w:hAnsi="Arial" w:cs="Arial"/>
          <w:b/>
          <w:noProof/>
          <w:lang w:val="mn-MN"/>
        </w:rPr>
        <w:t>2.1.Засгийн газрыг эмхлэн байгуулах нэмэлт, өөрчлөлттэй холбогдуулан боловсруулах хуулийн төсөлд дараах чиглэл баримтална:</w:t>
      </w:r>
    </w:p>
    <w:p w14:paraId="0EEE4452" w14:textId="77777777" w:rsidR="00555C9E" w:rsidRPr="00CC2D22" w:rsidRDefault="00555C9E" w:rsidP="00555C9E">
      <w:pPr>
        <w:tabs>
          <w:tab w:val="left" w:pos="1701"/>
          <w:tab w:val="left" w:pos="1985"/>
          <w:tab w:val="left" w:pos="10206"/>
        </w:tabs>
        <w:ind w:right="-8" w:firstLine="567"/>
        <w:jc w:val="both"/>
        <w:rPr>
          <w:rFonts w:ascii="Arial" w:hAnsi="Arial" w:cs="Arial"/>
          <w:b/>
          <w:noProof/>
          <w:lang w:val="mn-MN"/>
        </w:rPr>
      </w:pPr>
    </w:p>
    <w:p w14:paraId="65BFA4F9"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r w:rsidRPr="00CC2D22">
        <w:rPr>
          <w:rFonts w:ascii="Arial" w:hAnsi="Arial" w:cs="Arial"/>
          <w:lang w:val="mn-MN"/>
        </w:rPr>
        <w:t xml:space="preserve">2.1.1.сонгуулийн дүнгээр аль ч нам, эвсэл олонхын суудал аваагүй тохиолдолд </w:t>
      </w:r>
      <w:r w:rsidRPr="00CC2D22">
        <w:rPr>
          <w:rFonts w:ascii="Arial" w:hAnsi="Arial" w:cs="Arial"/>
          <w:noProof/>
          <w:lang w:val="mn-MN"/>
        </w:rPr>
        <w:t>улс төрийн нам, эвсэл заавал олонхыг бүрдүүлж Ерөнхий сайдад нэр дэвшүүлэх шаардлагыг хуульчлах;</w:t>
      </w:r>
    </w:p>
    <w:p w14:paraId="0428E497"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p>
    <w:p w14:paraId="2FD61932"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r w:rsidRPr="00CC2D22">
        <w:rPr>
          <w:rFonts w:ascii="Arial" w:hAnsi="Arial" w:cs="Arial"/>
          <w:lang w:val="mn-MN"/>
        </w:rPr>
        <w:t>2.1.2.</w:t>
      </w:r>
      <w:r w:rsidRPr="00CC2D22">
        <w:rPr>
          <w:rFonts w:ascii="Arial" w:hAnsi="Arial" w:cs="Arial"/>
          <w:noProof/>
          <w:lang w:val="mn-MN"/>
        </w:rPr>
        <w:t>Ерөнхий сайд Засгийн газрын бүтцийн тухай болон Засгийн газрын бүрэлдэхүүний тухай хуулийн төслийг Ерөнхийлөгчтэй зөвшилцөн Улсын Их Хуралд өргөн мэдүүлэх, зөвшилцөж чадаагүй тохиолдолд өөрөө өргөн мэдүүлэх зохицуулалтыг хуульчлах;</w:t>
      </w:r>
    </w:p>
    <w:p w14:paraId="439170AD"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p>
    <w:p w14:paraId="3D9C6AB3"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r w:rsidRPr="00CC2D22">
        <w:rPr>
          <w:rFonts w:ascii="Arial" w:hAnsi="Arial" w:cs="Arial"/>
          <w:noProof/>
          <w:lang w:val="mn-MN"/>
        </w:rPr>
        <w:t>2</w:t>
      </w:r>
      <w:r w:rsidRPr="00CC2D22">
        <w:rPr>
          <w:rFonts w:ascii="Arial" w:hAnsi="Arial" w:cs="Arial"/>
          <w:lang w:val="mn-MN"/>
        </w:rPr>
        <w:t>.1.3.</w:t>
      </w:r>
      <w:r w:rsidRPr="00CC2D22">
        <w:rPr>
          <w:rFonts w:ascii="Arial" w:hAnsi="Arial" w:cs="Arial"/>
          <w:noProof/>
          <w:lang w:val="mn-MN"/>
        </w:rPr>
        <w:t>Ерөнхий сайд болон Засгийн газрын гишүүдийн дөрвөөс илүүгүй нь Улсын Их Хурлын гишүүн байж болох зохицуулалтыг холбогдох хуульд тусгах;</w:t>
      </w:r>
    </w:p>
    <w:p w14:paraId="34B6244D"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p>
    <w:p w14:paraId="4A9B7E8E" w14:textId="77777777" w:rsidR="00555C9E" w:rsidRPr="00CC2D22" w:rsidRDefault="00555C9E" w:rsidP="00555C9E">
      <w:pPr>
        <w:tabs>
          <w:tab w:val="left" w:pos="1701"/>
          <w:tab w:val="left" w:pos="1985"/>
          <w:tab w:val="left" w:pos="10206"/>
        </w:tabs>
        <w:ind w:right="-8" w:firstLine="1134"/>
        <w:jc w:val="both"/>
        <w:rPr>
          <w:rFonts w:ascii="Arial" w:hAnsi="Arial" w:cs="Arial"/>
          <w:noProof/>
          <w:lang w:val="mn-MN"/>
        </w:rPr>
      </w:pPr>
      <w:r w:rsidRPr="00CC2D22">
        <w:rPr>
          <w:rFonts w:ascii="Arial" w:hAnsi="Arial" w:cs="Arial"/>
          <w:noProof/>
          <w:lang w:val="mn-MN"/>
        </w:rPr>
        <w:t>2.</w:t>
      </w:r>
      <w:r w:rsidRPr="00CC2D22">
        <w:rPr>
          <w:rFonts w:ascii="Arial" w:hAnsi="Arial" w:cs="Arial"/>
          <w:lang w:val="mn-MN"/>
        </w:rPr>
        <w:t>1.4.</w:t>
      </w:r>
      <w:r w:rsidRPr="00CC2D22">
        <w:rPr>
          <w:rFonts w:ascii="Arial" w:hAnsi="Arial" w:cs="Arial"/>
          <w:noProof/>
          <w:lang w:val="mn-MN"/>
        </w:rPr>
        <w:t>Засгийн газрын гишүүн Улсын Их Хуралд тангараг өргөх журмыг тогтоох.</w:t>
      </w:r>
    </w:p>
    <w:p w14:paraId="4A52EC98" w14:textId="77777777" w:rsidR="00555C9E" w:rsidRPr="00CC2D22" w:rsidRDefault="00555C9E" w:rsidP="00555C9E">
      <w:pPr>
        <w:tabs>
          <w:tab w:val="left" w:pos="709"/>
          <w:tab w:val="left" w:pos="1985"/>
          <w:tab w:val="left" w:pos="10206"/>
        </w:tabs>
        <w:ind w:right="-8"/>
        <w:jc w:val="both"/>
        <w:rPr>
          <w:rFonts w:ascii="Arial" w:hAnsi="Arial" w:cs="Arial"/>
          <w:noProof/>
          <w:color w:val="FF0000"/>
          <w:lang w:val="mn-MN"/>
        </w:rPr>
      </w:pPr>
    </w:p>
    <w:p w14:paraId="6A4B6958" w14:textId="77777777" w:rsidR="00555C9E" w:rsidRPr="00CC2D22" w:rsidRDefault="00555C9E" w:rsidP="00555C9E">
      <w:pPr>
        <w:tabs>
          <w:tab w:val="left" w:pos="709"/>
          <w:tab w:val="left" w:pos="1985"/>
          <w:tab w:val="left" w:pos="10206"/>
        </w:tabs>
        <w:ind w:right="-8" w:firstLine="540"/>
        <w:jc w:val="both"/>
        <w:rPr>
          <w:rFonts w:ascii="Arial" w:hAnsi="Arial" w:cs="Arial"/>
          <w:b/>
          <w:noProof/>
          <w:lang w:val="mn-MN"/>
        </w:rPr>
      </w:pPr>
      <w:r w:rsidRPr="00CC2D22">
        <w:rPr>
          <w:rFonts w:ascii="Arial" w:hAnsi="Arial" w:cs="Arial"/>
          <w:b/>
          <w:noProof/>
          <w:lang w:val="mn-MN"/>
        </w:rPr>
        <w:t>2.2.Засгийн газар танхимын зарчмаар, тогтвортой ажиллахтай холбоотой нэмэлт, өөрчлөлттэй холбогдуулан боловсруулах хуулийн төсөлд дараах чиглэл баримтална:</w:t>
      </w:r>
    </w:p>
    <w:p w14:paraId="6A1544E9" w14:textId="77777777" w:rsidR="00555C9E" w:rsidRPr="00CC2D22" w:rsidRDefault="00555C9E" w:rsidP="00555C9E">
      <w:pPr>
        <w:tabs>
          <w:tab w:val="left" w:pos="709"/>
          <w:tab w:val="left" w:pos="1985"/>
          <w:tab w:val="left" w:pos="10206"/>
        </w:tabs>
        <w:ind w:right="-8" w:firstLine="540"/>
        <w:jc w:val="both"/>
        <w:rPr>
          <w:rFonts w:ascii="Arial" w:hAnsi="Arial" w:cs="Arial"/>
          <w:b/>
          <w:noProof/>
          <w:lang w:val="mn-MN"/>
        </w:rPr>
      </w:pPr>
    </w:p>
    <w:p w14:paraId="4D0186B8" w14:textId="77777777" w:rsidR="00555C9E" w:rsidRPr="00CC2D22" w:rsidRDefault="00555C9E" w:rsidP="00555C9E">
      <w:pPr>
        <w:tabs>
          <w:tab w:val="left" w:pos="709"/>
          <w:tab w:val="left" w:pos="1985"/>
          <w:tab w:val="left" w:pos="10206"/>
        </w:tabs>
        <w:ind w:right="-8" w:firstLine="1134"/>
        <w:jc w:val="both"/>
        <w:rPr>
          <w:rFonts w:ascii="Arial" w:hAnsi="Arial" w:cs="Arial"/>
          <w:noProof/>
          <w:lang w:val="mn-MN"/>
        </w:rPr>
      </w:pPr>
      <w:r w:rsidRPr="00CC2D22">
        <w:rPr>
          <w:rFonts w:ascii="Arial" w:hAnsi="Arial" w:cs="Arial"/>
          <w:lang w:val="mn-MN"/>
        </w:rPr>
        <w:t>2.2.1.</w:t>
      </w:r>
      <w:r w:rsidRPr="00CC2D22">
        <w:rPr>
          <w:rFonts w:ascii="Arial" w:hAnsi="Arial" w:cs="Arial"/>
          <w:noProof/>
          <w:lang w:val="mn-MN"/>
        </w:rPr>
        <w:t>Ерөнхий сайд Улсын Их Хурал, Ерөнхийлөгчид танилцуулсны үндсэн дээр Засгийн газрын гишүүнийг томилох, чөлөөлөх, огцруулах зохицуулалтыг хуульчлах;</w:t>
      </w:r>
    </w:p>
    <w:p w14:paraId="4E9A2625" w14:textId="77777777" w:rsidR="00555C9E" w:rsidRPr="00CC2D22" w:rsidRDefault="00555C9E" w:rsidP="00555C9E">
      <w:pPr>
        <w:tabs>
          <w:tab w:val="left" w:pos="709"/>
          <w:tab w:val="left" w:pos="1985"/>
          <w:tab w:val="left" w:pos="10206"/>
        </w:tabs>
        <w:ind w:right="-8" w:firstLine="1134"/>
        <w:jc w:val="both"/>
        <w:rPr>
          <w:rFonts w:ascii="Arial" w:hAnsi="Arial" w:cs="Arial"/>
          <w:noProof/>
          <w:lang w:val="mn-MN"/>
        </w:rPr>
      </w:pPr>
    </w:p>
    <w:p w14:paraId="0AB64976" w14:textId="77777777" w:rsidR="00555C9E" w:rsidRPr="00CC2D22" w:rsidRDefault="00555C9E" w:rsidP="00555C9E">
      <w:pPr>
        <w:tabs>
          <w:tab w:val="left" w:pos="709"/>
          <w:tab w:val="left" w:pos="1985"/>
          <w:tab w:val="left" w:pos="10206"/>
        </w:tabs>
        <w:ind w:right="-8" w:firstLine="1134"/>
        <w:jc w:val="both"/>
        <w:rPr>
          <w:rFonts w:ascii="Arial" w:hAnsi="Arial" w:cs="Arial"/>
          <w:noProof/>
          <w:lang w:val="mn-MN"/>
        </w:rPr>
      </w:pPr>
      <w:r w:rsidRPr="00CC2D22">
        <w:rPr>
          <w:rFonts w:ascii="Arial" w:hAnsi="Arial" w:cs="Arial"/>
          <w:noProof/>
          <w:lang w:val="mn-MN"/>
        </w:rPr>
        <w:t>2.</w:t>
      </w:r>
      <w:r w:rsidRPr="00CC2D22">
        <w:rPr>
          <w:rFonts w:ascii="Arial" w:hAnsi="Arial" w:cs="Arial"/>
          <w:lang w:val="mn-MN"/>
        </w:rPr>
        <w:t>2.2.</w:t>
      </w:r>
      <w:r w:rsidRPr="00CC2D22">
        <w:rPr>
          <w:rFonts w:ascii="Arial" w:hAnsi="Arial" w:cs="Arial"/>
          <w:noProof/>
          <w:lang w:val="mn-MN"/>
        </w:rPr>
        <w:t>Ерөнхий сайдыг огцруулах, Ерөнхий сайд огцорвол Засгийн газар бүрэлдэхүүнээрээ огцрох талаар Монгол Улсын Үндсэн хуульд оруулсан нэмэлт, өөрчлөлтийг хуульд тусгах;</w:t>
      </w:r>
    </w:p>
    <w:p w14:paraId="0E2CFC8D" w14:textId="77777777" w:rsidR="00555C9E" w:rsidRPr="00CC2D22" w:rsidRDefault="00555C9E" w:rsidP="00555C9E">
      <w:pPr>
        <w:tabs>
          <w:tab w:val="left" w:pos="709"/>
          <w:tab w:val="left" w:pos="1985"/>
          <w:tab w:val="left" w:pos="10206"/>
        </w:tabs>
        <w:ind w:right="-8" w:firstLine="1134"/>
        <w:jc w:val="both"/>
        <w:rPr>
          <w:rFonts w:ascii="Arial" w:hAnsi="Arial" w:cs="Arial"/>
          <w:noProof/>
          <w:lang w:val="mn-MN"/>
        </w:rPr>
      </w:pPr>
    </w:p>
    <w:p w14:paraId="6EE1680A" w14:textId="77777777" w:rsidR="00555C9E" w:rsidRPr="00CC2D22" w:rsidRDefault="00555C9E" w:rsidP="00555C9E">
      <w:pPr>
        <w:tabs>
          <w:tab w:val="left" w:pos="709"/>
          <w:tab w:val="left" w:pos="1985"/>
          <w:tab w:val="left" w:pos="10206"/>
        </w:tabs>
        <w:ind w:right="-8" w:firstLine="1134"/>
        <w:jc w:val="both"/>
        <w:rPr>
          <w:rFonts w:ascii="Arial" w:hAnsi="Arial" w:cs="Arial"/>
          <w:noProof/>
          <w:lang w:val="mn-MN"/>
        </w:rPr>
      </w:pPr>
      <w:r w:rsidRPr="00CC2D22">
        <w:rPr>
          <w:rFonts w:ascii="Arial" w:hAnsi="Arial" w:cs="Arial"/>
          <w:noProof/>
          <w:lang w:val="mn-MN"/>
        </w:rPr>
        <w:t>2.</w:t>
      </w:r>
      <w:r w:rsidRPr="00CC2D22">
        <w:rPr>
          <w:rFonts w:ascii="Arial" w:hAnsi="Arial" w:cs="Arial"/>
          <w:lang w:val="mn-MN"/>
        </w:rPr>
        <w:t>2.3.</w:t>
      </w:r>
      <w:r w:rsidRPr="00CC2D22">
        <w:rPr>
          <w:rFonts w:ascii="Arial" w:hAnsi="Arial" w:cs="Arial"/>
          <w:noProof/>
          <w:lang w:val="mn-MN"/>
        </w:rPr>
        <w:t>Ерөнхий сайдад итгэл үзүүлэх эсэх асуудлаар Монгол Улсын Үндсэн хуульд оруулсан нэмэлт, өөрчлөлтийг хуульд тусгах.</w:t>
      </w:r>
    </w:p>
    <w:p w14:paraId="58613806" w14:textId="77777777" w:rsidR="00555C9E" w:rsidRPr="00CC2D22" w:rsidRDefault="00555C9E" w:rsidP="00555C9E">
      <w:pPr>
        <w:tabs>
          <w:tab w:val="left" w:pos="709"/>
          <w:tab w:val="left" w:pos="1985"/>
          <w:tab w:val="left" w:pos="10206"/>
        </w:tabs>
        <w:ind w:right="-8" w:firstLine="1134"/>
        <w:jc w:val="both"/>
        <w:rPr>
          <w:rFonts w:ascii="Arial" w:hAnsi="Arial" w:cs="Arial"/>
          <w:noProof/>
          <w:lang w:val="mn-MN"/>
        </w:rPr>
      </w:pPr>
    </w:p>
    <w:tbl>
      <w:tblPr>
        <w:tblStyle w:val="TableGrid"/>
        <w:tblW w:w="9567" w:type="dxa"/>
        <w:jc w:val="center"/>
        <w:tblLook w:val="04A0" w:firstRow="1" w:lastRow="0" w:firstColumn="1" w:lastColumn="0" w:noHBand="0" w:noVBand="1"/>
      </w:tblPr>
      <w:tblGrid>
        <w:gridCol w:w="741"/>
        <w:gridCol w:w="2234"/>
        <w:gridCol w:w="1276"/>
        <w:gridCol w:w="5316"/>
      </w:tblGrid>
      <w:tr w:rsidR="00555C9E" w:rsidRPr="00CC2D22" w14:paraId="2E0AF572" w14:textId="77777777" w:rsidTr="00B56E8A">
        <w:trPr>
          <w:jc w:val="center"/>
        </w:trPr>
        <w:tc>
          <w:tcPr>
            <w:tcW w:w="741" w:type="dxa"/>
            <w:vAlign w:val="center"/>
          </w:tcPr>
          <w:p w14:paraId="24AF29B4"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234" w:type="dxa"/>
            <w:vAlign w:val="center"/>
          </w:tcPr>
          <w:p w14:paraId="6EDFAAF7"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276" w:type="dxa"/>
            <w:vAlign w:val="center"/>
          </w:tcPr>
          <w:p w14:paraId="15AEB800"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316" w:type="dxa"/>
            <w:vAlign w:val="center"/>
          </w:tcPr>
          <w:p w14:paraId="6AD58BA0"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w:t>
            </w:r>
          </w:p>
          <w:p w14:paraId="1D5A58BC" w14:textId="77777777" w:rsidR="00555C9E" w:rsidRPr="00CC2D22" w:rsidRDefault="00555C9E" w:rsidP="00B56E8A">
            <w:pPr>
              <w:jc w:val="center"/>
              <w:rPr>
                <w:rFonts w:ascii="Arial" w:hAnsi="Arial" w:cs="Arial"/>
                <w:b/>
                <w:lang w:val="mn-MN"/>
              </w:rPr>
            </w:pPr>
            <w:r w:rsidRPr="00CC2D22">
              <w:rPr>
                <w:rFonts w:ascii="Arial" w:hAnsi="Arial" w:cs="Arial"/>
                <w:b/>
                <w:lang w:val="mn-MN"/>
              </w:rPr>
              <w:lastRenderedPageBreak/>
              <w:t>харилцааны товч утга</w:t>
            </w:r>
          </w:p>
        </w:tc>
      </w:tr>
      <w:tr w:rsidR="00555C9E" w:rsidRPr="00CC2D22" w14:paraId="387D717B" w14:textId="77777777" w:rsidTr="00B56E8A">
        <w:trPr>
          <w:jc w:val="center"/>
        </w:trPr>
        <w:tc>
          <w:tcPr>
            <w:tcW w:w="741" w:type="dxa"/>
          </w:tcPr>
          <w:p w14:paraId="7576E563" w14:textId="77777777" w:rsidR="00555C9E" w:rsidRPr="00CC2D22" w:rsidRDefault="00555C9E" w:rsidP="00B56E8A">
            <w:pPr>
              <w:jc w:val="both"/>
              <w:rPr>
                <w:rFonts w:ascii="Arial" w:hAnsi="Arial" w:cs="Arial"/>
                <w:lang w:val="mn-MN"/>
              </w:rPr>
            </w:pPr>
            <w:r w:rsidRPr="00CC2D22">
              <w:rPr>
                <w:rFonts w:ascii="Arial" w:hAnsi="Arial" w:cs="Arial"/>
                <w:lang w:val="mn-MN"/>
              </w:rPr>
              <w:lastRenderedPageBreak/>
              <w:t>1.</w:t>
            </w:r>
          </w:p>
        </w:tc>
        <w:tc>
          <w:tcPr>
            <w:tcW w:w="2234" w:type="dxa"/>
          </w:tcPr>
          <w:p w14:paraId="6D4AF209" w14:textId="77777777" w:rsidR="00555C9E" w:rsidRPr="00CC2D22" w:rsidRDefault="00555C9E" w:rsidP="00B56E8A">
            <w:pPr>
              <w:jc w:val="both"/>
              <w:rPr>
                <w:rFonts w:ascii="Arial" w:hAnsi="Arial" w:cs="Arial"/>
                <w:lang w:val="mn-MN"/>
              </w:rPr>
            </w:pPr>
            <w:r w:rsidRPr="00CC2D22">
              <w:rPr>
                <w:rFonts w:ascii="Arial" w:hAnsi="Arial" w:cs="Arial"/>
                <w:lang w:val="mn-MN"/>
              </w:rPr>
              <w:t>Монгол Улсын Засгийн газрын тухай хууль</w:t>
            </w:r>
          </w:p>
          <w:p w14:paraId="6F3432D6" w14:textId="77777777" w:rsidR="00555C9E" w:rsidRPr="00CC2D22" w:rsidRDefault="00555C9E" w:rsidP="00B56E8A">
            <w:pPr>
              <w:jc w:val="both"/>
              <w:rPr>
                <w:rFonts w:ascii="Arial" w:hAnsi="Arial" w:cs="Arial"/>
                <w:lang w:val="mn-MN"/>
              </w:rPr>
            </w:pPr>
            <w:r w:rsidRPr="00CC2D22">
              <w:rPr>
                <w:rFonts w:ascii="Arial" w:hAnsi="Arial" w:cs="Arial"/>
                <w:lang w:val="mn-MN"/>
              </w:rPr>
              <w:t>/Шинэчилсэн найруулга/</w:t>
            </w:r>
          </w:p>
        </w:tc>
        <w:tc>
          <w:tcPr>
            <w:tcW w:w="1276" w:type="dxa"/>
          </w:tcPr>
          <w:p w14:paraId="408F276A" w14:textId="77777777" w:rsidR="00555C9E" w:rsidRPr="00CC2D22" w:rsidRDefault="00555C9E" w:rsidP="00B56E8A">
            <w:pPr>
              <w:jc w:val="both"/>
              <w:rPr>
                <w:rFonts w:ascii="Arial" w:hAnsi="Arial" w:cs="Arial"/>
                <w:lang w:val="mn-MN"/>
              </w:rPr>
            </w:pPr>
            <w:r w:rsidRPr="00CC2D22">
              <w:rPr>
                <w:rFonts w:ascii="Arial" w:hAnsi="Arial" w:cs="Arial"/>
                <w:lang w:val="mn-MN"/>
              </w:rPr>
              <w:t xml:space="preserve">2020 оны хаврын </w:t>
            </w:r>
          </w:p>
          <w:p w14:paraId="4EE7E818" w14:textId="77777777" w:rsidR="00555C9E" w:rsidRPr="00CC2D22" w:rsidRDefault="00555C9E" w:rsidP="00B56E8A">
            <w:pPr>
              <w:jc w:val="both"/>
              <w:rPr>
                <w:rFonts w:ascii="Arial" w:hAnsi="Arial" w:cs="Arial"/>
                <w:lang w:val="mn-MN"/>
              </w:rPr>
            </w:pPr>
            <w:r w:rsidRPr="00CC2D22">
              <w:rPr>
                <w:rFonts w:ascii="Arial" w:hAnsi="Arial" w:cs="Arial"/>
                <w:lang w:val="mn-MN"/>
              </w:rPr>
              <w:t>ээлжит</w:t>
            </w:r>
          </w:p>
          <w:p w14:paraId="31BFD1B6" w14:textId="77777777" w:rsidR="00555C9E" w:rsidRPr="00CC2D22" w:rsidRDefault="00555C9E" w:rsidP="00B56E8A">
            <w:pPr>
              <w:jc w:val="both"/>
              <w:rPr>
                <w:rFonts w:ascii="Arial" w:hAnsi="Arial" w:cs="Arial"/>
                <w:lang w:val="mn-MN"/>
              </w:rPr>
            </w:pPr>
            <w:r w:rsidRPr="00CC2D22">
              <w:rPr>
                <w:rFonts w:ascii="Arial" w:hAnsi="Arial" w:cs="Arial"/>
                <w:lang w:val="mn-MN"/>
              </w:rPr>
              <w:t>чуулган</w:t>
            </w:r>
          </w:p>
        </w:tc>
        <w:tc>
          <w:tcPr>
            <w:tcW w:w="5316" w:type="dxa"/>
          </w:tcPr>
          <w:p w14:paraId="26DD09A9" w14:textId="77777777" w:rsidR="00555C9E" w:rsidRPr="00CC2D22" w:rsidRDefault="00555C9E" w:rsidP="00B56E8A">
            <w:pPr>
              <w:pStyle w:val="ListParagraph"/>
              <w:numPr>
                <w:ilvl w:val="0"/>
                <w:numId w:val="7"/>
              </w:numPr>
              <w:jc w:val="both"/>
              <w:rPr>
                <w:rFonts w:ascii="Arial" w:hAnsi="Arial" w:cs="Arial"/>
                <w:lang w:val="mn-MN"/>
              </w:rPr>
            </w:pPr>
            <w:r w:rsidRPr="00CC2D22">
              <w:rPr>
                <w:rFonts w:ascii="Arial" w:hAnsi="Arial" w:cs="Arial"/>
                <w:lang w:val="mn-MN"/>
              </w:rPr>
              <w:t>Засгийн газрын тогтвортой ажиллах эрх зүйн үндсийг боловсронгуй болгох;</w:t>
            </w:r>
          </w:p>
          <w:p w14:paraId="08C86A5F" w14:textId="77777777" w:rsidR="00555C9E" w:rsidRPr="00CC2D22" w:rsidRDefault="00555C9E" w:rsidP="00B56E8A">
            <w:pPr>
              <w:pStyle w:val="ListParagraph"/>
              <w:numPr>
                <w:ilvl w:val="0"/>
                <w:numId w:val="7"/>
              </w:numPr>
              <w:jc w:val="both"/>
              <w:rPr>
                <w:rFonts w:ascii="Arial" w:hAnsi="Arial" w:cs="Arial"/>
                <w:color w:val="000000" w:themeColor="text1"/>
                <w:lang w:val="mn-MN"/>
              </w:rPr>
            </w:pPr>
            <w:r w:rsidRPr="00CC2D22">
              <w:rPr>
                <w:rFonts w:ascii="Arial" w:hAnsi="Arial" w:cs="Arial"/>
                <w:color w:val="000000" w:themeColor="text1"/>
                <w:lang w:val="mn-MN"/>
              </w:rPr>
              <w:t>Засгийн газар танхимаар ажиллах зарчимд нийцүүлэн Ерөнхий сайд бие даан танхимаа бүрдүүлэх зохицуулалтыг хуульчлах;</w:t>
            </w:r>
          </w:p>
          <w:p w14:paraId="0BA5670D" w14:textId="77777777" w:rsidR="00555C9E" w:rsidRPr="00CC2D22" w:rsidRDefault="00555C9E" w:rsidP="00B56E8A">
            <w:pPr>
              <w:pStyle w:val="ListParagraph"/>
              <w:numPr>
                <w:ilvl w:val="0"/>
                <w:numId w:val="7"/>
              </w:numPr>
              <w:jc w:val="both"/>
              <w:rPr>
                <w:rFonts w:ascii="Arial" w:hAnsi="Arial" w:cs="Arial"/>
                <w:color w:val="000000" w:themeColor="text1"/>
                <w:lang w:val="mn-MN"/>
              </w:rPr>
            </w:pPr>
            <w:r w:rsidRPr="00CC2D22">
              <w:rPr>
                <w:rFonts w:ascii="Arial" w:hAnsi="Arial" w:cs="Arial"/>
                <w:color w:val="000000" w:themeColor="text1"/>
                <w:lang w:val="mn-MN"/>
              </w:rPr>
              <w:t xml:space="preserve">Ерөнхий сайд </w:t>
            </w:r>
            <w:r w:rsidRPr="00CC2D22">
              <w:rPr>
                <w:rFonts w:ascii="Arial" w:hAnsi="Arial" w:cs="Arial"/>
                <w:noProof/>
                <w:color w:val="000000" w:themeColor="text1"/>
                <w:lang w:val="mn-MN"/>
              </w:rPr>
              <w:t>өөрт нь</w:t>
            </w:r>
            <w:r w:rsidRPr="00CC2D22">
              <w:rPr>
                <w:rFonts w:ascii="Arial" w:hAnsi="Arial" w:cs="Arial"/>
                <w:color w:val="000000" w:themeColor="text1"/>
                <w:lang w:val="mn-MN"/>
              </w:rPr>
              <w:t xml:space="preserve"> итгэл үзүүлэх эсэх асуудлыг Улсын Их Хуралд оруулах зохицуулалтыг хуульчлах;</w:t>
            </w:r>
          </w:p>
          <w:p w14:paraId="636F1B76" w14:textId="77777777" w:rsidR="00555C9E" w:rsidRPr="00CC2D22" w:rsidRDefault="00555C9E" w:rsidP="00B56E8A">
            <w:pPr>
              <w:pStyle w:val="ListParagraph"/>
              <w:numPr>
                <w:ilvl w:val="0"/>
                <w:numId w:val="7"/>
              </w:numPr>
              <w:jc w:val="both"/>
              <w:rPr>
                <w:rFonts w:ascii="Arial" w:hAnsi="Arial" w:cs="Arial"/>
                <w:lang w:val="mn-MN"/>
              </w:rPr>
            </w:pPr>
            <w:r w:rsidRPr="00CC2D22">
              <w:rPr>
                <w:rFonts w:ascii="Arial" w:hAnsi="Arial" w:cs="Arial"/>
                <w:lang w:val="mn-MN"/>
              </w:rPr>
              <w:t>Улсын Их Хурлын гишүүн Засгийн газрын гишүүнээр хавсран ажиллах хязгаарыг хуульчлах.</w:t>
            </w:r>
          </w:p>
        </w:tc>
      </w:tr>
    </w:tbl>
    <w:p w14:paraId="3F775FF0"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p>
    <w:p w14:paraId="61A85560" w14:textId="77777777" w:rsidR="00555C9E" w:rsidRPr="00CC2D22" w:rsidRDefault="00555C9E" w:rsidP="00555C9E">
      <w:pPr>
        <w:tabs>
          <w:tab w:val="left" w:pos="1701"/>
          <w:tab w:val="left" w:pos="1985"/>
          <w:tab w:val="left" w:pos="10206"/>
        </w:tabs>
        <w:ind w:right="-8" w:firstLine="540"/>
        <w:jc w:val="both"/>
        <w:rPr>
          <w:rFonts w:ascii="Arial" w:hAnsi="Arial" w:cs="Arial"/>
          <w:b/>
          <w:noProof/>
          <w:lang w:val="mn-MN"/>
        </w:rPr>
      </w:pPr>
      <w:r w:rsidRPr="00CC2D22">
        <w:rPr>
          <w:rFonts w:ascii="Arial" w:hAnsi="Arial" w:cs="Arial"/>
          <w:b/>
          <w:noProof/>
          <w:lang w:val="mn-MN"/>
        </w:rPr>
        <w:t xml:space="preserve">2.3.Ерөнхийлөгчид нэр дэвших насны босго, бүрэн эрхийн хугацааг </w:t>
      </w:r>
      <w:r w:rsidRPr="00CC2D22">
        <w:rPr>
          <w:rFonts w:ascii="Arial" w:hAnsi="Arial" w:cs="Arial"/>
          <w:b/>
          <w:noProof/>
          <w:w w:val="105"/>
          <w:lang w:val="mn-MN"/>
        </w:rPr>
        <w:t xml:space="preserve">нэмэх талаарх нэмэлт, өөрчлөлттэй </w:t>
      </w:r>
      <w:r w:rsidRPr="00CC2D22">
        <w:rPr>
          <w:rFonts w:ascii="Arial" w:hAnsi="Arial" w:cs="Arial"/>
          <w:b/>
          <w:noProof/>
          <w:lang w:val="mn-MN"/>
        </w:rPr>
        <w:t>холбогдуулан боловсруулах хуулийн төсөлд дараах чиглэл баримтална:</w:t>
      </w:r>
    </w:p>
    <w:p w14:paraId="11E01FE4" w14:textId="77777777" w:rsidR="00555C9E" w:rsidRPr="00CC2D22" w:rsidRDefault="00555C9E" w:rsidP="00555C9E">
      <w:pPr>
        <w:pStyle w:val="BodyText"/>
        <w:ind w:right="-5"/>
        <w:jc w:val="both"/>
        <w:rPr>
          <w:noProof/>
          <w:sz w:val="24"/>
          <w:szCs w:val="24"/>
          <w:lang w:val="mn-MN"/>
        </w:rPr>
      </w:pPr>
    </w:p>
    <w:p w14:paraId="5E342366" w14:textId="77777777" w:rsidR="00555C9E" w:rsidRPr="00CC2D22" w:rsidRDefault="00555C9E" w:rsidP="00555C9E">
      <w:pPr>
        <w:tabs>
          <w:tab w:val="left" w:pos="709"/>
          <w:tab w:val="left" w:pos="1134"/>
          <w:tab w:val="left" w:pos="10206"/>
        </w:tabs>
        <w:ind w:right="-8" w:firstLine="1134"/>
        <w:jc w:val="both"/>
        <w:rPr>
          <w:rFonts w:ascii="Arial" w:hAnsi="Arial" w:cs="Arial"/>
          <w:noProof/>
          <w:lang w:val="mn-MN"/>
        </w:rPr>
      </w:pPr>
      <w:r w:rsidRPr="00CC2D22">
        <w:rPr>
          <w:rFonts w:ascii="Arial" w:hAnsi="Arial" w:cs="Arial"/>
          <w:noProof/>
          <w:lang w:val="mn-MN"/>
        </w:rPr>
        <w:t>2.3.1.Монгол Улсын Ерөнхийлөгчөөр сонгогдох насны доод хязгаарыг өндөрсгөж, зөвхөн нэг удаа сонгогдох;</w:t>
      </w:r>
    </w:p>
    <w:p w14:paraId="113EFB64" w14:textId="77777777" w:rsidR="00555C9E" w:rsidRPr="00CC2D22" w:rsidRDefault="00555C9E" w:rsidP="00555C9E">
      <w:pPr>
        <w:tabs>
          <w:tab w:val="left" w:pos="709"/>
          <w:tab w:val="left" w:pos="1134"/>
          <w:tab w:val="left" w:pos="10206"/>
        </w:tabs>
        <w:ind w:right="-8" w:firstLine="1134"/>
        <w:jc w:val="both"/>
        <w:rPr>
          <w:rFonts w:ascii="Arial" w:hAnsi="Arial" w:cs="Arial"/>
          <w:noProof/>
          <w:lang w:val="mn-MN"/>
        </w:rPr>
      </w:pPr>
    </w:p>
    <w:p w14:paraId="383EDE0E" w14:textId="77777777" w:rsidR="00555C9E" w:rsidRPr="00CC2D22" w:rsidRDefault="00555C9E" w:rsidP="00555C9E">
      <w:pPr>
        <w:tabs>
          <w:tab w:val="left" w:pos="709"/>
          <w:tab w:val="left" w:pos="1134"/>
          <w:tab w:val="left" w:pos="10206"/>
        </w:tabs>
        <w:ind w:right="-8" w:firstLine="1134"/>
        <w:jc w:val="both"/>
        <w:rPr>
          <w:rFonts w:ascii="Arial" w:hAnsi="Arial" w:cs="Arial"/>
          <w:noProof/>
          <w:lang w:val="mn-MN"/>
        </w:rPr>
      </w:pPr>
      <w:r w:rsidRPr="00CC2D22">
        <w:rPr>
          <w:rFonts w:ascii="Arial" w:hAnsi="Arial" w:cs="Arial"/>
          <w:noProof/>
          <w:lang w:val="mn-MN"/>
        </w:rPr>
        <w:t xml:space="preserve">2.3.2.Монгол Улсын Ерөнхийлөгчид зөвхөн Монгол Улсын Үндсэн хуульд заасан үндсэн бүрэн эрхийнх нь хүрээнд тодорхой бүрэн эрх олгож байхаар зохицуулах. </w:t>
      </w:r>
    </w:p>
    <w:p w14:paraId="5ED997CD" w14:textId="77777777" w:rsidR="00555C9E" w:rsidRPr="00CC2D22" w:rsidRDefault="00555C9E" w:rsidP="00555C9E">
      <w:pPr>
        <w:tabs>
          <w:tab w:val="left" w:pos="567"/>
          <w:tab w:val="left" w:pos="709"/>
          <w:tab w:val="left" w:pos="10206"/>
        </w:tabs>
        <w:ind w:right="-8" w:firstLine="567"/>
        <w:jc w:val="both"/>
        <w:rPr>
          <w:rFonts w:ascii="Arial" w:hAnsi="Arial" w:cs="Arial"/>
          <w:noProof/>
          <w:lang w:val="mn-MN"/>
        </w:rPr>
      </w:pPr>
    </w:p>
    <w:tbl>
      <w:tblPr>
        <w:tblStyle w:val="TableGrid"/>
        <w:tblW w:w="9567" w:type="dxa"/>
        <w:jc w:val="center"/>
        <w:tblLook w:val="04A0" w:firstRow="1" w:lastRow="0" w:firstColumn="1" w:lastColumn="0" w:noHBand="0" w:noVBand="1"/>
      </w:tblPr>
      <w:tblGrid>
        <w:gridCol w:w="709"/>
        <w:gridCol w:w="2935"/>
        <w:gridCol w:w="1158"/>
        <w:gridCol w:w="4765"/>
      </w:tblGrid>
      <w:tr w:rsidR="00555C9E" w:rsidRPr="00CC2D22" w14:paraId="5934A8D1" w14:textId="77777777" w:rsidTr="00B56E8A">
        <w:trPr>
          <w:jc w:val="center"/>
        </w:trPr>
        <w:tc>
          <w:tcPr>
            <w:tcW w:w="709" w:type="dxa"/>
            <w:vAlign w:val="center"/>
          </w:tcPr>
          <w:p w14:paraId="5CA16FB5"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935" w:type="dxa"/>
            <w:vAlign w:val="center"/>
          </w:tcPr>
          <w:p w14:paraId="38476399"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158" w:type="dxa"/>
            <w:vAlign w:val="center"/>
          </w:tcPr>
          <w:p w14:paraId="25C4AD31"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4765" w:type="dxa"/>
            <w:vAlign w:val="center"/>
          </w:tcPr>
          <w:p w14:paraId="0534E4A8"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 харилцааны товч утга</w:t>
            </w:r>
          </w:p>
        </w:tc>
      </w:tr>
      <w:tr w:rsidR="00555C9E" w:rsidRPr="00CC2D22" w14:paraId="5D8E73A9" w14:textId="77777777" w:rsidTr="00B56E8A">
        <w:trPr>
          <w:jc w:val="center"/>
        </w:trPr>
        <w:tc>
          <w:tcPr>
            <w:tcW w:w="709" w:type="dxa"/>
          </w:tcPr>
          <w:p w14:paraId="543D4513" w14:textId="77777777" w:rsidR="00555C9E" w:rsidRPr="00CC2D22" w:rsidRDefault="00555C9E" w:rsidP="00B56E8A">
            <w:pPr>
              <w:rPr>
                <w:rFonts w:ascii="Arial" w:hAnsi="Arial" w:cs="Arial"/>
                <w:lang w:val="mn-MN"/>
              </w:rPr>
            </w:pPr>
            <w:r w:rsidRPr="00CC2D22">
              <w:rPr>
                <w:rFonts w:ascii="Arial" w:hAnsi="Arial" w:cs="Arial"/>
                <w:lang w:val="mn-MN"/>
              </w:rPr>
              <w:t>1.</w:t>
            </w:r>
          </w:p>
        </w:tc>
        <w:tc>
          <w:tcPr>
            <w:tcW w:w="2935" w:type="dxa"/>
          </w:tcPr>
          <w:p w14:paraId="4D8FBA00" w14:textId="77777777" w:rsidR="00555C9E" w:rsidRPr="00CC2D22" w:rsidRDefault="00555C9E" w:rsidP="00B56E8A">
            <w:pPr>
              <w:rPr>
                <w:rFonts w:ascii="Arial" w:hAnsi="Arial" w:cs="Arial"/>
                <w:lang w:val="mn-MN"/>
              </w:rPr>
            </w:pPr>
            <w:r w:rsidRPr="00CC2D22">
              <w:rPr>
                <w:rFonts w:ascii="Arial" w:hAnsi="Arial" w:cs="Arial"/>
                <w:lang w:val="mn-MN"/>
              </w:rPr>
              <w:t xml:space="preserve">-Монгол Улсын Ерөнхийлөгчийн </w:t>
            </w:r>
          </w:p>
          <w:p w14:paraId="1DDF7283" w14:textId="77777777" w:rsidR="00555C9E" w:rsidRPr="00CC2D22" w:rsidRDefault="00555C9E" w:rsidP="00B56E8A">
            <w:pPr>
              <w:rPr>
                <w:rFonts w:ascii="Arial" w:hAnsi="Arial" w:cs="Arial"/>
                <w:lang w:val="mn-MN"/>
              </w:rPr>
            </w:pPr>
            <w:r w:rsidRPr="00CC2D22">
              <w:rPr>
                <w:rFonts w:ascii="Arial" w:hAnsi="Arial" w:cs="Arial"/>
                <w:lang w:val="mn-MN"/>
              </w:rPr>
              <w:t>тухай хууль</w:t>
            </w:r>
          </w:p>
          <w:p w14:paraId="2038BD45" w14:textId="77777777" w:rsidR="00555C9E" w:rsidRPr="00CC2D22" w:rsidRDefault="00555C9E" w:rsidP="00B56E8A">
            <w:pPr>
              <w:rPr>
                <w:rFonts w:ascii="Arial" w:hAnsi="Arial" w:cs="Arial"/>
                <w:lang w:val="mn-MN"/>
              </w:rPr>
            </w:pPr>
            <w:r w:rsidRPr="00CC2D22">
              <w:rPr>
                <w:rFonts w:ascii="Arial" w:hAnsi="Arial" w:cs="Arial"/>
                <w:lang w:val="mn-MN"/>
              </w:rPr>
              <w:t>/Шинэчилсэн найруулга/</w:t>
            </w:r>
          </w:p>
          <w:p w14:paraId="3BC1C3F4" w14:textId="77777777" w:rsidR="00555C9E" w:rsidRPr="00CC2D22" w:rsidRDefault="00555C9E" w:rsidP="00B56E8A">
            <w:pPr>
              <w:rPr>
                <w:rFonts w:ascii="Arial" w:hAnsi="Arial" w:cs="Arial"/>
                <w:lang w:val="mn-MN"/>
              </w:rPr>
            </w:pPr>
          </w:p>
          <w:p w14:paraId="138730D9" w14:textId="77777777" w:rsidR="00555C9E" w:rsidRPr="00CC2D22" w:rsidRDefault="00555C9E" w:rsidP="00B56E8A">
            <w:pPr>
              <w:rPr>
                <w:rFonts w:ascii="Arial" w:hAnsi="Arial" w:cs="Arial"/>
                <w:lang w:val="mn-MN"/>
              </w:rPr>
            </w:pPr>
            <w:r w:rsidRPr="00CC2D22">
              <w:rPr>
                <w:rFonts w:ascii="Arial" w:hAnsi="Arial" w:cs="Arial"/>
                <w:lang w:val="mn-MN"/>
              </w:rPr>
              <w:t>-Монгол Улсын Ерөнхийлөгчийн сонгуулийн тухай хууль</w:t>
            </w:r>
          </w:p>
          <w:p w14:paraId="4469BA11" w14:textId="77777777" w:rsidR="00555C9E" w:rsidRPr="00CC2D22" w:rsidRDefault="00555C9E" w:rsidP="00B56E8A">
            <w:pPr>
              <w:rPr>
                <w:rFonts w:ascii="Arial" w:hAnsi="Arial" w:cs="Arial"/>
                <w:lang w:val="mn-MN"/>
              </w:rPr>
            </w:pPr>
            <w:r w:rsidRPr="00CC2D22">
              <w:rPr>
                <w:rFonts w:ascii="Arial" w:hAnsi="Arial" w:cs="Arial"/>
                <w:lang w:val="mn-MN"/>
              </w:rPr>
              <w:t>/Шинэчилсэн найруулга/</w:t>
            </w:r>
          </w:p>
          <w:p w14:paraId="2713F1B9" w14:textId="77777777" w:rsidR="00555C9E" w:rsidRPr="00CC2D22" w:rsidRDefault="00555C9E" w:rsidP="00B56E8A">
            <w:pPr>
              <w:rPr>
                <w:rFonts w:ascii="Arial" w:hAnsi="Arial" w:cs="Arial"/>
                <w:lang w:val="mn-MN"/>
              </w:rPr>
            </w:pPr>
          </w:p>
          <w:p w14:paraId="432D0DFD" w14:textId="77777777" w:rsidR="00555C9E" w:rsidRPr="00CC2D22" w:rsidRDefault="00555C9E" w:rsidP="00B56E8A">
            <w:pPr>
              <w:rPr>
                <w:rFonts w:ascii="Arial" w:hAnsi="Arial" w:cs="Arial"/>
                <w:lang w:val="mn-MN"/>
              </w:rPr>
            </w:pPr>
            <w:r w:rsidRPr="00CC2D22">
              <w:rPr>
                <w:rFonts w:ascii="Arial" w:hAnsi="Arial" w:cs="Arial"/>
                <w:lang w:val="mn-MN"/>
              </w:rPr>
              <w:t>-Холбогдох бусад хуульд нэмэлт, өөрчлөлт оруулах тухай</w:t>
            </w:r>
          </w:p>
        </w:tc>
        <w:tc>
          <w:tcPr>
            <w:tcW w:w="1158" w:type="dxa"/>
          </w:tcPr>
          <w:p w14:paraId="327E7D33"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4765" w:type="dxa"/>
          </w:tcPr>
          <w:p w14:paraId="3995E2A6" w14:textId="77777777" w:rsidR="00555C9E" w:rsidRPr="00CC2D22" w:rsidRDefault="00555C9E" w:rsidP="00B56E8A">
            <w:pPr>
              <w:pStyle w:val="ListParagraph"/>
              <w:numPr>
                <w:ilvl w:val="0"/>
                <w:numId w:val="13"/>
              </w:numPr>
              <w:ind w:left="172" w:hanging="172"/>
              <w:jc w:val="both"/>
              <w:rPr>
                <w:rFonts w:ascii="Arial" w:hAnsi="Arial" w:cs="Arial"/>
                <w:lang w:val="mn-MN"/>
              </w:rPr>
            </w:pPr>
            <w:r w:rsidRPr="00CC2D22">
              <w:rPr>
                <w:rFonts w:ascii="Arial" w:hAnsi="Arial" w:cs="Arial"/>
                <w:lang w:val="mn-MN"/>
              </w:rPr>
              <w:t>Ерөнхийлөгчид нэр дэвшигчид тавих шаардлага, бүрэн эрхийн хугацаатай холбоотой зохицуулалтыг Монгол Улсын Үндсэн хуулийн нэмэлт, өөрчлөлтөд нийцүүлэх;</w:t>
            </w:r>
          </w:p>
          <w:p w14:paraId="4624BAF8" w14:textId="77777777" w:rsidR="00555C9E" w:rsidRPr="00CC2D22" w:rsidRDefault="00555C9E" w:rsidP="00B56E8A">
            <w:pPr>
              <w:pStyle w:val="ListParagraph"/>
              <w:numPr>
                <w:ilvl w:val="0"/>
                <w:numId w:val="13"/>
              </w:numPr>
              <w:ind w:left="172" w:hanging="172"/>
              <w:jc w:val="both"/>
              <w:rPr>
                <w:rFonts w:ascii="Arial" w:hAnsi="Arial" w:cs="Arial"/>
                <w:lang w:val="mn-MN"/>
              </w:rPr>
            </w:pPr>
            <w:r w:rsidRPr="00CC2D22">
              <w:rPr>
                <w:rFonts w:ascii="Arial" w:hAnsi="Arial" w:cs="Arial"/>
                <w:lang w:val="mn-MN"/>
              </w:rPr>
              <w:t>Ерөнхийлөгчид хуулиар олгосон бүрэн эрх Монгол Улсын Үндсэн хуулийн Гучин гуравдугаар зүйлд заасан хүрээнд байх нэмэлт, өөрчлөлтийг холбогдох хууль тогтоомжид оруулах;</w:t>
            </w:r>
          </w:p>
          <w:p w14:paraId="0A258C92" w14:textId="77777777" w:rsidR="00555C9E" w:rsidRPr="00CC2D22" w:rsidRDefault="00555C9E" w:rsidP="00B56E8A">
            <w:pPr>
              <w:pStyle w:val="ListParagraph"/>
              <w:numPr>
                <w:ilvl w:val="0"/>
                <w:numId w:val="13"/>
              </w:numPr>
              <w:ind w:left="172" w:hanging="172"/>
              <w:jc w:val="both"/>
              <w:rPr>
                <w:rFonts w:ascii="Arial" w:hAnsi="Arial" w:cs="Arial"/>
                <w:strike/>
                <w:lang w:val="mn-MN"/>
              </w:rPr>
            </w:pPr>
            <w:r w:rsidRPr="00CC2D22">
              <w:rPr>
                <w:rFonts w:ascii="Arial" w:hAnsi="Arial" w:cs="Arial"/>
                <w:lang w:val="mn-MN"/>
              </w:rPr>
              <w:t>Ерөнхийлөгчид тодорхой бүрэн эрх олгох асуудлыг Монгол Улсын Үндсэн хуулийн нэмэлт, өөрчлөлтөд нийцүүлэх.</w:t>
            </w:r>
          </w:p>
        </w:tc>
      </w:tr>
    </w:tbl>
    <w:p w14:paraId="3CF80432" w14:textId="77777777" w:rsidR="00555C9E" w:rsidRPr="00CC2D22" w:rsidRDefault="00555C9E" w:rsidP="00555C9E">
      <w:pPr>
        <w:pStyle w:val="BodyText"/>
        <w:ind w:right="-5"/>
        <w:jc w:val="center"/>
        <w:rPr>
          <w:b/>
          <w:noProof/>
          <w:sz w:val="24"/>
          <w:szCs w:val="24"/>
          <w:lang w:val="mn-MN"/>
        </w:rPr>
      </w:pPr>
    </w:p>
    <w:p w14:paraId="11C5B7ED" w14:textId="77777777" w:rsidR="00555C9E" w:rsidRPr="00CC2D22" w:rsidRDefault="00555C9E" w:rsidP="00555C9E">
      <w:pPr>
        <w:pStyle w:val="BodyText"/>
        <w:ind w:right="-5"/>
        <w:jc w:val="center"/>
        <w:rPr>
          <w:b/>
          <w:noProof/>
          <w:sz w:val="24"/>
          <w:szCs w:val="24"/>
          <w:lang w:val="mn-MN"/>
        </w:rPr>
      </w:pPr>
      <w:r w:rsidRPr="00CC2D22">
        <w:rPr>
          <w:b/>
          <w:noProof/>
          <w:sz w:val="24"/>
          <w:szCs w:val="24"/>
          <w:lang w:val="mn-MN"/>
        </w:rPr>
        <w:t>ГУРАВ.ШҮҮХИЙН ХАРААТ БУС БАЙДЛЫГ ХАНГАЖ, ШҮҮГЧИЙН ХАРИУЦЛАГЫГ ДЭЭШЛҮҮЛЭХТЭЙ ХОЛБООТОЙ НЭМЭЛТ, ӨӨРЧЛӨЛТ</w:t>
      </w:r>
    </w:p>
    <w:p w14:paraId="692DB6B1" w14:textId="77777777" w:rsidR="00555C9E" w:rsidRPr="00CC2D22" w:rsidRDefault="00555C9E" w:rsidP="00555C9E">
      <w:pPr>
        <w:tabs>
          <w:tab w:val="left" w:pos="1701"/>
          <w:tab w:val="left" w:pos="1985"/>
          <w:tab w:val="left" w:pos="10206"/>
        </w:tabs>
        <w:ind w:right="-8"/>
        <w:jc w:val="both"/>
        <w:rPr>
          <w:rFonts w:ascii="Arial" w:hAnsi="Arial" w:cs="Arial"/>
          <w:lang w:val="mn-MN"/>
        </w:rPr>
      </w:pPr>
    </w:p>
    <w:p w14:paraId="19C69BF7" w14:textId="77777777" w:rsidR="00555C9E" w:rsidRPr="00CC2D22" w:rsidRDefault="00555C9E" w:rsidP="00555C9E">
      <w:pPr>
        <w:tabs>
          <w:tab w:val="left" w:pos="709"/>
          <w:tab w:val="left" w:pos="851"/>
          <w:tab w:val="left" w:pos="10206"/>
        </w:tabs>
        <w:ind w:right="-8" w:firstLine="567"/>
        <w:jc w:val="both"/>
        <w:rPr>
          <w:rFonts w:ascii="Arial" w:hAnsi="Arial" w:cs="Arial"/>
          <w:b/>
          <w:strike/>
          <w:noProof/>
          <w:lang w:val="mn-MN"/>
        </w:rPr>
      </w:pPr>
      <w:r w:rsidRPr="00CC2D22">
        <w:rPr>
          <w:rFonts w:ascii="Arial" w:hAnsi="Arial" w:cs="Arial"/>
          <w:b/>
          <w:noProof/>
          <w:lang w:val="mn-MN"/>
        </w:rPr>
        <w:t>3.1.Шүүхийн бие даасан, шүүгчийн хараат бус байдлыг хангах талаарх нэмэлт, өөрчлөлттэй холбогдуулан боловсруулах хуулийн төсөлд дараах чиглэл баримтална:</w:t>
      </w:r>
    </w:p>
    <w:p w14:paraId="735A0947" w14:textId="77777777" w:rsidR="00555C9E" w:rsidRPr="00CC2D22" w:rsidRDefault="00555C9E" w:rsidP="00555C9E">
      <w:pPr>
        <w:rPr>
          <w:rFonts w:ascii="Arial" w:hAnsi="Arial" w:cs="Arial"/>
          <w:b/>
          <w:lang w:val="mn-MN"/>
        </w:rPr>
      </w:pPr>
    </w:p>
    <w:p w14:paraId="6022CB9F" w14:textId="77777777" w:rsidR="00555C9E" w:rsidRPr="00CC2D22" w:rsidRDefault="00555C9E" w:rsidP="00555C9E">
      <w:pPr>
        <w:ind w:firstLine="1134"/>
        <w:jc w:val="both"/>
        <w:rPr>
          <w:rFonts w:ascii="Arial" w:hAnsi="Arial" w:cs="Arial"/>
          <w:lang w:val="mn-MN"/>
        </w:rPr>
      </w:pPr>
      <w:r w:rsidRPr="00CC2D22">
        <w:rPr>
          <w:rFonts w:ascii="Arial" w:hAnsi="Arial" w:cs="Arial"/>
          <w:noProof/>
          <w:lang w:val="mn-MN"/>
        </w:rPr>
        <w:t xml:space="preserve">3.1.1.Шүүхийн ерөнхий зөвлөлийн бие даасан, хараат бус, тогтвортой байдлыг хангах зорилгоор </w:t>
      </w:r>
      <w:r w:rsidRPr="00CC2D22">
        <w:rPr>
          <w:rFonts w:ascii="Arial" w:hAnsi="Arial" w:cs="Arial"/>
          <w:lang w:val="mn-MN"/>
        </w:rPr>
        <w:t xml:space="preserve">түүний бүрэлдэхүүний тавыг шүүгчид дотроосоо хувь </w:t>
      </w:r>
      <w:r w:rsidRPr="00CC2D22">
        <w:rPr>
          <w:rFonts w:ascii="Arial" w:hAnsi="Arial" w:cs="Arial"/>
          <w:lang w:val="mn-MN"/>
        </w:rPr>
        <w:lastRenderedPageBreak/>
        <w:t>тэнцүүлэн сонгож, бусад таван гишүүнийг бусад институцээс тэнцвэртэй оролцооны үндсэн дээр нээлттэй нэр дэвшүүлэн, сонгон шалгаруулж томилох, гишүүдийг зөвхөн нэгэн бүрэн эрхийн хугацаанд ажиллуулах, Зөвлөлийн даргыг гишүүд дотроосоо сонгох журмыг хуулиар тогтоох;</w:t>
      </w:r>
    </w:p>
    <w:p w14:paraId="31EA8315" w14:textId="77777777" w:rsidR="00555C9E" w:rsidRPr="00CC2D22" w:rsidRDefault="00555C9E" w:rsidP="00555C9E">
      <w:pPr>
        <w:ind w:firstLine="1134"/>
        <w:jc w:val="both"/>
        <w:rPr>
          <w:rFonts w:ascii="Arial" w:hAnsi="Arial" w:cs="Arial"/>
          <w:lang w:val="mn-MN"/>
        </w:rPr>
      </w:pPr>
    </w:p>
    <w:p w14:paraId="0CB37AD3" w14:textId="77777777" w:rsidR="00555C9E" w:rsidRPr="00CC2D22" w:rsidRDefault="00555C9E" w:rsidP="00555C9E">
      <w:pPr>
        <w:ind w:firstLine="1134"/>
        <w:jc w:val="both"/>
        <w:rPr>
          <w:rFonts w:ascii="Arial" w:hAnsi="Arial" w:cs="Arial"/>
          <w:lang w:val="mn-MN"/>
        </w:rPr>
      </w:pPr>
      <w:r w:rsidRPr="00CC2D22">
        <w:rPr>
          <w:rFonts w:ascii="Arial" w:hAnsi="Arial" w:cs="Arial"/>
          <w:noProof/>
          <w:lang w:val="mn-MN"/>
        </w:rPr>
        <w:t>3.1.2.</w:t>
      </w:r>
      <w:r w:rsidRPr="00CC2D22">
        <w:rPr>
          <w:rFonts w:ascii="Arial" w:hAnsi="Arial" w:cs="Arial"/>
          <w:lang w:val="mn-MN"/>
        </w:rPr>
        <w:t>шүүгчийн хараат бус байдлыг хангахтай холбоотой Шүүхийн ерөнхий зөвлөлийн үйл ажиллагааны тайланг Улсын дээд шүүхэд танилцуулах зохицуулалтыг хуульчлах.</w:t>
      </w:r>
    </w:p>
    <w:p w14:paraId="5C7B9AFC" w14:textId="77777777" w:rsidR="00555C9E" w:rsidRPr="00CC2D22" w:rsidRDefault="00555C9E" w:rsidP="00555C9E">
      <w:pPr>
        <w:jc w:val="both"/>
        <w:rPr>
          <w:rFonts w:ascii="Arial" w:hAnsi="Arial" w:cs="Arial"/>
          <w:strike/>
          <w:lang w:val="mn-MN"/>
        </w:rPr>
      </w:pPr>
    </w:p>
    <w:tbl>
      <w:tblPr>
        <w:tblStyle w:val="TableGrid"/>
        <w:tblW w:w="5000" w:type="pct"/>
        <w:jc w:val="center"/>
        <w:tblLook w:val="04A0" w:firstRow="1" w:lastRow="0" w:firstColumn="1" w:lastColumn="0" w:noHBand="0" w:noVBand="1"/>
      </w:tblPr>
      <w:tblGrid>
        <w:gridCol w:w="634"/>
        <w:gridCol w:w="2544"/>
        <w:gridCol w:w="1158"/>
        <w:gridCol w:w="5228"/>
      </w:tblGrid>
      <w:tr w:rsidR="00555C9E" w:rsidRPr="00CC2D22" w14:paraId="12852C80" w14:textId="77777777" w:rsidTr="00B56E8A">
        <w:trPr>
          <w:jc w:val="center"/>
        </w:trPr>
        <w:tc>
          <w:tcPr>
            <w:tcW w:w="332" w:type="pct"/>
            <w:vAlign w:val="center"/>
          </w:tcPr>
          <w:p w14:paraId="0CF5A771"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1330" w:type="pct"/>
            <w:vAlign w:val="center"/>
          </w:tcPr>
          <w:p w14:paraId="4725511F"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605" w:type="pct"/>
            <w:vAlign w:val="center"/>
          </w:tcPr>
          <w:p w14:paraId="7DA5FF81"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2733" w:type="pct"/>
            <w:vAlign w:val="center"/>
          </w:tcPr>
          <w:p w14:paraId="6447F19F"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w:t>
            </w:r>
          </w:p>
          <w:p w14:paraId="370D410C" w14:textId="77777777" w:rsidR="00555C9E" w:rsidRPr="00CC2D22" w:rsidRDefault="00555C9E" w:rsidP="00B56E8A">
            <w:pPr>
              <w:jc w:val="center"/>
              <w:rPr>
                <w:rFonts w:ascii="Arial" w:hAnsi="Arial" w:cs="Arial"/>
                <w:b/>
                <w:lang w:val="mn-MN"/>
              </w:rPr>
            </w:pPr>
            <w:r w:rsidRPr="00CC2D22">
              <w:rPr>
                <w:rFonts w:ascii="Arial" w:hAnsi="Arial" w:cs="Arial"/>
                <w:b/>
                <w:lang w:val="mn-MN"/>
              </w:rPr>
              <w:t>харилцааны товч утга</w:t>
            </w:r>
          </w:p>
        </w:tc>
      </w:tr>
      <w:tr w:rsidR="00555C9E" w:rsidRPr="00CC2D22" w14:paraId="6996EAE4" w14:textId="77777777" w:rsidTr="00B56E8A">
        <w:trPr>
          <w:jc w:val="center"/>
        </w:trPr>
        <w:tc>
          <w:tcPr>
            <w:tcW w:w="332" w:type="pct"/>
          </w:tcPr>
          <w:p w14:paraId="1A08D463" w14:textId="77777777" w:rsidR="00555C9E" w:rsidRPr="00CC2D22" w:rsidRDefault="00555C9E" w:rsidP="00B56E8A">
            <w:pPr>
              <w:rPr>
                <w:rFonts w:ascii="Arial" w:hAnsi="Arial" w:cs="Arial"/>
                <w:lang w:val="mn-MN"/>
              </w:rPr>
            </w:pPr>
            <w:r w:rsidRPr="00CC2D22">
              <w:rPr>
                <w:rFonts w:ascii="Arial" w:hAnsi="Arial" w:cs="Arial"/>
                <w:lang w:val="mn-MN"/>
              </w:rPr>
              <w:t>1.</w:t>
            </w:r>
          </w:p>
        </w:tc>
        <w:tc>
          <w:tcPr>
            <w:tcW w:w="1330" w:type="pct"/>
          </w:tcPr>
          <w:p w14:paraId="5FC8A20B" w14:textId="77777777" w:rsidR="00555C9E" w:rsidRPr="00CC2D22" w:rsidRDefault="00555C9E" w:rsidP="00B56E8A">
            <w:pPr>
              <w:rPr>
                <w:rFonts w:ascii="Arial" w:hAnsi="Arial" w:cs="Arial"/>
                <w:lang w:val="mn-MN"/>
              </w:rPr>
            </w:pPr>
            <w:r w:rsidRPr="00CC2D22">
              <w:rPr>
                <w:rFonts w:ascii="Arial" w:hAnsi="Arial" w:cs="Arial"/>
                <w:lang w:val="mn-MN"/>
              </w:rPr>
              <w:t>-Шүүхийн захиргааны тухай хууль</w:t>
            </w:r>
          </w:p>
          <w:p w14:paraId="2EFD7629" w14:textId="77777777" w:rsidR="00555C9E" w:rsidRPr="00CC2D22" w:rsidRDefault="00555C9E" w:rsidP="00B56E8A">
            <w:pPr>
              <w:rPr>
                <w:rFonts w:ascii="Arial" w:hAnsi="Arial" w:cs="Arial"/>
                <w:lang w:val="mn-MN"/>
              </w:rPr>
            </w:pPr>
            <w:r w:rsidRPr="00CC2D22">
              <w:rPr>
                <w:rFonts w:ascii="Arial" w:hAnsi="Arial" w:cs="Arial"/>
                <w:lang w:val="mn-MN"/>
              </w:rPr>
              <w:t>/Шинэчилсэн найруулга/</w:t>
            </w:r>
          </w:p>
          <w:p w14:paraId="4CAAC787" w14:textId="77777777" w:rsidR="00555C9E" w:rsidRPr="00CC2D22" w:rsidRDefault="00555C9E" w:rsidP="00B56E8A">
            <w:pPr>
              <w:rPr>
                <w:rFonts w:ascii="Arial" w:hAnsi="Arial" w:cs="Arial"/>
                <w:lang w:val="mn-MN"/>
              </w:rPr>
            </w:pPr>
          </w:p>
          <w:p w14:paraId="4EB56E91" w14:textId="77777777" w:rsidR="00555C9E" w:rsidRPr="00CC2D22" w:rsidRDefault="00555C9E" w:rsidP="00B56E8A">
            <w:pPr>
              <w:rPr>
                <w:rFonts w:ascii="Arial" w:hAnsi="Arial" w:cs="Arial"/>
                <w:lang w:val="mn-MN"/>
              </w:rPr>
            </w:pPr>
            <w:r w:rsidRPr="00CC2D22">
              <w:rPr>
                <w:rFonts w:ascii="Arial" w:hAnsi="Arial" w:cs="Arial"/>
                <w:lang w:val="mn-MN"/>
              </w:rPr>
              <w:t>-</w:t>
            </w:r>
            <w:r w:rsidRPr="00CC2D22">
              <w:rPr>
                <w:rFonts w:ascii="Arial" w:hAnsi="Arial" w:cs="Arial"/>
                <w:noProof/>
                <w:lang w:val="mn-MN"/>
              </w:rPr>
              <w:t>Холбогдох бусад хуульд нэмэлт, өөрчлөлт оруулах тухай</w:t>
            </w:r>
          </w:p>
        </w:tc>
        <w:tc>
          <w:tcPr>
            <w:tcW w:w="605" w:type="pct"/>
          </w:tcPr>
          <w:p w14:paraId="215F996D"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2733" w:type="pct"/>
          </w:tcPr>
          <w:p w14:paraId="6B8DC1E3"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noProof/>
                <w:lang w:val="mn-MN"/>
              </w:rPr>
              <w:t xml:space="preserve">Шүүхийн ерөнхий зөвлөлийн </w:t>
            </w:r>
            <w:r w:rsidRPr="00CC2D22">
              <w:rPr>
                <w:rFonts w:ascii="Arial" w:hAnsi="Arial" w:cs="Arial"/>
                <w:lang w:val="mn-MN"/>
              </w:rPr>
              <w:t>бүрэлдэхүүн, гишүүнд тавих болзол, шалгуур, тэдгээрийг сонгох, томилох, Зөвлөлийн даргыг сонгох журам;</w:t>
            </w:r>
          </w:p>
          <w:p w14:paraId="385412C2"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noProof/>
                <w:shd w:val="clear" w:color="auto" w:fill="FFFFFF"/>
                <w:lang w:val="mn-MN" w:eastAsia="ko-KR"/>
              </w:rPr>
              <w:t>Шүүхийн бие даасан, шүүгчийн хараат бус байдлыг хангах чиг үүргийг тодорхойлох;</w:t>
            </w:r>
          </w:p>
          <w:p w14:paraId="0C606888"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lang w:val="mn-MN"/>
              </w:rPr>
              <w:t>Шүүгчийн хараат бус байдлыг хангахтай холбоотой Шүүхийн ерөнхий зөвлөлийн үйл ажиллагааны тайланг Улсын дээд шүүхэд танилцуулах журам</w:t>
            </w:r>
            <w:r w:rsidRPr="00CC2D22">
              <w:rPr>
                <w:rFonts w:ascii="Arial" w:hAnsi="Arial" w:cs="Arial"/>
                <w:noProof/>
                <w:lang w:val="mn-MN"/>
              </w:rPr>
              <w:t>.</w:t>
            </w:r>
          </w:p>
        </w:tc>
      </w:tr>
    </w:tbl>
    <w:p w14:paraId="5DBE2397" w14:textId="77777777" w:rsidR="00555C9E" w:rsidRPr="00CC2D22" w:rsidRDefault="00555C9E" w:rsidP="00555C9E">
      <w:pPr>
        <w:jc w:val="both"/>
        <w:rPr>
          <w:rFonts w:ascii="Arial" w:hAnsi="Arial" w:cs="Arial"/>
          <w:b/>
          <w:noProof/>
          <w:u w:val="single"/>
          <w:lang w:val="mn-MN"/>
        </w:rPr>
      </w:pPr>
      <w:r w:rsidRPr="00CC2D22">
        <w:rPr>
          <w:rFonts w:ascii="Arial" w:hAnsi="Arial" w:cs="Arial"/>
          <w:noProof/>
          <w:lang w:val="mn-MN"/>
        </w:rPr>
        <w:t xml:space="preserve"> </w:t>
      </w:r>
    </w:p>
    <w:p w14:paraId="62682DDF" w14:textId="77777777" w:rsidR="00555C9E" w:rsidRPr="00CC2D22" w:rsidRDefault="00555C9E" w:rsidP="00555C9E">
      <w:pPr>
        <w:tabs>
          <w:tab w:val="left" w:pos="709"/>
          <w:tab w:val="left" w:pos="851"/>
          <w:tab w:val="left" w:pos="10206"/>
        </w:tabs>
        <w:ind w:right="-8" w:firstLine="567"/>
        <w:jc w:val="both"/>
        <w:rPr>
          <w:rFonts w:ascii="Arial" w:hAnsi="Arial" w:cs="Arial"/>
          <w:b/>
          <w:noProof/>
          <w:lang w:val="mn-MN"/>
        </w:rPr>
      </w:pPr>
      <w:r w:rsidRPr="00CC2D22">
        <w:rPr>
          <w:rFonts w:ascii="Arial" w:hAnsi="Arial" w:cs="Arial"/>
          <w:b/>
          <w:noProof/>
          <w:lang w:val="mn-MN"/>
        </w:rPr>
        <w:t>3.2.Шүүгчийн хариуцлагыг сайжруулах талаарх нэмэлт, өөрчлөлттэй холбогдуулан боловсруулах хуулийн төсөлд дараах чиглэл баримтална:</w:t>
      </w:r>
    </w:p>
    <w:p w14:paraId="51B4B1EE" w14:textId="77777777" w:rsidR="00555C9E" w:rsidRPr="00CC2D22" w:rsidRDefault="00555C9E" w:rsidP="00555C9E">
      <w:pPr>
        <w:ind w:firstLine="1134"/>
        <w:jc w:val="both"/>
        <w:rPr>
          <w:rFonts w:ascii="Arial" w:hAnsi="Arial" w:cs="Arial"/>
          <w:u w:val="single"/>
          <w:lang w:val="mn-MN"/>
        </w:rPr>
      </w:pPr>
    </w:p>
    <w:p w14:paraId="1C1AE336" w14:textId="77777777" w:rsidR="00555C9E" w:rsidRPr="00CC2D22" w:rsidRDefault="00555C9E" w:rsidP="00555C9E">
      <w:pPr>
        <w:ind w:firstLine="1134"/>
        <w:jc w:val="both"/>
        <w:rPr>
          <w:rFonts w:ascii="Arial" w:hAnsi="Arial" w:cs="Arial"/>
          <w:noProof/>
          <w:lang w:val="mn-MN"/>
        </w:rPr>
      </w:pPr>
      <w:r w:rsidRPr="00CC2D22">
        <w:rPr>
          <w:rFonts w:ascii="Arial" w:hAnsi="Arial" w:cs="Arial"/>
          <w:lang w:val="mn-MN"/>
        </w:rPr>
        <w:t>3.2.1.хуульд заасан үндэслэл, журмын дагуу шүүгчид сахилгын шийтгэл ногдуулах чиг үүрэг бүхий Шүүхийн сахилгын хороог байгуулах, түүний чиг үүрэг, үйл ажиллагааны зарчим, журмыг хуулиар тогтоох;</w:t>
      </w:r>
    </w:p>
    <w:p w14:paraId="4E8B49BC" w14:textId="77777777" w:rsidR="00555C9E" w:rsidRPr="00CC2D22" w:rsidRDefault="00555C9E" w:rsidP="00555C9E">
      <w:pPr>
        <w:ind w:firstLine="1134"/>
        <w:jc w:val="both"/>
        <w:rPr>
          <w:rFonts w:ascii="Arial" w:hAnsi="Arial" w:cs="Arial"/>
          <w:noProof/>
          <w:lang w:val="mn-MN"/>
        </w:rPr>
      </w:pPr>
    </w:p>
    <w:p w14:paraId="50989733" w14:textId="77777777" w:rsidR="00555C9E" w:rsidRPr="00CC2D22" w:rsidRDefault="00555C9E" w:rsidP="00555C9E">
      <w:pPr>
        <w:ind w:firstLine="1134"/>
        <w:jc w:val="both"/>
        <w:rPr>
          <w:rFonts w:ascii="Arial" w:hAnsi="Arial" w:cs="Arial"/>
          <w:noProof/>
          <w:lang w:val="mn-MN"/>
        </w:rPr>
      </w:pPr>
      <w:r w:rsidRPr="00CC2D22">
        <w:rPr>
          <w:rFonts w:ascii="Arial" w:hAnsi="Arial" w:cs="Arial"/>
          <w:noProof/>
          <w:lang w:val="mn-MN"/>
        </w:rPr>
        <w:t>3.</w:t>
      </w:r>
      <w:r w:rsidRPr="00CC2D22">
        <w:rPr>
          <w:rFonts w:ascii="Arial" w:hAnsi="Arial" w:cs="Arial"/>
          <w:lang w:val="mn-MN"/>
        </w:rPr>
        <w:t>2.2.</w:t>
      </w:r>
      <w:r w:rsidRPr="00CC2D22">
        <w:rPr>
          <w:rFonts w:ascii="Arial" w:hAnsi="Arial" w:cs="Arial"/>
          <w:noProof/>
          <w:lang w:val="mn-MN"/>
        </w:rPr>
        <w:t>Шүүхийн сахилгын хороо нь хөндлөнгийн нөлөөллөөс ангид байж, төвийг сахиж хараат бусаар шийдвэр гаргаж, шүүгчийг сахилгын шийтгэлийн журмаар албан тушаалаас нь түдгэлзүүлэх, огцруулах, сахилгын бусад шийтгэл ногдуулах замаар шүүгчийн ёс зүй, шүүхэд итгэх иргэдийн итгэлийг дээшлүүлэх эрх зүйн орчныг бүрдүүлэх;</w:t>
      </w:r>
    </w:p>
    <w:p w14:paraId="08ED5A92" w14:textId="77777777" w:rsidR="00555C9E" w:rsidRPr="00CC2D22" w:rsidRDefault="00555C9E" w:rsidP="00555C9E">
      <w:pPr>
        <w:ind w:firstLine="1134"/>
        <w:jc w:val="both"/>
        <w:rPr>
          <w:rFonts w:ascii="Arial" w:hAnsi="Arial" w:cs="Arial"/>
          <w:noProof/>
          <w:lang w:val="mn-MN"/>
        </w:rPr>
      </w:pPr>
    </w:p>
    <w:p w14:paraId="14B83AC1" w14:textId="77777777" w:rsidR="00555C9E" w:rsidRPr="00CC2D22" w:rsidRDefault="00555C9E" w:rsidP="00555C9E">
      <w:pPr>
        <w:ind w:firstLine="1134"/>
        <w:jc w:val="both"/>
        <w:rPr>
          <w:rFonts w:ascii="Arial" w:hAnsi="Arial" w:cs="Arial"/>
          <w:noProof/>
          <w:lang w:val="mn-MN"/>
        </w:rPr>
      </w:pPr>
      <w:r w:rsidRPr="00CC2D22">
        <w:rPr>
          <w:rFonts w:ascii="Arial" w:hAnsi="Arial" w:cs="Arial"/>
          <w:noProof/>
          <w:lang w:val="mn-MN"/>
        </w:rPr>
        <w:t>3.</w:t>
      </w:r>
      <w:r w:rsidRPr="00CC2D22">
        <w:rPr>
          <w:rFonts w:ascii="Arial" w:hAnsi="Arial" w:cs="Arial"/>
          <w:lang w:val="mn-MN"/>
        </w:rPr>
        <w:t>2.3.</w:t>
      </w:r>
      <w:r w:rsidRPr="00CC2D22">
        <w:rPr>
          <w:rFonts w:ascii="Arial" w:hAnsi="Arial" w:cs="Arial"/>
          <w:noProof/>
          <w:lang w:val="mn-MN"/>
        </w:rPr>
        <w:t xml:space="preserve">Шүүхийн сахилгын хорооны </w:t>
      </w:r>
      <w:r w:rsidRPr="00CC2D22">
        <w:rPr>
          <w:rFonts w:ascii="Arial" w:hAnsi="Arial" w:cs="Arial"/>
          <w:bCs/>
          <w:lang w:val="mn-MN"/>
        </w:rPr>
        <w:t xml:space="preserve">гишүүдийг шүүн таслах ажлын туршлагатай хуульчид, нэр хүндтэй иргэд, хууль </w:t>
      </w:r>
      <w:r w:rsidRPr="00CC2D22">
        <w:rPr>
          <w:rFonts w:ascii="Arial" w:hAnsi="Arial" w:cs="Arial"/>
          <w:lang w:val="mn-MN"/>
        </w:rPr>
        <w:t>зүйн өндөр мэргэшилтэй эрдэмтдээс нээлттэй нэр дэвшүүлэх замаар холбогдох институцээс тэнцвэртэйгээр бүрдүүлэх зарчмыг хуульчлах.</w:t>
      </w:r>
    </w:p>
    <w:p w14:paraId="7AB2BBED" w14:textId="77777777" w:rsidR="00555C9E" w:rsidRPr="00CC2D22" w:rsidRDefault="00555C9E" w:rsidP="00555C9E">
      <w:pPr>
        <w:jc w:val="both"/>
        <w:rPr>
          <w:rFonts w:ascii="Arial" w:hAnsi="Arial" w:cs="Arial"/>
          <w:lang w:val="mn-MN"/>
        </w:rPr>
      </w:pPr>
    </w:p>
    <w:tbl>
      <w:tblPr>
        <w:tblStyle w:val="TableGrid"/>
        <w:tblW w:w="9510" w:type="dxa"/>
        <w:jc w:val="center"/>
        <w:tblLook w:val="04A0" w:firstRow="1" w:lastRow="0" w:firstColumn="1" w:lastColumn="0" w:noHBand="0" w:noVBand="1"/>
      </w:tblPr>
      <w:tblGrid>
        <w:gridCol w:w="606"/>
        <w:gridCol w:w="2564"/>
        <w:gridCol w:w="1158"/>
        <w:gridCol w:w="5182"/>
      </w:tblGrid>
      <w:tr w:rsidR="00555C9E" w:rsidRPr="00CC2D22" w14:paraId="41FD12A1" w14:textId="77777777" w:rsidTr="00B56E8A">
        <w:trPr>
          <w:jc w:val="center"/>
        </w:trPr>
        <w:tc>
          <w:tcPr>
            <w:tcW w:w="588" w:type="dxa"/>
            <w:vAlign w:val="center"/>
          </w:tcPr>
          <w:p w14:paraId="35E06DAE"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568" w:type="dxa"/>
            <w:vAlign w:val="center"/>
          </w:tcPr>
          <w:p w14:paraId="7DDC8C57"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158" w:type="dxa"/>
            <w:vAlign w:val="center"/>
          </w:tcPr>
          <w:p w14:paraId="1100E789"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196" w:type="dxa"/>
            <w:vAlign w:val="center"/>
          </w:tcPr>
          <w:p w14:paraId="6ABF250B"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 харилцааны товч утга</w:t>
            </w:r>
          </w:p>
        </w:tc>
      </w:tr>
      <w:tr w:rsidR="00555C9E" w:rsidRPr="00CC2D22" w14:paraId="52FF265E" w14:textId="77777777" w:rsidTr="00B56E8A">
        <w:trPr>
          <w:jc w:val="center"/>
        </w:trPr>
        <w:tc>
          <w:tcPr>
            <w:tcW w:w="588" w:type="dxa"/>
          </w:tcPr>
          <w:p w14:paraId="24C07917" w14:textId="77777777" w:rsidR="00555C9E" w:rsidRPr="00CC2D22" w:rsidRDefault="00555C9E" w:rsidP="00B56E8A">
            <w:pPr>
              <w:pStyle w:val="ListParagraph"/>
              <w:tabs>
                <w:tab w:val="left" w:pos="595"/>
              </w:tabs>
              <w:ind w:left="8"/>
              <w:jc w:val="both"/>
              <w:rPr>
                <w:rFonts w:ascii="Arial" w:hAnsi="Arial" w:cs="Arial"/>
                <w:lang w:val="mn-MN"/>
              </w:rPr>
            </w:pPr>
            <w:r w:rsidRPr="00CC2D22">
              <w:rPr>
                <w:rFonts w:ascii="Arial" w:hAnsi="Arial" w:cs="Arial"/>
                <w:lang w:val="mn-MN"/>
              </w:rPr>
              <w:t>1.</w:t>
            </w:r>
          </w:p>
        </w:tc>
        <w:tc>
          <w:tcPr>
            <w:tcW w:w="2568" w:type="dxa"/>
          </w:tcPr>
          <w:p w14:paraId="06F22F97" w14:textId="77777777" w:rsidR="00555C9E" w:rsidRPr="00CC2D22" w:rsidRDefault="00555C9E" w:rsidP="00B56E8A">
            <w:pPr>
              <w:pStyle w:val="ListParagraph"/>
              <w:numPr>
                <w:ilvl w:val="0"/>
                <w:numId w:val="14"/>
              </w:numPr>
              <w:tabs>
                <w:tab w:val="left" w:pos="595"/>
              </w:tabs>
              <w:ind w:left="8" w:hanging="122"/>
              <w:jc w:val="both"/>
              <w:rPr>
                <w:rFonts w:ascii="Arial" w:hAnsi="Arial" w:cs="Arial"/>
                <w:lang w:val="mn-MN"/>
              </w:rPr>
            </w:pPr>
            <w:r w:rsidRPr="00CC2D22">
              <w:rPr>
                <w:rFonts w:ascii="Arial" w:hAnsi="Arial" w:cs="Arial"/>
                <w:lang w:val="mn-MN"/>
              </w:rPr>
              <w:t>Шүүхийн сахилгын хорооны тухай хууль</w:t>
            </w:r>
          </w:p>
          <w:p w14:paraId="14186B3B" w14:textId="77777777" w:rsidR="00555C9E" w:rsidRPr="00CC2D22" w:rsidRDefault="00555C9E" w:rsidP="00B56E8A">
            <w:pPr>
              <w:ind w:left="8" w:hanging="122"/>
              <w:jc w:val="both"/>
              <w:rPr>
                <w:rFonts w:ascii="Arial" w:hAnsi="Arial" w:cs="Arial"/>
                <w:lang w:val="mn-MN"/>
              </w:rPr>
            </w:pPr>
            <w:r w:rsidRPr="00CC2D22">
              <w:rPr>
                <w:rFonts w:ascii="Arial" w:hAnsi="Arial" w:cs="Arial"/>
                <w:lang w:val="mn-MN"/>
              </w:rPr>
              <w:t xml:space="preserve"> /Анхдагч хууль/</w:t>
            </w:r>
          </w:p>
          <w:p w14:paraId="07D672D4" w14:textId="77777777" w:rsidR="00555C9E" w:rsidRPr="00CC2D22" w:rsidRDefault="00555C9E" w:rsidP="00B56E8A">
            <w:pPr>
              <w:jc w:val="both"/>
              <w:rPr>
                <w:rFonts w:ascii="Arial" w:hAnsi="Arial" w:cs="Arial"/>
                <w:lang w:val="mn-MN"/>
              </w:rPr>
            </w:pPr>
          </w:p>
          <w:p w14:paraId="48FFF1ED" w14:textId="77777777" w:rsidR="00555C9E" w:rsidRPr="00CC2D22" w:rsidRDefault="00555C9E" w:rsidP="00B56E8A">
            <w:pPr>
              <w:jc w:val="both"/>
              <w:rPr>
                <w:rFonts w:ascii="Arial" w:hAnsi="Arial" w:cs="Arial"/>
                <w:lang w:val="mn-MN"/>
              </w:rPr>
            </w:pPr>
            <w:r w:rsidRPr="00CC2D22">
              <w:rPr>
                <w:rFonts w:ascii="Arial" w:hAnsi="Arial" w:cs="Arial"/>
                <w:lang w:val="mn-MN"/>
              </w:rPr>
              <w:t xml:space="preserve">- Шүүгчийн эрх зүйн байдлын тухай болон Хуульчийн эрх зүйн байдлын тухай хуульд </w:t>
            </w:r>
            <w:r w:rsidRPr="00CC2D22">
              <w:rPr>
                <w:rFonts w:ascii="Arial" w:hAnsi="Arial" w:cs="Arial"/>
                <w:lang w:val="mn-MN"/>
              </w:rPr>
              <w:lastRenderedPageBreak/>
              <w:t>нэмэлт, өөрчлөлт оруулах тухай</w:t>
            </w:r>
          </w:p>
        </w:tc>
        <w:tc>
          <w:tcPr>
            <w:tcW w:w="1158" w:type="dxa"/>
          </w:tcPr>
          <w:p w14:paraId="1DF0F2CE" w14:textId="77777777" w:rsidR="00555C9E" w:rsidRPr="00CC2D22" w:rsidRDefault="00555C9E" w:rsidP="00B56E8A">
            <w:pPr>
              <w:jc w:val="both"/>
              <w:rPr>
                <w:rFonts w:ascii="Arial" w:hAnsi="Arial" w:cs="Arial"/>
                <w:lang w:val="mn-MN"/>
              </w:rPr>
            </w:pPr>
            <w:r w:rsidRPr="00CC2D22">
              <w:rPr>
                <w:rFonts w:ascii="Arial" w:hAnsi="Arial" w:cs="Arial"/>
                <w:lang w:val="mn-MN"/>
              </w:rPr>
              <w:lastRenderedPageBreak/>
              <w:t>2020 он</w:t>
            </w:r>
          </w:p>
        </w:tc>
        <w:tc>
          <w:tcPr>
            <w:tcW w:w="5196" w:type="dxa"/>
          </w:tcPr>
          <w:p w14:paraId="3F9F9D48"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noProof/>
                <w:lang w:val="mn-MN"/>
              </w:rPr>
              <w:t>Шүүхийн сахилгын хорооны бүрэлдэхүүн, гишүүнд тавих болзол, шалгуур, бүрдүүлж байгуулах журмыг тогтоох;</w:t>
            </w:r>
          </w:p>
          <w:p w14:paraId="6961A1D4"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noProof/>
                <w:lang w:val="mn-MN"/>
              </w:rPr>
              <w:t>Шүүгчид хариуцлага хүлээлгэх журмыг хариуцлага зайлшгүй байх, зөрчлийн шинж байдалдаа тохирсон байх, давхардахгүй байх зарчмыг үндэслэн тодорхойлох;</w:t>
            </w:r>
          </w:p>
          <w:p w14:paraId="618A3794"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lang w:val="mn-MN"/>
              </w:rPr>
              <w:t xml:space="preserve">Хорооны бүрэн эрх, үйл ажиллагааны </w:t>
            </w:r>
            <w:r w:rsidRPr="00CC2D22">
              <w:rPr>
                <w:rFonts w:ascii="Arial" w:hAnsi="Arial" w:cs="Arial"/>
                <w:lang w:val="mn-MN"/>
              </w:rPr>
              <w:lastRenderedPageBreak/>
              <w:t>болон сахилгын зөрчил хянан шийдвэрлэх журмыг хуульчлах;</w:t>
            </w:r>
          </w:p>
          <w:p w14:paraId="0E830262" w14:textId="77777777" w:rsidR="00555C9E" w:rsidRPr="00CC2D22" w:rsidRDefault="00555C9E" w:rsidP="00B56E8A">
            <w:pPr>
              <w:pStyle w:val="ListParagraph"/>
              <w:numPr>
                <w:ilvl w:val="0"/>
                <w:numId w:val="8"/>
              </w:numPr>
              <w:ind w:left="240" w:hanging="240"/>
              <w:jc w:val="both"/>
              <w:rPr>
                <w:rFonts w:ascii="Arial" w:hAnsi="Arial" w:cs="Arial"/>
                <w:lang w:val="mn-MN"/>
              </w:rPr>
            </w:pPr>
            <w:r w:rsidRPr="00CC2D22">
              <w:rPr>
                <w:rFonts w:ascii="Arial" w:hAnsi="Arial" w:cs="Arial"/>
                <w:lang w:val="mn-MN"/>
              </w:rPr>
              <w:t>Хорооны шийдвэрийн хууль зүйн үндэслэлийг гомдлын дагуу Улсын дээд шүүх эцэслэн хянах журмыг тогтоох.</w:t>
            </w:r>
          </w:p>
        </w:tc>
      </w:tr>
    </w:tbl>
    <w:p w14:paraId="216FC9E7" w14:textId="77777777" w:rsidR="00555C9E" w:rsidRPr="00CC2D22" w:rsidRDefault="00555C9E" w:rsidP="00555C9E">
      <w:pPr>
        <w:jc w:val="both"/>
        <w:rPr>
          <w:rFonts w:ascii="Arial" w:hAnsi="Arial" w:cs="Arial"/>
          <w:b/>
          <w:noProof/>
          <w:lang w:val="mn-MN"/>
        </w:rPr>
      </w:pPr>
    </w:p>
    <w:p w14:paraId="58A17005" w14:textId="77777777" w:rsidR="00555C9E" w:rsidRPr="00CC2D22" w:rsidRDefault="00555C9E" w:rsidP="00555C9E">
      <w:pPr>
        <w:tabs>
          <w:tab w:val="left" w:pos="709"/>
          <w:tab w:val="left" w:pos="851"/>
          <w:tab w:val="left" w:pos="10206"/>
        </w:tabs>
        <w:ind w:right="-8" w:firstLine="567"/>
        <w:jc w:val="both"/>
        <w:rPr>
          <w:rFonts w:ascii="Arial" w:hAnsi="Arial" w:cs="Arial"/>
          <w:b/>
          <w:noProof/>
          <w:lang w:val="mn-MN"/>
        </w:rPr>
      </w:pPr>
      <w:r w:rsidRPr="00CC2D22">
        <w:rPr>
          <w:rFonts w:ascii="Arial" w:hAnsi="Arial" w:cs="Arial"/>
          <w:b/>
          <w:noProof/>
          <w:lang w:val="mn-MN"/>
        </w:rPr>
        <w:t>3.3.Шүүхийг тойргийн зарчмаар байгуулах талаарх нэмэлт, өөрчлөлттэй холбогдуулан боловсруулах хуулийн төсөлд дараах чиглэл баримтална:</w:t>
      </w:r>
    </w:p>
    <w:p w14:paraId="44534622" w14:textId="77777777" w:rsidR="00555C9E" w:rsidRPr="00CC2D22" w:rsidRDefault="00555C9E" w:rsidP="00555C9E">
      <w:pPr>
        <w:jc w:val="both"/>
        <w:rPr>
          <w:rFonts w:ascii="Arial" w:hAnsi="Arial" w:cs="Arial"/>
          <w:b/>
          <w:noProof/>
          <w:lang w:val="mn-MN"/>
        </w:rPr>
      </w:pPr>
    </w:p>
    <w:p w14:paraId="49B669C8" w14:textId="77777777" w:rsidR="00555C9E" w:rsidRPr="00CC2D22" w:rsidRDefault="00555C9E" w:rsidP="00555C9E">
      <w:pPr>
        <w:ind w:firstLine="1134"/>
        <w:jc w:val="both"/>
        <w:rPr>
          <w:rFonts w:ascii="Arial" w:hAnsi="Arial" w:cs="Arial"/>
          <w:lang w:val="mn-MN"/>
        </w:rPr>
      </w:pPr>
      <w:r w:rsidRPr="00CC2D22">
        <w:rPr>
          <w:rFonts w:ascii="Arial" w:hAnsi="Arial" w:cs="Arial"/>
          <w:bCs/>
          <w:lang w:val="mn-MN"/>
        </w:rPr>
        <w:t xml:space="preserve">3.3.1.шүүхийг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w:t>
      </w:r>
      <w:r w:rsidRPr="00CC2D22">
        <w:rPr>
          <w:rFonts w:ascii="Arial" w:hAnsi="Arial" w:cs="Arial"/>
          <w:lang w:val="mn-MN"/>
        </w:rPr>
        <w:t xml:space="preserve">шүүхийн үйлчилгээг иргэдэд ойртуулж хүртээмжтэй болгох үндсэн зарчимд нийцүүлнэ. </w:t>
      </w:r>
    </w:p>
    <w:p w14:paraId="7604F8EA" w14:textId="77777777" w:rsidR="00555C9E" w:rsidRPr="00CC2D22" w:rsidRDefault="00555C9E" w:rsidP="00555C9E">
      <w:pPr>
        <w:ind w:firstLine="1134"/>
        <w:jc w:val="both"/>
        <w:rPr>
          <w:rFonts w:ascii="Arial" w:hAnsi="Arial" w:cs="Arial"/>
          <w:lang w:val="mn-MN"/>
        </w:rPr>
      </w:pPr>
    </w:p>
    <w:tbl>
      <w:tblPr>
        <w:tblStyle w:val="TableGrid"/>
        <w:tblW w:w="9802" w:type="dxa"/>
        <w:jc w:val="center"/>
        <w:tblLook w:val="04A0" w:firstRow="1" w:lastRow="0" w:firstColumn="1" w:lastColumn="0" w:noHBand="0" w:noVBand="1"/>
      </w:tblPr>
      <w:tblGrid>
        <w:gridCol w:w="682"/>
        <w:gridCol w:w="2148"/>
        <w:gridCol w:w="1169"/>
        <w:gridCol w:w="5803"/>
      </w:tblGrid>
      <w:tr w:rsidR="00555C9E" w:rsidRPr="00CC2D22" w14:paraId="2D8C7E1A" w14:textId="77777777" w:rsidTr="00B56E8A">
        <w:trPr>
          <w:jc w:val="center"/>
        </w:trPr>
        <w:tc>
          <w:tcPr>
            <w:tcW w:w="682" w:type="dxa"/>
            <w:vAlign w:val="center"/>
          </w:tcPr>
          <w:p w14:paraId="37CE325A"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2148" w:type="dxa"/>
            <w:vAlign w:val="center"/>
          </w:tcPr>
          <w:p w14:paraId="7C6E7E95"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169" w:type="dxa"/>
            <w:vAlign w:val="center"/>
          </w:tcPr>
          <w:p w14:paraId="35FB1CCE"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5803" w:type="dxa"/>
            <w:vAlign w:val="center"/>
          </w:tcPr>
          <w:p w14:paraId="7D8CDC48"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w:t>
            </w:r>
          </w:p>
          <w:p w14:paraId="1FEBA102" w14:textId="77777777" w:rsidR="00555C9E" w:rsidRPr="00CC2D22" w:rsidRDefault="00555C9E" w:rsidP="00B56E8A">
            <w:pPr>
              <w:jc w:val="center"/>
              <w:rPr>
                <w:rFonts w:ascii="Arial" w:hAnsi="Arial" w:cs="Arial"/>
                <w:b/>
                <w:lang w:val="mn-MN"/>
              </w:rPr>
            </w:pPr>
            <w:r w:rsidRPr="00CC2D22">
              <w:rPr>
                <w:rFonts w:ascii="Arial" w:hAnsi="Arial" w:cs="Arial"/>
                <w:b/>
                <w:lang w:val="mn-MN"/>
              </w:rPr>
              <w:t>харилцааны товч утга</w:t>
            </w:r>
          </w:p>
        </w:tc>
      </w:tr>
      <w:tr w:rsidR="00555C9E" w:rsidRPr="00CC2D22" w14:paraId="43B3809C" w14:textId="77777777" w:rsidTr="00B56E8A">
        <w:trPr>
          <w:jc w:val="center"/>
        </w:trPr>
        <w:tc>
          <w:tcPr>
            <w:tcW w:w="682" w:type="dxa"/>
          </w:tcPr>
          <w:p w14:paraId="01CE8404" w14:textId="77777777" w:rsidR="00555C9E" w:rsidRPr="00CC2D22" w:rsidRDefault="00555C9E" w:rsidP="00B56E8A">
            <w:pPr>
              <w:pStyle w:val="ListParagraph"/>
              <w:ind w:left="28"/>
              <w:jc w:val="both"/>
              <w:rPr>
                <w:rFonts w:ascii="Arial" w:hAnsi="Arial" w:cs="Arial"/>
                <w:lang w:val="mn-MN"/>
              </w:rPr>
            </w:pPr>
            <w:r w:rsidRPr="00CC2D22">
              <w:rPr>
                <w:rFonts w:ascii="Arial" w:hAnsi="Arial" w:cs="Arial"/>
                <w:lang w:val="mn-MN"/>
              </w:rPr>
              <w:t>1.</w:t>
            </w:r>
          </w:p>
        </w:tc>
        <w:tc>
          <w:tcPr>
            <w:tcW w:w="2148" w:type="dxa"/>
          </w:tcPr>
          <w:p w14:paraId="6AAB3563" w14:textId="77777777" w:rsidR="00555C9E" w:rsidRPr="00CC2D22" w:rsidRDefault="00555C9E" w:rsidP="00B56E8A">
            <w:pPr>
              <w:pStyle w:val="ListParagraph"/>
              <w:ind w:left="28"/>
              <w:jc w:val="both"/>
              <w:rPr>
                <w:rFonts w:ascii="Arial" w:hAnsi="Arial" w:cs="Arial"/>
                <w:lang w:val="mn-MN"/>
              </w:rPr>
            </w:pPr>
            <w:r w:rsidRPr="00CC2D22">
              <w:rPr>
                <w:rFonts w:ascii="Arial" w:hAnsi="Arial" w:cs="Arial"/>
                <w:lang w:val="mn-MN"/>
              </w:rPr>
              <w:t>Шүүх байгуулах тухай болон Шүүхийн тухай хуульд нэмэлт, өөрчлөлт оруулах тухай</w:t>
            </w:r>
          </w:p>
        </w:tc>
        <w:tc>
          <w:tcPr>
            <w:tcW w:w="1169" w:type="dxa"/>
          </w:tcPr>
          <w:p w14:paraId="452C100D" w14:textId="77777777" w:rsidR="00555C9E" w:rsidRPr="00CC2D22" w:rsidRDefault="00555C9E" w:rsidP="00B56E8A">
            <w:pPr>
              <w:jc w:val="both"/>
              <w:rPr>
                <w:rFonts w:ascii="Arial" w:hAnsi="Arial" w:cs="Arial"/>
                <w:lang w:val="mn-MN"/>
              </w:rPr>
            </w:pPr>
            <w:r w:rsidRPr="00CC2D22">
              <w:rPr>
                <w:rFonts w:ascii="Arial" w:hAnsi="Arial" w:cs="Arial"/>
                <w:lang w:val="mn-MN"/>
              </w:rPr>
              <w:t>2021 он</w:t>
            </w:r>
          </w:p>
        </w:tc>
        <w:tc>
          <w:tcPr>
            <w:tcW w:w="5803" w:type="dxa"/>
          </w:tcPr>
          <w:p w14:paraId="4670A195" w14:textId="77777777" w:rsidR="00555C9E" w:rsidRPr="00CC2D22" w:rsidRDefault="00555C9E" w:rsidP="00B56E8A">
            <w:pPr>
              <w:pStyle w:val="ListParagraph"/>
              <w:numPr>
                <w:ilvl w:val="0"/>
                <w:numId w:val="16"/>
              </w:numPr>
              <w:ind w:left="244" w:hanging="244"/>
              <w:jc w:val="both"/>
              <w:rPr>
                <w:rFonts w:ascii="Arial" w:hAnsi="Arial" w:cs="Arial"/>
                <w:noProof/>
                <w:lang w:val="mn-MN"/>
              </w:rPr>
            </w:pPr>
            <w:r w:rsidRPr="00CC2D22">
              <w:rPr>
                <w:rFonts w:ascii="Arial" w:hAnsi="Arial" w:cs="Arial"/>
                <w:noProof/>
                <w:lang w:val="mn-MN"/>
              </w:rPr>
              <w:t>Хүн ам, газар нутаг, шүүгчийн ажлын ачааллыг харгалзан тойргийн шүүх байгуулж болох үндэслэл, журмыг нарийвчлан тогтоох;</w:t>
            </w:r>
          </w:p>
          <w:p w14:paraId="69F3A951" w14:textId="77777777" w:rsidR="00555C9E" w:rsidRPr="00CC2D22" w:rsidRDefault="00555C9E" w:rsidP="00B56E8A">
            <w:pPr>
              <w:pStyle w:val="ListParagraph"/>
              <w:numPr>
                <w:ilvl w:val="0"/>
                <w:numId w:val="12"/>
              </w:numPr>
              <w:ind w:left="244" w:hanging="270"/>
              <w:jc w:val="both"/>
              <w:rPr>
                <w:rFonts w:ascii="Arial" w:hAnsi="Arial" w:cs="Arial"/>
                <w:b/>
                <w:noProof/>
                <w:u w:val="single"/>
                <w:lang w:val="mn-MN"/>
              </w:rPr>
            </w:pPr>
            <w:r w:rsidRPr="00CC2D22">
              <w:rPr>
                <w:rFonts w:ascii="Arial" w:hAnsi="Arial" w:cs="Arial"/>
                <w:noProof/>
                <w:lang w:val="mn-MN"/>
              </w:rPr>
              <w:t>Шүүхийн бүтэц, зохион байгуулалт өөрчлөгдөх, тойргийн зарчмаар шүүх байгуулах нь шүүгчийг өөрийнх нь зөвшөөрөлгүйгээр чөлөөлөх, шилжүүлэх үндэслэл болохгүй байх зохицуулалтыг хуульчлах.</w:t>
            </w:r>
          </w:p>
        </w:tc>
      </w:tr>
    </w:tbl>
    <w:p w14:paraId="5859C7FF" w14:textId="77777777" w:rsidR="00555C9E" w:rsidRPr="00CC2D22" w:rsidRDefault="00555C9E" w:rsidP="00555C9E">
      <w:pPr>
        <w:jc w:val="center"/>
        <w:rPr>
          <w:rFonts w:ascii="Arial" w:hAnsi="Arial" w:cs="Arial"/>
          <w:b/>
          <w:noProof/>
          <w:lang w:val="mn-MN"/>
        </w:rPr>
      </w:pPr>
    </w:p>
    <w:p w14:paraId="075A6DFD" w14:textId="77777777" w:rsidR="00555C9E" w:rsidRPr="00CC2D22" w:rsidRDefault="00555C9E" w:rsidP="00555C9E">
      <w:pPr>
        <w:jc w:val="center"/>
        <w:rPr>
          <w:rFonts w:ascii="Arial" w:hAnsi="Arial" w:cs="Arial"/>
          <w:b/>
          <w:noProof/>
          <w:lang w:val="mn-MN"/>
        </w:rPr>
      </w:pPr>
      <w:r w:rsidRPr="00CC2D22">
        <w:rPr>
          <w:rFonts w:ascii="Arial" w:hAnsi="Arial" w:cs="Arial"/>
          <w:b/>
          <w:noProof/>
          <w:lang w:val="mn-MN"/>
        </w:rPr>
        <w:t>ДӨРӨВ.НУТГИЙН УДИРДЛАГАТАЙ ХОЛБООТОЙ НЭМЭЛТ, ӨӨРЧЛӨЛТ</w:t>
      </w:r>
    </w:p>
    <w:p w14:paraId="333A290D" w14:textId="77777777" w:rsidR="00555C9E" w:rsidRPr="00CC2D22" w:rsidRDefault="00555C9E" w:rsidP="00555C9E">
      <w:pPr>
        <w:jc w:val="center"/>
        <w:rPr>
          <w:rFonts w:ascii="Arial" w:hAnsi="Arial" w:cs="Arial"/>
          <w:b/>
          <w:noProof/>
          <w:lang w:val="mn-MN"/>
        </w:rPr>
      </w:pPr>
    </w:p>
    <w:p w14:paraId="59459CA8" w14:textId="77777777" w:rsidR="00555C9E" w:rsidRPr="00CC2D22" w:rsidRDefault="00555C9E" w:rsidP="00555C9E">
      <w:pPr>
        <w:tabs>
          <w:tab w:val="left" w:pos="709"/>
          <w:tab w:val="left" w:pos="851"/>
          <w:tab w:val="left" w:pos="10206"/>
        </w:tabs>
        <w:ind w:right="-8" w:firstLine="567"/>
        <w:jc w:val="both"/>
        <w:rPr>
          <w:rFonts w:ascii="Arial" w:hAnsi="Arial" w:cs="Arial"/>
          <w:b/>
          <w:noProof/>
          <w:lang w:val="mn-MN"/>
        </w:rPr>
      </w:pPr>
      <w:r w:rsidRPr="00CC2D22">
        <w:rPr>
          <w:rFonts w:ascii="Arial" w:hAnsi="Arial" w:cs="Arial"/>
          <w:b/>
          <w:noProof/>
          <w:lang w:val="mn-MN"/>
        </w:rPr>
        <w:t>4.1.Хот, тосгоны эрх зүйн байдлыг тодорхой болгох нэмэлт, өөрчлөлттэй холбогдуулан боловсруулах хуулийн төсөлд дараах чиглэл баримтална:</w:t>
      </w:r>
    </w:p>
    <w:p w14:paraId="5E97B711" w14:textId="77777777" w:rsidR="00555C9E" w:rsidRPr="00CC2D22" w:rsidRDefault="00555C9E" w:rsidP="00555C9E">
      <w:pPr>
        <w:jc w:val="both"/>
        <w:rPr>
          <w:rFonts w:ascii="Arial" w:hAnsi="Arial" w:cs="Arial"/>
          <w:b/>
          <w:noProof/>
          <w:lang w:val="mn-MN"/>
        </w:rPr>
      </w:pPr>
    </w:p>
    <w:p w14:paraId="7D56DF70" w14:textId="77777777" w:rsidR="00555C9E" w:rsidRPr="00CC2D22" w:rsidRDefault="00555C9E" w:rsidP="00555C9E">
      <w:pPr>
        <w:ind w:firstLine="1134"/>
        <w:jc w:val="both"/>
        <w:rPr>
          <w:rFonts w:ascii="Arial" w:hAnsi="Arial" w:cs="Arial"/>
          <w:lang w:val="mn-MN"/>
        </w:rPr>
      </w:pPr>
      <w:r w:rsidRPr="00CC2D22">
        <w:rPr>
          <w:rFonts w:ascii="Arial" w:hAnsi="Arial" w:cs="Arial"/>
          <w:noProof/>
          <w:lang w:val="mn-MN"/>
        </w:rPr>
        <w:t>4.1.1.улсын болон орон нутгийн зэрэглэлтэй хот, түүнчлэн тосгоны эрх зүйн үндэс, тэдгээрийн өөрийн удирдлагын болон засаг захиргааны зохион байгуулалтын зарчмыг хуулиар тогтоож, хот, тосгоны өөрийн удирдлагыг оршин суугчид нь сонгож, хот, тосгоны удирдлагад  засаг  захиргаа, нутаг дэвсгэрийн нэгжийн удирдлагын болон төсөв, санхүүгийн зарим эрх мэдлийг шилжүүлэх, удирдлагын давхардал, хийдлийг арилгах, хотын</w:t>
      </w:r>
      <w:r w:rsidRPr="00CC2D22">
        <w:rPr>
          <w:rFonts w:ascii="Arial" w:hAnsi="Arial" w:cs="Arial"/>
          <w:b/>
          <w:i/>
          <w:noProof/>
          <w:lang w:val="mn-MN"/>
        </w:rPr>
        <w:t xml:space="preserve"> </w:t>
      </w:r>
      <w:r w:rsidRPr="00CC2D22">
        <w:rPr>
          <w:rFonts w:ascii="Arial" w:hAnsi="Arial" w:cs="Arial"/>
          <w:noProof/>
          <w:lang w:val="mn-MN"/>
        </w:rPr>
        <w:t>нийтийн үйлчилгээг оршин суугчдад, төрийн үйлчилгээг иргэдэд ойртуулах, эдийн засгийн хувьд хот, тосгон харьцангуй бие даан хөгжих боломжийг бүрдүүлэх.</w:t>
      </w:r>
    </w:p>
    <w:p w14:paraId="08C6CAD8" w14:textId="77777777" w:rsidR="00555C9E" w:rsidRPr="00CC2D22" w:rsidRDefault="00555C9E" w:rsidP="00555C9E">
      <w:pPr>
        <w:jc w:val="both"/>
        <w:rPr>
          <w:rFonts w:ascii="Arial" w:hAnsi="Arial" w:cs="Arial"/>
          <w:noProof/>
          <w:lang w:val="mn-MN"/>
        </w:rPr>
      </w:pPr>
    </w:p>
    <w:p w14:paraId="4D607D63" w14:textId="77777777" w:rsidR="00555C9E" w:rsidRPr="00CC2D22" w:rsidRDefault="00555C9E" w:rsidP="00555C9E">
      <w:pPr>
        <w:tabs>
          <w:tab w:val="left" w:pos="709"/>
          <w:tab w:val="left" w:pos="851"/>
          <w:tab w:val="left" w:pos="10206"/>
        </w:tabs>
        <w:ind w:right="-8" w:firstLine="567"/>
        <w:jc w:val="both"/>
        <w:rPr>
          <w:rFonts w:ascii="Arial" w:hAnsi="Arial" w:cs="Arial"/>
          <w:b/>
          <w:noProof/>
          <w:lang w:val="mn-MN"/>
        </w:rPr>
      </w:pPr>
      <w:r w:rsidRPr="00CC2D22">
        <w:rPr>
          <w:rFonts w:ascii="Arial" w:hAnsi="Arial" w:cs="Arial"/>
          <w:b/>
          <w:lang w:val="mn-MN"/>
        </w:rPr>
        <w:t xml:space="preserve">4.2.Засаг захиргаа, нутаг дэвсгэрийн нэгжийг өөрчлөх </w:t>
      </w:r>
      <w:r w:rsidRPr="00CC2D22">
        <w:rPr>
          <w:rFonts w:ascii="Arial" w:hAnsi="Arial" w:cs="Arial"/>
          <w:b/>
          <w:noProof/>
          <w:lang w:val="mn-MN"/>
        </w:rPr>
        <w:t>нэмэлт, өөрчлөлттэй холбогдуулан боловсруулах хуулийн төсөлд дараах чиглэл баримтална:</w:t>
      </w:r>
    </w:p>
    <w:p w14:paraId="09B70C4B" w14:textId="77777777" w:rsidR="00555C9E" w:rsidRPr="00CC2D22" w:rsidRDefault="00555C9E" w:rsidP="00555C9E">
      <w:pPr>
        <w:tabs>
          <w:tab w:val="left" w:pos="567"/>
          <w:tab w:val="left" w:pos="993"/>
          <w:tab w:val="left" w:pos="10206"/>
        </w:tabs>
        <w:ind w:right="-5"/>
        <w:jc w:val="both"/>
        <w:rPr>
          <w:rFonts w:ascii="Arial" w:hAnsi="Arial" w:cs="Arial"/>
          <w:b/>
          <w:lang w:val="mn-MN"/>
        </w:rPr>
      </w:pPr>
    </w:p>
    <w:p w14:paraId="4E5F5E1B"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r w:rsidRPr="00CC2D22">
        <w:rPr>
          <w:rFonts w:ascii="Arial" w:hAnsi="Arial" w:cs="Arial"/>
          <w:noProof/>
          <w:lang w:val="mn-MN"/>
        </w:rPr>
        <w:t>4.2.1.засаг захиргаа, нутаг дэвсгэрийн нэгжийг өөрчлөх асуудлыг тухайн нутгийн иргэдийн саналд үндэслэн шийдвэрлэх зарчмыг хэвээр хадгалж, уг асуудлыг боловсруулж, Улсын Их Хуралд өргөн мэдүүлэх үүргийг Засгийн газар хүлээх.</w:t>
      </w:r>
    </w:p>
    <w:p w14:paraId="3BAA08E0"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p>
    <w:p w14:paraId="052355C4" w14:textId="77777777" w:rsidR="00555C9E" w:rsidRPr="00CC2D22" w:rsidRDefault="00555C9E" w:rsidP="00555C9E">
      <w:pPr>
        <w:tabs>
          <w:tab w:val="left" w:pos="567"/>
          <w:tab w:val="left" w:pos="993"/>
          <w:tab w:val="left" w:pos="10206"/>
        </w:tabs>
        <w:ind w:right="-5" w:firstLine="567"/>
        <w:jc w:val="both"/>
        <w:rPr>
          <w:rFonts w:ascii="Arial" w:hAnsi="Arial" w:cs="Arial"/>
          <w:b/>
          <w:lang w:val="mn-MN"/>
        </w:rPr>
      </w:pPr>
      <w:r w:rsidRPr="00CC2D22">
        <w:rPr>
          <w:rFonts w:ascii="Arial" w:hAnsi="Arial" w:cs="Arial"/>
          <w:b/>
          <w:lang w:val="mn-MN"/>
        </w:rPr>
        <w:lastRenderedPageBreak/>
        <w:t xml:space="preserve">4.3.Нутгийн өөрөө удирдах ёсны эрх зүйн үндсийг </w:t>
      </w:r>
      <w:r w:rsidRPr="00CC2D22">
        <w:rPr>
          <w:rFonts w:ascii="Arial" w:hAnsi="Arial" w:cs="Arial"/>
          <w:b/>
          <w:noProof/>
          <w:lang w:val="mn-MN"/>
        </w:rPr>
        <w:t>тогтоох нэмэлт, өөрчлөлттэй холбогдуулан боловсруулах хуулийн төсөлд дараах чиглэл баримтална:</w:t>
      </w:r>
    </w:p>
    <w:p w14:paraId="379DF242" w14:textId="77777777" w:rsidR="00555C9E" w:rsidRPr="00CC2D22" w:rsidRDefault="00555C9E" w:rsidP="00555C9E">
      <w:pPr>
        <w:tabs>
          <w:tab w:val="left" w:pos="567"/>
          <w:tab w:val="left" w:pos="993"/>
          <w:tab w:val="left" w:pos="10206"/>
        </w:tabs>
        <w:ind w:right="-5"/>
        <w:jc w:val="both"/>
        <w:rPr>
          <w:rFonts w:ascii="Arial" w:hAnsi="Arial" w:cs="Arial"/>
          <w:b/>
          <w:lang w:val="mn-MN"/>
        </w:rPr>
      </w:pPr>
    </w:p>
    <w:p w14:paraId="41638E57"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r w:rsidRPr="00CC2D22">
        <w:rPr>
          <w:rFonts w:ascii="Arial" w:hAnsi="Arial" w:cs="Arial"/>
          <w:noProof/>
          <w:lang w:val="mn-MN"/>
        </w:rPr>
        <w:t>4.3.1.аймаг, нийслэл, сум, дүүргийн иргэдийн Төлөөлөгчдийн Хурлын хуралдааны чөлөө цагт тухайн Хурлын Тэргүүлэгчид нь Хурлын бүрэн эрхийг хэрэгжүүлж ирсэн тогтолцоог халж, иргэдийн Төлөөлөгчдийн Хурал нь шаардлагатай тохиолдолд хуралдаж асуудлаа шийдвэрлэж байх;</w:t>
      </w:r>
    </w:p>
    <w:p w14:paraId="23587A92"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p>
    <w:p w14:paraId="1462FA26"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r w:rsidRPr="00CC2D22">
        <w:rPr>
          <w:rFonts w:ascii="Arial" w:hAnsi="Arial" w:cs="Arial"/>
          <w:noProof/>
          <w:lang w:val="mn-MN"/>
        </w:rPr>
        <w:t>4.3.2.аймаг,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тогтоож байхаар зааж, тэдгээрийн чиг үүрэг, төсвийн харилцааны үндсийг тухайн нутаг дэвсгэрийн эдийн засаг, нийгмийн амьдралын тодорхой онцлогт нийцүүлэн хуулиар тогтоох эрх зүйн үндсийг бүрдүүлэх;</w:t>
      </w:r>
    </w:p>
    <w:p w14:paraId="342345BE"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p>
    <w:p w14:paraId="48375DDE"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r w:rsidRPr="00CC2D22">
        <w:rPr>
          <w:rFonts w:ascii="Arial" w:hAnsi="Arial" w:cs="Arial"/>
          <w:noProof/>
          <w:lang w:val="mn-MN"/>
        </w:rPr>
        <w:t>4.3.3.аймаг, нийслэл, сум, дүүргийн эрх зүйн байдал, өмчийн болон төсвийн харилцааг тусгайлсан хуулиар ялгамжтай зохицуулах, аймаг, нийслэл, сум, дүүрэг бие даан хөгжих боломжийг бүрдүүлэх зорилгоор татварын хуваарилалтын зарчмыг шинэчлэх, орон нутагт ногдох татварын суурийг өргөтгөх;</w:t>
      </w:r>
    </w:p>
    <w:p w14:paraId="0F18F14E" w14:textId="77777777" w:rsidR="00555C9E" w:rsidRPr="00CC2D22" w:rsidRDefault="00555C9E" w:rsidP="00555C9E">
      <w:pPr>
        <w:tabs>
          <w:tab w:val="left" w:pos="567"/>
          <w:tab w:val="left" w:pos="993"/>
          <w:tab w:val="left" w:pos="10206"/>
        </w:tabs>
        <w:ind w:right="-5" w:firstLine="1134"/>
        <w:jc w:val="both"/>
        <w:rPr>
          <w:rFonts w:ascii="Arial" w:hAnsi="Arial" w:cs="Arial"/>
          <w:noProof/>
          <w:lang w:val="mn-MN"/>
        </w:rPr>
      </w:pPr>
    </w:p>
    <w:p w14:paraId="4AEE0724" w14:textId="77777777" w:rsidR="00555C9E" w:rsidRPr="00CC2D22" w:rsidRDefault="00555C9E" w:rsidP="00555C9E">
      <w:pPr>
        <w:tabs>
          <w:tab w:val="left" w:pos="567"/>
          <w:tab w:val="left" w:pos="993"/>
          <w:tab w:val="left" w:pos="10206"/>
        </w:tabs>
        <w:ind w:right="-5" w:firstLine="1134"/>
        <w:jc w:val="both"/>
        <w:rPr>
          <w:rFonts w:ascii="Arial" w:hAnsi="Arial" w:cs="Arial"/>
          <w:lang w:val="mn-MN"/>
        </w:rPr>
      </w:pPr>
      <w:r w:rsidRPr="00CC2D22">
        <w:rPr>
          <w:rFonts w:ascii="Arial" w:hAnsi="Arial" w:cs="Arial"/>
          <w:noProof/>
          <w:lang w:val="mn-MN"/>
        </w:rPr>
        <w:t>4.</w:t>
      </w:r>
      <w:r w:rsidRPr="00CC2D22">
        <w:rPr>
          <w:rFonts w:ascii="Arial" w:hAnsi="Arial" w:cs="Arial"/>
          <w:lang w:val="mn-MN"/>
        </w:rPr>
        <w:t>3.4.шинэчлэн боловсруулсан Засаг захиргаа, нутаг дэвсгэрийн нэгж, түүний удирдлагын тухай, Хот, тосгоны эрх зүйн байдлын тухай хуулиудад салбарын бусад хууль тогтоомжийг нийцүүлэх.</w:t>
      </w:r>
    </w:p>
    <w:p w14:paraId="2894C6B2" w14:textId="77777777" w:rsidR="00555C9E" w:rsidRPr="00CC2D22" w:rsidRDefault="00555C9E" w:rsidP="00555C9E">
      <w:pPr>
        <w:jc w:val="both"/>
        <w:rPr>
          <w:rFonts w:ascii="Arial" w:hAnsi="Arial" w:cs="Arial"/>
          <w:lang w:val="mn-MN"/>
        </w:rPr>
      </w:pPr>
    </w:p>
    <w:tbl>
      <w:tblPr>
        <w:tblStyle w:val="TableGrid"/>
        <w:tblW w:w="0" w:type="auto"/>
        <w:jc w:val="center"/>
        <w:tblLook w:val="04A0" w:firstRow="1" w:lastRow="0" w:firstColumn="1" w:lastColumn="0" w:noHBand="0" w:noVBand="1"/>
      </w:tblPr>
      <w:tblGrid>
        <w:gridCol w:w="683"/>
        <w:gridCol w:w="3144"/>
        <w:gridCol w:w="1275"/>
        <w:gridCol w:w="4462"/>
      </w:tblGrid>
      <w:tr w:rsidR="00555C9E" w:rsidRPr="00CC2D22" w14:paraId="4F7D0E5E" w14:textId="77777777" w:rsidTr="00B56E8A">
        <w:trPr>
          <w:jc w:val="center"/>
        </w:trPr>
        <w:tc>
          <w:tcPr>
            <w:tcW w:w="683" w:type="dxa"/>
            <w:vAlign w:val="center"/>
          </w:tcPr>
          <w:p w14:paraId="6E97739A" w14:textId="77777777" w:rsidR="00555C9E" w:rsidRPr="00CC2D22" w:rsidRDefault="00555C9E" w:rsidP="00B56E8A">
            <w:pPr>
              <w:jc w:val="center"/>
              <w:rPr>
                <w:rFonts w:ascii="Arial" w:hAnsi="Arial" w:cs="Arial"/>
                <w:b/>
                <w:lang w:val="mn-MN"/>
              </w:rPr>
            </w:pPr>
            <w:r w:rsidRPr="00CC2D22">
              <w:rPr>
                <w:rFonts w:ascii="Arial" w:hAnsi="Arial" w:cs="Arial"/>
                <w:b/>
                <w:lang w:val="mn-MN"/>
              </w:rPr>
              <w:t>Д/д</w:t>
            </w:r>
          </w:p>
        </w:tc>
        <w:tc>
          <w:tcPr>
            <w:tcW w:w="3144" w:type="dxa"/>
            <w:vAlign w:val="center"/>
          </w:tcPr>
          <w:p w14:paraId="433ACC16"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нэр</w:t>
            </w:r>
          </w:p>
        </w:tc>
        <w:tc>
          <w:tcPr>
            <w:tcW w:w="1275" w:type="dxa"/>
            <w:vAlign w:val="center"/>
          </w:tcPr>
          <w:p w14:paraId="41B44C9F" w14:textId="77777777" w:rsidR="00555C9E" w:rsidRPr="00CC2D22" w:rsidRDefault="00555C9E" w:rsidP="00B56E8A">
            <w:pPr>
              <w:jc w:val="center"/>
              <w:rPr>
                <w:rFonts w:ascii="Arial" w:hAnsi="Arial" w:cs="Arial"/>
                <w:b/>
                <w:lang w:val="mn-MN"/>
              </w:rPr>
            </w:pPr>
            <w:r w:rsidRPr="00CC2D22">
              <w:rPr>
                <w:rFonts w:ascii="Arial" w:hAnsi="Arial" w:cs="Arial"/>
                <w:b/>
                <w:lang w:val="mn-MN"/>
              </w:rPr>
              <w:t>Хугацаа</w:t>
            </w:r>
          </w:p>
        </w:tc>
        <w:tc>
          <w:tcPr>
            <w:tcW w:w="4463" w:type="dxa"/>
            <w:vAlign w:val="center"/>
          </w:tcPr>
          <w:p w14:paraId="3CEC476E" w14:textId="77777777" w:rsidR="00555C9E" w:rsidRPr="00CC2D22" w:rsidRDefault="00555C9E" w:rsidP="00B56E8A">
            <w:pPr>
              <w:jc w:val="center"/>
              <w:rPr>
                <w:rFonts w:ascii="Arial" w:hAnsi="Arial" w:cs="Arial"/>
                <w:b/>
                <w:lang w:val="mn-MN"/>
              </w:rPr>
            </w:pPr>
            <w:r w:rsidRPr="00CC2D22">
              <w:rPr>
                <w:rFonts w:ascii="Arial" w:hAnsi="Arial" w:cs="Arial"/>
                <w:b/>
                <w:lang w:val="mn-MN"/>
              </w:rPr>
              <w:t>Хуулийн төслийн зохицуулах харилцааны товч утга</w:t>
            </w:r>
          </w:p>
        </w:tc>
      </w:tr>
      <w:tr w:rsidR="00555C9E" w:rsidRPr="00CC2D22" w14:paraId="350B873B" w14:textId="77777777" w:rsidTr="00B56E8A">
        <w:trPr>
          <w:jc w:val="center"/>
        </w:trPr>
        <w:tc>
          <w:tcPr>
            <w:tcW w:w="683" w:type="dxa"/>
          </w:tcPr>
          <w:p w14:paraId="0B9D09F6" w14:textId="77777777" w:rsidR="00555C9E" w:rsidRPr="00CC2D22" w:rsidRDefault="00555C9E" w:rsidP="00B56E8A">
            <w:pPr>
              <w:jc w:val="both"/>
              <w:rPr>
                <w:rFonts w:ascii="Arial" w:hAnsi="Arial" w:cs="Arial"/>
                <w:lang w:val="mn-MN"/>
              </w:rPr>
            </w:pPr>
            <w:r w:rsidRPr="00CC2D22">
              <w:rPr>
                <w:rFonts w:ascii="Arial" w:hAnsi="Arial" w:cs="Arial"/>
                <w:lang w:val="mn-MN"/>
              </w:rPr>
              <w:t>1.</w:t>
            </w:r>
          </w:p>
        </w:tc>
        <w:tc>
          <w:tcPr>
            <w:tcW w:w="3144" w:type="dxa"/>
          </w:tcPr>
          <w:p w14:paraId="2293E5BB" w14:textId="77777777" w:rsidR="00555C9E" w:rsidRPr="00CC2D22" w:rsidRDefault="00555C9E" w:rsidP="00B56E8A">
            <w:pPr>
              <w:jc w:val="both"/>
              <w:rPr>
                <w:rFonts w:ascii="Arial" w:hAnsi="Arial" w:cs="Arial"/>
                <w:lang w:val="mn-MN"/>
              </w:rPr>
            </w:pPr>
            <w:r w:rsidRPr="00CC2D22">
              <w:rPr>
                <w:rFonts w:ascii="Arial" w:hAnsi="Arial" w:cs="Arial"/>
                <w:lang w:val="mn-MN"/>
              </w:rPr>
              <w:t>-Засаг захиргаа, нутаг дэвсгэрийн нэгж, түүний удирдлагын тухай хууль</w:t>
            </w:r>
          </w:p>
          <w:p w14:paraId="1EE0F5BA" w14:textId="77777777" w:rsidR="00555C9E" w:rsidRPr="00CC2D22" w:rsidRDefault="00555C9E" w:rsidP="00B56E8A">
            <w:pPr>
              <w:rPr>
                <w:rFonts w:ascii="Arial" w:hAnsi="Arial" w:cs="Arial"/>
                <w:lang w:val="mn-MN"/>
              </w:rPr>
            </w:pPr>
            <w:r w:rsidRPr="00CC2D22">
              <w:rPr>
                <w:rFonts w:ascii="Arial" w:hAnsi="Arial" w:cs="Arial"/>
                <w:lang w:val="mn-MN"/>
              </w:rPr>
              <w:t>/Шинэчилсэн найруулга/</w:t>
            </w:r>
          </w:p>
          <w:p w14:paraId="373F9C4A" w14:textId="77777777" w:rsidR="00555C9E" w:rsidRPr="00CC2D22" w:rsidRDefault="00555C9E" w:rsidP="00B56E8A">
            <w:pPr>
              <w:jc w:val="both"/>
              <w:rPr>
                <w:rFonts w:ascii="Arial" w:hAnsi="Arial" w:cs="Arial"/>
                <w:lang w:val="mn-MN"/>
              </w:rPr>
            </w:pPr>
            <w:r w:rsidRPr="00CC2D22">
              <w:rPr>
                <w:rFonts w:ascii="Arial" w:hAnsi="Arial" w:cs="Arial"/>
                <w:lang w:val="mn-MN"/>
              </w:rPr>
              <w:t xml:space="preserve"> </w:t>
            </w:r>
          </w:p>
          <w:p w14:paraId="1E5B93CF" w14:textId="77777777" w:rsidR="00555C9E" w:rsidRPr="00CC2D22" w:rsidRDefault="00555C9E" w:rsidP="00B56E8A">
            <w:pPr>
              <w:rPr>
                <w:rFonts w:ascii="Arial" w:hAnsi="Arial" w:cs="Arial"/>
                <w:lang w:val="mn-MN"/>
              </w:rPr>
            </w:pPr>
            <w:r w:rsidRPr="00CC2D22">
              <w:rPr>
                <w:rFonts w:ascii="Arial" w:hAnsi="Arial" w:cs="Arial"/>
                <w:lang w:val="mn-MN"/>
              </w:rPr>
              <w:t>-Хот, тосгоны эрх зүйн байдлын тухай хууль /Шинэчилсэн найруулга/</w:t>
            </w:r>
          </w:p>
          <w:p w14:paraId="3A422645" w14:textId="77777777" w:rsidR="00555C9E" w:rsidRPr="00CC2D22" w:rsidRDefault="00555C9E" w:rsidP="00B56E8A">
            <w:pPr>
              <w:jc w:val="both"/>
              <w:rPr>
                <w:rFonts w:ascii="Arial" w:hAnsi="Arial" w:cs="Arial"/>
                <w:lang w:val="mn-MN"/>
              </w:rPr>
            </w:pPr>
          </w:p>
          <w:p w14:paraId="16C2F624" w14:textId="77777777" w:rsidR="00555C9E" w:rsidRPr="00CC2D22" w:rsidRDefault="00555C9E" w:rsidP="00B56E8A">
            <w:pPr>
              <w:jc w:val="both"/>
              <w:rPr>
                <w:rFonts w:ascii="Arial" w:hAnsi="Arial" w:cs="Arial"/>
                <w:lang w:val="mn-MN"/>
              </w:rPr>
            </w:pPr>
            <w:r w:rsidRPr="00CC2D22">
              <w:rPr>
                <w:rFonts w:ascii="Arial" w:hAnsi="Arial" w:cs="Arial"/>
                <w:lang w:val="mn-MN"/>
              </w:rPr>
              <w:t>-Нийслэлийн эрх зүйн байдлын тухай хууль</w:t>
            </w:r>
          </w:p>
          <w:p w14:paraId="50698B15" w14:textId="77777777" w:rsidR="00555C9E" w:rsidRPr="00CC2D22" w:rsidRDefault="00555C9E" w:rsidP="00B56E8A">
            <w:pPr>
              <w:rPr>
                <w:rFonts w:ascii="Arial" w:hAnsi="Arial" w:cs="Arial"/>
                <w:u w:val="single"/>
                <w:lang w:val="mn-MN"/>
              </w:rPr>
            </w:pPr>
            <w:r w:rsidRPr="00CC2D22">
              <w:rPr>
                <w:rFonts w:ascii="Arial" w:hAnsi="Arial" w:cs="Arial"/>
                <w:lang w:val="mn-MN"/>
              </w:rPr>
              <w:t>/Шинэчилсэн найруулга/</w:t>
            </w:r>
          </w:p>
          <w:p w14:paraId="7C0993D2" w14:textId="77777777" w:rsidR="00555C9E" w:rsidRPr="00CC2D22" w:rsidRDefault="00555C9E" w:rsidP="00B56E8A">
            <w:pPr>
              <w:jc w:val="both"/>
              <w:rPr>
                <w:rFonts w:ascii="Arial" w:hAnsi="Arial" w:cs="Arial"/>
                <w:lang w:val="mn-MN"/>
              </w:rPr>
            </w:pPr>
          </w:p>
          <w:p w14:paraId="1678CE69" w14:textId="77777777" w:rsidR="00555C9E" w:rsidRPr="00CC2D22" w:rsidRDefault="00555C9E" w:rsidP="00B56E8A">
            <w:pPr>
              <w:jc w:val="both"/>
              <w:rPr>
                <w:rFonts w:ascii="Arial" w:hAnsi="Arial" w:cs="Arial"/>
                <w:lang w:val="mn-MN"/>
              </w:rPr>
            </w:pPr>
            <w:r w:rsidRPr="00CC2D22">
              <w:rPr>
                <w:rFonts w:ascii="Arial" w:hAnsi="Arial" w:cs="Arial"/>
                <w:lang w:val="mn-MN"/>
              </w:rPr>
              <w:t xml:space="preserve">-Төрийн болон орон нутгийн өмчийн тухай хуульд нэмэлт, өөрчлөлт оруулах тухай </w:t>
            </w:r>
          </w:p>
          <w:p w14:paraId="33935402" w14:textId="77777777" w:rsidR="00555C9E" w:rsidRPr="00CC2D22" w:rsidRDefault="00555C9E" w:rsidP="00B56E8A">
            <w:pPr>
              <w:jc w:val="both"/>
              <w:rPr>
                <w:rFonts w:ascii="Arial" w:hAnsi="Arial" w:cs="Arial"/>
                <w:lang w:val="mn-MN"/>
              </w:rPr>
            </w:pPr>
          </w:p>
          <w:p w14:paraId="360A9D9B" w14:textId="77777777" w:rsidR="00555C9E" w:rsidRPr="00CC2D22" w:rsidRDefault="00555C9E" w:rsidP="00B56E8A">
            <w:pPr>
              <w:jc w:val="both"/>
              <w:rPr>
                <w:rFonts w:ascii="Arial" w:hAnsi="Arial" w:cs="Arial"/>
                <w:b/>
                <w:i/>
                <w:lang w:val="mn-MN"/>
              </w:rPr>
            </w:pPr>
            <w:r w:rsidRPr="00CC2D22">
              <w:rPr>
                <w:rFonts w:ascii="Arial" w:hAnsi="Arial" w:cs="Arial"/>
                <w:lang w:val="mn-MN"/>
              </w:rPr>
              <w:t xml:space="preserve">-Төсвийн тухай хуульд нэмэлт, өөрчлөлт оруулах тухай </w:t>
            </w:r>
          </w:p>
          <w:p w14:paraId="504D04B8" w14:textId="77777777" w:rsidR="00555C9E" w:rsidRPr="00CC2D22" w:rsidRDefault="00555C9E" w:rsidP="00B56E8A">
            <w:pPr>
              <w:jc w:val="both"/>
              <w:rPr>
                <w:rFonts w:ascii="Arial" w:hAnsi="Arial" w:cs="Arial"/>
                <w:lang w:val="mn-MN"/>
              </w:rPr>
            </w:pPr>
          </w:p>
          <w:p w14:paraId="35BAF6A3" w14:textId="77777777" w:rsidR="00555C9E" w:rsidRPr="00CC2D22" w:rsidRDefault="00555C9E" w:rsidP="00B56E8A">
            <w:pPr>
              <w:jc w:val="both"/>
              <w:rPr>
                <w:rFonts w:ascii="Arial" w:hAnsi="Arial" w:cs="Arial"/>
                <w:lang w:val="mn-MN"/>
              </w:rPr>
            </w:pPr>
            <w:r w:rsidRPr="00CC2D22">
              <w:rPr>
                <w:rFonts w:ascii="Arial" w:hAnsi="Arial" w:cs="Arial"/>
                <w:lang w:val="mn-MN"/>
              </w:rPr>
              <w:t>-Татварын ерөнхий хууль болон холбогдох бусад хуульд нэмэлт, өөрчлөлт оруулах тухай</w:t>
            </w:r>
          </w:p>
        </w:tc>
        <w:tc>
          <w:tcPr>
            <w:tcW w:w="1275" w:type="dxa"/>
          </w:tcPr>
          <w:p w14:paraId="6094A55A" w14:textId="77777777" w:rsidR="00555C9E" w:rsidRPr="00CC2D22" w:rsidRDefault="00555C9E" w:rsidP="00B56E8A">
            <w:pPr>
              <w:jc w:val="both"/>
              <w:rPr>
                <w:rFonts w:ascii="Arial" w:hAnsi="Arial" w:cs="Arial"/>
                <w:lang w:val="mn-MN"/>
              </w:rPr>
            </w:pPr>
            <w:r w:rsidRPr="00CC2D22">
              <w:rPr>
                <w:rFonts w:ascii="Arial" w:hAnsi="Arial" w:cs="Arial"/>
                <w:lang w:val="mn-MN"/>
              </w:rPr>
              <w:t>2020 он</w:t>
            </w:r>
          </w:p>
        </w:tc>
        <w:tc>
          <w:tcPr>
            <w:tcW w:w="4463" w:type="dxa"/>
          </w:tcPr>
          <w:p w14:paraId="41985B3E" w14:textId="77777777" w:rsidR="00555C9E" w:rsidRPr="00CC2D22" w:rsidRDefault="00555C9E" w:rsidP="00B56E8A">
            <w:pPr>
              <w:pStyle w:val="ListParagraph"/>
              <w:numPr>
                <w:ilvl w:val="0"/>
                <w:numId w:val="9"/>
              </w:numPr>
              <w:ind w:left="240" w:hanging="240"/>
              <w:jc w:val="both"/>
              <w:rPr>
                <w:rFonts w:ascii="Arial" w:hAnsi="Arial" w:cs="Arial"/>
                <w:lang w:val="mn-MN"/>
              </w:rPr>
            </w:pPr>
            <w:r w:rsidRPr="00CC2D22">
              <w:rPr>
                <w:rFonts w:ascii="Arial" w:hAnsi="Arial" w:cs="Arial"/>
                <w:noProof/>
                <w:lang w:val="mn-MN"/>
              </w:rPr>
              <w:t>Аймаг, нийслэл, сум, дүүргийн иргэдийн Төлөөлөгчдийн Хурал хуулиар тогтоосон хязгаарын хүрээнд өмчийн удирдлагыг хэрэгжүүлэхтэй холбогдсон зохицуулалтыг хуульчлах;</w:t>
            </w:r>
          </w:p>
          <w:p w14:paraId="0CF1226F" w14:textId="77777777" w:rsidR="00555C9E" w:rsidRPr="00CC2D22" w:rsidRDefault="00555C9E" w:rsidP="00B56E8A">
            <w:pPr>
              <w:pStyle w:val="ListParagraph"/>
              <w:numPr>
                <w:ilvl w:val="0"/>
                <w:numId w:val="9"/>
              </w:numPr>
              <w:ind w:left="240" w:hanging="240"/>
              <w:jc w:val="both"/>
              <w:rPr>
                <w:rFonts w:ascii="Arial" w:hAnsi="Arial" w:cs="Arial"/>
                <w:lang w:val="mn-MN"/>
              </w:rPr>
            </w:pPr>
            <w:r w:rsidRPr="00CC2D22">
              <w:rPr>
                <w:rFonts w:ascii="Arial" w:hAnsi="Arial" w:cs="Arial"/>
                <w:noProof/>
                <w:lang w:val="mn-MN"/>
              </w:rPr>
              <w:t>Татварын хувь хэмжээг тогтоохтой холбогдсон зохицуулалтыг хуульчлах;</w:t>
            </w:r>
          </w:p>
          <w:p w14:paraId="19C2A5B0" w14:textId="77777777" w:rsidR="00555C9E" w:rsidRPr="00CC2D22" w:rsidRDefault="00555C9E" w:rsidP="00B56E8A">
            <w:pPr>
              <w:pStyle w:val="ListParagraph"/>
              <w:numPr>
                <w:ilvl w:val="0"/>
                <w:numId w:val="9"/>
              </w:numPr>
              <w:ind w:left="240" w:hanging="240"/>
              <w:jc w:val="both"/>
              <w:rPr>
                <w:rFonts w:ascii="Arial" w:hAnsi="Arial" w:cs="Arial"/>
                <w:lang w:val="mn-MN"/>
              </w:rPr>
            </w:pPr>
            <w:r w:rsidRPr="00CC2D22">
              <w:rPr>
                <w:rFonts w:ascii="Arial" w:hAnsi="Arial" w:cs="Arial"/>
                <w:noProof/>
                <w:lang w:val="mn-MN"/>
              </w:rPr>
              <w:t>Төсвийн харилцааны үндсийг тухайн нутаг дэвсгэрийн эдийн засаг, нийгмийн амьдралын тодорхой онцлогт нийцүүлэн тогтоохтой холбогдсон зохицуулалтыг хуульчлах;</w:t>
            </w:r>
          </w:p>
          <w:p w14:paraId="5B5B0E9A" w14:textId="77777777" w:rsidR="00555C9E" w:rsidRPr="00CC2D22" w:rsidRDefault="00555C9E" w:rsidP="00B56E8A">
            <w:pPr>
              <w:pStyle w:val="ListParagraph"/>
              <w:numPr>
                <w:ilvl w:val="0"/>
                <w:numId w:val="9"/>
              </w:numPr>
              <w:ind w:left="240" w:hanging="240"/>
              <w:jc w:val="both"/>
              <w:rPr>
                <w:rFonts w:ascii="Arial" w:hAnsi="Arial" w:cs="Arial"/>
                <w:lang w:val="mn-MN"/>
              </w:rPr>
            </w:pPr>
            <w:r w:rsidRPr="00CC2D22">
              <w:rPr>
                <w:rFonts w:ascii="Arial" w:hAnsi="Arial" w:cs="Arial"/>
                <w:lang w:val="mn-MN"/>
              </w:rPr>
              <w:t>Хот, тосгоны эрх зүйн үндсийг тодорхой болгож, тэдгээрийн өөрийн удирдлага,  өмчийн болон төсвийн зохицуулалтыг нарийвчлан тусгах;</w:t>
            </w:r>
          </w:p>
          <w:p w14:paraId="4F4C1697" w14:textId="77777777" w:rsidR="00555C9E" w:rsidRPr="00CC2D22" w:rsidRDefault="00555C9E" w:rsidP="00B56E8A">
            <w:pPr>
              <w:pStyle w:val="ListParagraph"/>
              <w:numPr>
                <w:ilvl w:val="0"/>
                <w:numId w:val="9"/>
              </w:numPr>
              <w:ind w:left="240" w:hanging="240"/>
              <w:jc w:val="both"/>
              <w:rPr>
                <w:rFonts w:ascii="Arial" w:hAnsi="Arial" w:cs="Arial"/>
                <w:lang w:val="mn-MN"/>
              </w:rPr>
            </w:pPr>
            <w:r w:rsidRPr="00CC2D22">
              <w:rPr>
                <w:rFonts w:ascii="Arial" w:hAnsi="Arial" w:cs="Arial"/>
                <w:lang w:val="mn-MN"/>
              </w:rPr>
              <w:t>Хот, тосгонд засаг захиргаа, нутаг дэвсгэрийн нэгж, түүний удирдлагын зарим чиг үүргийг шилжүүлэх асуудлыг зохицуулах.</w:t>
            </w:r>
          </w:p>
        </w:tc>
      </w:tr>
    </w:tbl>
    <w:p w14:paraId="283C6E6A" w14:textId="77777777" w:rsidR="00555C9E" w:rsidRPr="00CC2D22" w:rsidRDefault="00555C9E" w:rsidP="00555C9E">
      <w:pPr>
        <w:rPr>
          <w:rFonts w:ascii="Arial" w:hAnsi="Arial" w:cs="Arial"/>
          <w:lang w:val="mn-MN"/>
        </w:rPr>
      </w:pPr>
      <w:bookmarkStart w:id="2" w:name="_GoBack"/>
      <w:bookmarkEnd w:id="2"/>
    </w:p>
    <w:p w14:paraId="3164AB9B" w14:textId="77777777" w:rsidR="00555C9E" w:rsidRPr="00CC2D22" w:rsidRDefault="00555C9E" w:rsidP="00555C9E">
      <w:pPr>
        <w:jc w:val="center"/>
        <w:rPr>
          <w:rFonts w:ascii="Arial" w:hAnsi="Arial" w:cs="Arial"/>
          <w:lang w:val="mn-MN"/>
        </w:rPr>
      </w:pPr>
      <w:r w:rsidRPr="00CC2D22">
        <w:rPr>
          <w:rFonts w:ascii="Arial" w:hAnsi="Arial" w:cs="Arial"/>
          <w:lang w:val="mn-MN"/>
        </w:rPr>
        <w:t>---o0o---</w:t>
      </w:r>
    </w:p>
    <w:p w14:paraId="63EC018B" w14:textId="566231A8" w:rsidR="007602EE" w:rsidRPr="00AC6A99" w:rsidRDefault="007602EE" w:rsidP="007602EE">
      <w:pPr>
        <w:jc w:val="right"/>
        <w:rPr>
          <w:rFonts w:ascii="Arial" w:hAnsi="Arial" w:cs="Arial"/>
          <w:bCs/>
          <w:noProof/>
          <w:lang w:val="mn-MN"/>
        </w:rPr>
      </w:pPr>
    </w:p>
    <w:sectPr w:rsidR="007602EE" w:rsidRPr="00AC6A99" w:rsidSect="005C2EB4">
      <w:footerReference w:type="even" r:id="rId8"/>
      <w:footerReference w:type="default" r:id="rId9"/>
      <w:pgSz w:w="11900" w:h="16840" w:code="9"/>
      <w:pgMar w:top="1134" w:right="851" w:bottom="1304" w:left="1701" w:header="720"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EEADB" w14:textId="77777777" w:rsidR="0033384C" w:rsidRDefault="0033384C">
      <w:r>
        <w:separator/>
      </w:r>
    </w:p>
  </w:endnote>
  <w:endnote w:type="continuationSeparator" w:id="0">
    <w:p w14:paraId="18CF61A0" w14:textId="77777777" w:rsidR="0033384C" w:rsidRDefault="0033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961D0" w14:textId="77777777" w:rsidR="00AC4D25" w:rsidRDefault="00AC4D25" w:rsidP="00AC4D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A4AF2" w14:textId="77777777" w:rsidR="00AC4D25" w:rsidRDefault="00AC4D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371234"/>
      <w:docPartObj>
        <w:docPartGallery w:val="Page Numbers (Bottom of Page)"/>
        <w:docPartUnique/>
      </w:docPartObj>
    </w:sdtPr>
    <w:sdtEndPr>
      <w:rPr>
        <w:rFonts w:ascii="Arial" w:hAnsi="Arial" w:cs="Arial"/>
        <w:noProof/>
        <w:sz w:val="20"/>
        <w:szCs w:val="20"/>
      </w:rPr>
    </w:sdtEndPr>
    <w:sdtContent>
      <w:p w14:paraId="5EE02A3E" w14:textId="0E69D07F" w:rsidR="003D3119" w:rsidRPr="003D3119" w:rsidRDefault="003D3119">
        <w:pPr>
          <w:pStyle w:val="Footer"/>
          <w:jc w:val="center"/>
          <w:rPr>
            <w:rFonts w:ascii="Arial" w:hAnsi="Arial" w:cs="Arial"/>
            <w:sz w:val="20"/>
            <w:szCs w:val="20"/>
          </w:rPr>
        </w:pPr>
        <w:r w:rsidRPr="003D3119">
          <w:rPr>
            <w:rFonts w:ascii="Arial" w:hAnsi="Arial" w:cs="Arial"/>
            <w:sz w:val="20"/>
            <w:szCs w:val="20"/>
          </w:rPr>
          <w:fldChar w:fldCharType="begin"/>
        </w:r>
        <w:r w:rsidRPr="003D3119">
          <w:rPr>
            <w:rFonts w:ascii="Arial" w:hAnsi="Arial" w:cs="Arial"/>
            <w:sz w:val="20"/>
            <w:szCs w:val="20"/>
          </w:rPr>
          <w:instrText xml:space="preserve"> PAGE   \* MERGEFORMAT </w:instrText>
        </w:r>
        <w:r w:rsidRPr="003D3119">
          <w:rPr>
            <w:rFonts w:ascii="Arial" w:hAnsi="Arial" w:cs="Arial"/>
            <w:sz w:val="20"/>
            <w:szCs w:val="20"/>
          </w:rPr>
          <w:fldChar w:fldCharType="separate"/>
        </w:r>
        <w:r w:rsidR="00555C9E">
          <w:rPr>
            <w:rFonts w:ascii="Arial" w:hAnsi="Arial" w:cs="Arial"/>
            <w:noProof/>
            <w:sz w:val="20"/>
            <w:szCs w:val="20"/>
          </w:rPr>
          <w:t>1</w:t>
        </w:r>
        <w:r w:rsidRPr="003D3119">
          <w:rPr>
            <w:rFonts w:ascii="Arial" w:hAnsi="Arial" w:cs="Arial"/>
            <w:noProof/>
            <w:sz w:val="20"/>
            <w:szCs w:val="20"/>
          </w:rPr>
          <w:fldChar w:fldCharType="end"/>
        </w:r>
      </w:p>
    </w:sdtContent>
  </w:sdt>
  <w:p w14:paraId="0DD1B6BB" w14:textId="77777777" w:rsidR="00AC4D25" w:rsidRPr="003F6BD9" w:rsidRDefault="00AC4D25" w:rsidP="00AC4D25">
    <w:pPr>
      <w:pStyle w:val="Foo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9993C" w14:textId="77777777" w:rsidR="0033384C" w:rsidRDefault="0033384C">
      <w:r>
        <w:separator/>
      </w:r>
    </w:p>
  </w:footnote>
  <w:footnote w:type="continuationSeparator" w:id="0">
    <w:p w14:paraId="091FD2E3" w14:textId="77777777" w:rsidR="0033384C" w:rsidRDefault="003338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233E9"/>
    <w:multiLevelType w:val="hybridMultilevel"/>
    <w:tmpl w:val="7E6E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536F10"/>
    <w:multiLevelType w:val="hybridMultilevel"/>
    <w:tmpl w:val="03CE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C6B9B"/>
    <w:multiLevelType w:val="hybridMultilevel"/>
    <w:tmpl w:val="F468C238"/>
    <w:lvl w:ilvl="0" w:tplc="6F28C59A">
      <w:start w:val="1"/>
      <w:numFmt w:val="bullet"/>
      <w:lvlText w:val=""/>
      <w:lvlJc w:val="left"/>
      <w:pPr>
        <w:ind w:left="720" w:hanging="360"/>
      </w:pPr>
      <w:rPr>
        <w:rFonts w:ascii="Symbol" w:hAnsi="Symbol" w:hint="default"/>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95F53"/>
    <w:multiLevelType w:val="hybridMultilevel"/>
    <w:tmpl w:val="C08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8E1A13"/>
    <w:multiLevelType w:val="hybridMultilevel"/>
    <w:tmpl w:val="5C7A2288"/>
    <w:lvl w:ilvl="0" w:tplc="1AA485A4">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F137D"/>
    <w:multiLevelType w:val="hybridMultilevel"/>
    <w:tmpl w:val="5DDE7032"/>
    <w:lvl w:ilvl="0" w:tplc="9AECEB2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B43C3A"/>
    <w:multiLevelType w:val="hybridMultilevel"/>
    <w:tmpl w:val="C856134A"/>
    <w:lvl w:ilvl="0" w:tplc="40BCEA28">
      <w:start w:val="2"/>
      <w:numFmt w:val="bullet"/>
      <w:lvlText w:val="-"/>
      <w:lvlJc w:val="left"/>
      <w:pPr>
        <w:ind w:left="246" w:hanging="360"/>
      </w:pPr>
      <w:rPr>
        <w:rFonts w:ascii="Arial" w:eastAsiaTheme="minorHAnsi" w:hAnsi="Arial" w:cs="Arial" w:hint="default"/>
      </w:rPr>
    </w:lvl>
    <w:lvl w:ilvl="1" w:tplc="04090003" w:tentative="1">
      <w:start w:val="1"/>
      <w:numFmt w:val="bullet"/>
      <w:lvlText w:val="o"/>
      <w:lvlJc w:val="left"/>
      <w:pPr>
        <w:ind w:left="966" w:hanging="360"/>
      </w:pPr>
      <w:rPr>
        <w:rFonts w:ascii="Courier New" w:hAnsi="Courier New" w:cs="Courier New" w:hint="default"/>
      </w:rPr>
    </w:lvl>
    <w:lvl w:ilvl="2" w:tplc="04090005" w:tentative="1">
      <w:start w:val="1"/>
      <w:numFmt w:val="bullet"/>
      <w:lvlText w:val=""/>
      <w:lvlJc w:val="left"/>
      <w:pPr>
        <w:ind w:left="1686" w:hanging="360"/>
      </w:pPr>
      <w:rPr>
        <w:rFonts w:ascii="Wingdings" w:hAnsi="Wingdings" w:hint="default"/>
      </w:rPr>
    </w:lvl>
    <w:lvl w:ilvl="3" w:tplc="04090001" w:tentative="1">
      <w:start w:val="1"/>
      <w:numFmt w:val="bullet"/>
      <w:lvlText w:val=""/>
      <w:lvlJc w:val="left"/>
      <w:pPr>
        <w:ind w:left="2406" w:hanging="360"/>
      </w:pPr>
      <w:rPr>
        <w:rFonts w:ascii="Symbol" w:hAnsi="Symbol" w:hint="default"/>
      </w:rPr>
    </w:lvl>
    <w:lvl w:ilvl="4" w:tplc="04090003" w:tentative="1">
      <w:start w:val="1"/>
      <w:numFmt w:val="bullet"/>
      <w:lvlText w:val="o"/>
      <w:lvlJc w:val="left"/>
      <w:pPr>
        <w:ind w:left="3126" w:hanging="360"/>
      </w:pPr>
      <w:rPr>
        <w:rFonts w:ascii="Courier New" w:hAnsi="Courier New" w:cs="Courier New" w:hint="default"/>
      </w:rPr>
    </w:lvl>
    <w:lvl w:ilvl="5" w:tplc="04090005" w:tentative="1">
      <w:start w:val="1"/>
      <w:numFmt w:val="bullet"/>
      <w:lvlText w:val=""/>
      <w:lvlJc w:val="left"/>
      <w:pPr>
        <w:ind w:left="3846" w:hanging="360"/>
      </w:pPr>
      <w:rPr>
        <w:rFonts w:ascii="Wingdings" w:hAnsi="Wingdings" w:hint="default"/>
      </w:rPr>
    </w:lvl>
    <w:lvl w:ilvl="6" w:tplc="04090001" w:tentative="1">
      <w:start w:val="1"/>
      <w:numFmt w:val="bullet"/>
      <w:lvlText w:val=""/>
      <w:lvlJc w:val="left"/>
      <w:pPr>
        <w:ind w:left="4566" w:hanging="360"/>
      </w:pPr>
      <w:rPr>
        <w:rFonts w:ascii="Symbol" w:hAnsi="Symbol" w:hint="default"/>
      </w:rPr>
    </w:lvl>
    <w:lvl w:ilvl="7" w:tplc="04090003" w:tentative="1">
      <w:start w:val="1"/>
      <w:numFmt w:val="bullet"/>
      <w:lvlText w:val="o"/>
      <w:lvlJc w:val="left"/>
      <w:pPr>
        <w:ind w:left="5286" w:hanging="360"/>
      </w:pPr>
      <w:rPr>
        <w:rFonts w:ascii="Courier New" w:hAnsi="Courier New" w:cs="Courier New" w:hint="default"/>
      </w:rPr>
    </w:lvl>
    <w:lvl w:ilvl="8" w:tplc="04090005" w:tentative="1">
      <w:start w:val="1"/>
      <w:numFmt w:val="bullet"/>
      <w:lvlText w:val=""/>
      <w:lvlJc w:val="left"/>
      <w:pPr>
        <w:ind w:left="6006" w:hanging="360"/>
      </w:pPr>
      <w:rPr>
        <w:rFonts w:ascii="Wingdings" w:hAnsi="Wingdings" w:hint="default"/>
      </w:rPr>
    </w:lvl>
  </w:abstractNum>
  <w:abstractNum w:abstractNumId="7">
    <w:nsid w:val="37061115"/>
    <w:multiLevelType w:val="hybridMultilevel"/>
    <w:tmpl w:val="103E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26EE5"/>
    <w:multiLevelType w:val="hybridMultilevel"/>
    <w:tmpl w:val="EF3C6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A1A12"/>
    <w:multiLevelType w:val="hybridMultilevel"/>
    <w:tmpl w:val="A7F4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3400B9"/>
    <w:multiLevelType w:val="hybridMultilevel"/>
    <w:tmpl w:val="27BCC0B8"/>
    <w:lvl w:ilvl="0" w:tplc="B524BBAC">
      <w:start w:val="2020"/>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812C5"/>
    <w:multiLevelType w:val="hybridMultilevel"/>
    <w:tmpl w:val="69A8A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F65AB4"/>
    <w:multiLevelType w:val="hybridMultilevel"/>
    <w:tmpl w:val="8E6E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9553F"/>
    <w:multiLevelType w:val="hybridMultilevel"/>
    <w:tmpl w:val="C960E922"/>
    <w:lvl w:ilvl="0" w:tplc="8550BE3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92089"/>
    <w:multiLevelType w:val="hybridMultilevel"/>
    <w:tmpl w:val="CD56D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067155"/>
    <w:multiLevelType w:val="hybridMultilevel"/>
    <w:tmpl w:val="D13ED75A"/>
    <w:lvl w:ilvl="0" w:tplc="276CBC9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A24C14"/>
    <w:multiLevelType w:val="hybridMultilevel"/>
    <w:tmpl w:val="CC880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5"/>
  </w:num>
  <w:num w:numId="4">
    <w:abstractNumId w:val="0"/>
  </w:num>
  <w:num w:numId="5">
    <w:abstractNumId w:val="12"/>
  </w:num>
  <w:num w:numId="6">
    <w:abstractNumId w:val="16"/>
  </w:num>
  <w:num w:numId="7">
    <w:abstractNumId w:val="11"/>
  </w:num>
  <w:num w:numId="8">
    <w:abstractNumId w:val="9"/>
  </w:num>
  <w:num w:numId="9">
    <w:abstractNumId w:val="14"/>
  </w:num>
  <w:num w:numId="10">
    <w:abstractNumId w:val="3"/>
  </w:num>
  <w:num w:numId="11">
    <w:abstractNumId w:val="4"/>
  </w:num>
  <w:num w:numId="12">
    <w:abstractNumId w:val="1"/>
  </w:num>
  <w:num w:numId="13">
    <w:abstractNumId w:val="13"/>
  </w:num>
  <w:num w:numId="14">
    <w:abstractNumId w:val="6"/>
  </w:num>
  <w:num w:numId="15">
    <w:abstractNumId w:val="10"/>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EE"/>
    <w:rsid w:val="000848A8"/>
    <w:rsid w:val="00115E90"/>
    <w:rsid w:val="001331C9"/>
    <w:rsid w:val="001C30A8"/>
    <w:rsid w:val="001E4023"/>
    <w:rsid w:val="00282265"/>
    <w:rsid w:val="002E2BE4"/>
    <w:rsid w:val="0033384C"/>
    <w:rsid w:val="00357AF5"/>
    <w:rsid w:val="00371C7C"/>
    <w:rsid w:val="003D217C"/>
    <w:rsid w:val="003D3119"/>
    <w:rsid w:val="003E30A8"/>
    <w:rsid w:val="004178A7"/>
    <w:rsid w:val="004E4FDA"/>
    <w:rsid w:val="00555C9E"/>
    <w:rsid w:val="0057009A"/>
    <w:rsid w:val="00576CDC"/>
    <w:rsid w:val="005953C7"/>
    <w:rsid w:val="005C2EB4"/>
    <w:rsid w:val="005E30DE"/>
    <w:rsid w:val="00606A11"/>
    <w:rsid w:val="006E348D"/>
    <w:rsid w:val="007075B2"/>
    <w:rsid w:val="007602EE"/>
    <w:rsid w:val="007D4C79"/>
    <w:rsid w:val="009131B6"/>
    <w:rsid w:val="009A2FCA"/>
    <w:rsid w:val="00A767FC"/>
    <w:rsid w:val="00AC4D25"/>
    <w:rsid w:val="00AC6A99"/>
    <w:rsid w:val="00AC6F8A"/>
    <w:rsid w:val="00B00DAD"/>
    <w:rsid w:val="00B45930"/>
    <w:rsid w:val="00B5283C"/>
    <w:rsid w:val="00C81D22"/>
    <w:rsid w:val="00CE385C"/>
    <w:rsid w:val="00D01D27"/>
    <w:rsid w:val="00D952D8"/>
    <w:rsid w:val="00DD57F7"/>
    <w:rsid w:val="00E15864"/>
    <w:rsid w:val="00E31F42"/>
    <w:rsid w:val="00EF6580"/>
    <w:rsid w:val="00F8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6A2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02EE"/>
    <w:rPr>
      <w:rFonts w:ascii="Times New Roman" w:eastAsia="Times New Roman" w:hAnsi="Times New Roman" w:cs="Times New Roman"/>
    </w:rPr>
  </w:style>
  <w:style w:type="paragraph" w:styleId="Heading1">
    <w:name w:val="heading 1"/>
    <w:basedOn w:val="Normal"/>
    <w:next w:val="Normal"/>
    <w:link w:val="Heading1Char"/>
    <w:uiPriority w:val="9"/>
    <w:qFormat/>
    <w:rsid w:val="00371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unhideWhenUsed/>
    <w:qFormat/>
    <w:rsid w:val="007602EE"/>
    <w:pPr>
      <w:widowControl w:val="0"/>
      <w:autoSpaceDE w:val="0"/>
      <w:autoSpaceDN w:val="0"/>
      <w:ind w:left="1020"/>
      <w:outlineLvl w:val="5"/>
    </w:pPr>
    <w:rPr>
      <w:rFonts w:ascii="Arial" w:eastAsia="Arial" w:hAnsi="Arial" w:cs="Arial"/>
      <w:b/>
      <w:bCs/>
      <w:sz w:val="20"/>
      <w:szCs w:val="20"/>
      <w:lang w:val="kk-KZ" w:eastAsia="kk-KZ" w:bidi="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602EE"/>
    <w:rPr>
      <w:rFonts w:ascii="Arial" w:eastAsia="Arial" w:hAnsi="Arial" w:cs="Arial"/>
      <w:b/>
      <w:bCs/>
      <w:sz w:val="20"/>
      <w:szCs w:val="20"/>
      <w:lang w:val="kk-KZ" w:eastAsia="kk-KZ" w:bidi="kk-KZ"/>
    </w:rPr>
  </w:style>
  <w:style w:type="paragraph" w:styleId="Title">
    <w:name w:val="Title"/>
    <w:basedOn w:val="Normal"/>
    <w:link w:val="TitleChar"/>
    <w:qFormat/>
    <w:rsid w:val="007602EE"/>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7602EE"/>
    <w:rPr>
      <w:rFonts w:ascii="Times New Roman Mon" w:eastAsia="Times New Roman" w:hAnsi="Times New Roman Mon" w:cs="Times New Roman"/>
      <w:b/>
      <w:bCs/>
      <w:color w:val="3366FF"/>
      <w:sz w:val="44"/>
      <w:lang w:val="ms-MY"/>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uiPriority w:val="34"/>
    <w:qFormat/>
    <w:rsid w:val="007602EE"/>
    <w:pPr>
      <w:ind w:left="720"/>
      <w:contextualSpacing/>
    </w:pPr>
    <w:rPr>
      <w:rFonts w:asciiTheme="minorHAnsi" w:eastAsiaTheme="minorHAnsi" w:hAnsiTheme="minorHAnsi" w:cstheme="minorBidi"/>
    </w:rPr>
  </w:style>
  <w:style w:type="table" w:styleId="TableGrid">
    <w:name w:val="Table Grid"/>
    <w:basedOn w:val="TableNormal"/>
    <w:uiPriority w:val="39"/>
    <w:rsid w:val="00760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602EE"/>
    <w:pPr>
      <w:widowControl w:val="0"/>
      <w:autoSpaceDE w:val="0"/>
      <w:autoSpaceDN w:val="0"/>
    </w:pPr>
    <w:rPr>
      <w:rFonts w:ascii="Arial" w:eastAsia="Arial" w:hAnsi="Arial" w:cs="Arial"/>
      <w:sz w:val="20"/>
      <w:szCs w:val="20"/>
      <w:lang w:val="kk-KZ" w:eastAsia="kk-KZ" w:bidi="kk-KZ"/>
    </w:rPr>
  </w:style>
  <w:style w:type="character" w:customStyle="1" w:styleId="BodyTextChar">
    <w:name w:val="Body Text Char"/>
    <w:basedOn w:val="DefaultParagraphFont"/>
    <w:link w:val="BodyText"/>
    <w:uiPriority w:val="1"/>
    <w:rsid w:val="007602EE"/>
    <w:rPr>
      <w:rFonts w:ascii="Arial" w:eastAsia="Arial" w:hAnsi="Arial" w:cs="Arial"/>
      <w:sz w:val="20"/>
      <w:szCs w:val="20"/>
      <w:lang w:val="kk-KZ" w:eastAsia="kk-KZ" w:bidi="kk-KZ"/>
    </w:rPr>
  </w:style>
  <w:style w:type="paragraph" w:styleId="Footer">
    <w:name w:val="footer"/>
    <w:basedOn w:val="Normal"/>
    <w:link w:val="FooterChar"/>
    <w:uiPriority w:val="99"/>
    <w:unhideWhenUsed/>
    <w:rsid w:val="007602EE"/>
    <w:pPr>
      <w:tabs>
        <w:tab w:val="center" w:pos="4680"/>
        <w:tab w:val="right" w:pos="9360"/>
      </w:tabs>
    </w:pPr>
  </w:style>
  <w:style w:type="character" w:customStyle="1" w:styleId="FooterChar">
    <w:name w:val="Footer Char"/>
    <w:basedOn w:val="DefaultParagraphFont"/>
    <w:link w:val="Footer"/>
    <w:uiPriority w:val="99"/>
    <w:rsid w:val="007602EE"/>
    <w:rPr>
      <w:rFonts w:ascii="Times New Roman" w:eastAsia="Times New Roman" w:hAnsi="Times New Roman" w:cs="Times New Roman"/>
    </w:rPr>
  </w:style>
  <w:style w:type="character" w:styleId="PageNumber">
    <w:name w:val="page number"/>
    <w:basedOn w:val="DefaultParagraphFont"/>
    <w:uiPriority w:val="99"/>
    <w:semiHidden/>
    <w:unhideWhenUsed/>
    <w:rsid w:val="007602EE"/>
  </w:style>
  <w:style w:type="paragraph" w:styleId="Header">
    <w:name w:val="header"/>
    <w:basedOn w:val="Normal"/>
    <w:link w:val="HeaderChar"/>
    <w:uiPriority w:val="99"/>
    <w:unhideWhenUsed/>
    <w:rsid w:val="007602EE"/>
    <w:pPr>
      <w:tabs>
        <w:tab w:val="center" w:pos="4680"/>
        <w:tab w:val="right" w:pos="9360"/>
      </w:tabs>
    </w:pPr>
  </w:style>
  <w:style w:type="character" w:customStyle="1" w:styleId="HeaderChar">
    <w:name w:val="Header Char"/>
    <w:basedOn w:val="DefaultParagraphFont"/>
    <w:link w:val="Header"/>
    <w:uiPriority w:val="99"/>
    <w:rsid w:val="007602E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2EB4"/>
    <w:rPr>
      <w:rFonts w:ascii="Tahoma" w:hAnsi="Tahoma" w:cs="Tahoma"/>
      <w:sz w:val="16"/>
      <w:szCs w:val="16"/>
    </w:rPr>
  </w:style>
  <w:style w:type="character" w:customStyle="1" w:styleId="BalloonTextChar">
    <w:name w:val="Balloon Text Char"/>
    <w:basedOn w:val="DefaultParagraphFont"/>
    <w:link w:val="BalloonText"/>
    <w:uiPriority w:val="99"/>
    <w:semiHidden/>
    <w:rsid w:val="005C2EB4"/>
    <w:rPr>
      <w:rFonts w:ascii="Tahoma" w:eastAsia="Times New Roman" w:hAnsi="Tahoma" w:cs="Tahoma"/>
      <w:sz w:val="16"/>
      <w:szCs w:val="16"/>
    </w:rPr>
  </w:style>
  <w:style w:type="character" w:customStyle="1" w:styleId="Heading1Char">
    <w:name w:val="Heading 1 Char"/>
    <w:basedOn w:val="DefaultParagraphFont"/>
    <w:link w:val="Heading1"/>
    <w:uiPriority w:val="9"/>
    <w:rsid w:val="00371C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3881</Words>
  <Characters>22128</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2020-01-13T07:09:00Z</cp:lastPrinted>
  <dcterms:created xsi:type="dcterms:W3CDTF">2020-01-21T02:07:00Z</dcterms:created>
  <dcterms:modified xsi:type="dcterms:W3CDTF">2020-01-21T02:08:00Z</dcterms:modified>
</cp:coreProperties>
</file>