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904162" w14:textId="77777777" w:rsidR="009E5D1C" w:rsidRPr="00DE74A6" w:rsidRDefault="009E5D1C" w:rsidP="009E5D1C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40D3D8C" wp14:editId="36C81E53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0"/>
            <wp:wrapNone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2920FA" w14:textId="77777777" w:rsidR="009E5D1C" w:rsidRPr="00DE74A6" w:rsidRDefault="009E5D1C" w:rsidP="009E5D1C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72E2C68C" w14:textId="77777777" w:rsidR="009E5D1C" w:rsidRPr="00DE74A6" w:rsidRDefault="009E5D1C" w:rsidP="009E5D1C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00E7DDC0" w14:textId="77777777" w:rsidR="009E5D1C" w:rsidRPr="00B56EE4" w:rsidRDefault="009E5D1C" w:rsidP="009E5D1C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5A32D003" w14:textId="77777777" w:rsidR="009E5D1C" w:rsidRPr="00DE74A6" w:rsidRDefault="009E5D1C" w:rsidP="009E5D1C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6A62E4F2" w14:textId="77777777" w:rsidR="009E5D1C" w:rsidRPr="00DE74A6" w:rsidRDefault="009E5D1C" w:rsidP="009E5D1C">
      <w:pPr>
        <w:rPr>
          <w:rFonts w:ascii="Arial" w:hAnsi="Arial" w:cs="Arial"/>
          <w:lang w:val="ms-MY"/>
        </w:rPr>
      </w:pPr>
    </w:p>
    <w:p w14:paraId="6EF605C2" w14:textId="15EABC17" w:rsidR="009E5D1C" w:rsidRPr="00DE74A6" w:rsidRDefault="009E5D1C" w:rsidP="009E5D1C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4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</w:rPr>
        <w:t>01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</w:rPr>
        <w:t>32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5E097791" w14:textId="77777777" w:rsidR="00707BCC" w:rsidRPr="009574B9" w:rsidRDefault="00707BCC" w:rsidP="00B878F3">
      <w:pPr>
        <w:spacing w:after="0" w:line="240" w:lineRule="auto"/>
        <w:rPr>
          <w:rFonts w:ascii="Arial" w:hAnsi="Arial" w:cs="Arial"/>
          <w:b/>
          <w:color w:val="000000" w:themeColor="text1"/>
          <w:sz w:val="24"/>
          <w:szCs w:val="28"/>
          <w:lang w:val="mn-MN"/>
        </w:rPr>
      </w:pPr>
    </w:p>
    <w:p w14:paraId="27E2AAC9" w14:textId="77777777" w:rsidR="00B878F3" w:rsidRPr="009574B9" w:rsidRDefault="00B878F3" w:rsidP="00707BCC">
      <w:pPr>
        <w:spacing w:after="0"/>
        <w:ind w:left="142"/>
        <w:jc w:val="center"/>
        <w:rPr>
          <w:rFonts w:ascii="Arial" w:hAnsi="Arial" w:cs="Arial"/>
          <w:b/>
          <w:color w:val="000000" w:themeColor="text1"/>
          <w:sz w:val="24"/>
          <w:szCs w:val="28"/>
          <w:lang w:val="mn-MN"/>
        </w:rPr>
      </w:pPr>
    </w:p>
    <w:p w14:paraId="3DBEB504" w14:textId="185703C3" w:rsidR="00B878F3" w:rsidRPr="009574B9" w:rsidRDefault="005F02FF" w:rsidP="00707BCC">
      <w:pPr>
        <w:spacing w:after="0" w:line="240" w:lineRule="auto"/>
        <w:ind w:left="284"/>
        <w:jc w:val="center"/>
        <w:rPr>
          <w:rFonts w:ascii="Arial" w:hAnsi="Arial" w:cs="Arial"/>
          <w:b/>
          <w:color w:val="000000" w:themeColor="text1"/>
          <w:sz w:val="24"/>
          <w:szCs w:val="28"/>
          <w:lang w:val="mn-MN"/>
        </w:rPr>
      </w:pPr>
      <w:r w:rsidRPr="009574B9">
        <w:rPr>
          <w:rFonts w:ascii="Arial" w:hAnsi="Arial" w:cs="Arial"/>
          <w:b/>
          <w:color w:val="000000" w:themeColor="text1"/>
          <w:sz w:val="24"/>
          <w:szCs w:val="28"/>
          <w:lang w:val="mn-MN"/>
        </w:rPr>
        <w:t xml:space="preserve"> </w:t>
      </w:r>
      <w:r w:rsidR="00B878F3" w:rsidRPr="009574B9">
        <w:rPr>
          <w:rFonts w:ascii="Arial" w:hAnsi="Arial" w:cs="Arial"/>
          <w:b/>
          <w:color w:val="000000" w:themeColor="text1"/>
          <w:sz w:val="24"/>
          <w:szCs w:val="28"/>
          <w:lang w:val="mn-MN"/>
        </w:rPr>
        <w:t>Байнгын хорооны даргыг сонгох,</w:t>
      </w:r>
    </w:p>
    <w:p w14:paraId="583325AE" w14:textId="5D3806E9" w:rsidR="00B878F3" w:rsidRPr="009574B9" w:rsidRDefault="005F02FF" w:rsidP="00707BCC">
      <w:pPr>
        <w:spacing w:after="0" w:line="240" w:lineRule="auto"/>
        <w:ind w:left="284"/>
        <w:jc w:val="center"/>
        <w:rPr>
          <w:rFonts w:ascii="Arial" w:hAnsi="Arial" w:cs="Arial"/>
          <w:b/>
          <w:color w:val="000000" w:themeColor="text1"/>
          <w:sz w:val="24"/>
          <w:szCs w:val="28"/>
          <w:lang w:val="mn-MN"/>
        </w:rPr>
      </w:pPr>
      <w:r w:rsidRPr="009574B9">
        <w:rPr>
          <w:rFonts w:ascii="Arial" w:hAnsi="Arial" w:cs="Arial"/>
          <w:b/>
          <w:color w:val="000000" w:themeColor="text1"/>
          <w:sz w:val="24"/>
          <w:szCs w:val="28"/>
          <w:lang w:val="mn-MN"/>
        </w:rPr>
        <w:t xml:space="preserve"> </w:t>
      </w:r>
      <w:r w:rsidR="00B878F3" w:rsidRPr="009574B9">
        <w:rPr>
          <w:rFonts w:ascii="Arial" w:hAnsi="Arial" w:cs="Arial"/>
          <w:b/>
          <w:color w:val="000000" w:themeColor="text1"/>
          <w:sz w:val="24"/>
          <w:szCs w:val="28"/>
          <w:lang w:val="mn-MN"/>
        </w:rPr>
        <w:t>чөлөөлөх тухай</w:t>
      </w:r>
    </w:p>
    <w:p w14:paraId="2C3CE924" w14:textId="77777777" w:rsidR="00707BCC" w:rsidRPr="009574B9" w:rsidRDefault="00707BCC" w:rsidP="00707BCC">
      <w:pPr>
        <w:spacing w:after="0" w:line="36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8"/>
          <w:lang w:val="mn-MN"/>
        </w:rPr>
      </w:pPr>
    </w:p>
    <w:p w14:paraId="5EF65214" w14:textId="42C59925" w:rsidR="00B878F3" w:rsidRPr="009574B9" w:rsidRDefault="00B878F3" w:rsidP="00B878F3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8"/>
          <w:lang w:val="mn-MN"/>
        </w:rPr>
      </w:pPr>
      <w:r w:rsidRPr="009574B9">
        <w:rPr>
          <w:rFonts w:ascii="Arial" w:hAnsi="Arial" w:cs="Arial"/>
          <w:color w:val="000000" w:themeColor="text1"/>
          <w:sz w:val="24"/>
          <w:szCs w:val="28"/>
          <w:lang w:val="mn-MN"/>
        </w:rPr>
        <w:t>Монгол Улсын Их Хурлын тухай хуулийн 26 дугаар зүйлийн 26.3, 26.4 дэх хэсэг, Монгол Улсын Их Хурлын чуулганы хуралдааны дэгийн тухай хуулийн 27 дугаар зүйлийн 27.1, 27.2 дахь х</w:t>
      </w:r>
      <w:r w:rsidR="00F760AB" w:rsidRPr="009574B9">
        <w:rPr>
          <w:rFonts w:ascii="Arial" w:hAnsi="Arial" w:cs="Arial"/>
          <w:color w:val="000000" w:themeColor="text1"/>
          <w:sz w:val="24"/>
          <w:szCs w:val="28"/>
          <w:lang w:val="mn-MN"/>
        </w:rPr>
        <w:t>эсэг, санал хураалтын дүнг</w:t>
      </w:r>
      <w:r w:rsidRPr="009574B9">
        <w:rPr>
          <w:rFonts w:ascii="Arial" w:hAnsi="Arial" w:cs="Arial"/>
          <w:color w:val="000000" w:themeColor="text1"/>
          <w:sz w:val="24"/>
          <w:szCs w:val="28"/>
          <w:lang w:val="mn-MN"/>
        </w:rPr>
        <w:t xml:space="preserve"> үндэслэн Монгол Улсын Их Хурлаас ТОГТООХ нь:</w:t>
      </w:r>
    </w:p>
    <w:p w14:paraId="2AB7C187" w14:textId="77777777" w:rsidR="00B878F3" w:rsidRPr="009574B9" w:rsidRDefault="00B878F3" w:rsidP="00B878F3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8"/>
          <w:lang w:val="mn-MN"/>
        </w:rPr>
      </w:pPr>
    </w:p>
    <w:p w14:paraId="66881FF9" w14:textId="60B6659B" w:rsidR="00B878F3" w:rsidRPr="009574B9" w:rsidRDefault="00B878F3" w:rsidP="00B878F3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8"/>
          <w:lang w:val="mn-MN"/>
        </w:rPr>
      </w:pPr>
      <w:r w:rsidRPr="009574B9">
        <w:rPr>
          <w:rFonts w:ascii="Arial" w:hAnsi="Arial" w:cs="Arial"/>
          <w:color w:val="000000" w:themeColor="text1"/>
          <w:sz w:val="24"/>
          <w:szCs w:val="28"/>
          <w:lang w:val="mn-MN"/>
        </w:rPr>
        <w:tab/>
        <w:t>1.</w:t>
      </w:r>
      <w:r w:rsidR="0008535F" w:rsidRPr="009574B9">
        <w:rPr>
          <w:rFonts w:ascii="Arial" w:hAnsi="Arial" w:cs="Arial"/>
          <w:color w:val="000000" w:themeColor="text1"/>
          <w:sz w:val="24"/>
          <w:szCs w:val="28"/>
          <w:lang w:val="mn-MN"/>
        </w:rPr>
        <w:t xml:space="preserve">Улсын Их Хурлын гишүүн Гонгорын Дамдиннямыг </w:t>
      </w:r>
      <w:r w:rsidRPr="009574B9">
        <w:rPr>
          <w:rFonts w:ascii="Arial" w:hAnsi="Arial" w:cs="Arial"/>
          <w:color w:val="000000" w:themeColor="text1"/>
          <w:sz w:val="24"/>
          <w:szCs w:val="28"/>
          <w:lang w:val="mn-MN"/>
        </w:rPr>
        <w:t>Монгол Улсын Их Хурлын Боловсрол, соёл, шинжлэх ухаан, спортын байнгын хорооны даргаар сонгосугай.</w:t>
      </w:r>
    </w:p>
    <w:p w14:paraId="0F3F7BB0" w14:textId="77777777" w:rsidR="00B878F3" w:rsidRPr="009574B9" w:rsidRDefault="00B878F3" w:rsidP="00B878F3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8"/>
          <w:lang w:val="mn-MN"/>
        </w:rPr>
      </w:pPr>
    </w:p>
    <w:p w14:paraId="1178B574" w14:textId="77777777" w:rsidR="00B878F3" w:rsidRPr="009574B9" w:rsidRDefault="00B878F3" w:rsidP="00B878F3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8"/>
          <w:lang w:val="mn-MN"/>
        </w:rPr>
      </w:pPr>
      <w:r w:rsidRPr="009574B9">
        <w:rPr>
          <w:rFonts w:ascii="Arial" w:hAnsi="Arial" w:cs="Arial"/>
          <w:color w:val="000000" w:themeColor="text1"/>
          <w:sz w:val="24"/>
          <w:szCs w:val="28"/>
          <w:lang w:val="mn-MN"/>
        </w:rPr>
        <w:t>2.Улсын Их Хурлын гишүүн Жамъянгийн Мөнхбатыг Монгол Улсын Их Хурлын Боловсрол, соёл, шинжлэх ухаан, спортын байнгын хорооны даргын үүрэгт ажлаас чөлөөлсүгэй.</w:t>
      </w:r>
    </w:p>
    <w:p w14:paraId="5ED5E48D" w14:textId="77777777" w:rsidR="00B878F3" w:rsidRPr="009574B9" w:rsidRDefault="00B878F3" w:rsidP="00B878F3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8"/>
          <w:lang w:val="mn-MN"/>
        </w:rPr>
      </w:pPr>
    </w:p>
    <w:p w14:paraId="4EADE504" w14:textId="076DBF78" w:rsidR="00B878F3" w:rsidRPr="009574B9" w:rsidRDefault="00B878F3" w:rsidP="00B878F3">
      <w:pPr>
        <w:spacing w:after="0" w:line="240" w:lineRule="auto"/>
        <w:ind w:firstLine="720"/>
        <w:jc w:val="both"/>
        <w:rPr>
          <w:rFonts w:ascii="Arial" w:hAnsi="Arial" w:cs="Arial"/>
          <w:color w:val="000000" w:themeColor="text1"/>
          <w:sz w:val="24"/>
          <w:szCs w:val="28"/>
          <w:lang w:val="mn-MN"/>
        </w:rPr>
      </w:pPr>
      <w:r w:rsidRPr="009574B9">
        <w:rPr>
          <w:rFonts w:ascii="Arial" w:hAnsi="Arial" w:cs="Arial"/>
          <w:color w:val="000000" w:themeColor="text1"/>
          <w:sz w:val="24"/>
          <w:szCs w:val="28"/>
          <w:lang w:val="mn-MN"/>
        </w:rPr>
        <w:t xml:space="preserve">3.Энэ тогтоолыг </w:t>
      </w:r>
      <w:r w:rsidR="005F02FF" w:rsidRPr="009574B9">
        <w:rPr>
          <w:rFonts w:ascii="Arial" w:hAnsi="Arial" w:cs="Arial"/>
          <w:color w:val="000000" w:themeColor="text1"/>
          <w:sz w:val="24"/>
          <w:szCs w:val="28"/>
          <w:lang w:val="mn-MN"/>
        </w:rPr>
        <w:t xml:space="preserve">2021 оны </w:t>
      </w:r>
      <w:r w:rsidR="00F760AB" w:rsidRPr="009574B9">
        <w:rPr>
          <w:rFonts w:ascii="Arial" w:hAnsi="Arial" w:cs="Arial"/>
          <w:color w:val="000000" w:themeColor="text1"/>
          <w:sz w:val="24"/>
          <w:szCs w:val="28"/>
          <w:lang w:val="mn-MN"/>
        </w:rPr>
        <w:t>4 дүгээр сарын 01-ний</w:t>
      </w:r>
      <w:r w:rsidRPr="009574B9">
        <w:rPr>
          <w:rFonts w:ascii="Arial" w:hAnsi="Arial" w:cs="Arial"/>
          <w:color w:val="000000" w:themeColor="text1"/>
          <w:sz w:val="24"/>
          <w:szCs w:val="28"/>
          <w:lang w:val="mn-MN"/>
        </w:rPr>
        <w:t xml:space="preserve"> өдрөөс эхлэн дагаж мөрдсүгэй.</w:t>
      </w:r>
    </w:p>
    <w:p w14:paraId="0037A499" w14:textId="77777777" w:rsidR="00B878F3" w:rsidRPr="009574B9" w:rsidRDefault="00B878F3" w:rsidP="00B878F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71B22266" w14:textId="77777777" w:rsidR="00B878F3" w:rsidRPr="009574B9" w:rsidRDefault="00B878F3" w:rsidP="00B878F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42626436" w14:textId="77777777" w:rsidR="00707BCC" w:rsidRPr="009574B9" w:rsidRDefault="00707BCC" w:rsidP="00B878F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53AB40F6" w14:textId="77777777" w:rsidR="00707BCC" w:rsidRPr="009574B9" w:rsidRDefault="00707BCC" w:rsidP="00B878F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mn-MN"/>
        </w:rPr>
      </w:pPr>
    </w:p>
    <w:p w14:paraId="6BE7F2EF" w14:textId="7AC1E9D2" w:rsidR="00707BCC" w:rsidRPr="009574B9" w:rsidRDefault="00707BCC" w:rsidP="00B878F3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mn-MN"/>
        </w:rPr>
      </w:pPr>
      <w:r w:rsidRPr="009574B9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9574B9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 xml:space="preserve">МОНГОЛ УЛСЫН </w:t>
      </w:r>
    </w:p>
    <w:p w14:paraId="2D4767CE" w14:textId="1BDB4777" w:rsidR="00B878F3" w:rsidRPr="009574B9" w:rsidRDefault="00707BCC" w:rsidP="009E5D1C">
      <w:pPr>
        <w:spacing w:after="0" w:line="240" w:lineRule="auto"/>
        <w:rPr>
          <w:color w:val="000000" w:themeColor="text1"/>
          <w:lang w:val="mn-MN"/>
        </w:rPr>
      </w:pPr>
      <w:r w:rsidRPr="009574B9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9574B9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>ИХ ХУРЛЫН ДАРГА</w:t>
      </w:r>
      <w:r w:rsidRPr="009574B9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9574B9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9574B9">
        <w:rPr>
          <w:rFonts w:ascii="Arial" w:hAnsi="Arial" w:cs="Arial"/>
          <w:color w:val="000000" w:themeColor="text1"/>
          <w:sz w:val="24"/>
          <w:szCs w:val="24"/>
          <w:lang w:val="mn-MN"/>
        </w:rPr>
        <w:tab/>
      </w:r>
      <w:r w:rsidRPr="009574B9">
        <w:rPr>
          <w:rFonts w:ascii="Arial" w:hAnsi="Arial" w:cs="Arial"/>
          <w:color w:val="000000" w:themeColor="text1"/>
          <w:sz w:val="24"/>
          <w:szCs w:val="24"/>
          <w:lang w:val="mn-MN"/>
        </w:rPr>
        <w:tab/>
        <w:t>Г.ЗАНДАНШАТАР</w:t>
      </w:r>
    </w:p>
    <w:p w14:paraId="52924861" w14:textId="77777777" w:rsidR="00E55CBC" w:rsidRPr="009574B9" w:rsidRDefault="00E55CBC">
      <w:pPr>
        <w:rPr>
          <w:color w:val="000000" w:themeColor="text1"/>
          <w:lang w:val="mn-MN"/>
        </w:rPr>
      </w:pPr>
    </w:p>
    <w:sectPr w:rsidR="00E55CBC" w:rsidRPr="009574B9" w:rsidSect="00707BCC">
      <w:pgSz w:w="11900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2320"/>
    <w:rsid w:val="0008535F"/>
    <w:rsid w:val="00152320"/>
    <w:rsid w:val="001C33EA"/>
    <w:rsid w:val="001F3CD3"/>
    <w:rsid w:val="00482FEB"/>
    <w:rsid w:val="0059696F"/>
    <w:rsid w:val="005F02FF"/>
    <w:rsid w:val="00676CDF"/>
    <w:rsid w:val="00707BCC"/>
    <w:rsid w:val="009574B9"/>
    <w:rsid w:val="009E5D1C"/>
    <w:rsid w:val="00AA2345"/>
    <w:rsid w:val="00B878F3"/>
    <w:rsid w:val="00C77F39"/>
    <w:rsid w:val="00C81993"/>
    <w:rsid w:val="00CB0707"/>
    <w:rsid w:val="00E55CBC"/>
    <w:rsid w:val="00F760AB"/>
    <w:rsid w:val="00FC5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F7FD88"/>
  <w14:defaultImageDpi w14:val="32767"/>
  <w15:docId w15:val="{8A07186B-7942-4B4C-832E-E052CD2DC8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2320"/>
    <w:pPr>
      <w:spacing w:after="200" w:line="276" w:lineRule="auto"/>
    </w:pPr>
    <w:rPr>
      <w:rFonts w:eastAsiaTheme="minorEastAsia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9E5D1C"/>
    <w:pPr>
      <w:keepNext/>
      <w:spacing w:after="0" w:line="240" w:lineRule="auto"/>
      <w:outlineLvl w:val="0"/>
    </w:pPr>
    <w:rPr>
      <w:rFonts w:ascii="Arial Mon" w:eastAsia="Arial Unicode MS" w:hAnsi="Arial Mon" w:cs="Arial Unicode MS"/>
      <w:sz w:val="36"/>
      <w:szCs w:val="24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E5D1C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9E5D1C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9E5D1C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131</Words>
  <Characters>749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3</cp:revision>
  <cp:lastPrinted>2021-04-01T02:44:00Z</cp:lastPrinted>
  <dcterms:created xsi:type="dcterms:W3CDTF">2021-04-19T02:37:00Z</dcterms:created>
  <dcterms:modified xsi:type="dcterms:W3CDTF">2021-04-19T02:37:00Z</dcterms:modified>
</cp:coreProperties>
</file>