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6881FC35" w14:textId="77777777" w:rsidR="00BD20CB" w:rsidRPr="001578F8" w:rsidRDefault="00BD20CB" w:rsidP="00BD20CB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>ТӨСВИЙН ТУХАЙ ХУУЛЬД</w:t>
      </w:r>
    </w:p>
    <w:p w14:paraId="5DB562B5" w14:textId="77777777" w:rsidR="00BD20CB" w:rsidRPr="001578F8" w:rsidRDefault="00BD20CB" w:rsidP="00BD20CB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>ӨӨРЧЛӨЛТ ОРУУЛАХ ТУХАЙ</w:t>
      </w:r>
    </w:p>
    <w:p w14:paraId="12989159" w14:textId="77777777" w:rsidR="00BD20CB" w:rsidRPr="001578F8" w:rsidRDefault="00BD20CB" w:rsidP="00BD20CB">
      <w:pPr>
        <w:spacing w:line="360" w:lineRule="auto"/>
        <w:jc w:val="center"/>
        <w:rPr>
          <w:rFonts w:ascii="Arial" w:hAnsi="Arial" w:cs="Arial"/>
          <w:b/>
          <w:bCs/>
          <w:strike/>
          <w:color w:val="000000"/>
          <w:lang w:val="mn-MN"/>
        </w:rPr>
      </w:pPr>
    </w:p>
    <w:p w14:paraId="020CC3C6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color w:val="000000"/>
          <w:lang w:val="mn-MN"/>
        </w:rPr>
        <w:t xml:space="preserve">Төсвийн тухай хуулийн 61 дүгээр зүйлийн 61.1 дэх хэсгийн “27 дугаар зүйлд” гэснийг “27 дугаар зүйл, Монгол Улсын нийслэл Улаанбаатар хотын эрх зүйн байдлын тухай хуулийн 8.2-т” гэж өөрчилсүгэй. </w:t>
      </w:r>
    </w:p>
    <w:p w14:paraId="3EBF3E80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9CD777D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 дугаар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bCs/>
          <w:iCs/>
          <w:color w:val="000000"/>
          <w:lang w:val="mn-MN"/>
        </w:rPr>
        <w:t xml:space="preserve">Энэ хуулийг </w:t>
      </w:r>
      <w:r w:rsidRPr="001578F8">
        <w:rPr>
          <w:rFonts w:ascii="Arial" w:hAnsi="Arial" w:cs="Arial"/>
          <w:color w:val="000000"/>
          <w:lang w:val="mn-MN"/>
        </w:rPr>
        <w:t>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6A6DCFB9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1C6D9D5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49F69E4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2AE1B6E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C5F2F5E" w14:textId="77777777" w:rsidR="00BD20CB" w:rsidRPr="001578F8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41206C99" w:rsidR="00FE500A" w:rsidRPr="005F0A27" w:rsidRDefault="00BD20CB" w:rsidP="00BD20C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5F0A2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14303" w14:textId="77777777" w:rsidR="003655A3" w:rsidRDefault="003655A3">
      <w:r>
        <w:separator/>
      </w:r>
    </w:p>
  </w:endnote>
  <w:endnote w:type="continuationSeparator" w:id="0">
    <w:p w14:paraId="1B441CC7" w14:textId="77777777" w:rsidR="003655A3" w:rsidRDefault="003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B017" w14:textId="77777777" w:rsidR="003655A3" w:rsidRDefault="003655A3">
      <w:r>
        <w:separator/>
      </w:r>
    </w:p>
  </w:footnote>
  <w:footnote w:type="continuationSeparator" w:id="0">
    <w:p w14:paraId="42C71269" w14:textId="77777777" w:rsidR="003655A3" w:rsidRDefault="0036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655A3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2021-08-04T08:08:00Z</dcterms:created>
  <dcterms:modified xsi:type="dcterms:W3CDTF">2021-08-04T08:08:00Z</dcterms:modified>
</cp:coreProperties>
</file>