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12E9FF05" w14:textId="77777777" w:rsidR="00EA550D" w:rsidRPr="00E47F9C" w:rsidRDefault="00EA550D" w:rsidP="00EA550D">
      <w:pPr>
        <w:spacing w:after="0" w:line="240" w:lineRule="auto"/>
        <w:jc w:val="center"/>
        <w:rPr>
          <w:rFonts w:eastAsia="Times New Roman"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 xml:space="preserve">      ГАЗРЫН ТӨЛБӨРИЙН ТУХАЙ ХУУЛЬД</w:t>
      </w:r>
    </w:p>
    <w:p w14:paraId="35E9262E" w14:textId="77777777" w:rsidR="00EA550D" w:rsidRPr="00E47F9C" w:rsidRDefault="00EA550D" w:rsidP="00EA550D">
      <w:pPr>
        <w:spacing w:after="0" w:line="240" w:lineRule="auto"/>
        <w:jc w:val="center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 xml:space="preserve">      ӨӨРЧЛӨЛТ ОРУУЛАХ ТУХАЙ</w:t>
      </w:r>
    </w:p>
    <w:p w14:paraId="4C6A7180" w14:textId="77777777" w:rsidR="00EA550D" w:rsidRPr="00E47F9C" w:rsidRDefault="00EA550D" w:rsidP="00EA550D">
      <w:pPr>
        <w:spacing w:after="0" w:line="240" w:lineRule="auto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2A911D95" w14:textId="77777777" w:rsidR="00EA550D" w:rsidRPr="00E47F9C" w:rsidRDefault="00EA550D" w:rsidP="00EA550D">
      <w:pPr>
        <w:spacing w:after="0" w:line="240" w:lineRule="auto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>1 дүгээр зүйл.</w:t>
      </w: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>Газрын төлбөрийн тухай хуулийн 8 дугаар зүйлийн 8.1.9 дэх заалтыг</w:t>
      </w: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 xml:space="preserve"> 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>доор дурдсанаар өөрчлөн найруулсугай:</w:t>
      </w:r>
    </w:p>
    <w:p w14:paraId="1C28AE0E" w14:textId="77777777" w:rsidR="00EA550D" w:rsidRPr="00E47F9C" w:rsidRDefault="00EA550D" w:rsidP="00EA550D">
      <w:pPr>
        <w:spacing w:after="0" w:line="240" w:lineRule="auto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5FAA0927" w14:textId="77777777" w:rsidR="00EA550D" w:rsidRPr="00E47F9C" w:rsidRDefault="00EA550D" w:rsidP="00EA550D">
      <w:pPr>
        <w:spacing w:after="0" w:line="240" w:lineRule="auto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  <w:t>“9/үйлдвэрлэл, технологийн паркийн зориулалтаар эзэмшиж, ашиглаж байгаа газрыг эхний 10 жилд газрын төлбөрөөс чөлөөлнө.”</w:t>
      </w:r>
    </w:p>
    <w:p w14:paraId="192E149B" w14:textId="77777777" w:rsidR="00EA550D" w:rsidRPr="00E47F9C" w:rsidRDefault="00EA550D" w:rsidP="00EA550D">
      <w:pPr>
        <w:spacing w:after="0" w:line="240" w:lineRule="auto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17D94651" w14:textId="77777777" w:rsidR="00EA550D" w:rsidRPr="00E47F9C" w:rsidRDefault="00EA550D" w:rsidP="00EA550D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>2 дугаар зүйл.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056B5A43" w14:textId="77777777" w:rsidR="00EA550D" w:rsidRPr="00E47F9C" w:rsidRDefault="00EA550D" w:rsidP="00EA550D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02725EBC" w14:textId="77777777" w:rsidR="00EA550D" w:rsidRPr="00E47F9C" w:rsidRDefault="00EA550D" w:rsidP="00EA550D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78A91415" w14:textId="77777777" w:rsidR="00EA550D" w:rsidRPr="00E47F9C" w:rsidRDefault="00EA550D" w:rsidP="00EA550D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097455E8" w14:textId="77777777" w:rsidR="00EA550D" w:rsidRPr="00E47F9C" w:rsidRDefault="00EA550D" w:rsidP="00EA550D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4F105B74" w14:textId="77777777" w:rsidR="00EA550D" w:rsidRPr="00E47F9C" w:rsidRDefault="00EA550D" w:rsidP="00EA550D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  <w:t xml:space="preserve">МОНГОЛ УЛСЫН </w:t>
      </w:r>
    </w:p>
    <w:p w14:paraId="3B73021C" w14:textId="7FD65B41" w:rsidR="005E699C" w:rsidRPr="00EA550D" w:rsidRDefault="00EA550D" w:rsidP="00EA550D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  <w:t xml:space="preserve">ИХ ХУРЛЫН ДАРГА 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  <w:t xml:space="preserve">Г.ЗАНДАНШАТАР </w:t>
      </w:r>
    </w:p>
    <w:sectPr w:rsidR="005E699C" w:rsidRPr="00EA550D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B4503"/>
    <w:rsid w:val="00233FE2"/>
    <w:rsid w:val="00245345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80220C"/>
    <w:rsid w:val="008F0E68"/>
    <w:rsid w:val="008F6E5C"/>
    <w:rsid w:val="00975206"/>
    <w:rsid w:val="00995D51"/>
    <w:rsid w:val="009B525F"/>
    <w:rsid w:val="00A11685"/>
    <w:rsid w:val="00B41B58"/>
    <w:rsid w:val="00C33B38"/>
    <w:rsid w:val="00D71B0F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2022-07-28T05:15:00Z</dcterms:created>
  <dcterms:modified xsi:type="dcterms:W3CDTF">2022-07-28T05:15:00Z</dcterms:modified>
</cp:coreProperties>
</file>