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7CB329CE"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A23608">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0D3A45B1" w:rsidR="006B4A52" w:rsidRDefault="006B4A52" w:rsidP="006B4A52">
      <w:pPr>
        <w:pStyle w:val="Heading1"/>
        <w:jc w:val="left"/>
      </w:pPr>
    </w:p>
    <w:p w14:paraId="0F904742" w14:textId="77777777" w:rsidR="00134900" w:rsidRPr="00134900" w:rsidRDefault="00134900" w:rsidP="00134900">
      <w:pPr>
        <w:rPr>
          <w:lang w:val="mn-MN"/>
        </w:rPr>
      </w:pPr>
    </w:p>
    <w:p w14:paraId="664A9CEE" w14:textId="77777777" w:rsidR="006A10B2" w:rsidRPr="00A458E5" w:rsidRDefault="00FA6905" w:rsidP="006A10B2">
      <w:pPr>
        <w:jc w:val="center"/>
        <w:rPr>
          <w:rFonts w:ascii="Arial" w:eastAsia="Arial" w:hAnsi="Arial" w:cs="Arial"/>
          <w:b/>
          <w:noProof/>
          <w:lang w:val="mn-MN"/>
        </w:rPr>
      </w:pPr>
      <w:r w:rsidRPr="00A458E5">
        <w:rPr>
          <w:rFonts w:ascii="Arial" w:eastAsia="Arial" w:hAnsi="Arial" w:cs="Arial"/>
          <w:b/>
          <w:noProof/>
          <w:lang w:val="mn-MN"/>
        </w:rPr>
        <w:t xml:space="preserve">     </w:t>
      </w:r>
      <w:r w:rsidR="006A10B2" w:rsidRPr="00A458E5">
        <w:rPr>
          <w:rFonts w:ascii="Arial" w:eastAsia="Arial" w:hAnsi="Arial" w:cs="Arial"/>
          <w:b/>
          <w:noProof/>
          <w:lang w:val="mn-MN"/>
        </w:rPr>
        <w:t xml:space="preserve">ЗАХИРГААНЫ ЕРӨНХИЙ ХУУЛЬД </w:t>
      </w:r>
    </w:p>
    <w:p w14:paraId="57734C8C" w14:textId="77777777" w:rsidR="006A10B2" w:rsidRPr="00A458E5" w:rsidRDefault="006A10B2" w:rsidP="006A10B2">
      <w:pPr>
        <w:jc w:val="center"/>
        <w:rPr>
          <w:rFonts w:ascii="Arial" w:eastAsia="Arial" w:hAnsi="Arial" w:cs="Arial"/>
          <w:b/>
          <w:noProof/>
          <w:lang w:val="mn-MN"/>
        </w:rPr>
      </w:pPr>
      <w:r w:rsidRPr="00A458E5">
        <w:rPr>
          <w:rFonts w:ascii="Arial" w:eastAsia="Arial" w:hAnsi="Arial" w:cs="Arial"/>
          <w:b/>
          <w:noProof/>
          <w:lang w:val="mn-MN"/>
        </w:rPr>
        <w:t xml:space="preserve">     ӨӨРЧЛӨЛТ ОРУУЛАХ ТУХАЙ</w:t>
      </w:r>
    </w:p>
    <w:p w14:paraId="7D4C8659" w14:textId="77777777" w:rsidR="006A10B2" w:rsidRPr="00A458E5" w:rsidRDefault="006A10B2" w:rsidP="006A10B2">
      <w:pPr>
        <w:spacing w:line="360" w:lineRule="auto"/>
        <w:rPr>
          <w:noProof/>
          <w:lang w:val="mn-MN"/>
        </w:rPr>
      </w:pPr>
      <w:r w:rsidRPr="00A458E5">
        <w:rPr>
          <w:noProof/>
          <w:lang w:val="mn-MN"/>
        </w:rPr>
        <w:t xml:space="preserve"> </w:t>
      </w:r>
    </w:p>
    <w:p w14:paraId="7BCB0F52" w14:textId="77777777" w:rsidR="006A10B2" w:rsidRPr="00A458E5" w:rsidRDefault="006A10B2" w:rsidP="006A10B2">
      <w:pPr>
        <w:ind w:firstLine="720"/>
        <w:jc w:val="both"/>
        <w:rPr>
          <w:rFonts w:ascii="Arial" w:eastAsia="Arial" w:hAnsi="Arial" w:cs="Arial"/>
          <w:noProof/>
          <w:lang w:val="mn-MN"/>
        </w:rPr>
      </w:pPr>
      <w:r w:rsidRPr="00A458E5">
        <w:rPr>
          <w:rFonts w:ascii="Arial" w:eastAsia="Arial" w:hAnsi="Arial" w:cs="Arial"/>
          <w:b/>
          <w:noProof/>
          <w:lang w:val="mn-MN"/>
        </w:rPr>
        <w:t>1 дүгээр зүйл.</w:t>
      </w:r>
      <w:r w:rsidRPr="00A458E5">
        <w:rPr>
          <w:rFonts w:ascii="Arial" w:eastAsia="Arial" w:hAnsi="Arial" w:cs="Arial"/>
          <w:noProof/>
          <w:lang w:val="mn-MN"/>
        </w:rPr>
        <w:t>Захиргааны ерөнхий хуулийн 5 дугаар зүйлийн 5.3 дахь хэсгийг доор дурдсанаар өөрчлөн найруулсугай.</w:t>
      </w:r>
    </w:p>
    <w:p w14:paraId="3817BAE5" w14:textId="77777777" w:rsidR="006A10B2" w:rsidRPr="00A458E5" w:rsidRDefault="006A10B2" w:rsidP="006A10B2">
      <w:pPr>
        <w:ind w:firstLine="720"/>
        <w:jc w:val="both"/>
        <w:rPr>
          <w:rFonts w:ascii="Arial" w:eastAsia="Arial" w:hAnsi="Arial" w:cs="Arial"/>
          <w:noProof/>
          <w:lang w:val="mn-MN"/>
        </w:rPr>
      </w:pPr>
    </w:p>
    <w:p w14:paraId="0169B1A5" w14:textId="77777777" w:rsidR="006A10B2" w:rsidRPr="00A458E5" w:rsidRDefault="006A10B2" w:rsidP="006A10B2">
      <w:pPr>
        <w:ind w:firstLine="720"/>
        <w:jc w:val="both"/>
        <w:rPr>
          <w:rFonts w:ascii="Arial" w:eastAsia="Arial" w:hAnsi="Arial" w:cs="Arial"/>
          <w:noProof/>
          <w:lang w:val="mn-MN"/>
        </w:rPr>
      </w:pPr>
      <w:r w:rsidRPr="00A458E5">
        <w:rPr>
          <w:rFonts w:ascii="Arial" w:eastAsia="Arial" w:hAnsi="Arial" w:cs="Arial"/>
          <w:noProof/>
          <w:lang w:val="mn-MN"/>
        </w:rPr>
        <w:t xml:space="preserve">“5.3.Монгол Улсын Үндсэн хуулийн цэц, Монгол Улсын Хүний эрхийн үндэсний комисс, бүх шатны шүүх, прокуророос хуульд заасан эрх мэдэл буюу гэмт хэрэг, эрх зүйн маргаан хянан шийдвэрлэх онцгой бүрэн эрхийнхээ дагуу гаргасан шийдвэрээс бусад захиргааны чиг үүрэг, шийдвэртэй нь холбогдуулан уг байгууллагыг захиргааны байгууллагад тооцно.” </w:t>
      </w:r>
    </w:p>
    <w:p w14:paraId="4ED0C13C" w14:textId="77777777" w:rsidR="006A10B2" w:rsidRPr="00A458E5" w:rsidRDefault="006A10B2" w:rsidP="006A10B2">
      <w:pPr>
        <w:rPr>
          <w:noProof/>
          <w:lang w:val="mn-MN"/>
        </w:rPr>
      </w:pPr>
      <w:r w:rsidRPr="00A458E5">
        <w:rPr>
          <w:noProof/>
          <w:lang w:val="mn-MN"/>
        </w:rPr>
        <w:t xml:space="preserve"> </w:t>
      </w:r>
    </w:p>
    <w:p w14:paraId="399200C7" w14:textId="77777777" w:rsidR="006A10B2" w:rsidRPr="00A458E5" w:rsidRDefault="006A10B2" w:rsidP="006A10B2">
      <w:pPr>
        <w:ind w:firstLine="720"/>
        <w:jc w:val="both"/>
        <w:rPr>
          <w:rFonts w:ascii="Arial" w:eastAsia="Arial" w:hAnsi="Arial" w:cs="Arial"/>
          <w:noProof/>
          <w:lang w:val="mn-MN"/>
        </w:rPr>
      </w:pPr>
      <w:r w:rsidRPr="00A458E5">
        <w:rPr>
          <w:rFonts w:ascii="Arial" w:eastAsia="Arial" w:hAnsi="Arial" w:cs="Arial"/>
          <w:b/>
          <w:noProof/>
          <w:lang w:val="mn-MN"/>
        </w:rPr>
        <w:t>2 дугаар зүйл.</w:t>
      </w:r>
      <w:r w:rsidRPr="00A458E5">
        <w:rPr>
          <w:rFonts w:ascii="Arial" w:eastAsia="Arial" w:hAnsi="Arial" w:cs="Arial"/>
          <w:noProof/>
          <w:lang w:val="mn-MN"/>
        </w:rPr>
        <w:t>Энэ хуулийг Монгол Улсын Их Хурлын тухай хууль /Шинэчилсэн найруулга/ хүчин төгөлдөр болсон өдрөөс эхлэн дагаж мөрдөнө.</w:t>
      </w:r>
    </w:p>
    <w:p w14:paraId="31349967" w14:textId="77777777" w:rsidR="006A10B2" w:rsidRPr="00A458E5" w:rsidRDefault="006A10B2" w:rsidP="006A10B2">
      <w:pPr>
        <w:jc w:val="both"/>
        <w:rPr>
          <w:rFonts w:ascii="Arial" w:eastAsia="Arial" w:hAnsi="Arial" w:cs="Arial"/>
          <w:noProof/>
          <w:lang w:val="mn-MN"/>
        </w:rPr>
      </w:pPr>
    </w:p>
    <w:p w14:paraId="49EDC65B" w14:textId="77777777" w:rsidR="006A10B2" w:rsidRPr="00A458E5" w:rsidRDefault="006A10B2" w:rsidP="006A10B2">
      <w:pPr>
        <w:jc w:val="both"/>
        <w:rPr>
          <w:rFonts w:ascii="Arial" w:eastAsia="Arial" w:hAnsi="Arial" w:cs="Arial"/>
          <w:noProof/>
          <w:lang w:val="mn-MN"/>
        </w:rPr>
      </w:pPr>
    </w:p>
    <w:p w14:paraId="41DF64E7" w14:textId="77777777" w:rsidR="006A10B2" w:rsidRPr="00A458E5" w:rsidRDefault="006A10B2" w:rsidP="006A10B2">
      <w:pPr>
        <w:jc w:val="both"/>
        <w:rPr>
          <w:rFonts w:ascii="Arial" w:eastAsia="Arial" w:hAnsi="Arial" w:cs="Arial"/>
          <w:noProof/>
          <w:lang w:val="mn-MN"/>
        </w:rPr>
      </w:pPr>
    </w:p>
    <w:p w14:paraId="322ED593" w14:textId="77777777" w:rsidR="006A10B2" w:rsidRPr="00A458E5" w:rsidRDefault="006A10B2" w:rsidP="006A10B2">
      <w:pPr>
        <w:ind w:left="720" w:firstLine="720"/>
        <w:jc w:val="both"/>
        <w:rPr>
          <w:rFonts w:ascii="Arial" w:eastAsia="Arial" w:hAnsi="Arial" w:cs="Arial"/>
          <w:bCs/>
          <w:noProof/>
          <w:color w:val="000000"/>
          <w:lang w:val="mn-MN"/>
        </w:rPr>
      </w:pPr>
    </w:p>
    <w:p w14:paraId="49C43235" w14:textId="77777777" w:rsidR="006A10B2" w:rsidRPr="00A458E5" w:rsidRDefault="006A10B2" w:rsidP="006A10B2">
      <w:pPr>
        <w:ind w:left="720" w:firstLine="720"/>
        <w:jc w:val="both"/>
        <w:rPr>
          <w:rFonts w:ascii="Arial" w:eastAsia="Arial" w:hAnsi="Arial" w:cs="Arial"/>
          <w:bCs/>
          <w:noProof/>
          <w:color w:val="000000"/>
          <w:lang w:val="mn-MN"/>
        </w:rPr>
      </w:pPr>
      <w:r w:rsidRPr="00A458E5">
        <w:rPr>
          <w:rFonts w:ascii="Arial" w:eastAsia="Arial" w:hAnsi="Arial" w:cs="Arial"/>
          <w:bCs/>
          <w:noProof/>
          <w:color w:val="000000"/>
          <w:lang w:val="mn-MN"/>
        </w:rPr>
        <w:t xml:space="preserve">МОНГОЛ УЛСЫН </w:t>
      </w:r>
    </w:p>
    <w:p w14:paraId="06C6F1E0" w14:textId="77777777" w:rsidR="006A10B2" w:rsidRPr="00A458E5" w:rsidRDefault="006A10B2" w:rsidP="006A10B2">
      <w:pPr>
        <w:ind w:left="720" w:firstLine="720"/>
        <w:jc w:val="both"/>
        <w:rPr>
          <w:bCs/>
          <w:noProof/>
          <w:color w:val="000000"/>
          <w:lang w:val="mn-MN"/>
        </w:rPr>
      </w:pPr>
      <w:r w:rsidRPr="00A458E5">
        <w:rPr>
          <w:rFonts w:ascii="Arial" w:eastAsia="Arial" w:hAnsi="Arial" w:cs="Arial"/>
          <w:bCs/>
          <w:noProof/>
          <w:color w:val="000000"/>
          <w:lang w:val="mn-MN"/>
        </w:rPr>
        <w:t xml:space="preserve">ИХ ХУРЛЫН ДАРГА </w:t>
      </w:r>
      <w:r w:rsidRPr="00A458E5">
        <w:rPr>
          <w:rFonts w:ascii="Arial" w:eastAsia="Arial" w:hAnsi="Arial" w:cs="Arial"/>
          <w:bCs/>
          <w:noProof/>
          <w:color w:val="000000"/>
          <w:lang w:val="mn-MN"/>
        </w:rPr>
        <w:tab/>
      </w:r>
      <w:r w:rsidRPr="00A458E5">
        <w:rPr>
          <w:rFonts w:ascii="Arial" w:eastAsia="Arial" w:hAnsi="Arial" w:cs="Arial"/>
          <w:bCs/>
          <w:noProof/>
          <w:color w:val="000000"/>
          <w:lang w:val="mn-MN"/>
        </w:rPr>
        <w:tab/>
      </w:r>
      <w:r w:rsidRPr="00A458E5">
        <w:rPr>
          <w:rFonts w:ascii="Arial" w:eastAsia="Arial" w:hAnsi="Arial" w:cs="Arial"/>
          <w:bCs/>
          <w:noProof/>
          <w:color w:val="000000"/>
          <w:lang w:val="mn-MN"/>
        </w:rPr>
        <w:tab/>
      </w:r>
      <w:r w:rsidRPr="00A458E5">
        <w:rPr>
          <w:rFonts w:ascii="Arial" w:eastAsia="Arial" w:hAnsi="Arial" w:cs="Arial"/>
          <w:bCs/>
          <w:noProof/>
          <w:color w:val="000000"/>
          <w:lang w:val="mn-MN"/>
        </w:rPr>
        <w:tab/>
        <w:t>Г.ЗАНДАНШАТАР</w:t>
      </w:r>
    </w:p>
    <w:p w14:paraId="1939D0F4" w14:textId="77777777" w:rsidR="006A10B2" w:rsidRPr="00A458E5" w:rsidRDefault="006A10B2" w:rsidP="006A10B2">
      <w:pPr>
        <w:rPr>
          <w:noProof/>
          <w:lang w:val="mn-MN"/>
        </w:rPr>
      </w:pPr>
      <w:r w:rsidRPr="00A458E5">
        <w:rPr>
          <w:noProof/>
          <w:lang w:val="mn-MN"/>
        </w:rPr>
        <w:t xml:space="preserve"> </w:t>
      </w:r>
    </w:p>
    <w:p w14:paraId="4115BC73" w14:textId="5A11EB6B" w:rsidR="00D9760B" w:rsidRPr="00D9760B" w:rsidRDefault="00D9760B" w:rsidP="006A10B2">
      <w:pPr>
        <w:jc w:val="cente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34900"/>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0B2"/>
    <w:rsid w:val="006A118A"/>
    <w:rsid w:val="006A2A87"/>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 w:val="00FA6905"/>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2024-06-12T06:09:00Z</dcterms:created>
  <dcterms:modified xsi:type="dcterms:W3CDTF">2024-06-12T06:09:00Z</dcterms:modified>
</cp:coreProperties>
</file>