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234F3969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BF28CE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="002C7265">
        <w:rPr>
          <w:rFonts w:ascii="Arial" w:hAnsi="Arial" w:cs="Arial"/>
          <w:color w:val="3366FF"/>
          <w:sz w:val="20"/>
          <w:szCs w:val="20"/>
          <w:u w:val="single"/>
          <w:lang w:val="mn-MN"/>
        </w:rPr>
        <w:t>08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2C7265">
        <w:rPr>
          <w:rFonts w:ascii="Arial" w:hAnsi="Arial" w:cs="Arial"/>
          <w:color w:val="3366FF"/>
          <w:sz w:val="20"/>
          <w:szCs w:val="20"/>
          <w:u w:val="single"/>
          <w:lang w:val="mn-MN"/>
        </w:rPr>
        <w:t>30</w:t>
      </w:r>
      <w:r w:rsidR="003D14D1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2C7265">
        <w:rPr>
          <w:rFonts w:ascii="Arial" w:hAnsi="Arial" w:cs="Arial"/>
          <w:color w:val="3366FF"/>
          <w:sz w:val="20"/>
          <w:szCs w:val="20"/>
          <w:u w:val="single"/>
          <w:lang w:val="mn-MN"/>
        </w:rPr>
        <w:t>27</w:t>
      </w:r>
      <w:r w:rsidR="00AA5A36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165D99B" w14:textId="77882A4A" w:rsidR="00D61888" w:rsidRDefault="00FF0D87" w:rsidP="00D61888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3DCB48E7" w14:textId="77777777" w:rsidR="002C7265" w:rsidRPr="00D61888" w:rsidRDefault="002C7265" w:rsidP="00D61888">
      <w:pPr>
        <w:rPr>
          <w:rFonts w:ascii="Arial" w:hAnsi="Arial" w:cs="Arial"/>
          <w:b/>
          <w:bCs/>
          <w:color w:val="000000"/>
          <w:lang w:val="mn-MN"/>
        </w:rPr>
      </w:pPr>
      <w:bookmarkStart w:id="1" w:name="_GoBack"/>
      <w:bookmarkEnd w:id="1"/>
    </w:p>
    <w:p w14:paraId="4BD7983F" w14:textId="4787EE17" w:rsidR="002C7265" w:rsidRPr="002C7265" w:rsidRDefault="002C7265" w:rsidP="002C7265">
      <w:pPr>
        <w:pStyle w:val="Heading1"/>
        <w:jc w:val="center"/>
        <w:rPr>
          <w:rFonts w:ascii="Arial" w:hAnsi="Arial" w:cs="Arial"/>
          <w:sz w:val="24"/>
          <w:lang w:val="mn-MN"/>
        </w:rPr>
      </w:pPr>
      <w:r w:rsidRPr="002C7265">
        <w:rPr>
          <w:rFonts w:ascii="Arial" w:hAnsi="Arial" w:cs="Arial"/>
          <w:sz w:val="24"/>
          <w:lang w:val="mn-MN"/>
        </w:rPr>
        <w:t>Төрийн өмчийг нийслэлийн өмчлөлд</w:t>
      </w:r>
    </w:p>
    <w:p w14:paraId="28F88A85" w14:textId="72BA7E32" w:rsidR="002C7265" w:rsidRPr="002C7265" w:rsidRDefault="002C7265" w:rsidP="002C7265">
      <w:pPr>
        <w:pStyle w:val="Heading1"/>
        <w:jc w:val="center"/>
        <w:rPr>
          <w:rFonts w:ascii="Arial" w:hAnsi="Arial" w:cs="Arial"/>
          <w:sz w:val="24"/>
          <w:lang w:val="mn-MN"/>
        </w:rPr>
      </w:pPr>
      <w:r w:rsidRPr="002C7265">
        <w:rPr>
          <w:rFonts w:ascii="Arial" w:hAnsi="Arial" w:cs="Arial"/>
          <w:sz w:val="24"/>
          <w:lang w:val="mn-MN"/>
        </w:rPr>
        <w:t>шилжүүлэх тухай</w:t>
      </w:r>
    </w:p>
    <w:p w14:paraId="61E6DDCA" w14:textId="77777777" w:rsidR="002C7265" w:rsidRPr="00496255" w:rsidRDefault="002C7265" w:rsidP="002C726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b/>
          <w:lang w:val="mn-MN"/>
        </w:rPr>
      </w:pPr>
    </w:p>
    <w:p w14:paraId="70D7878A" w14:textId="77777777" w:rsidR="002C7265" w:rsidRPr="00496255" w:rsidRDefault="002C7265" w:rsidP="002C726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496255">
        <w:rPr>
          <w:rFonts w:ascii="Arial" w:hAnsi="Arial" w:cs="Arial"/>
          <w:lang w:val="mn-MN"/>
        </w:rPr>
        <w:t xml:space="preserve">Монгол Улсын Их Хурлын тухай хуулийн 5 дугаар зүйлийн 5.1 дэх хэсэг, Төрийн болон орон нутгийн өмчийн тухай хуулийн 8 дугаар зүйлийн 1 дэх хэсгийн 4 дэх заалтыг үндэслэн Монгол Улсын Их Хурлаас ТОГТООХ нь:  </w:t>
      </w:r>
    </w:p>
    <w:p w14:paraId="1777AE53" w14:textId="77777777" w:rsidR="002C7265" w:rsidRPr="00496255" w:rsidRDefault="002C7265" w:rsidP="002C726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</w:p>
    <w:p w14:paraId="65675CEC" w14:textId="77777777" w:rsidR="002C7265" w:rsidRPr="00496255" w:rsidRDefault="002C7265" w:rsidP="002C726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 w:themeColor="text1"/>
          <w:lang w:val="mn-MN"/>
        </w:rPr>
      </w:pPr>
      <w:r w:rsidRPr="00496255">
        <w:rPr>
          <w:rFonts w:ascii="Arial" w:hAnsi="Arial" w:cs="Arial"/>
          <w:lang w:val="mn-MN"/>
        </w:rPr>
        <w:t>1.</w:t>
      </w:r>
      <w:r w:rsidRPr="00496255">
        <w:rPr>
          <w:rFonts w:ascii="Arial" w:hAnsi="Arial" w:cs="Arial"/>
          <w:color w:val="000000" w:themeColor="text1"/>
          <w:lang w:val="mn-MN"/>
        </w:rPr>
        <w:t>Төрийн өмчит “Тавантолгой түлш” ХХК-ийн төрийн эзэмшлийн хувийг Нийслэлийн өмчлөлд шилжүүлсүгэй.</w:t>
      </w:r>
    </w:p>
    <w:p w14:paraId="4964C178" w14:textId="77777777" w:rsidR="002C7265" w:rsidRPr="00496255" w:rsidRDefault="002C7265" w:rsidP="002C726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 w:themeColor="text1"/>
          <w:lang w:val="mn-MN"/>
        </w:rPr>
      </w:pPr>
    </w:p>
    <w:p w14:paraId="395EFC79" w14:textId="77777777" w:rsidR="002C7265" w:rsidRPr="00496255" w:rsidRDefault="002C7265" w:rsidP="002C7265">
      <w:pPr>
        <w:ind w:firstLine="720"/>
        <w:jc w:val="both"/>
        <w:rPr>
          <w:rFonts w:ascii="Arial" w:hAnsi="Arial" w:cs="Arial"/>
          <w:lang w:val="mn-MN"/>
        </w:rPr>
      </w:pPr>
      <w:r w:rsidRPr="00496255">
        <w:rPr>
          <w:rFonts w:ascii="Arial" w:hAnsi="Arial" w:cs="Arial"/>
          <w:lang w:val="mn-MN"/>
        </w:rPr>
        <w:t>2.“Тавантолгой түлш” ХХК-ийг нийслэлийн өмчлөлд шилжүүлэхдээ хуримтлагдсан өр төлбөрийг шийдвэрлэх арга хэмжээг хууль тогтоомжийн хүрээнд хэрэгжүүлж, сайжруулсан түлшний үнийг тогтвортой байлгахад шаардагдах нэмэлт санхүүжилтийг 2027 оны 01 дүгээр сарын 01-ний өдөр хүртэл шийдвэрлэх арга хэмжээ авахыг Монгол Улсын Засгийн газар /Л.Оюун-Эрдэнэ/-т даалгасугай.</w:t>
      </w:r>
    </w:p>
    <w:p w14:paraId="0C088CAB" w14:textId="77777777" w:rsidR="002C7265" w:rsidRPr="00496255" w:rsidRDefault="002C7265" w:rsidP="002C726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 w:themeColor="text1"/>
          <w:lang w:val="mn-MN"/>
        </w:rPr>
      </w:pPr>
    </w:p>
    <w:p w14:paraId="3F094660" w14:textId="77777777" w:rsidR="002C7265" w:rsidRPr="00496255" w:rsidRDefault="002C7265" w:rsidP="002C726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496255">
        <w:rPr>
          <w:rStyle w:val="normaltextrun"/>
          <w:rFonts w:ascii="Arial" w:hAnsi="Arial" w:cs="Arial"/>
          <w:color w:val="000000"/>
          <w:bdr w:val="none" w:sz="0" w:space="0" w:color="auto" w:frame="1"/>
          <w:lang w:val="mn-MN"/>
        </w:rPr>
        <w:t>3.Энэ тогтоолыг Монгол Улсын 2024 оны төсвийн тухай хуульд өөрчлөлт оруулах тухай хууль хүчин төгөлдөр болсон өдрөөс эхлэн дагаж мөрдсүгэй.</w:t>
      </w:r>
    </w:p>
    <w:p w14:paraId="61DDAAF0" w14:textId="77777777" w:rsidR="002C7265" w:rsidRPr="00496255" w:rsidRDefault="002C7265" w:rsidP="002C726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FF39FC5" w14:textId="77777777" w:rsidR="002C7265" w:rsidRPr="00496255" w:rsidRDefault="002C7265" w:rsidP="002C7265">
      <w:pPr>
        <w:rPr>
          <w:rFonts w:ascii="Arial" w:hAnsi="Arial" w:cs="Arial"/>
          <w:color w:val="000000"/>
          <w:bdr w:val="none" w:sz="0" w:space="0" w:color="auto" w:frame="1"/>
          <w:lang w:val="mn-MN"/>
        </w:rPr>
      </w:pPr>
    </w:p>
    <w:p w14:paraId="1044EF3C" w14:textId="77777777" w:rsidR="002C7265" w:rsidRPr="00496255" w:rsidRDefault="002C7265" w:rsidP="002C7265">
      <w:pPr>
        <w:rPr>
          <w:rFonts w:ascii="Arial" w:hAnsi="Arial" w:cs="Arial"/>
          <w:color w:val="000000"/>
          <w:bdr w:val="none" w:sz="0" w:space="0" w:color="auto" w:frame="1"/>
          <w:lang w:val="mn-MN"/>
        </w:rPr>
      </w:pPr>
    </w:p>
    <w:p w14:paraId="3F9A79C8" w14:textId="77777777" w:rsidR="002C7265" w:rsidRPr="00496255" w:rsidRDefault="002C7265" w:rsidP="002C7265">
      <w:pPr>
        <w:rPr>
          <w:rFonts w:ascii="Arial" w:hAnsi="Arial" w:cs="Arial"/>
          <w:color w:val="000000"/>
          <w:bdr w:val="none" w:sz="0" w:space="0" w:color="auto" w:frame="1"/>
          <w:lang w:val="mn-MN"/>
        </w:rPr>
      </w:pPr>
    </w:p>
    <w:p w14:paraId="243ED536" w14:textId="77777777" w:rsidR="002C7265" w:rsidRPr="00496255" w:rsidRDefault="002C7265" w:rsidP="002C7265">
      <w:pPr>
        <w:ind w:left="720" w:firstLine="720"/>
        <w:rPr>
          <w:rFonts w:ascii="Arial" w:hAnsi="Arial" w:cs="Arial"/>
          <w:color w:val="000000"/>
          <w:bdr w:val="none" w:sz="0" w:space="0" w:color="auto" w:frame="1"/>
          <w:lang w:val="mn-MN"/>
        </w:rPr>
      </w:pPr>
      <w:r w:rsidRPr="00496255">
        <w:rPr>
          <w:rFonts w:ascii="Arial" w:hAnsi="Arial" w:cs="Arial"/>
          <w:color w:val="000000"/>
          <w:bdr w:val="none" w:sz="0" w:space="0" w:color="auto" w:frame="1"/>
          <w:lang w:val="mn-MN"/>
        </w:rPr>
        <w:t>МОНГОЛ УЛСЫН</w:t>
      </w:r>
    </w:p>
    <w:p w14:paraId="19862D25" w14:textId="77777777" w:rsidR="002C7265" w:rsidRPr="00496255" w:rsidRDefault="002C7265" w:rsidP="002C7265">
      <w:pPr>
        <w:ind w:left="720" w:firstLine="720"/>
        <w:rPr>
          <w:rFonts w:ascii="Arial" w:hAnsi="Arial" w:cs="Arial"/>
          <w:color w:val="000000"/>
          <w:bdr w:val="none" w:sz="0" w:space="0" w:color="auto" w:frame="1"/>
          <w:lang w:val="mn-MN"/>
        </w:rPr>
      </w:pPr>
      <w:r w:rsidRPr="00496255">
        <w:rPr>
          <w:rFonts w:ascii="Arial" w:hAnsi="Arial" w:cs="Arial"/>
          <w:color w:val="000000"/>
          <w:bdr w:val="none" w:sz="0" w:space="0" w:color="auto" w:frame="1"/>
          <w:lang w:val="mn-MN"/>
        </w:rPr>
        <w:t xml:space="preserve">ИХ ХУРЛЫН ДАРГА </w:t>
      </w:r>
      <w:r w:rsidRPr="00496255">
        <w:rPr>
          <w:rFonts w:ascii="Arial" w:hAnsi="Arial" w:cs="Arial"/>
          <w:color w:val="000000"/>
          <w:bdr w:val="none" w:sz="0" w:space="0" w:color="auto" w:frame="1"/>
          <w:lang w:val="mn-MN"/>
        </w:rPr>
        <w:tab/>
      </w:r>
      <w:r w:rsidRPr="00496255">
        <w:rPr>
          <w:rFonts w:ascii="Arial" w:hAnsi="Arial" w:cs="Arial"/>
          <w:color w:val="000000"/>
          <w:bdr w:val="none" w:sz="0" w:space="0" w:color="auto" w:frame="1"/>
          <w:lang w:val="mn-MN"/>
        </w:rPr>
        <w:tab/>
      </w:r>
      <w:r w:rsidRPr="00496255">
        <w:rPr>
          <w:rFonts w:ascii="Arial" w:hAnsi="Arial" w:cs="Arial"/>
          <w:color w:val="000000"/>
          <w:bdr w:val="none" w:sz="0" w:space="0" w:color="auto" w:frame="1"/>
          <w:lang w:val="mn-MN"/>
        </w:rPr>
        <w:tab/>
      </w:r>
      <w:r w:rsidRPr="00496255">
        <w:rPr>
          <w:rFonts w:ascii="Arial" w:hAnsi="Arial" w:cs="Arial"/>
          <w:color w:val="000000"/>
          <w:bdr w:val="none" w:sz="0" w:space="0" w:color="auto" w:frame="1"/>
          <w:lang w:val="mn-MN"/>
        </w:rPr>
        <w:tab/>
        <w:t>Д.АМАРБАЯСГАЛАН</w:t>
      </w:r>
    </w:p>
    <w:p w14:paraId="1A3CD39E" w14:textId="77777777" w:rsidR="00D74AFE" w:rsidRDefault="00D74AFE" w:rsidP="00D74AFE">
      <w:pPr>
        <w:jc w:val="center"/>
        <w:rPr>
          <w:rFonts w:ascii="Arial" w:hAnsi="Arial" w:cs="Arial"/>
          <w:b/>
          <w:color w:val="000000"/>
          <w:lang w:val="mn-MN"/>
        </w:rPr>
      </w:pPr>
    </w:p>
    <w:p w14:paraId="4C2DEE0C" w14:textId="77777777" w:rsidR="00D74AFE" w:rsidRDefault="00D74AFE" w:rsidP="00D74AFE">
      <w:pPr>
        <w:jc w:val="center"/>
        <w:rPr>
          <w:rFonts w:ascii="Arial" w:hAnsi="Arial" w:cs="Arial"/>
          <w:b/>
          <w:color w:val="000000"/>
          <w:lang w:val="mn-MN"/>
        </w:rPr>
      </w:pPr>
    </w:p>
    <w:p w14:paraId="1B1E3EF6" w14:textId="77777777" w:rsidR="00D61888" w:rsidRPr="00226A71" w:rsidRDefault="00D61888" w:rsidP="00E32930">
      <w:pPr>
        <w:jc w:val="center"/>
        <w:rPr>
          <w:rFonts w:ascii="Arial" w:hAnsi="Arial"/>
        </w:rPr>
      </w:pPr>
    </w:p>
    <w:sectPr w:rsidR="00D61888" w:rsidRPr="00226A71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roid Sans">
    <w:altName w:val="Times New Roman"/>
    <w:charset w:val="00"/>
    <w:family w:val="auto"/>
    <w:pitch w:val="variable"/>
  </w:font>
  <w:font w:name="Lohit Hindi">
    <w:altName w:val="Arial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Heiti TC Light"/>
    <w:charset w:val="00"/>
    <w:family w:val="auto"/>
    <w:pitch w:val="variable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15DB"/>
    <w:multiLevelType w:val="hybridMultilevel"/>
    <w:tmpl w:val="5D6EC55C"/>
    <w:lvl w:ilvl="0" w:tplc="B3789C3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74AA0"/>
    <w:multiLevelType w:val="multilevel"/>
    <w:tmpl w:val="91000FE8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bullet"/>
      <w:lvlText w:val="‐"/>
      <w:lvlJc w:val="left"/>
      <w:pPr>
        <w:ind w:left="1210" w:hanging="360"/>
      </w:pPr>
      <w:rPr>
        <w:rFonts w:ascii="Roboto" w:hAnsi="Roboto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DF4DF6"/>
    <w:multiLevelType w:val="hybridMultilevel"/>
    <w:tmpl w:val="2A58C728"/>
    <w:lvl w:ilvl="0" w:tplc="B3789C3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BF5F39"/>
    <w:multiLevelType w:val="multilevel"/>
    <w:tmpl w:val="CC9639D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DF7502"/>
    <w:multiLevelType w:val="hybridMultilevel"/>
    <w:tmpl w:val="284EAF00"/>
    <w:lvl w:ilvl="0" w:tplc="B3789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070E"/>
    <w:multiLevelType w:val="multilevel"/>
    <w:tmpl w:val="DAD6F97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D297F82"/>
    <w:multiLevelType w:val="hybridMultilevel"/>
    <w:tmpl w:val="005C16B0"/>
    <w:lvl w:ilvl="0" w:tplc="88F250EC">
      <w:numFmt w:val="bullet"/>
      <w:suff w:val="space"/>
      <w:lvlText w:val="-"/>
      <w:lvlJc w:val="left"/>
      <w:pPr>
        <w:ind w:left="0" w:firstLine="726"/>
      </w:pPr>
      <w:rPr>
        <w:rFonts w:ascii="Arial" w:eastAsiaTheme="minorEastAsia" w:hAnsi="Aria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C7474"/>
    <w:multiLevelType w:val="multilevel"/>
    <w:tmpl w:val="E424E70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0A415A6"/>
    <w:multiLevelType w:val="multilevel"/>
    <w:tmpl w:val="7D92BF3A"/>
    <w:lvl w:ilvl="0">
      <w:start w:val="1"/>
      <w:numFmt w:val="decimal"/>
      <w:pStyle w:val="TOC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130019E"/>
    <w:multiLevelType w:val="multilevel"/>
    <w:tmpl w:val="CA42CCC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bullet"/>
      <w:lvlText w:val="‐"/>
      <w:lvlJc w:val="left"/>
      <w:pPr>
        <w:ind w:left="1210" w:hanging="360"/>
      </w:pPr>
      <w:rPr>
        <w:rFonts w:ascii="Roboto" w:hAnsi="Roboto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2CB2E26"/>
    <w:multiLevelType w:val="multilevel"/>
    <w:tmpl w:val="4FE678D4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306015"/>
    <w:multiLevelType w:val="hybridMultilevel"/>
    <w:tmpl w:val="FFFFFFFF"/>
    <w:lvl w:ilvl="0" w:tplc="34389E2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9CB2EE1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93CB3C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F5A9DD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F967CD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51C8BF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C22891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89432C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2B20F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3A2E2C"/>
    <w:multiLevelType w:val="multilevel"/>
    <w:tmpl w:val="F432A56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946E8C7"/>
    <w:multiLevelType w:val="hybridMultilevel"/>
    <w:tmpl w:val="FFFFFFFF"/>
    <w:lvl w:ilvl="0" w:tplc="71B236A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E98C295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F8CFF1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5944A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F02602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B1C06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770904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794E7A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778FD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B5542CD"/>
    <w:multiLevelType w:val="hybridMultilevel"/>
    <w:tmpl w:val="EBF48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F129B3"/>
    <w:multiLevelType w:val="multilevel"/>
    <w:tmpl w:val="7F6A65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2C0604C"/>
    <w:multiLevelType w:val="multilevel"/>
    <w:tmpl w:val="BC56B8DC"/>
    <w:lvl w:ilvl="0">
      <w:start w:val="1"/>
      <w:numFmt w:val="bullet"/>
      <w:lvlText w:val="‐"/>
      <w:lvlJc w:val="left"/>
      <w:pPr>
        <w:ind w:left="3120" w:hanging="480"/>
      </w:pPr>
      <w:rPr>
        <w:rFonts w:ascii="Roboto" w:hAnsi="Roboto" w:hint="default"/>
      </w:rPr>
    </w:lvl>
    <w:lvl w:ilvl="1">
      <w:start w:val="1"/>
      <w:numFmt w:val="decimal"/>
      <w:lvlText w:val="%1.%2."/>
      <w:lvlJc w:val="left"/>
      <w:pPr>
        <w:ind w:left="3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85" w:hanging="720"/>
      </w:pPr>
      <w:rPr>
        <w:rFonts w:hint="default"/>
      </w:rPr>
    </w:lvl>
    <w:lvl w:ilvl="3">
      <w:start w:val="1"/>
      <w:numFmt w:val="bullet"/>
      <w:lvlText w:val="‐"/>
      <w:lvlJc w:val="left"/>
      <w:pPr>
        <w:ind w:left="3850" w:hanging="360"/>
      </w:pPr>
      <w:rPr>
        <w:rFonts w:ascii="Roboto" w:hAnsi="Roboto"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17" w15:restartNumberingAfterBreak="0">
    <w:nsid w:val="2412745B"/>
    <w:multiLevelType w:val="multilevel"/>
    <w:tmpl w:val="BC56B8DC"/>
    <w:lvl w:ilvl="0">
      <w:start w:val="1"/>
      <w:numFmt w:val="bullet"/>
      <w:lvlText w:val="‐"/>
      <w:lvlJc w:val="left"/>
      <w:pPr>
        <w:ind w:left="3120" w:hanging="480"/>
      </w:pPr>
      <w:rPr>
        <w:rFonts w:ascii="Roboto" w:hAnsi="Roboto" w:hint="default"/>
      </w:rPr>
    </w:lvl>
    <w:lvl w:ilvl="1">
      <w:start w:val="1"/>
      <w:numFmt w:val="decimal"/>
      <w:lvlText w:val="%1.%2."/>
      <w:lvlJc w:val="left"/>
      <w:pPr>
        <w:ind w:left="3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85" w:hanging="720"/>
      </w:pPr>
      <w:rPr>
        <w:rFonts w:hint="default"/>
      </w:rPr>
    </w:lvl>
    <w:lvl w:ilvl="3">
      <w:start w:val="1"/>
      <w:numFmt w:val="bullet"/>
      <w:lvlText w:val="‐"/>
      <w:lvlJc w:val="left"/>
      <w:pPr>
        <w:ind w:left="3850" w:hanging="360"/>
      </w:pPr>
      <w:rPr>
        <w:rFonts w:ascii="Roboto" w:hAnsi="Roboto"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18" w15:restartNumberingAfterBreak="0">
    <w:nsid w:val="26D867A9"/>
    <w:multiLevelType w:val="multilevel"/>
    <w:tmpl w:val="DAD6F9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B0B71BC"/>
    <w:multiLevelType w:val="multilevel"/>
    <w:tmpl w:val="08586380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3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2F051D23"/>
    <w:multiLevelType w:val="multilevel"/>
    <w:tmpl w:val="07023D70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01B3E36"/>
    <w:multiLevelType w:val="multilevel"/>
    <w:tmpl w:val="DAD6F9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1F65C6D"/>
    <w:multiLevelType w:val="hybridMultilevel"/>
    <w:tmpl w:val="73FCF4F8"/>
    <w:lvl w:ilvl="0" w:tplc="30045F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C5167"/>
    <w:multiLevelType w:val="hybridMultilevel"/>
    <w:tmpl w:val="85602F3C"/>
    <w:lvl w:ilvl="0" w:tplc="A1B66AD4">
      <w:start w:val="1"/>
      <w:numFmt w:val="bullet"/>
      <w:suff w:val="space"/>
      <w:lvlText w:val="-"/>
      <w:lvlJc w:val="left"/>
      <w:pPr>
        <w:ind w:left="0" w:firstLine="644"/>
      </w:pPr>
      <w:rPr>
        <w:rFonts w:ascii="Arial" w:eastAsiaTheme="minorEastAsia" w:hAnsi="Aria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DCB5B31"/>
    <w:multiLevelType w:val="multilevel"/>
    <w:tmpl w:val="DAD6F97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E49402E"/>
    <w:multiLevelType w:val="hybridMultilevel"/>
    <w:tmpl w:val="D776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E43A3F"/>
    <w:multiLevelType w:val="hybridMultilevel"/>
    <w:tmpl w:val="9A7C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595E7E"/>
    <w:multiLevelType w:val="multilevel"/>
    <w:tmpl w:val="B94078E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7CB0816"/>
    <w:multiLevelType w:val="multilevel"/>
    <w:tmpl w:val="D1E49A2C"/>
    <w:lvl w:ilvl="0">
      <w:start w:val="1"/>
      <w:numFmt w:val="bullet"/>
      <w:lvlText w:val="‐"/>
      <w:lvlJc w:val="left"/>
      <w:pPr>
        <w:ind w:left="3120" w:hanging="480"/>
      </w:pPr>
      <w:rPr>
        <w:rFonts w:ascii="Roboto" w:hAnsi="Roboto" w:hint="default"/>
      </w:rPr>
    </w:lvl>
    <w:lvl w:ilvl="1">
      <w:start w:val="1"/>
      <w:numFmt w:val="decimal"/>
      <w:lvlText w:val="%1.%2."/>
      <w:lvlJc w:val="left"/>
      <w:pPr>
        <w:ind w:left="3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85" w:hanging="720"/>
      </w:pPr>
      <w:rPr>
        <w:rFonts w:hint="default"/>
      </w:rPr>
    </w:lvl>
    <w:lvl w:ilvl="3">
      <w:start w:val="1"/>
      <w:numFmt w:val="bullet"/>
      <w:lvlText w:val="‐"/>
      <w:lvlJc w:val="left"/>
      <w:pPr>
        <w:ind w:left="3850" w:hanging="360"/>
      </w:pPr>
      <w:rPr>
        <w:rFonts w:ascii="Roboto" w:hAnsi="Roboto"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2160"/>
      </w:pPr>
      <w:rPr>
        <w:rFonts w:hint="default"/>
      </w:rPr>
    </w:lvl>
    <w:lvl w:ilvl="8">
      <w:start w:val="1"/>
      <w:numFmt w:val="bullet"/>
      <w:lvlText w:val="‐"/>
      <w:lvlJc w:val="left"/>
      <w:pPr>
        <w:ind w:left="3000" w:hanging="360"/>
      </w:pPr>
      <w:rPr>
        <w:rFonts w:ascii="Roboto" w:hAnsi="Roboto" w:hint="default"/>
      </w:rPr>
    </w:lvl>
  </w:abstractNum>
  <w:abstractNum w:abstractNumId="29" w15:restartNumberingAfterBreak="0">
    <w:nsid w:val="4D626212"/>
    <w:multiLevelType w:val="multilevel"/>
    <w:tmpl w:val="1034104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EBB23BA"/>
    <w:multiLevelType w:val="hybridMultilevel"/>
    <w:tmpl w:val="7B84049E"/>
    <w:lvl w:ilvl="0" w:tplc="234A59BA">
      <w:start w:val="1"/>
      <w:numFmt w:val="decimal"/>
      <w:lvlText w:val="1.2.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D5CC8"/>
    <w:multiLevelType w:val="multilevel"/>
    <w:tmpl w:val="7F6A652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83A77C3"/>
    <w:multiLevelType w:val="multilevel"/>
    <w:tmpl w:val="E9AC11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BD96D1C"/>
    <w:multiLevelType w:val="multilevel"/>
    <w:tmpl w:val="3CD295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6"/>
      </w:rPr>
    </w:lvl>
  </w:abstractNum>
  <w:abstractNum w:abstractNumId="34" w15:restartNumberingAfterBreak="0">
    <w:nsid w:val="5CA03B2F"/>
    <w:multiLevelType w:val="multilevel"/>
    <w:tmpl w:val="7F6A652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E523158"/>
    <w:multiLevelType w:val="multilevel"/>
    <w:tmpl w:val="DAD6F97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21756B7"/>
    <w:multiLevelType w:val="multilevel"/>
    <w:tmpl w:val="DAD6F9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21B01C3"/>
    <w:multiLevelType w:val="multilevel"/>
    <w:tmpl w:val="DAD6F9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3D40808"/>
    <w:multiLevelType w:val="multilevel"/>
    <w:tmpl w:val="DAD6F9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5EC6E98"/>
    <w:multiLevelType w:val="multilevel"/>
    <w:tmpl w:val="DAD6F97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1A75EB8"/>
    <w:multiLevelType w:val="multilevel"/>
    <w:tmpl w:val="DAD6F9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3600177"/>
    <w:multiLevelType w:val="hybridMultilevel"/>
    <w:tmpl w:val="D7A67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70464"/>
    <w:multiLevelType w:val="hybridMultilevel"/>
    <w:tmpl w:val="2C700940"/>
    <w:lvl w:ilvl="0" w:tplc="8548AAD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314F1"/>
    <w:multiLevelType w:val="multilevel"/>
    <w:tmpl w:val="252C8DF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E8762C3"/>
    <w:multiLevelType w:val="hybridMultilevel"/>
    <w:tmpl w:val="4ECC47FC"/>
    <w:lvl w:ilvl="0" w:tplc="B3789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7"/>
  </w:num>
  <w:num w:numId="5">
    <w:abstractNumId w:val="39"/>
  </w:num>
  <w:num w:numId="6">
    <w:abstractNumId w:val="21"/>
  </w:num>
  <w:num w:numId="7">
    <w:abstractNumId w:val="5"/>
  </w:num>
  <w:num w:numId="8">
    <w:abstractNumId w:val="40"/>
  </w:num>
  <w:num w:numId="9">
    <w:abstractNumId w:val="35"/>
  </w:num>
  <w:num w:numId="10">
    <w:abstractNumId w:val="15"/>
  </w:num>
  <w:num w:numId="11">
    <w:abstractNumId w:val="32"/>
  </w:num>
  <w:num w:numId="12">
    <w:abstractNumId w:val="24"/>
  </w:num>
  <w:num w:numId="13">
    <w:abstractNumId w:val="29"/>
  </w:num>
  <w:num w:numId="14">
    <w:abstractNumId w:val="43"/>
  </w:num>
  <w:num w:numId="15">
    <w:abstractNumId w:val="13"/>
  </w:num>
  <w:num w:numId="16">
    <w:abstractNumId w:val="27"/>
  </w:num>
  <w:num w:numId="17">
    <w:abstractNumId w:val="9"/>
  </w:num>
  <w:num w:numId="18">
    <w:abstractNumId w:val="31"/>
  </w:num>
  <w:num w:numId="19">
    <w:abstractNumId w:val="33"/>
  </w:num>
  <w:num w:numId="20">
    <w:abstractNumId w:val="17"/>
  </w:num>
  <w:num w:numId="21">
    <w:abstractNumId w:val="34"/>
  </w:num>
  <w:num w:numId="22">
    <w:abstractNumId w:val="11"/>
  </w:num>
  <w:num w:numId="23">
    <w:abstractNumId w:val="20"/>
  </w:num>
  <w:num w:numId="24">
    <w:abstractNumId w:val="1"/>
  </w:num>
  <w:num w:numId="25">
    <w:abstractNumId w:val="16"/>
  </w:num>
  <w:num w:numId="26">
    <w:abstractNumId w:val="28"/>
  </w:num>
  <w:num w:numId="27">
    <w:abstractNumId w:val="12"/>
  </w:num>
  <w:num w:numId="28">
    <w:abstractNumId w:val="7"/>
  </w:num>
  <w:num w:numId="29">
    <w:abstractNumId w:val="19"/>
  </w:num>
  <w:num w:numId="30">
    <w:abstractNumId w:val="18"/>
  </w:num>
  <w:num w:numId="31">
    <w:abstractNumId w:val="25"/>
  </w:num>
  <w:num w:numId="32">
    <w:abstractNumId w:val="30"/>
  </w:num>
  <w:num w:numId="33">
    <w:abstractNumId w:val="42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"/>
  </w:num>
  <w:num w:numId="37">
    <w:abstractNumId w:val="0"/>
  </w:num>
  <w:num w:numId="38">
    <w:abstractNumId w:val="41"/>
  </w:num>
  <w:num w:numId="39">
    <w:abstractNumId w:val="4"/>
  </w:num>
  <w:num w:numId="40">
    <w:abstractNumId w:val="44"/>
  </w:num>
  <w:num w:numId="41">
    <w:abstractNumId w:val="23"/>
  </w:num>
  <w:num w:numId="42">
    <w:abstractNumId w:val="38"/>
  </w:num>
  <w:num w:numId="43">
    <w:abstractNumId w:val="3"/>
  </w:num>
  <w:num w:numId="44">
    <w:abstractNumId w:val="10"/>
  </w:num>
  <w:num w:numId="45">
    <w:abstractNumId w:val="26"/>
  </w:num>
  <w:num w:numId="46">
    <w:abstractNumId w:val="6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6D"/>
    <w:rsid w:val="00007241"/>
    <w:rsid w:val="00013D13"/>
    <w:rsid w:val="00045E31"/>
    <w:rsid w:val="00072D6D"/>
    <w:rsid w:val="00080F53"/>
    <w:rsid w:val="000A2536"/>
    <w:rsid w:val="000C474F"/>
    <w:rsid w:val="000D630B"/>
    <w:rsid w:val="000F4545"/>
    <w:rsid w:val="000F4E4A"/>
    <w:rsid w:val="00173418"/>
    <w:rsid w:val="001B6CAD"/>
    <w:rsid w:val="001B701F"/>
    <w:rsid w:val="001E1307"/>
    <w:rsid w:val="002245C5"/>
    <w:rsid w:val="00226A71"/>
    <w:rsid w:val="0026328D"/>
    <w:rsid w:val="0027170C"/>
    <w:rsid w:val="002C7265"/>
    <w:rsid w:val="00355220"/>
    <w:rsid w:val="00355A09"/>
    <w:rsid w:val="003A28E8"/>
    <w:rsid w:val="003B4300"/>
    <w:rsid w:val="003B7010"/>
    <w:rsid w:val="003C7A0E"/>
    <w:rsid w:val="003D14D1"/>
    <w:rsid w:val="00404752"/>
    <w:rsid w:val="004322AF"/>
    <w:rsid w:val="00432573"/>
    <w:rsid w:val="00433E88"/>
    <w:rsid w:val="0046636A"/>
    <w:rsid w:val="004B4422"/>
    <w:rsid w:val="005168E3"/>
    <w:rsid w:val="00550889"/>
    <w:rsid w:val="00571279"/>
    <w:rsid w:val="005A44CD"/>
    <w:rsid w:val="005A7958"/>
    <w:rsid w:val="005C0800"/>
    <w:rsid w:val="005F3B8D"/>
    <w:rsid w:val="005F5FCF"/>
    <w:rsid w:val="0061589D"/>
    <w:rsid w:val="0062717D"/>
    <w:rsid w:val="006444B5"/>
    <w:rsid w:val="006661DE"/>
    <w:rsid w:val="006B718E"/>
    <w:rsid w:val="00711E0D"/>
    <w:rsid w:val="007739D2"/>
    <w:rsid w:val="007B355C"/>
    <w:rsid w:val="007C413A"/>
    <w:rsid w:val="007C5011"/>
    <w:rsid w:val="007E1C6C"/>
    <w:rsid w:val="007E6BC4"/>
    <w:rsid w:val="00851B11"/>
    <w:rsid w:val="008724C6"/>
    <w:rsid w:val="008C7F09"/>
    <w:rsid w:val="0092524C"/>
    <w:rsid w:val="00933A79"/>
    <w:rsid w:val="00955CA9"/>
    <w:rsid w:val="00A32F62"/>
    <w:rsid w:val="00A61C01"/>
    <w:rsid w:val="00A63D45"/>
    <w:rsid w:val="00A73FC2"/>
    <w:rsid w:val="00A772DA"/>
    <w:rsid w:val="00A774BE"/>
    <w:rsid w:val="00AA5A36"/>
    <w:rsid w:val="00AE443B"/>
    <w:rsid w:val="00B01A81"/>
    <w:rsid w:val="00B02D0F"/>
    <w:rsid w:val="00B04CD6"/>
    <w:rsid w:val="00B05490"/>
    <w:rsid w:val="00B41B2C"/>
    <w:rsid w:val="00B44F47"/>
    <w:rsid w:val="00B600D3"/>
    <w:rsid w:val="00B71FA3"/>
    <w:rsid w:val="00B738A3"/>
    <w:rsid w:val="00B95BBE"/>
    <w:rsid w:val="00BB398B"/>
    <w:rsid w:val="00BF28CE"/>
    <w:rsid w:val="00C064B3"/>
    <w:rsid w:val="00C213B1"/>
    <w:rsid w:val="00C27250"/>
    <w:rsid w:val="00C45B1A"/>
    <w:rsid w:val="00C8012A"/>
    <w:rsid w:val="00C84B86"/>
    <w:rsid w:val="00CB1392"/>
    <w:rsid w:val="00CE7B16"/>
    <w:rsid w:val="00D03504"/>
    <w:rsid w:val="00D05CA8"/>
    <w:rsid w:val="00D11FDB"/>
    <w:rsid w:val="00D3490E"/>
    <w:rsid w:val="00D61888"/>
    <w:rsid w:val="00D6209F"/>
    <w:rsid w:val="00D74AFE"/>
    <w:rsid w:val="00E21FF6"/>
    <w:rsid w:val="00E32930"/>
    <w:rsid w:val="00E36C21"/>
    <w:rsid w:val="00E43783"/>
    <w:rsid w:val="00E566BB"/>
    <w:rsid w:val="00E6520C"/>
    <w:rsid w:val="00E75BC5"/>
    <w:rsid w:val="00E81A54"/>
    <w:rsid w:val="00E95D40"/>
    <w:rsid w:val="00EB0BB2"/>
    <w:rsid w:val="00EC6912"/>
    <w:rsid w:val="00ED17CA"/>
    <w:rsid w:val="00ED25AB"/>
    <w:rsid w:val="00ED48AB"/>
    <w:rsid w:val="00F34AC4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8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18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1888"/>
    <w:pPr>
      <w:keepNext/>
      <w:keepLines/>
      <w:spacing w:before="80" w:after="40" w:line="279" w:lineRule="auto"/>
      <w:jc w:val="both"/>
      <w:outlineLvl w:val="3"/>
    </w:pPr>
    <w:rPr>
      <w:rFonts w:ascii="Arial" w:eastAsiaTheme="majorEastAsia" w:hAnsi="Arial" w:cstheme="majorBidi"/>
      <w:i/>
      <w:iCs/>
      <w:color w:val="000000" w:themeColor="text1"/>
      <w:u w:val="single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1888"/>
    <w:pPr>
      <w:keepNext/>
      <w:keepLines/>
      <w:spacing w:before="80" w:after="40" w:line="279" w:lineRule="auto"/>
      <w:jc w:val="both"/>
      <w:outlineLvl w:val="4"/>
    </w:pPr>
    <w:rPr>
      <w:rFonts w:ascii="Arial" w:eastAsiaTheme="majorEastAsia" w:hAnsi="Arial" w:cstheme="majorBidi"/>
      <w:color w:val="2F5496" w:themeColor="accent1" w:themeShade="BF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1888"/>
    <w:pPr>
      <w:keepNext/>
      <w:keepLines/>
      <w:spacing w:before="40" w:line="279" w:lineRule="auto"/>
      <w:jc w:val="both"/>
      <w:outlineLvl w:val="5"/>
    </w:pPr>
    <w:rPr>
      <w:rFonts w:ascii="Arial" w:eastAsiaTheme="majorEastAsia" w:hAnsi="Arial" w:cstheme="majorBidi"/>
      <w:i/>
      <w:iCs/>
      <w:color w:val="595959" w:themeColor="text1" w:themeTint="A6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61888"/>
    <w:pPr>
      <w:keepNext/>
      <w:keepLines/>
      <w:spacing w:before="40" w:line="279" w:lineRule="auto"/>
      <w:jc w:val="both"/>
      <w:outlineLvl w:val="6"/>
    </w:pPr>
    <w:rPr>
      <w:rFonts w:ascii="Arial" w:eastAsiaTheme="majorEastAsia" w:hAnsi="Arial" w:cstheme="majorBidi"/>
      <w:color w:val="595959" w:themeColor="text1" w:themeTint="A6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61888"/>
    <w:pPr>
      <w:keepNext/>
      <w:keepLines/>
      <w:spacing w:line="279" w:lineRule="auto"/>
      <w:jc w:val="both"/>
      <w:outlineLvl w:val="7"/>
    </w:pPr>
    <w:rPr>
      <w:rFonts w:ascii="Arial" w:eastAsiaTheme="majorEastAsia" w:hAnsi="Arial" w:cstheme="majorBidi"/>
      <w:i/>
      <w:iCs/>
      <w:color w:val="272727" w:themeColor="text1" w:themeTint="D8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61888"/>
    <w:pPr>
      <w:keepNext/>
      <w:keepLines/>
      <w:spacing w:line="279" w:lineRule="auto"/>
      <w:jc w:val="both"/>
      <w:outlineLvl w:val="8"/>
    </w:pPr>
    <w:rPr>
      <w:rFonts w:ascii="Arial" w:eastAsiaTheme="majorEastAsia" w:hAnsi="Arial" w:cstheme="majorBidi"/>
      <w:color w:val="272727" w:themeColor="text1" w:themeTint="D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uiPriority w:val="10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aliases w:val="IBL List Paragraph,Heading Number,List Paragraph1,List Paragraph (numbered (a)),Numbered Paragraph,Main numbered paragraph,Bullets,References,List_Paragraph,Multilevel para_II,AusAID List Paragraph,Paragraph,List Paragraph Num,Дэд гарчиг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aliases w:val="IBL List Paragraph Char,Heading Number Char,List Paragraph1 Char,List Paragraph (numbered (a)) Char,Numbered Paragraph Char,Main numbered paragraph Char,Bullets Char,References Char,List_Paragraph Char,Multilevel para_II Char"/>
    <w:link w:val="ListParagraph"/>
    <w:uiPriority w:val="34"/>
    <w:qFormat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F4E4A"/>
    <w:rPr>
      <w:rFonts w:eastAsiaTheme="minorHAnsi"/>
      <w:kern w:val="0"/>
      <w:lang w:val="en-US"/>
      <w14:ligatures w14:val="none"/>
    </w:rPr>
  </w:style>
  <w:style w:type="character" w:customStyle="1" w:styleId="None">
    <w:name w:val="None"/>
    <w:rsid w:val="000F4E4A"/>
  </w:style>
  <w:style w:type="table" w:styleId="GridTable1Light-Accent1">
    <w:name w:val="Grid Table 1 Light Accent 1"/>
    <w:basedOn w:val="TableNormal"/>
    <w:uiPriority w:val="46"/>
    <w:rsid w:val="00ED25AB"/>
    <w:rPr>
      <w:rFonts w:eastAsiaTheme="minorHAnsi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0C474F"/>
    <w:rPr>
      <w:rFonts w:ascii="Helvetica Neue" w:eastAsiaTheme="minorHAnsi" w:hAnsi="Helvetica Neue"/>
      <w:sz w:val="20"/>
      <w:szCs w:val="20"/>
    </w:rPr>
  </w:style>
  <w:style w:type="character" w:customStyle="1" w:styleId="normaltextrun">
    <w:name w:val="normaltextrun"/>
    <w:rsid w:val="00A772DA"/>
  </w:style>
  <w:style w:type="character" w:customStyle="1" w:styleId="eop">
    <w:name w:val="eop"/>
    <w:rsid w:val="00A772DA"/>
  </w:style>
  <w:style w:type="character" w:styleId="Emphasis">
    <w:name w:val="Emphasis"/>
    <w:basedOn w:val="DefaultParagraphFont"/>
    <w:uiPriority w:val="20"/>
    <w:qFormat/>
    <w:rsid w:val="008C7F09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6188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61888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61888"/>
    <w:rPr>
      <w:rFonts w:ascii="Arial" w:eastAsiaTheme="majorEastAsia" w:hAnsi="Arial" w:cstheme="majorBidi"/>
      <w:i/>
      <w:iCs/>
      <w:color w:val="000000" w:themeColor="text1"/>
      <w:kern w:val="0"/>
      <w:u w:val="single"/>
      <w:lang w:val="en-US"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D61888"/>
    <w:rPr>
      <w:rFonts w:ascii="Arial" w:eastAsiaTheme="majorEastAsia" w:hAnsi="Arial" w:cstheme="majorBidi"/>
      <w:color w:val="2F5496" w:themeColor="accent1" w:themeShade="BF"/>
      <w:kern w:val="0"/>
      <w:lang w:val="en-US"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D61888"/>
    <w:rPr>
      <w:rFonts w:ascii="Arial" w:eastAsiaTheme="majorEastAsia" w:hAnsi="Arial" w:cstheme="majorBidi"/>
      <w:i/>
      <w:iCs/>
      <w:color w:val="595959" w:themeColor="text1" w:themeTint="A6"/>
      <w:kern w:val="0"/>
      <w:lang w:val="en-US"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D61888"/>
    <w:rPr>
      <w:rFonts w:ascii="Arial" w:eastAsiaTheme="majorEastAsia" w:hAnsi="Arial" w:cstheme="majorBidi"/>
      <w:color w:val="595959" w:themeColor="text1" w:themeTint="A6"/>
      <w:kern w:val="0"/>
      <w:lang w:val="en-US"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D61888"/>
    <w:rPr>
      <w:rFonts w:ascii="Arial" w:eastAsiaTheme="majorEastAsia" w:hAnsi="Arial" w:cstheme="majorBidi"/>
      <w:i/>
      <w:iCs/>
      <w:color w:val="272727" w:themeColor="text1" w:themeTint="D8"/>
      <w:kern w:val="0"/>
      <w:lang w:val="en-US"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D61888"/>
    <w:rPr>
      <w:rFonts w:ascii="Arial" w:eastAsiaTheme="majorEastAsia" w:hAnsi="Arial" w:cstheme="majorBidi"/>
      <w:color w:val="272727" w:themeColor="text1" w:themeTint="D8"/>
      <w:kern w:val="0"/>
      <w:lang w:val="en-US" w:eastAsia="ja-JP"/>
      <w14:ligatures w14:val="none"/>
    </w:rPr>
  </w:style>
  <w:style w:type="character" w:customStyle="1" w:styleId="TitleChar1">
    <w:name w:val="Title Char1"/>
    <w:basedOn w:val="DefaultParagraphFont"/>
    <w:uiPriority w:val="10"/>
    <w:rsid w:val="00D6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D61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888"/>
    <w:pPr>
      <w:numPr>
        <w:ilvl w:val="1"/>
      </w:numPr>
      <w:spacing w:after="160" w:line="27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mn-MN"/>
      <w14:ligatures w14:val="standardContextual"/>
    </w:rPr>
  </w:style>
  <w:style w:type="character" w:customStyle="1" w:styleId="SubtitleChar1">
    <w:name w:val="Subtitle Char1"/>
    <w:basedOn w:val="DefaultParagraphFont"/>
    <w:uiPriority w:val="11"/>
    <w:rsid w:val="00D61888"/>
    <w:rPr>
      <w:rFonts w:eastAsiaTheme="minorEastAsia"/>
      <w:color w:val="5A5A5A" w:themeColor="text1" w:themeTint="A5"/>
      <w:spacing w:val="15"/>
      <w:kern w:val="0"/>
      <w:sz w:val="22"/>
      <w:szCs w:val="22"/>
      <w:lang w:val="en-U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D61888"/>
    <w:rPr>
      <w:i/>
      <w:iCs/>
      <w:color w:val="2F5496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sid w:val="00D61888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D61888"/>
    <w:pPr>
      <w:spacing w:before="160" w:after="160" w:line="27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mn-MN"/>
      <w14:ligatures w14:val="standardContextual"/>
    </w:rPr>
  </w:style>
  <w:style w:type="character" w:customStyle="1" w:styleId="QuoteChar1">
    <w:name w:val="Quote Char1"/>
    <w:basedOn w:val="DefaultParagraphFont"/>
    <w:uiPriority w:val="29"/>
    <w:rsid w:val="00D61888"/>
    <w:rPr>
      <w:rFonts w:ascii="Arial Mon" w:hAnsi="Arial Mon" w:cs="Times New Roman"/>
      <w:i/>
      <w:iCs/>
      <w:color w:val="404040" w:themeColor="text1" w:themeTint="BF"/>
      <w:kern w:val="0"/>
      <w:lang w:val="en-U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8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lang w:val="mn-MN"/>
      <w14:ligatures w14:val="standardContextual"/>
    </w:rPr>
  </w:style>
  <w:style w:type="character" w:customStyle="1" w:styleId="IntenseQuoteChar1">
    <w:name w:val="Intense Quote Char1"/>
    <w:basedOn w:val="DefaultParagraphFont"/>
    <w:uiPriority w:val="30"/>
    <w:rsid w:val="00D61888"/>
    <w:rPr>
      <w:rFonts w:ascii="Arial Mon" w:hAnsi="Arial Mon" w:cs="Times New Roman"/>
      <w:i/>
      <w:iCs/>
      <w:color w:val="4472C4" w:themeColor="accent1"/>
      <w:kern w:val="0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61888"/>
    <w:rPr>
      <w:b/>
      <w:bCs/>
      <w:smallCaps/>
      <w:color w:val="2F5496" w:themeColor="accent1" w:themeShade="BF"/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D61888"/>
    <w:pPr>
      <w:numPr>
        <w:numId w:val="1"/>
      </w:numPr>
      <w:tabs>
        <w:tab w:val="left" w:pos="720"/>
        <w:tab w:val="right" w:leader="dot" w:pos="9330"/>
      </w:tabs>
      <w:spacing w:after="100"/>
      <w:jc w:val="both"/>
    </w:pPr>
    <w:rPr>
      <w:rFonts w:ascii="Arial" w:eastAsiaTheme="minorHAnsi" w:hAnsi="Arial" w:cstheme="minorBidi"/>
      <w:b/>
      <w:bCs/>
      <w:noProof/>
      <w:lang w:val="mn-MN"/>
    </w:rPr>
  </w:style>
  <w:style w:type="character" w:styleId="Hyperlink">
    <w:name w:val="Hyperlink"/>
    <w:basedOn w:val="DefaultParagraphFont"/>
    <w:uiPriority w:val="99"/>
    <w:unhideWhenUsed/>
    <w:rsid w:val="00D6188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888"/>
    <w:pPr>
      <w:tabs>
        <w:tab w:val="center" w:pos="4680"/>
        <w:tab w:val="right" w:pos="9360"/>
      </w:tabs>
      <w:jc w:val="both"/>
    </w:pPr>
    <w:rPr>
      <w:rFonts w:ascii="Arial" w:eastAsiaTheme="minorEastAsia" w:hAnsi="Arial" w:cstheme="minorBidi"/>
      <w:color w:val="000000" w:themeColor="text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D61888"/>
    <w:rPr>
      <w:rFonts w:ascii="Arial" w:eastAsiaTheme="minorEastAsia" w:hAnsi="Arial"/>
      <w:color w:val="000000" w:themeColor="text1"/>
      <w:kern w:val="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1888"/>
    <w:pPr>
      <w:tabs>
        <w:tab w:val="center" w:pos="4680"/>
        <w:tab w:val="right" w:pos="9360"/>
      </w:tabs>
      <w:jc w:val="both"/>
    </w:pPr>
    <w:rPr>
      <w:rFonts w:ascii="Arial" w:eastAsiaTheme="minorEastAsia" w:hAnsi="Arial" w:cstheme="minorBidi"/>
      <w:color w:val="000000" w:themeColor="text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D61888"/>
    <w:rPr>
      <w:rFonts w:ascii="Arial" w:eastAsiaTheme="minorEastAsia" w:hAnsi="Arial"/>
      <w:color w:val="000000" w:themeColor="text1"/>
      <w:kern w:val="0"/>
      <w:lang w:val="en-US" w:eastAsia="ja-JP"/>
      <w14:ligatures w14:val="none"/>
    </w:rPr>
  </w:style>
  <w:style w:type="character" w:customStyle="1" w:styleId="BodyTextChar">
    <w:name w:val="Body Text Char"/>
    <w:basedOn w:val="DefaultParagraphFont"/>
    <w:link w:val="BodyText"/>
    <w:rsid w:val="00D61888"/>
    <w:rPr>
      <w:rFonts w:ascii="Arial" w:hAnsi="Arial" w:cs="Mongolian Baiti"/>
      <w:szCs w:val="30"/>
      <w:lang w:val="mn-Mong-CN" w:bidi="mn-Mong-CN"/>
    </w:rPr>
  </w:style>
  <w:style w:type="paragraph" w:styleId="BodyText">
    <w:name w:val="Body Text"/>
    <w:basedOn w:val="Normal"/>
    <w:link w:val="BodyTextChar"/>
    <w:qFormat/>
    <w:rsid w:val="00D61888"/>
    <w:pPr>
      <w:spacing w:after="160" w:line="279" w:lineRule="auto"/>
      <w:jc w:val="both"/>
    </w:pPr>
    <w:rPr>
      <w:rFonts w:ascii="Arial" w:hAnsi="Arial" w:cs="Mongolian Baiti"/>
      <w:kern w:val="2"/>
      <w:szCs w:val="30"/>
      <w:lang w:val="mn-Mong-CN" w:bidi="mn-Mong-CN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D61888"/>
    <w:rPr>
      <w:rFonts w:ascii="Arial Mon" w:hAnsi="Arial Mon" w:cs="Times New Roman"/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D61888"/>
    <w:rPr>
      <w:rFonts w:ascii="Arial" w:eastAsiaTheme="minorEastAsia" w:hAnsi="Arial"/>
      <w:color w:val="000000" w:themeColor="text1"/>
      <w:kern w:val="0"/>
      <w:lang w:val="en-US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61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888"/>
    <w:pPr>
      <w:spacing w:after="160"/>
      <w:jc w:val="both"/>
    </w:pPr>
    <w:rPr>
      <w:rFonts w:ascii="Arial" w:eastAsiaTheme="minorEastAsia" w:hAnsi="Arial" w:cstheme="minorBidi"/>
      <w:color w:val="000000" w:themeColor="text1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888"/>
    <w:rPr>
      <w:rFonts w:ascii="Arial" w:eastAsiaTheme="minorEastAsia" w:hAnsi="Arial"/>
      <w:color w:val="000000" w:themeColor="text1"/>
      <w:kern w:val="0"/>
      <w:sz w:val="20"/>
      <w:szCs w:val="20"/>
      <w:lang w:val="en-US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888"/>
    <w:rPr>
      <w:rFonts w:ascii="Arial" w:eastAsiaTheme="minorEastAsia" w:hAnsi="Arial"/>
      <w:b/>
      <w:bCs/>
      <w:color w:val="000000" w:themeColor="text1"/>
      <w:kern w:val="0"/>
      <w:sz w:val="20"/>
      <w:szCs w:val="20"/>
      <w:lang w:val="en-US" w:eastAsia="ja-JP"/>
      <w14:ligatures w14:val="none"/>
    </w:rPr>
  </w:style>
  <w:style w:type="character" w:customStyle="1" w:styleId="Mention">
    <w:name w:val="Mention"/>
    <w:basedOn w:val="DefaultParagraphFont"/>
    <w:uiPriority w:val="99"/>
    <w:unhideWhenUsed/>
    <w:rsid w:val="00D61888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D61888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61888"/>
    <w:pPr>
      <w:tabs>
        <w:tab w:val="right" w:leader="dot" w:pos="9678"/>
      </w:tabs>
      <w:spacing w:after="100" w:line="279" w:lineRule="auto"/>
      <w:jc w:val="both"/>
    </w:pPr>
    <w:rPr>
      <w:rFonts w:ascii="Arial" w:eastAsiaTheme="minorEastAsia" w:hAnsi="Arial" w:cstheme="minorBidi"/>
      <w:b/>
      <w:bCs/>
      <w:noProof/>
      <w:lang w:val="mn-MN" w:eastAsia="ja-JP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1888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D61888"/>
    <w:pPr>
      <w:spacing w:after="100" w:line="279" w:lineRule="auto"/>
      <w:ind w:left="480"/>
      <w:jc w:val="both"/>
    </w:pPr>
    <w:rPr>
      <w:rFonts w:ascii="Arial" w:eastAsiaTheme="minorEastAsia" w:hAnsi="Arial" w:cstheme="minorBidi"/>
      <w:color w:val="000000" w:themeColor="text1"/>
      <w:lang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61888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61888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61888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61888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61888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61888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888"/>
    <w:pPr>
      <w:jc w:val="both"/>
    </w:pPr>
    <w:rPr>
      <w:rFonts w:ascii="Times New Roman" w:eastAsiaTheme="minorEastAsia" w:hAnsi="Times New Roman"/>
      <w:color w:val="000000" w:themeColor="text1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88"/>
    <w:rPr>
      <w:rFonts w:ascii="Times New Roman" w:eastAsiaTheme="minorEastAsia" w:hAnsi="Times New Roman" w:cs="Times New Roman"/>
      <w:color w:val="000000" w:themeColor="text1"/>
      <w:kern w:val="0"/>
      <w:sz w:val="18"/>
      <w:szCs w:val="18"/>
      <w:lang w:val="en-US" w:eastAsia="ja-JP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1888"/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1888"/>
    <w:rPr>
      <w:rFonts w:eastAsiaTheme="minorEastAsia"/>
      <w:kern w:val="0"/>
      <w:sz w:val="20"/>
      <w:szCs w:val="20"/>
      <w:lang w:val="en-US" w:eastAsia="ja-JP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61888"/>
    <w:rPr>
      <w:vertAlign w:val="superscript"/>
    </w:rPr>
  </w:style>
  <w:style w:type="character" w:customStyle="1" w:styleId="highlight2">
    <w:name w:val="highlight2"/>
    <w:basedOn w:val="DefaultParagraphFont"/>
    <w:rsid w:val="00D61888"/>
  </w:style>
  <w:style w:type="paragraph" w:customStyle="1" w:styleId="Textbody">
    <w:name w:val="Text body"/>
    <w:basedOn w:val="Standard"/>
    <w:rsid w:val="00D74AFE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User</cp:lastModifiedBy>
  <cp:revision>5</cp:revision>
  <cp:lastPrinted>2023-10-23T08:15:00Z</cp:lastPrinted>
  <dcterms:created xsi:type="dcterms:W3CDTF">2024-09-12T09:11:00Z</dcterms:created>
  <dcterms:modified xsi:type="dcterms:W3CDTF">2024-10-30T07:53:00Z</dcterms:modified>
</cp:coreProperties>
</file>