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BC3A59"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3022716E"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2553FA">
        <w:rPr>
          <w:rFonts w:ascii="Arial" w:hAnsi="Arial" w:cs="Arial"/>
          <w:color w:val="3366FF"/>
          <w:sz w:val="20"/>
          <w:szCs w:val="20"/>
          <w:u w:val="single"/>
        </w:rPr>
        <w:t>5</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0</w:t>
      </w:r>
      <w:r w:rsidR="002553FA" w:rsidRPr="00E459D5">
        <w:rPr>
          <w:rFonts w:ascii="Arial" w:hAnsi="Arial" w:cs="Arial"/>
          <w:color w:val="3366FF"/>
          <w:sz w:val="20"/>
          <w:szCs w:val="20"/>
          <w:u w:val="single"/>
          <w:lang w:val="ms-MY"/>
        </w:rPr>
        <w:t>9</w:t>
      </w:r>
      <w:r w:rsidR="00327060">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2553FA">
        <w:rPr>
          <w:rFonts w:ascii="Arial" w:hAnsi="Arial" w:cs="Arial"/>
          <w:color w:val="3366FF"/>
          <w:sz w:val="20"/>
          <w:szCs w:val="20"/>
          <w:u w:val="single"/>
          <w:lang w:val="mn-MN"/>
        </w:rPr>
        <w:t>4</w:t>
      </w:r>
      <w:r w:rsidR="00BB61F8">
        <w:rPr>
          <w:rFonts w:ascii="Arial" w:hAnsi="Arial" w:cs="Arial"/>
          <w:color w:val="3366FF"/>
          <w:sz w:val="20"/>
          <w:szCs w:val="20"/>
          <w:u w:val="single"/>
          <w:lang w:val="mn-MN"/>
        </w:rPr>
        <w:t>5</w:t>
      </w:r>
      <w:bookmarkStart w:id="1" w:name="_GoBack"/>
      <w:bookmarkEnd w:id="1"/>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3A43D0FD" w14:textId="77777777" w:rsidR="002553FA" w:rsidRDefault="002553FA" w:rsidP="0030761A">
      <w:pPr>
        <w:rPr>
          <w:rFonts w:ascii="Arial" w:hAnsi="Arial" w:cs="Arial"/>
          <w:b/>
        </w:rPr>
      </w:pPr>
    </w:p>
    <w:p w14:paraId="1EE2C93A" w14:textId="77777777" w:rsidR="00BB61F8" w:rsidRPr="007C380C" w:rsidRDefault="00BB61F8" w:rsidP="00BB61F8">
      <w:pPr>
        <w:ind w:left="284"/>
        <w:jc w:val="center"/>
        <w:rPr>
          <w:rFonts w:ascii="Arial" w:hAnsi="Arial" w:cs="Arial"/>
          <w:b/>
          <w:lang w:val="mn-MN"/>
        </w:rPr>
      </w:pPr>
      <w:r w:rsidRPr="007C380C">
        <w:rPr>
          <w:rFonts w:ascii="Arial" w:hAnsi="Arial" w:cs="Arial"/>
          <w:b/>
          <w:lang w:val="mn-MN"/>
        </w:rPr>
        <w:t>Монгол Улсын Ерөнхий аудиторыг</w:t>
      </w:r>
    </w:p>
    <w:p w14:paraId="7D4E6F76" w14:textId="77777777" w:rsidR="00BB61F8" w:rsidRPr="007C380C" w:rsidRDefault="00BB61F8" w:rsidP="00BB61F8">
      <w:pPr>
        <w:ind w:left="284"/>
        <w:jc w:val="center"/>
        <w:rPr>
          <w:rFonts w:ascii="Arial" w:hAnsi="Arial" w:cs="Arial"/>
          <w:lang w:val="mn-MN"/>
        </w:rPr>
      </w:pPr>
      <w:r w:rsidRPr="007C380C">
        <w:rPr>
          <w:rFonts w:ascii="Arial" w:hAnsi="Arial" w:cs="Arial"/>
          <w:b/>
          <w:lang w:val="mn-MN"/>
        </w:rPr>
        <w:t>чөлөөлөх тухай</w:t>
      </w:r>
    </w:p>
    <w:p w14:paraId="45170751" w14:textId="77777777" w:rsidR="00BB61F8" w:rsidRPr="007C380C" w:rsidRDefault="00BB61F8" w:rsidP="00BB61F8">
      <w:pPr>
        <w:spacing w:line="360" w:lineRule="auto"/>
        <w:rPr>
          <w:rFonts w:ascii="Arial" w:hAnsi="Arial" w:cs="Arial"/>
          <w:lang w:val="mn-MN"/>
        </w:rPr>
      </w:pPr>
    </w:p>
    <w:p w14:paraId="1F80753C" w14:textId="77777777" w:rsidR="00BB61F8" w:rsidRPr="007C380C" w:rsidRDefault="00BB61F8" w:rsidP="00BB61F8">
      <w:pPr>
        <w:ind w:firstLine="720"/>
        <w:jc w:val="both"/>
        <w:rPr>
          <w:rFonts w:ascii="Arial" w:hAnsi="Arial" w:cs="Arial"/>
          <w:lang w:val="mn-MN"/>
        </w:rPr>
      </w:pPr>
      <w:r w:rsidRPr="007C380C">
        <w:rPr>
          <w:rFonts w:ascii="Arial" w:hAnsi="Arial" w:cs="Arial"/>
          <w:lang w:val="mn-MN"/>
        </w:rPr>
        <w:t>Төрийн аудитын тухай хуулийн 13 дугаар зүйлийн 13.9 дэх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1E1E4B3A" w14:textId="77777777" w:rsidR="00BB61F8" w:rsidRPr="007C380C" w:rsidRDefault="00BB61F8" w:rsidP="00BB61F8">
      <w:pPr>
        <w:ind w:firstLine="720"/>
        <w:jc w:val="both"/>
        <w:rPr>
          <w:rFonts w:ascii="Arial" w:hAnsi="Arial" w:cs="Arial"/>
          <w:lang w:val="mn-MN"/>
        </w:rPr>
      </w:pPr>
    </w:p>
    <w:p w14:paraId="0B38AE0A" w14:textId="77777777" w:rsidR="00BB61F8" w:rsidRPr="007C380C" w:rsidRDefault="00BB61F8" w:rsidP="00BB61F8">
      <w:pPr>
        <w:ind w:firstLine="720"/>
        <w:jc w:val="both"/>
        <w:rPr>
          <w:rFonts w:ascii="Arial" w:hAnsi="Arial" w:cs="Arial"/>
          <w:lang w:val="mn-MN"/>
        </w:rPr>
      </w:pPr>
      <w:r w:rsidRPr="007C380C">
        <w:rPr>
          <w:rFonts w:ascii="Arial" w:hAnsi="Arial" w:cs="Arial"/>
          <w:lang w:val="mn-MN"/>
        </w:rPr>
        <w:t>1.Доржсүрэнхорлоогийн Хүрэлбаатарыг Монгол Улсын Ерөнхий аудиторын үүрэгт ажлаас чөлөөлсүгэй.</w:t>
      </w:r>
    </w:p>
    <w:p w14:paraId="1879716E" w14:textId="77777777" w:rsidR="00BB61F8" w:rsidRPr="007C380C" w:rsidRDefault="00BB61F8" w:rsidP="00BB61F8">
      <w:pPr>
        <w:ind w:firstLine="720"/>
        <w:jc w:val="both"/>
        <w:rPr>
          <w:rFonts w:ascii="Arial" w:hAnsi="Arial" w:cs="Arial"/>
          <w:lang w:val="mn-MN"/>
        </w:rPr>
      </w:pPr>
    </w:p>
    <w:p w14:paraId="06013A7E" w14:textId="77777777" w:rsidR="00BB61F8" w:rsidRPr="007C380C" w:rsidRDefault="00BB61F8" w:rsidP="00BB61F8">
      <w:pPr>
        <w:ind w:firstLine="720"/>
        <w:jc w:val="both"/>
        <w:rPr>
          <w:rFonts w:ascii="Arial" w:hAnsi="Arial" w:cs="Arial"/>
          <w:lang w:val="mn-MN"/>
        </w:rPr>
      </w:pPr>
      <w:r w:rsidRPr="007C380C">
        <w:rPr>
          <w:rFonts w:ascii="Arial" w:hAnsi="Arial" w:cs="Arial"/>
          <w:lang w:val="mn-MN"/>
        </w:rPr>
        <w:t>2.Энэ тогтоол баталсантай холбогдуулан 2018 оны 11 дүгээр сарын 22-ны өдрийн Монгол Улсын Их Хурлын 86 дугаар тогтоолыг хүчингүй болсонд тооцсугай.</w:t>
      </w:r>
    </w:p>
    <w:p w14:paraId="782DA9B8" w14:textId="77777777" w:rsidR="00BB61F8" w:rsidRPr="007C380C" w:rsidRDefault="00BB61F8" w:rsidP="00BB61F8">
      <w:pPr>
        <w:ind w:firstLine="720"/>
        <w:jc w:val="both"/>
        <w:rPr>
          <w:rFonts w:ascii="Arial" w:hAnsi="Arial" w:cs="Arial"/>
          <w:lang w:val="mn-MN"/>
        </w:rPr>
      </w:pPr>
    </w:p>
    <w:p w14:paraId="0AD4EFA8" w14:textId="77777777" w:rsidR="00BB61F8" w:rsidRPr="007C380C" w:rsidRDefault="00BB61F8" w:rsidP="00BB61F8">
      <w:pPr>
        <w:ind w:firstLine="720"/>
        <w:jc w:val="both"/>
        <w:rPr>
          <w:rFonts w:ascii="Arial" w:hAnsi="Arial" w:cs="Arial"/>
          <w:lang w:val="mn-MN"/>
        </w:rPr>
      </w:pPr>
      <w:r w:rsidRPr="007C380C">
        <w:rPr>
          <w:rFonts w:ascii="Arial" w:hAnsi="Arial" w:cs="Arial"/>
          <w:lang w:val="mn-MN"/>
        </w:rPr>
        <w:t xml:space="preserve">3.Энэ тогтоолыг 2019 оны 05 дугаар сарын 09-ний өдрөөс эхлэн дагаж мөрдсүгэй.   </w:t>
      </w:r>
    </w:p>
    <w:p w14:paraId="25FAC498" w14:textId="77777777" w:rsidR="00BB61F8" w:rsidRPr="007C380C" w:rsidRDefault="00BB61F8" w:rsidP="00BB61F8">
      <w:pPr>
        <w:ind w:firstLine="720"/>
        <w:jc w:val="both"/>
        <w:rPr>
          <w:rFonts w:ascii="Arial" w:hAnsi="Arial" w:cs="Arial"/>
          <w:lang w:val="mn-MN"/>
        </w:rPr>
      </w:pPr>
      <w:r w:rsidRPr="007C380C">
        <w:rPr>
          <w:rFonts w:ascii="Arial" w:hAnsi="Arial" w:cs="Arial"/>
          <w:lang w:val="mn-MN"/>
        </w:rPr>
        <w:t xml:space="preserve"> </w:t>
      </w:r>
    </w:p>
    <w:p w14:paraId="2054B66A" w14:textId="77777777" w:rsidR="00BB61F8" w:rsidRDefault="00BB61F8" w:rsidP="00BB61F8">
      <w:pPr>
        <w:ind w:firstLine="720"/>
        <w:jc w:val="both"/>
        <w:rPr>
          <w:rFonts w:ascii="Arial" w:hAnsi="Arial" w:cs="Arial"/>
          <w:lang w:val="mn-MN"/>
        </w:rPr>
      </w:pPr>
    </w:p>
    <w:p w14:paraId="6CE6C703" w14:textId="77777777" w:rsidR="00BB61F8" w:rsidRDefault="00BB61F8" w:rsidP="00BB61F8">
      <w:pPr>
        <w:ind w:firstLine="720"/>
        <w:jc w:val="both"/>
        <w:rPr>
          <w:rFonts w:ascii="Arial" w:hAnsi="Arial" w:cs="Arial"/>
          <w:lang w:val="mn-MN"/>
        </w:rPr>
      </w:pPr>
    </w:p>
    <w:p w14:paraId="6C6DBB5E" w14:textId="77777777" w:rsidR="00BB61F8" w:rsidRDefault="00BB61F8" w:rsidP="00BB61F8">
      <w:pPr>
        <w:ind w:firstLine="720"/>
        <w:jc w:val="both"/>
        <w:rPr>
          <w:rFonts w:ascii="Arial" w:hAnsi="Arial" w:cs="Arial"/>
          <w:lang w:val="mn-MN"/>
        </w:rPr>
      </w:pPr>
    </w:p>
    <w:p w14:paraId="48B9F9F6" w14:textId="77777777" w:rsidR="00BB61F8" w:rsidRDefault="00BB61F8" w:rsidP="00BB61F8">
      <w:pPr>
        <w:ind w:firstLine="720"/>
        <w:jc w:val="both"/>
        <w:rPr>
          <w:rFonts w:ascii="Arial" w:hAnsi="Arial" w:cs="Arial"/>
          <w:lang w:val="mn-MN"/>
        </w:rPr>
      </w:pPr>
      <w:r>
        <w:rPr>
          <w:rFonts w:ascii="Arial" w:hAnsi="Arial" w:cs="Arial"/>
          <w:lang w:val="mn-MN"/>
        </w:rPr>
        <w:tab/>
        <w:t xml:space="preserve">МОНГОЛ УЛСЫН </w:t>
      </w:r>
    </w:p>
    <w:p w14:paraId="21B7331A" w14:textId="77777777" w:rsidR="00BB61F8" w:rsidRPr="007C380C" w:rsidRDefault="00BB61F8" w:rsidP="00BB61F8">
      <w:pPr>
        <w:ind w:firstLine="720"/>
        <w:jc w:val="both"/>
        <w:rPr>
          <w:rFonts w:ascii="Arial" w:hAnsi="Arial" w:cs="Arial"/>
          <w:lang w:val="mn-MN"/>
        </w:rPr>
      </w:pP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Г.ЗАНДАНШАТАР </w:t>
      </w:r>
    </w:p>
    <w:p w14:paraId="382EC2CE" w14:textId="2E08B3B4" w:rsidR="0030761A" w:rsidRPr="002553FA" w:rsidRDefault="0030761A" w:rsidP="00BB61F8">
      <w:pPr>
        <w:pStyle w:val="BodyText"/>
        <w:spacing w:after="0"/>
        <w:jc w:val="center"/>
        <w:rPr>
          <w:rFonts w:ascii="Arial" w:hAnsi="Arial" w:cs="Arial"/>
          <w:lang w:val="mn-MN"/>
        </w:rPr>
      </w:pPr>
    </w:p>
    <w:sectPr w:rsidR="0030761A" w:rsidRPr="002553FA"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C9D6FA7" w14:textId="77777777" w:rsidR="00BC3A59" w:rsidRDefault="00BC3A59">
      <w:r>
        <w:separator/>
      </w:r>
    </w:p>
  </w:endnote>
  <w:endnote w:type="continuationSeparator" w:id="0">
    <w:p w14:paraId="032BEA8D" w14:textId="77777777" w:rsidR="00BC3A59" w:rsidRDefault="00BC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4D2DE4B" w14:textId="77777777" w:rsidR="00BC3A59" w:rsidRDefault="00BC3A59">
      <w:r>
        <w:separator/>
      </w:r>
    </w:p>
  </w:footnote>
  <w:footnote w:type="continuationSeparator" w:id="0">
    <w:p w14:paraId="3EF30F33" w14:textId="77777777" w:rsidR="00BC3A59" w:rsidRDefault="00BC3A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5">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8">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3">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6">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2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4">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6">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9">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3">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5">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3"/>
  </w:num>
  <w:num w:numId="2">
    <w:abstractNumId w:val="0"/>
  </w:num>
  <w:num w:numId="3">
    <w:abstractNumId w:val="2"/>
  </w:num>
  <w:num w:numId="4">
    <w:abstractNumId w:val="26"/>
  </w:num>
  <w:num w:numId="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40"/>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3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45"/>
  </w:num>
  <w:num w:numId="21">
    <w:abstractNumId w:val="39"/>
  </w:num>
  <w:num w:numId="22">
    <w:abstractNumId w:val="34"/>
  </w:num>
  <w:num w:numId="23">
    <w:abstractNumId w:val="38"/>
  </w:num>
  <w:num w:numId="24">
    <w:abstractNumId w:val="17"/>
  </w:num>
  <w:num w:numId="25">
    <w:abstractNumId w:val="29"/>
  </w:num>
  <w:num w:numId="26">
    <w:abstractNumId w:val="7"/>
  </w:num>
  <w:num w:numId="27">
    <w:abstractNumId w:val="11"/>
  </w:num>
  <w:num w:numId="28">
    <w:abstractNumId w:val="3"/>
  </w:num>
  <w:num w:numId="29">
    <w:abstractNumId w:val="35"/>
  </w:num>
  <w:num w:numId="30">
    <w:abstractNumId w:val="20"/>
  </w:num>
  <w:num w:numId="31">
    <w:abstractNumId w:val="4"/>
  </w:num>
  <w:num w:numId="32">
    <w:abstractNumId w:val="22"/>
  </w:num>
  <w:num w:numId="33">
    <w:abstractNumId w:val="10"/>
  </w:num>
  <w:num w:numId="34">
    <w:abstractNumId w:val="19"/>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5"/>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53FA"/>
    <w:rsid w:val="00256E82"/>
    <w:rsid w:val="002D11C1"/>
    <w:rsid w:val="002E5F4E"/>
    <w:rsid w:val="002F47AB"/>
    <w:rsid w:val="0030761A"/>
    <w:rsid w:val="00314AC5"/>
    <w:rsid w:val="003256C5"/>
    <w:rsid w:val="00326450"/>
    <w:rsid w:val="0032706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B61F8"/>
    <w:rsid w:val="00BC25EA"/>
    <w:rsid w:val="00BC3A59"/>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459D5"/>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D79BA-0025-BB4F-B41A-4FFFE43A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2019-05-20T00:16:00Z</dcterms:created>
  <dcterms:modified xsi:type="dcterms:W3CDTF">2019-05-20T00:16:00Z</dcterms:modified>
</cp:coreProperties>
</file>