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CDE03" w14:textId="5D230EEB" w:rsidR="009D389C" w:rsidRPr="0088425F" w:rsidRDefault="009D389C" w:rsidP="0088425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7A40B1E4" wp14:editId="1EF57988">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Pr="002C68A3">
        <w:rPr>
          <w:rFonts w:ascii="Arial" w:hAnsi="Arial" w:cs="Arial"/>
          <w:sz w:val="32"/>
          <w:szCs w:val="32"/>
        </w:rPr>
        <w:t>МОНГОЛ УЛСЫН ХУУЛЬ</w:t>
      </w:r>
    </w:p>
    <w:p w14:paraId="3ACDCF30" w14:textId="77777777" w:rsidR="009D389C" w:rsidRPr="002C68A3" w:rsidRDefault="009D389C" w:rsidP="009D389C">
      <w:pPr>
        <w:jc w:val="both"/>
        <w:rPr>
          <w:rFonts w:cs="Arial"/>
          <w:color w:val="3366FF"/>
          <w:lang w:val="ms-MY"/>
        </w:rPr>
      </w:pPr>
    </w:p>
    <w:p w14:paraId="049243D3" w14:textId="57120C3A" w:rsidR="009D389C" w:rsidRPr="002C68A3" w:rsidRDefault="009D389C" w:rsidP="009D389C">
      <w:pPr>
        <w:jc w:val="both"/>
        <w:rPr>
          <w:rFonts w:cs="Arial"/>
          <w:color w:val="3366FF"/>
          <w:sz w:val="20"/>
          <w:szCs w:val="20"/>
          <w:lang w:val="ms-MY"/>
        </w:rPr>
      </w:pPr>
      <w:r w:rsidRPr="002C68A3">
        <w:rPr>
          <w:rFonts w:cs="Arial"/>
          <w:color w:val="3366FF"/>
          <w:sz w:val="20"/>
          <w:szCs w:val="20"/>
          <w:u w:val="single"/>
          <w:lang w:val="ms-MY"/>
        </w:rPr>
        <w:t>201</w:t>
      </w:r>
      <w:r>
        <w:rPr>
          <w:rFonts w:cs="Arial"/>
          <w:color w:val="3366FF"/>
          <w:sz w:val="20"/>
          <w:szCs w:val="20"/>
          <w:u w:val="single"/>
          <w:lang w:val="ms-MY"/>
        </w:rPr>
        <w:t>9</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sidRPr="002C68A3">
        <w:rPr>
          <w:rFonts w:cs="Arial"/>
          <w:color w:val="3366FF"/>
          <w:sz w:val="20"/>
          <w:szCs w:val="20"/>
          <w:u w:val="single"/>
          <w:lang w:val="ms-MY"/>
        </w:rPr>
        <w:t>0</w:t>
      </w:r>
      <w:r>
        <w:rPr>
          <w:rFonts w:cs="Arial"/>
          <w:color w:val="3366FF"/>
          <w:sz w:val="20"/>
          <w:szCs w:val="20"/>
          <w:u w:val="single"/>
          <w:lang w:val="ms-MY"/>
        </w:rPr>
        <w:t>3</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22</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774CD4E0" w14:textId="457F8719" w:rsidR="00E9714D" w:rsidRPr="00D00C91" w:rsidRDefault="00E9714D" w:rsidP="009D389C">
      <w:pPr>
        <w:spacing w:after="0" w:line="240" w:lineRule="auto"/>
        <w:outlineLvl w:val="0"/>
        <w:rPr>
          <w:rFonts w:eastAsia="Times New Roman" w:cs="Arial"/>
          <w:b/>
          <w:szCs w:val="24"/>
          <w:lang w:val="mn-MN"/>
        </w:rPr>
      </w:pPr>
    </w:p>
    <w:p w14:paraId="179F6F06" w14:textId="598F89AA" w:rsidR="00666038" w:rsidRPr="00D00C91" w:rsidRDefault="00666038" w:rsidP="00060373">
      <w:pPr>
        <w:spacing w:after="0" w:line="240" w:lineRule="auto"/>
        <w:ind w:left="142"/>
        <w:jc w:val="center"/>
        <w:rPr>
          <w:rFonts w:eastAsia="Times New Roman" w:cs="Arial"/>
          <w:b/>
          <w:szCs w:val="24"/>
          <w:lang w:val="mn-MN"/>
        </w:rPr>
      </w:pPr>
      <w:r w:rsidRPr="00D00C91">
        <w:rPr>
          <w:rFonts w:eastAsia="Times New Roman" w:cs="Arial"/>
          <w:b/>
          <w:szCs w:val="24"/>
          <w:lang w:val="mn-MN"/>
        </w:rPr>
        <w:t>АЖ АХУЙН НЭГЖИЙН ОРЛОГЫН</w:t>
      </w:r>
      <w:r w:rsidRPr="00D00C91">
        <w:rPr>
          <w:rFonts w:eastAsia="Times New Roman" w:cs="Arial"/>
          <w:b/>
          <w:szCs w:val="24"/>
          <w:lang w:val="mn-MN"/>
        </w:rPr>
        <w:br/>
        <w:t xml:space="preserve">АЛБАН ТАТВАРЫН ТУХАЙ </w:t>
      </w:r>
    </w:p>
    <w:p w14:paraId="5A72FB31" w14:textId="77777777" w:rsidR="00666038" w:rsidRPr="00D00C91" w:rsidRDefault="00666038" w:rsidP="00060373">
      <w:pPr>
        <w:spacing w:after="0" w:line="240" w:lineRule="auto"/>
        <w:jc w:val="center"/>
        <w:rPr>
          <w:rFonts w:eastAsia="Times New Roman" w:cs="Arial"/>
          <w:szCs w:val="24"/>
          <w:lang w:val="mn-MN"/>
        </w:rPr>
      </w:pPr>
      <w:r w:rsidRPr="00D00C91">
        <w:rPr>
          <w:rFonts w:eastAsia="Times New Roman" w:cs="Arial"/>
          <w:szCs w:val="24"/>
          <w:lang w:val="mn-MN"/>
        </w:rPr>
        <w:t>/Шинэчилсэн найруулга/</w:t>
      </w:r>
    </w:p>
    <w:p w14:paraId="081B619E" w14:textId="77777777" w:rsidR="00666038" w:rsidRPr="00D00C91" w:rsidRDefault="00666038" w:rsidP="00060373">
      <w:pPr>
        <w:spacing w:after="0" w:line="240" w:lineRule="auto"/>
        <w:jc w:val="center"/>
        <w:rPr>
          <w:rFonts w:eastAsia="Times New Roman" w:cs="Arial"/>
          <w:b/>
          <w:szCs w:val="24"/>
          <w:lang w:val="mn-MN"/>
        </w:rPr>
      </w:pPr>
    </w:p>
    <w:p w14:paraId="1D7CA392" w14:textId="78C09FC5" w:rsidR="00666038" w:rsidRPr="00D00C91" w:rsidRDefault="00E9714D" w:rsidP="00060373">
      <w:pPr>
        <w:spacing w:after="0" w:line="240" w:lineRule="auto"/>
        <w:jc w:val="center"/>
        <w:rPr>
          <w:rFonts w:eastAsia="Times New Roman" w:cs="Arial"/>
          <w:b/>
          <w:szCs w:val="24"/>
          <w:lang w:val="mn-MN"/>
        </w:rPr>
      </w:pPr>
      <w:r w:rsidRPr="00D00C91">
        <w:rPr>
          <w:rFonts w:eastAsia="Times New Roman" w:cs="Arial"/>
          <w:b/>
          <w:szCs w:val="24"/>
          <w:lang w:val="mn-MN"/>
        </w:rPr>
        <w:t xml:space="preserve">  </w:t>
      </w:r>
      <w:r w:rsidR="00666038" w:rsidRPr="00D00C91">
        <w:rPr>
          <w:rFonts w:eastAsia="Times New Roman" w:cs="Arial"/>
          <w:b/>
          <w:szCs w:val="24"/>
          <w:lang w:val="mn-MN"/>
        </w:rPr>
        <w:t>НЭГДҮГЭЭР БҮЛЭГ</w:t>
      </w:r>
      <w:r w:rsidR="00666038" w:rsidRPr="00D00C91">
        <w:rPr>
          <w:rFonts w:eastAsia="Times New Roman" w:cs="Arial"/>
          <w:b/>
          <w:szCs w:val="24"/>
          <w:lang w:val="mn-MN"/>
        </w:rPr>
        <w:br/>
      </w:r>
      <w:r w:rsidRPr="00D00C91">
        <w:rPr>
          <w:rFonts w:eastAsia="Times New Roman" w:cs="Arial"/>
          <w:b/>
          <w:szCs w:val="24"/>
          <w:lang w:val="mn-MN"/>
        </w:rPr>
        <w:t xml:space="preserve">  </w:t>
      </w:r>
      <w:r w:rsidR="00666038" w:rsidRPr="00D00C91">
        <w:rPr>
          <w:rFonts w:eastAsia="Times New Roman" w:cs="Arial"/>
          <w:b/>
          <w:szCs w:val="24"/>
          <w:lang w:val="mn-MN"/>
        </w:rPr>
        <w:t xml:space="preserve">НИЙТЛЭГ ҮНДЭСЛЭЛ </w:t>
      </w:r>
    </w:p>
    <w:p w14:paraId="519BE238" w14:textId="77777777" w:rsidR="00666038" w:rsidRPr="00D00C91" w:rsidRDefault="00666038" w:rsidP="00060373">
      <w:pPr>
        <w:spacing w:after="0" w:line="240" w:lineRule="auto"/>
        <w:jc w:val="center"/>
        <w:rPr>
          <w:rFonts w:eastAsia="Times New Roman" w:cs="Arial"/>
          <w:b/>
          <w:szCs w:val="24"/>
          <w:lang w:val="mn-MN"/>
        </w:rPr>
      </w:pPr>
    </w:p>
    <w:p w14:paraId="64425170"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1 дүгээр зүйл.Хуулийн зорилт</w:t>
      </w:r>
    </w:p>
    <w:p w14:paraId="5F3B2062" w14:textId="77777777" w:rsidR="00666038" w:rsidRPr="00D00C91" w:rsidRDefault="00666038" w:rsidP="00060373">
      <w:pPr>
        <w:spacing w:after="0" w:line="240" w:lineRule="auto"/>
        <w:ind w:firstLine="720"/>
        <w:jc w:val="center"/>
        <w:rPr>
          <w:rFonts w:eastAsia="Times New Roman" w:cs="Arial"/>
          <w:bCs/>
          <w:szCs w:val="24"/>
          <w:lang w:val="mn-MN"/>
        </w:rPr>
      </w:pPr>
    </w:p>
    <w:p w14:paraId="7A56429D"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1.1.Энэ хуулийн зорилт нь аж ахуйн нэгжийн орлогын албан татвар ногдуулах, уг албан татварыг төсөвт төлөх, тайлагнахтай холбогдсон харилцааг зохицуулахад оршино.</w:t>
      </w:r>
    </w:p>
    <w:p w14:paraId="5A467A45" w14:textId="77777777" w:rsidR="00666038" w:rsidRPr="00D00C91" w:rsidRDefault="00666038" w:rsidP="00060373">
      <w:pPr>
        <w:spacing w:after="0" w:line="240" w:lineRule="auto"/>
        <w:ind w:firstLine="720"/>
        <w:jc w:val="both"/>
        <w:rPr>
          <w:rFonts w:eastAsia="Times New Roman" w:cs="Arial"/>
          <w:b/>
          <w:bCs/>
          <w:szCs w:val="24"/>
          <w:lang w:val="mn-MN"/>
        </w:rPr>
      </w:pPr>
    </w:p>
    <w:p w14:paraId="5CCD7F02" w14:textId="7A47CE03"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 xml:space="preserve">2 дугаар зүйл.Аж ахуйн нэгжийн орлогын албан татварын </w:t>
      </w:r>
    </w:p>
    <w:p w14:paraId="528E56AD" w14:textId="77777777" w:rsidR="00666038" w:rsidRPr="00D00C91" w:rsidRDefault="00666038" w:rsidP="00060373">
      <w:pPr>
        <w:spacing w:after="0" w:line="240" w:lineRule="auto"/>
        <w:ind w:left="3600" w:firstLine="720"/>
        <w:jc w:val="both"/>
        <w:rPr>
          <w:rFonts w:eastAsia="Times New Roman" w:cs="Arial"/>
          <w:b/>
          <w:bCs/>
          <w:szCs w:val="24"/>
          <w:lang w:val="mn-MN"/>
        </w:rPr>
      </w:pPr>
      <w:r w:rsidRPr="00D00C91">
        <w:rPr>
          <w:rFonts w:eastAsia="Times New Roman" w:cs="Arial"/>
          <w:b/>
          <w:bCs/>
          <w:szCs w:val="24"/>
          <w:lang w:val="mn-MN"/>
        </w:rPr>
        <w:t>хууль тогтоомж</w:t>
      </w:r>
    </w:p>
    <w:p w14:paraId="39A01AB7" w14:textId="77777777" w:rsidR="00666038" w:rsidRPr="00D00C91" w:rsidRDefault="00666038" w:rsidP="00060373">
      <w:pPr>
        <w:spacing w:after="0" w:line="240" w:lineRule="auto"/>
        <w:ind w:firstLine="720"/>
        <w:jc w:val="both"/>
        <w:rPr>
          <w:rFonts w:eastAsia="Times New Roman" w:cs="Arial"/>
          <w:bCs/>
          <w:szCs w:val="24"/>
          <w:lang w:val="mn-MN"/>
        </w:rPr>
      </w:pPr>
    </w:p>
    <w:p w14:paraId="4E2DBF96"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2.1.Аж ахуйн нэгжийн орлогын албан татвар /цаашид “албан татвар” гэх/-ын хууль тогтоомж нь Монгол Улсын Үндсэн хууль</w:t>
      </w:r>
      <w:r w:rsidRPr="00D00C91">
        <w:rPr>
          <w:rStyle w:val="FootnoteReference"/>
          <w:rFonts w:eastAsia="Times New Roman" w:cs="Arial"/>
          <w:bCs/>
          <w:szCs w:val="24"/>
          <w:lang w:val="mn-MN"/>
        </w:rPr>
        <w:footnoteReference w:id="1"/>
      </w:r>
      <w:r w:rsidRPr="00D00C91">
        <w:rPr>
          <w:rFonts w:eastAsia="Times New Roman" w:cs="Arial"/>
          <w:bCs/>
          <w:szCs w:val="24"/>
          <w:lang w:val="mn-MN"/>
        </w:rPr>
        <w:t>, Татварын ерөнхий хууль, энэ хууль болон эдгээр хуультай нийцүүлэн гаргасан хууль тогтоомжийн бусад актаас бүрдэнэ.</w:t>
      </w:r>
    </w:p>
    <w:p w14:paraId="4C1BC6EA" w14:textId="77777777" w:rsidR="00666038" w:rsidRPr="00D00C91" w:rsidRDefault="00666038" w:rsidP="00060373">
      <w:pPr>
        <w:spacing w:after="0" w:line="240" w:lineRule="auto"/>
        <w:ind w:firstLine="720"/>
        <w:jc w:val="both"/>
        <w:rPr>
          <w:rFonts w:eastAsia="Times New Roman" w:cs="Arial"/>
          <w:b/>
          <w:bCs/>
          <w:szCs w:val="24"/>
          <w:lang w:val="mn-MN"/>
        </w:rPr>
      </w:pPr>
    </w:p>
    <w:p w14:paraId="60AAEEA6"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3 дугаар зүйл.Хуулийн үйлчлэх хүрээ</w:t>
      </w:r>
    </w:p>
    <w:p w14:paraId="189248DF" w14:textId="77777777" w:rsidR="00666038" w:rsidRPr="00D00C91" w:rsidRDefault="00666038" w:rsidP="00060373">
      <w:pPr>
        <w:spacing w:after="0" w:line="240" w:lineRule="auto"/>
        <w:rPr>
          <w:rFonts w:eastAsia="Times New Roman" w:cs="Arial"/>
          <w:bCs/>
          <w:szCs w:val="24"/>
          <w:lang w:val="mn-MN"/>
        </w:rPr>
      </w:pPr>
    </w:p>
    <w:p w14:paraId="3F026270"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3.1.Энэ хууль нь Монгол Улсад байрладаг болон Монгол Улсад байрладаггүй албан татвар төлөгчийн орлогод албан татвар ногдуулах харилцааг зохицуулна.</w:t>
      </w:r>
    </w:p>
    <w:p w14:paraId="59872AD8" w14:textId="77777777" w:rsidR="00666038" w:rsidRPr="00D00C91" w:rsidRDefault="00666038" w:rsidP="00060373">
      <w:pPr>
        <w:spacing w:after="0" w:line="240" w:lineRule="auto"/>
        <w:ind w:firstLine="720"/>
        <w:jc w:val="both"/>
        <w:rPr>
          <w:rFonts w:eastAsia="Times New Roman" w:cs="Arial"/>
          <w:b/>
          <w:bCs/>
          <w:szCs w:val="24"/>
          <w:lang w:val="mn-MN"/>
        </w:rPr>
      </w:pPr>
    </w:p>
    <w:p w14:paraId="3183773D"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4 дүгээр зүйл.Хуулийн нэр томьёоны тодорхойлолт</w:t>
      </w:r>
    </w:p>
    <w:p w14:paraId="1B821FAD" w14:textId="77777777" w:rsidR="00666038" w:rsidRPr="00D00C91" w:rsidRDefault="00666038" w:rsidP="00060373">
      <w:pPr>
        <w:spacing w:after="0" w:line="240" w:lineRule="auto"/>
        <w:ind w:firstLine="720"/>
        <w:jc w:val="both"/>
        <w:rPr>
          <w:rFonts w:eastAsia="Times New Roman" w:cs="Arial"/>
          <w:bCs/>
          <w:szCs w:val="24"/>
          <w:lang w:val="mn-MN"/>
        </w:rPr>
      </w:pPr>
    </w:p>
    <w:p w14:paraId="6A05F262"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4.1.Энэ хуульд хэрэглэсэн дараах нэр томьёог доор дурдсан утгаар ойлгоно:</w:t>
      </w:r>
    </w:p>
    <w:p w14:paraId="01307ED5" w14:textId="77777777" w:rsidR="00666038" w:rsidRPr="00D00C91" w:rsidRDefault="00666038" w:rsidP="00060373">
      <w:pPr>
        <w:tabs>
          <w:tab w:val="left" w:pos="1440"/>
        </w:tabs>
        <w:spacing w:after="0" w:line="240" w:lineRule="auto"/>
        <w:ind w:firstLine="1440"/>
        <w:jc w:val="both"/>
        <w:rPr>
          <w:rFonts w:eastAsia="Times New Roman" w:cs="Arial"/>
          <w:bCs/>
          <w:szCs w:val="24"/>
          <w:lang w:val="mn-MN"/>
        </w:rPr>
      </w:pPr>
    </w:p>
    <w:p w14:paraId="3C7E7411" w14:textId="77777777" w:rsidR="00666038" w:rsidRPr="00D00C91" w:rsidRDefault="00666038" w:rsidP="00060373">
      <w:pPr>
        <w:tabs>
          <w:tab w:val="left" w:pos="1440"/>
        </w:tabs>
        <w:spacing w:after="0" w:line="240" w:lineRule="auto"/>
        <w:ind w:firstLine="1440"/>
        <w:jc w:val="both"/>
        <w:rPr>
          <w:rFonts w:eastAsia="Times New Roman" w:cs="Arial"/>
          <w:b/>
          <w:bCs/>
          <w:szCs w:val="24"/>
          <w:lang w:val="mn-MN"/>
        </w:rPr>
      </w:pPr>
      <w:r w:rsidRPr="00D00C91">
        <w:rPr>
          <w:rFonts w:eastAsia="Times New Roman" w:cs="Arial"/>
          <w:bCs/>
          <w:szCs w:val="24"/>
          <w:lang w:val="mn-MN"/>
        </w:rPr>
        <w:t>4.1.1.“аж ахуйн нэгж” гэж улсын бүртгэлд бүртгэгдэж, аж ахуйн үйл ажиллагаа эрхэлж байгаа компани, нөхөрлөл, хоршоо, төрийн болон орон нутгийн өмчит аж ахуйн тооцоотой үйлдвэрийн газар, тэдгээртэй адилтгах орлогын албан татвар төлөх үүрэг бүхий хуулийн этгээд, хуулийн этгээдийн эрхгүй этгээд болон үндсэн үйл ажиллагаа нь ашгийн бус боловч бараа борлуулах, ажил гүйцэтгэх, үйлчилгээ үзүүлж орлого олсон дотоод, гадаадын хуулийн этгээдийг;</w:t>
      </w:r>
    </w:p>
    <w:p w14:paraId="5A377CFA" w14:textId="77777777" w:rsidR="00666038" w:rsidRPr="00D00C91" w:rsidRDefault="00666038" w:rsidP="00060373">
      <w:pPr>
        <w:spacing w:after="0" w:line="240" w:lineRule="auto"/>
        <w:ind w:firstLine="1440"/>
        <w:jc w:val="both"/>
        <w:rPr>
          <w:rFonts w:eastAsia="Times New Roman" w:cs="Arial"/>
          <w:bCs/>
          <w:szCs w:val="24"/>
          <w:lang w:val="mn-MN"/>
        </w:rPr>
      </w:pPr>
    </w:p>
    <w:p w14:paraId="1DC26F18"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lastRenderedPageBreak/>
        <w:t>4.1.2.“биет бус хөрөнгө” гэж Иргэний хуулийн</w:t>
      </w:r>
      <w:r w:rsidRPr="00D00C91">
        <w:rPr>
          <w:rStyle w:val="FootnoteReference"/>
          <w:rFonts w:eastAsia="Times New Roman" w:cs="Arial"/>
          <w:bCs/>
          <w:szCs w:val="24"/>
          <w:lang w:val="mn-MN"/>
        </w:rPr>
        <w:footnoteReference w:id="2"/>
      </w:r>
      <w:r w:rsidRPr="00D00C91">
        <w:rPr>
          <w:rFonts w:eastAsia="Times New Roman" w:cs="Arial"/>
          <w:bCs/>
          <w:szCs w:val="24"/>
          <w:lang w:val="mn-MN"/>
        </w:rPr>
        <w:t xml:space="preserve"> 84.5-д заасан эдийн бус хөрөнгийг;</w:t>
      </w:r>
    </w:p>
    <w:p w14:paraId="472CB141" w14:textId="77777777" w:rsidR="00666038" w:rsidRPr="00D00C91" w:rsidRDefault="00666038" w:rsidP="00060373">
      <w:pPr>
        <w:spacing w:after="0" w:line="240" w:lineRule="auto"/>
        <w:ind w:firstLine="1440"/>
        <w:jc w:val="both"/>
        <w:rPr>
          <w:rFonts w:eastAsia="Times New Roman" w:cs="Arial"/>
          <w:bCs/>
          <w:szCs w:val="24"/>
          <w:lang w:val="mn-MN"/>
        </w:rPr>
      </w:pPr>
    </w:p>
    <w:p w14:paraId="1898D3AC"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4.1.3.“гадаад валютын ханшийн зөрүүгийн бодит ашиг, алдагдал” гэж гадаад валют худалдах, худалдан авах болон гадаад валютаар илэрхийлэгдсэн авлага, өглөгийн тооцоог барагдуулах ажил, гүйлгээнээс үүссэн ханшийн зөрүүгийн ашиг, алдагдлыг;</w:t>
      </w:r>
    </w:p>
    <w:p w14:paraId="39FD24C8" w14:textId="77777777" w:rsidR="00666038" w:rsidRPr="00D00C91" w:rsidRDefault="00666038" w:rsidP="00060373">
      <w:pPr>
        <w:spacing w:after="0" w:line="240" w:lineRule="auto"/>
        <w:ind w:firstLine="1440"/>
        <w:jc w:val="both"/>
        <w:rPr>
          <w:rFonts w:eastAsia="Times New Roman" w:cs="Arial"/>
          <w:bCs/>
          <w:szCs w:val="24"/>
          <w:lang w:val="mn-MN"/>
        </w:rPr>
      </w:pPr>
    </w:p>
    <w:p w14:paraId="3F78E872"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4.1.4.“гадаад улсаас олсон орлого” гэж энэ хуулийн 5.3-т заасан албан татвар төлөгч, төлөөний газрын энэ хуулийн 4.1.6, 4.1.7-д зааснаас бусад орлого;</w:t>
      </w:r>
    </w:p>
    <w:p w14:paraId="1C7A2473" w14:textId="77777777" w:rsidR="00666038" w:rsidRPr="00D00C91" w:rsidRDefault="00666038" w:rsidP="00060373">
      <w:pPr>
        <w:spacing w:after="0" w:line="240" w:lineRule="auto"/>
        <w:ind w:firstLine="1440"/>
        <w:jc w:val="both"/>
        <w:rPr>
          <w:rFonts w:eastAsia="Times New Roman" w:cs="Arial"/>
          <w:bCs/>
          <w:szCs w:val="24"/>
          <w:lang w:val="mn-MN"/>
        </w:rPr>
      </w:pPr>
    </w:p>
    <w:p w14:paraId="14D50AC0"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4.1.5.“ёслол, хүндэтгэлийн арга хэмжээний зардал” гэж аж ахуйн үйл ажиллагааны хүрээнд бизнесийн харилцаа шинээр тогтоох, хамтын ажиллагааг өргөжүүлэх зорилгоор зочид, төлөөлөгчдийг хүлээн авахад зарцуулсан тээврийн зардал, хүлээн авалт, зочид буудал, зоогийн газрын зардал болон орчуулагчийн хөлс;</w:t>
      </w:r>
    </w:p>
    <w:p w14:paraId="4C0A195A" w14:textId="77777777" w:rsidR="00666038" w:rsidRPr="00D00C91" w:rsidRDefault="00666038" w:rsidP="00060373">
      <w:pPr>
        <w:spacing w:after="0" w:line="240" w:lineRule="auto"/>
        <w:ind w:firstLine="1440"/>
        <w:jc w:val="both"/>
        <w:rPr>
          <w:rFonts w:eastAsia="Times New Roman" w:cs="Arial"/>
          <w:bCs/>
          <w:szCs w:val="24"/>
          <w:lang w:val="mn-MN"/>
        </w:rPr>
      </w:pPr>
    </w:p>
    <w:p w14:paraId="2D436826" w14:textId="1613DA69"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4.1.6.“Монгол Улсад олсон орлого” гэж албан татвар төлөгчийн Монгол Улсад олсон энэ хуулийн 7.4-т заасан орлогыг;</w:t>
      </w:r>
    </w:p>
    <w:p w14:paraId="12AEA6CB" w14:textId="77777777" w:rsidR="00503ECA" w:rsidRPr="00D00C91" w:rsidRDefault="00503ECA" w:rsidP="00060373">
      <w:pPr>
        <w:spacing w:after="0" w:line="240" w:lineRule="auto"/>
        <w:ind w:firstLine="1440"/>
        <w:jc w:val="both"/>
        <w:rPr>
          <w:rFonts w:eastAsia="Times New Roman" w:cs="Arial"/>
          <w:bCs/>
          <w:szCs w:val="24"/>
          <w:lang w:val="mn-MN"/>
        </w:rPr>
      </w:pPr>
    </w:p>
    <w:p w14:paraId="0DFF3EAB"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4.1.7.“Монгол Улсаас эх үүсвэртэй олсон орлого” гэдэгт албан татвар төлөгчийн дараах орлогыг хамааруулна:</w:t>
      </w:r>
    </w:p>
    <w:p w14:paraId="1413D6D4" w14:textId="77777777" w:rsidR="00666038" w:rsidRPr="00D00C91" w:rsidRDefault="00666038" w:rsidP="00060373">
      <w:pPr>
        <w:spacing w:after="0" w:line="240" w:lineRule="auto"/>
        <w:ind w:firstLine="2160"/>
        <w:jc w:val="both"/>
        <w:rPr>
          <w:rFonts w:eastAsia="Times New Roman" w:cs="Arial"/>
          <w:bCs/>
          <w:szCs w:val="24"/>
          <w:lang w:val="mn-MN"/>
        </w:rPr>
      </w:pPr>
    </w:p>
    <w:p w14:paraId="5825390A"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4.1.7.а.Монгол Улсад байрладаггүй албан татвар төлөгчийн шууд болон цахим хэлбэрээр гүйцэтгэсэн ажил, үзүүлсэн үйлчилгээ, Монгол Улсын нутаг дэвсгэрт борлуулсан бараанд Монгол Улсад байрладаг албан татвар төлөгч, төлөөний газраас олгосон орлого;</w:t>
      </w:r>
    </w:p>
    <w:p w14:paraId="270A0D0D" w14:textId="77777777" w:rsidR="00666038" w:rsidRPr="00D00C91" w:rsidRDefault="00666038" w:rsidP="00060373">
      <w:pPr>
        <w:spacing w:after="0" w:line="240" w:lineRule="auto"/>
        <w:jc w:val="both"/>
        <w:rPr>
          <w:rFonts w:eastAsia="Times New Roman" w:cs="Arial"/>
          <w:bCs/>
          <w:szCs w:val="24"/>
          <w:lang w:val="mn-MN"/>
        </w:rPr>
      </w:pPr>
    </w:p>
    <w:p w14:paraId="47A36C16"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 xml:space="preserve">4.1.7.б.энэ хуулийн 5.5.2-т заасан гадаадын аж ахуйн нэгжийн  Монгол Улсад зохион байгуулсан урлаг, соёл, спортын болон бусад арга хэмжээнээс олсон орлого; </w:t>
      </w:r>
    </w:p>
    <w:p w14:paraId="637662F4" w14:textId="77777777" w:rsidR="00666038" w:rsidRPr="00D00C91" w:rsidRDefault="00666038" w:rsidP="00060373">
      <w:pPr>
        <w:spacing w:after="0" w:line="240" w:lineRule="auto"/>
        <w:ind w:firstLine="2160"/>
        <w:jc w:val="both"/>
        <w:rPr>
          <w:rFonts w:eastAsia="Times New Roman" w:cs="Arial"/>
          <w:bCs/>
          <w:szCs w:val="24"/>
          <w:lang w:val="mn-MN"/>
        </w:rPr>
      </w:pPr>
    </w:p>
    <w:p w14:paraId="4FBF181C"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4.1.7.в.Монгол Улсад байрладаг албан татвар төлөгчөөс Монгол Улсад байрладаггүй албан татвар төлөгчид олгосон ногдол ашгийн орлого;</w:t>
      </w:r>
    </w:p>
    <w:p w14:paraId="710CD278" w14:textId="77777777" w:rsidR="00666038" w:rsidRPr="00D00C91" w:rsidRDefault="00666038" w:rsidP="00060373">
      <w:pPr>
        <w:spacing w:after="0" w:line="240" w:lineRule="auto"/>
        <w:ind w:firstLine="2160"/>
        <w:jc w:val="both"/>
        <w:rPr>
          <w:rFonts w:eastAsia="Times New Roman" w:cs="Arial"/>
          <w:bCs/>
          <w:szCs w:val="24"/>
          <w:lang w:val="mn-MN"/>
        </w:rPr>
      </w:pPr>
    </w:p>
    <w:p w14:paraId="13F33FCE"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4.1.7.г.төрийн болон нутгийн захиргааны байгууллага, Монгол Улсад байрладаг албан татвар төлөгч, төлөөний газраас Монгол Улсад байрладаггүй албан татвар төлөгчид олгосон, шилжүүлсэн энэ хуулийн 9.4-т заасантай холбогдох хүүгийн орлого;</w:t>
      </w:r>
    </w:p>
    <w:p w14:paraId="75E37F33" w14:textId="77777777" w:rsidR="00666038" w:rsidRPr="00D00C91" w:rsidRDefault="00666038" w:rsidP="00060373">
      <w:pPr>
        <w:spacing w:after="0" w:line="240" w:lineRule="auto"/>
        <w:ind w:firstLine="2160"/>
        <w:jc w:val="both"/>
        <w:rPr>
          <w:rFonts w:eastAsia="Times New Roman" w:cs="Arial"/>
          <w:bCs/>
          <w:szCs w:val="24"/>
          <w:lang w:val="mn-MN"/>
        </w:rPr>
      </w:pPr>
    </w:p>
    <w:p w14:paraId="3393BEAA"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4.1.7.д.Монгол Улсад байрладаггүй албан татвар төлөгчийн Монгол Улс дахь эзэмшил, ашиглалт, өмчлөлд байгаа хөрөнгө, тэдгээртэй холбоотой эрх борлуулсан, шилжүүлсэн, түрээслүүлснээс олсон орлого;</w:t>
      </w:r>
    </w:p>
    <w:p w14:paraId="46065267" w14:textId="77777777" w:rsidR="00666038" w:rsidRPr="00D00C91" w:rsidRDefault="00666038" w:rsidP="00060373">
      <w:pPr>
        <w:spacing w:after="0" w:line="240" w:lineRule="auto"/>
        <w:ind w:firstLine="2160"/>
        <w:jc w:val="both"/>
        <w:rPr>
          <w:rFonts w:eastAsia="Times New Roman" w:cs="Arial"/>
          <w:bCs/>
          <w:szCs w:val="24"/>
          <w:lang w:val="mn-MN"/>
        </w:rPr>
      </w:pPr>
    </w:p>
    <w:p w14:paraId="7B9420AA" w14:textId="26020E4E"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4.1.7.е.Монгол Улсад байрладаг албан татвар төлөгчөөс Монгол Улсад байрладаггүй албан татвар төлөгчид олгосон эрхийн шимтгэлийн орлого, хөдлөх болон үл хөдлөх эд хөрөнгө, биет бус хөрөнгө түрээслүүлсэн, ашиглуулсан болон ашиглах эрхийн орлого, санхүүгийн түрээсийн хүүгийн орлого, техникийн, удирдлагын, зөвлөхийн болон бусад үйлчилгээний орлого;</w:t>
      </w:r>
    </w:p>
    <w:p w14:paraId="7CB6257F" w14:textId="77777777" w:rsidR="00666038" w:rsidRPr="00D00C91" w:rsidRDefault="00666038" w:rsidP="00060373">
      <w:pPr>
        <w:spacing w:after="0" w:line="240" w:lineRule="auto"/>
        <w:ind w:firstLine="2160"/>
        <w:jc w:val="both"/>
        <w:rPr>
          <w:rFonts w:eastAsia="Times New Roman" w:cs="Arial"/>
          <w:bCs/>
          <w:szCs w:val="24"/>
          <w:lang w:val="mn-MN"/>
        </w:rPr>
      </w:pPr>
    </w:p>
    <w:p w14:paraId="72C97032"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lastRenderedPageBreak/>
        <w:t>4.1.7.ж.төлөөний газраар дамжуулан Монгол Улсад үйл ажиллагаа явуулдаг Монгол Улсад байрладаггүй албан татвар төлөгчид тухайн төлөөний газраас шилжүүлсэн орлого;</w:t>
      </w:r>
    </w:p>
    <w:p w14:paraId="34E22022" w14:textId="77777777" w:rsidR="00666038" w:rsidRPr="00D00C91" w:rsidRDefault="00666038" w:rsidP="00060373">
      <w:pPr>
        <w:spacing w:after="0" w:line="240" w:lineRule="auto"/>
        <w:ind w:firstLine="2160"/>
        <w:jc w:val="both"/>
        <w:rPr>
          <w:rFonts w:eastAsia="Times New Roman" w:cs="Arial"/>
          <w:bCs/>
          <w:szCs w:val="24"/>
          <w:lang w:val="mn-MN"/>
        </w:rPr>
      </w:pPr>
    </w:p>
    <w:p w14:paraId="61F77677"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4.1.7.з.Монгол Улсад байрладаггүй албан татвар төлөгчийн төлөөний газрын эзэмшил, ашиглалт, өмчлөлд байгаа хөрөнгө, тэдгээртэй холбоотой эрх борлуулсан, шилжүүлснээс олсон орлого;</w:t>
      </w:r>
    </w:p>
    <w:p w14:paraId="6D88A352" w14:textId="77777777" w:rsidR="00666038" w:rsidRPr="00D00C91" w:rsidRDefault="00666038" w:rsidP="00060373">
      <w:pPr>
        <w:spacing w:after="0" w:line="240" w:lineRule="auto"/>
        <w:ind w:firstLine="2160"/>
        <w:jc w:val="both"/>
        <w:rPr>
          <w:rFonts w:eastAsia="Times New Roman" w:cs="Arial"/>
          <w:bCs/>
          <w:szCs w:val="24"/>
          <w:lang w:val="mn-MN"/>
        </w:rPr>
      </w:pPr>
    </w:p>
    <w:p w14:paraId="2DEE76CD" w14:textId="77777777" w:rsidR="00666038" w:rsidRPr="00D00C91" w:rsidRDefault="00666038" w:rsidP="00060373">
      <w:pPr>
        <w:spacing w:after="0" w:line="240" w:lineRule="auto"/>
        <w:ind w:firstLine="2127"/>
        <w:jc w:val="both"/>
        <w:rPr>
          <w:rFonts w:eastAsia="Times New Roman" w:cs="Arial"/>
          <w:bCs/>
          <w:szCs w:val="24"/>
          <w:lang w:val="mn-MN"/>
        </w:rPr>
      </w:pPr>
      <w:r w:rsidRPr="00D00C91">
        <w:rPr>
          <w:rFonts w:eastAsia="Times New Roman" w:cs="Arial"/>
          <w:bCs/>
          <w:szCs w:val="24"/>
          <w:lang w:val="mn-MN"/>
        </w:rPr>
        <w:t>4.1.7.и.төлөөний газрын үйл ажиллагаанд ашиглагдах хөдлөх болон үл хөдлөх эд хөрөнгө, биет бус хөрөнгө борлуулсан, түрээсэлснээс олсон Монгол Улсад байрладаггүй албан татвар төлөгчийн орлого;</w:t>
      </w:r>
    </w:p>
    <w:p w14:paraId="3050739C" w14:textId="77777777" w:rsidR="00666038" w:rsidRPr="00D00C91" w:rsidRDefault="00666038" w:rsidP="00060373">
      <w:pPr>
        <w:spacing w:after="0" w:line="240" w:lineRule="auto"/>
        <w:ind w:firstLine="2160"/>
        <w:jc w:val="both"/>
        <w:rPr>
          <w:rFonts w:eastAsia="Times New Roman" w:cs="Arial"/>
          <w:bCs/>
          <w:szCs w:val="24"/>
          <w:lang w:val="mn-MN"/>
        </w:rPr>
      </w:pPr>
    </w:p>
    <w:p w14:paraId="196FF90C"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4.1.7.к.энэ хуулийн 4.1.7.а-4.1.7.и-д заасантай адилтгах бусад орлого.</w:t>
      </w:r>
    </w:p>
    <w:p w14:paraId="77B1FEDF" w14:textId="77777777" w:rsidR="00666038" w:rsidRPr="00D00C91" w:rsidRDefault="00666038" w:rsidP="00060373">
      <w:pPr>
        <w:spacing w:after="0" w:line="240" w:lineRule="auto"/>
        <w:ind w:firstLine="2160"/>
        <w:jc w:val="both"/>
        <w:rPr>
          <w:rFonts w:eastAsia="Times New Roman" w:cs="Arial"/>
          <w:bCs/>
          <w:szCs w:val="24"/>
          <w:lang w:val="mn-MN"/>
        </w:rPr>
      </w:pPr>
    </w:p>
    <w:p w14:paraId="028BB617"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ab/>
        <w:t>4.1.8.“суутган төлөгч” гэж Татварын ерөнхий хуулийн 6.1.19-д заасныг;</w:t>
      </w:r>
    </w:p>
    <w:p w14:paraId="44D5343F" w14:textId="77777777" w:rsidR="00666038" w:rsidRPr="00D00C91" w:rsidRDefault="00666038" w:rsidP="00060373">
      <w:pPr>
        <w:spacing w:after="0" w:line="240" w:lineRule="auto"/>
        <w:ind w:left="720" w:firstLine="720"/>
        <w:jc w:val="both"/>
        <w:rPr>
          <w:rFonts w:eastAsia="Times New Roman" w:cs="Arial"/>
          <w:bCs/>
          <w:szCs w:val="24"/>
          <w:lang w:val="mn-MN"/>
        </w:rPr>
      </w:pPr>
      <w:r w:rsidRPr="00D00C91">
        <w:rPr>
          <w:rFonts w:eastAsia="Times New Roman" w:cs="Arial"/>
          <w:bCs/>
          <w:szCs w:val="24"/>
          <w:lang w:val="mn-MN"/>
        </w:rPr>
        <w:t>4.1.9.“үл хөдлөх эд хөрөнгө” гэж Иргэний хуулийн 84.3, 86.2-т заасныг;</w:t>
      </w:r>
    </w:p>
    <w:p w14:paraId="42422EF4"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ab/>
        <w:t>4.1.10.“хайгуулын зардал” гэж Ашигт малтмалын тухай хуулийн</w:t>
      </w:r>
      <w:r w:rsidRPr="00D00C91">
        <w:rPr>
          <w:rStyle w:val="FootnoteReference"/>
          <w:rFonts w:eastAsia="Times New Roman" w:cs="Arial"/>
          <w:bCs/>
          <w:szCs w:val="24"/>
          <w:lang w:val="mn-MN"/>
        </w:rPr>
        <w:footnoteReference w:id="3"/>
      </w:r>
      <w:r w:rsidRPr="00D00C91">
        <w:rPr>
          <w:rFonts w:eastAsia="Times New Roman" w:cs="Arial"/>
          <w:bCs/>
          <w:szCs w:val="24"/>
          <w:lang w:val="mn-MN"/>
        </w:rPr>
        <w:t xml:space="preserve"> 4.1.6, Газрын тосны тухай хуулийн</w:t>
      </w:r>
      <w:r w:rsidRPr="00D00C91">
        <w:rPr>
          <w:rStyle w:val="FootnoteReference"/>
          <w:rFonts w:eastAsia="Times New Roman" w:cs="Arial"/>
          <w:bCs/>
          <w:szCs w:val="24"/>
          <w:lang w:val="mn-MN"/>
        </w:rPr>
        <w:footnoteReference w:id="4"/>
      </w:r>
      <w:r w:rsidRPr="00D00C91">
        <w:rPr>
          <w:rFonts w:eastAsia="Times New Roman" w:cs="Arial"/>
          <w:bCs/>
          <w:szCs w:val="24"/>
          <w:lang w:val="mn-MN"/>
        </w:rPr>
        <w:t xml:space="preserve"> 4.1.8-д заасан болон цацраг идэвхт ашигт малтмалын хайгуулын үйл ажиллагаа эрхлэхтэй шууд холбогдон гарсан баримтаар нотлогдох зардал;</w:t>
      </w:r>
    </w:p>
    <w:p w14:paraId="00101DDD" w14:textId="77777777" w:rsidR="00666038" w:rsidRPr="00D00C91" w:rsidRDefault="00666038" w:rsidP="00060373">
      <w:pPr>
        <w:spacing w:after="0" w:line="240" w:lineRule="auto"/>
        <w:ind w:firstLine="720"/>
        <w:jc w:val="both"/>
        <w:rPr>
          <w:rFonts w:eastAsia="Times New Roman" w:cs="Arial"/>
          <w:bCs/>
          <w:szCs w:val="24"/>
          <w:lang w:val="mn-MN"/>
        </w:rPr>
      </w:pPr>
    </w:p>
    <w:p w14:paraId="599D6246" w14:textId="51417982"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ab/>
        <w:t>4.1.11.“</w:t>
      </w:r>
      <w:r w:rsidRPr="00D00C91">
        <w:rPr>
          <w:rStyle w:val="Heading1Char"/>
          <w:rFonts w:ascii="Arial" w:hAnsi="Arial" w:cs="Arial"/>
          <w:color w:val="auto"/>
          <w:sz w:val="24"/>
          <w:szCs w:val="24"/>
          <w:lang w:val="mn-MN"/>
        </w:rPr>
        <w:t>харилцан</w:t>
      </w:r>
      <w:r w:rsidRPr="00D00C91">
        <w:rPr>
          <w:rStyle w:val="Heading1Char"/>
          <w:rFonts w:cs="Arial"/>
          <w:color w:val="auto"/>
          <w:szCs w:val="24"/>
          <w:lang w:val="mn-MN"/>
        </w:rPr>
        <w:t xml:space="preserve"> </w:t>
      </w:r>
      <w:r w:rsidRPr="00D00C91">
        <w:rPr>
          <w:rFonts w:eastAsia="Times New Roman" w:cs="Arial"/>
          <w:bCs/>
          <w:szCs w:val="24"/>
          <w:lang w:val="mn-MN"/>
        </w:rPr>
        <w:t>хамааралтай этгээдүүд” гэж Татварын ерөнхий хуулийн 27 дугаар зүйлд заасныг;</w:t>
      </w:r>
    </w:p>
    <w:p w14:paraId="57DF602B" w14:textId="77777777" w:rsidR="00503ECA" w:rsidRPr="00D00C91" w:rsidRDefault="00503ECA" w:rsidP="00060373">
      <w:pPr>
        <w:spacing w:after="0" w:line="240" w:lineRule="auto"/>
        <w:ind w:firstLine="720"/>
        <w:jc w:val="both"/>
        <w:rPr>
          <w:rFonts w:eastAsia="Times New Roman" w:cs="Arial"/>
          <w:bCs/>
          <w:szCs w:val="24"/>
          <w:lang w:val="mn-MN"/>
        </w:rPr>
      </w:pPr>
    </w:p>
    <w:p w14:paraId="05D00C91"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4.1.12.“эрх эзэмшигч” гэж ашигт малтмал, цацраг идэвхт ашигт малтмал, газрын тосны хайгуулын болон ашиглалтын тусгай зөвшөөрөл, газар ашиглах, эзэмших эрхийг хуульд заасан нөхцөл, шаардлагын дагуу эзэмшдэг этгээдийг.</w:t>
      </w:r>
    </w:p>
    <w:p w14:paraId="197EBE9E" w14:textId="77777777" w:rsidR="00666038" w:rsidRPr="00D00C91" w:rsidRDefault="00666038" w:rsidP="00060373">
      <w:pPr>
        <w:tabs>
          <w:tab w:val="left" w:pos="567"/>
        </w:tabs>
        <w:spacing w:after="0" w:line="240" w:lineRule="auto"/>
        <w:jc w:val="both"/>
        <w:rPr>
          <w:rFonts w:eastAsia="Times New Roman" w:cs="Arial"/>
          <w:bCs/>
          <w:szCs w:val="24"/>
          <w:lang w:val="mn-MN"/>
        </w:rPr>
      </w:pPr>
      <w:r w:rsidRPr="00D00C91">
        <w:rPr>
          <w:rFonts w:eastAsia="Times New Roman" w:cs="Arial"/>
          <w:bCs/>
          <w:szCs w:val="24"/>
          <w:lang w:val="mn-MN"/>
        </w:rPr>
        <w:t xml:space="preserve"> </w:t>
      </w:r>
    </w:p>
    <w:p w14:paraId="2E635FC2"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5 дугаар зүйл.Аж ахуйн нэгжийн орлогын албан татвар төлөгч</w:t>
      </w:r>
    </w:p>
    <w:p w14:paraId="355D5D55" w14:textId="77777777" w:rsidR="00666038" w:rsidRPr="00D00C91" w:rsidRDefault="00666038" w:rsidP="00060373">
      <w:pPr>
        <w:spacing w:after="0" w:line="240" w:lineRule="auto"/>
        <w:ind w:firstLine="720"/>
        <w:jc w:val="both"/>
        <w:rPr>
          <w:rFonts w:eastAsia="Times New Roman" w:cs="Arial"/>
          <w:bCs/>
          <w:szCs w:val="24"/>
          <w:lang w:val="mn-MN"/>
        </w:rPr>
      </w:pPr>
    </w:p>
    <w:p w14:paraId="59D26722"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5.1.Тухайн татварын жилд албан татвар ногдох орлого олсон, эсхүл орлого олоогүй боловч хуульд заасны дагуу албан татвар төлөх үүрэг бүхий аж ахуйн нэгж нь албан татвар төлөгч байна.</w:t>
      </w:r>
    </w:p>
    <w:p w14:paraId="77CB7AB6" w14:textId="77777777" w:rsidR="00666038" w:rsidRPr="00D00C91" w:rsidRDefault="00666038" w:rsidP="00060373">
      <w:pPr>
        <w:spacing w:after="0" w:line="240" w:lineRule="auto"/>
        <w:ind w:firstLine="720"/>
        <w:jc w:val="both"/>
        <w:rPr>
          <w:rFonts w:eastAsia="Times New Roman" w:cs="Arial"/>
          <w:bCs/>
          <w:szCs w:val="24"/>
          <w:lang w:val="mn-MN"/>
        </w:rPr>
      </w:pPr>
    </w:p>
    <w:p w14:paraId="542F7F84"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5.2.Албан татвар төлөгчийг Монгол Улсад байрладаг, Монгол Улсад байрладаггүй албан татвар төлөгч гэж ангилна.</w:t>
      </w:r>
    </w:p>
    <w:p w14:paraId="3D3BDE45" w14:textId="77777777" w:rsidR="00666038" w:rsidRPr="00D00C91" w:rsidRDefault="00666038" w:rsidP="00060373">
      <w:pPr>
        <w:spacing w:after="0" w:line="240" w:lineRule="auto"/>
        <w:ind w:firstLine="720"/>
        <w:jc w:val="both"/>
        <w:rPr>
          <w:rFonts w:eastAsia="Times New Roman" w:cs="Arial"/>
          <w:bCs/>
          <w:szCs w:val="24"/>
          <w:lang w:val="mn-MN"/>
        </w:rPr>
      </w:pPr>
    </w:p>
    <w:p w14:paraId="3CCAC573"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5.3.Монгол Улсад байрладаг албан татвар төлөгчид дараах аж ахуйн нэгж хамаарна:</w:t>
      </w:r>
    </w:p>
    <w:p w14:paraId="4A059216" w14:textId="77777777" w:rsidR="00666038" w:rsidRPr="00D00C91" w:rsidRDefault="00666038" w:rsidP="00060373">
      <w:pPr>
        <w:spacing w:after="0" w:line="240" w:lineRule="auto"/>
        <w:ind w:firstLine="720"/>
        <w:jc w:val="both"/>
        <w:rPr>
          <w:rFonts w:eastAsia="Times New Roman" w:cs="Arial"/>
          <w:bCs/>
          <w:szCs w:val="24"/>
          <w:lang w:val="mn-MN"/>
        </w:rPr>
      </w:pPr>
    </w:p>
    <w:p w14:paraId="52C23081"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5.3.1.Монгол Улсын хуулийн дагуу үүсгэн байгуулагдсан аж ахуйн нэгж;</w:t>
      </w:r>
    </w:p>
    <w:p w14:paraId="7ECBAEE2"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5.3.2.удирдах байгууллага нь Монгол Улсад байрладаг гадаадын аж ахуйн нэгж.</w:t>
      </w:r>
    </w:p>
    <w:p w14:paraId="67011520" w14:textId="77777777" w:rsidR="00666038" w:rsidRPr="00D00C91" w:rsidRDefault="00666038" w:rsidP="00060373">
      <w:pPr>
        <w:spacing w:after="0" w:line="240" w:lineRule="auto"/>
        <w:ind w:firstLine="720"/>
        <w:jc w:val="both"/>
        <w:rPr>
          <w:rFonts w:eastAsia="Times New Roman" w:cs="Arial"/>
          <w:bCs/>
          <w:szCs w:val="24"/>
          <w:lang w:val="mn-MN"/>
        </w:rPr>
      </w:pPr>
    </w:p>
    <w:p w14:paraId="2F9464BD"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5.4.Энэ хуулийн 5.3.2-т заасан удирдах байгууллага нь Монгол Улсад байрладаг гадаадын аж ахуйн нэгжид доор дурдсан шалгуураас гурав болон түүнээс дээш нөхцөлийг хангасан гадаадын хуулийн этгээд хамаарна:</w:t>
      </w:r>
    </w:p>
    <w:p w14:paraId="6AE960A7" w14:textId="77777777" w:rsidR="00666038" w:rsidRPr="00D00C91" w:rsidRDefault="00666038" w:rsidP="00060373">
      <w:pPr>
        <w:spacing w:after="0" w:line="240" w:lineRule="auto"/>
        <w:ind w:firstLine="1440"/>
        <w:jc w:val="both"/>
        <w:rPr>
          <w:rFonts w:eastAsia="Times New Roman" w:cs="Arial"/>
          <w:bCs/>
          <w:szCs w:val="24"/>
          <w:lang w:val="mn-MN"/>
        </w:rPr>
      </w:pPr>
    </w:p>
    <w:p w14:paraId="162DD723"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5.4.1.хувьцаа эзэмшигч, эсхүл өөрийн төлөөллөөрөө дамжуулан хувьцаа эзэмшигчийн эрх, үүргээ шууд болон шууд бусаар хэрэгжүүлдэг хувьцаа эзэмшигчдийн 50-иас дээш хувь нь Монгол Улсад оршин суудаг;</w:t>
      </w:r>
    </w:p>
    <w:p w14:paraId="77A325EA" w14:textId="77777777" w:rsidR="00666038" w:rsidRPr="00D00C91" w:rsidRDefault="00666038" w:rsidP="00060373">
      <w:pPr>
        <w:spacing w:after="0" w:line="240" w:lineRule="auto"/>
        <w:jc w:val="both"/>
        <w:rPr>
          <w:rFonts w:eastAsia="Times New Roman" w:cs="Arial"/>
          <w:bCs/>
          <w:szCs w:val="24"/>
          <w:lang w:val="mn-MN"/>
        </w:rPr>
      </w:pPr>
    </w:p>
    <w:p w14:paraId="48F277CB" w14:textId="77777777" w:rsidR="00666038" w:rsidRPr="00D00C91" w:rsidRDefault="00666038" w:rsidP="00060373">
      <w:pPr>
        <w:spacing w:after="0" w:line="240" w:lineRule="auto"/>
        <w:ind w:firstLine="1440"/>
        <w:jc w:val="both"/>
        <w:rPr>
          <w:lang w:val="mn-MN"/>
        </w:rPr>
      </w:pPr>
      <w:r w:rsidRPr="00D00C91">
        <w:rPr>
          <w:rFonts w:eastAsia="Times New Roman" w:cs="Arial"/>
          <w:bCs/>
          <w:szCs w:val="24"/>
          <w:lang w:val="mn-MN"/>
        </w:rPr>
        <w:t>5.4.2.тухайн татварын жилийн өмнөх дараалсан дөрвөн жилд хувьцаа эзэмшигчдийн хурлын нийт тооны 50-иас дээш хувь нь Монгол Улсад зохион байгуулагдсан;</w:t>
      </w:r>
      <w:r w:rsidRPr="00D00C91">
        <w:rPr>
          <w:lang w:val="mn-MN"/>
        </w:rPr>
        <w:t xml:space="preserve"> </w:t>
      </w:r>
    </w:p>
    <w:p w14:paraId="18EA9545" w14:textId="77777777" w:rsidR="00666038" w:rsidRPr="00D00C91" w:rsidRDefault="00666038" w:rsidP="00060373">
      <w:pPr>
        <w:spacing w:after="0" w:line="240" w:lineRule="auto"/>
        <w:ind w:firstLine="1440"/>
        <w:jc w:val="both"/>
        <w:rPr>
          <w:rFonts w:eastAsia="Times New Roman" w:cs="Arial"/>
          <w:bCs/>
          <w:szCs w:val="24"/>
          <w:lang w:val="mn-MN"/>
        </w:rPr>
      </w:pPr>
    </w:p>
    <w:p w14:paraId="7A6D2878" w14:textId="30506069"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5.4.3.нягтлан бодох бүртгэл, санхүүгийн баримтыг Монгол Улсад хадгалдаг;</w:t>
      </w:r>
    </w:p>
    <w:p w14:paraId="168F6DE5" w14:textId="77777777" w:rsidR="00E9714D" w:rsidRPr="00D00C91" w:rsidRDefault="00E9714D" w:rsidP="00060373">
      <w:pPr>
        <w:spacing w:after="0" w:line="240" w:lineRule="auto"/>
        <w:ind w:firstLine="1440"/>
        <w:jc w:val="both"/>
        <w:rPr>
          <w:rFonts w:eastAsia="Times New Roman" w:cs="Arial"/>
          <w:bCs/>
          <w:szCs w:val="24"/>
          <w:lang w:val="mn-MN"/>
        </w:rPr>
      </w:pPr>
    </w:p>
    <w:p w14:paraId="48B66A78"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5.4.4.төлөөлөн удирдах зөвлөлийн гишүүд, эсхүл өөрийн төлөөллөөрөө дамжуулан төлөөлөн удирдах зөвлөлийн гишүүний эрх, үүргээ шууд болон шууд бусаар хэрэгжүүлдэг этгээдийн 25-аас доошгүй хувь нь Монгол Улсад оршин суудаг;</w:t>
      </w:r>
    </w:p>
    <w:p w14:paraId="191F6692" w14:textId="77777777" w:rsidR="00666038" w:rsidRPr="00D00C91" w:rsidRDefault="00666038" w:rsidP="00060373">
      <w:pPr>
        <w:spacing w:after="0" w:line="240" w:lineRule="auto"/>
        <w:ind w:firstLine="1440"/>
        <w:jc w:val="both"/>
        <w:rPr>
          <w:rFonts w:eastAsia="Times New Roman" w:cs="Arial"/>
          <w:bCs/>
          <w:szCs w:val="24"/>
          <w:lang w:val="mn-MN"/>
        </w:rPr>
      </w:pPr>
    </w:p>
    <w:p w14:paraId="64AEB4DF"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5.4.5.нийт борлуулалтын орлогын 60-аас доошгүй хувийг Монгол Улсад болон Монгол Улсаас эх үүсвэртэй олдог.</w:t>
      </w:r>
    </w:p>
    <w:p w14:paraId="1D5DB3F1" w14:textId="77777777" w:rsidR="00666038" w:rsidRPr="00D00C91" w:rsidRDefault="00666038" w:rsidP="00060373">
      <w:pPr>
        <w:spacing w:after="0" w:line="240" w:lineRule="auto"/>
        <w:ind w:firstLine="720"/>
        <w:jc w:val="both"/>
        <w:rPr>
          <w:rFonts w:eastAsia="Times New Roman" w:cs="Arial"/>
          <w:bCs/>
          <w:szCs w:val="24"/>
          <w:lang w:val="mn-MN"/>
        </w:rPr>
      </w:pPr>
    </w:p>
    <w:p w14:paraId="2ECCF1BA"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5.5.Монгол Улсад байрладаггүй албан татвар төлөгчид дараах аж ахуйн нэгж хамаарна:</w:t>
      </w:r>
    </w:p>
    <w:p w14:paraId="076249DC" w14:textId="77777777" w:rsidR="00666038" w:rsidRPr="00D00C91" w:rsidRDefault="00666038" w:rsidP="00060373">
      <w:pPr>
        <w:spacing w:after="0" w:line="240" w:lineRule="auto"/>
        <w:jc w:val="both"/>
        <w:rPr>
          <w:rFonts w:eastAsia="Times New Roman" w:cs="Arial"/>
          <w:bCs/>
          <w:szCs w:val="24"/>
          <w:lang w:val="mn-MN"/>
        </w:rPr>
      </w:pPr>
    </w:p>
    <w:p w14:paraId="60B835DE"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5.5.1.өөрийн төлөөний газраар дамжуулан Монгол Улсад үйл ажиллагаа явуулж байгаа гадаадын аж ахуйн нэгж;</w:t>
      </w:r>
    </w:p>
    <w:p w14:paraId="15F7614A" w14:textId="77777777" w:rsidR="00666038" w:rsidRPr="00D00C91" w:rsidRDefault="00666038" w:rsidP="00060373">
      <w:pPr>
        <w:spacing w:after="0" w:line="240" w:lineRule="auto"/>
        <w:ind w:firstLine="1440"/>
        <w:jc w:val="both"/>
        <w:rPr>
          <w:rFonts w:eastAsia="Times New Roman" w:cs="Arial"/>
          <w:bCs/>
          <w:szCs w:val="24"/>
          <w:lang w:val="mn-MN"/>
        </w:rPr>
      </w:pPr>
    </w:p>
    <w:p w14:paraId="4E5C0CFA"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5.5.2.энэ хуулийн 5.5.1-д зааснаас бусад хэлбэрээр Монгол Улсад болон Монгол Улсаас эх үүсвэртэй орлого олж байгаа гадаадын аж ахуйн нэгж.</w:t>
      </w:r>
    </w:p>
    <w:p w14:paraId="3C6ABC65" w14:textId="77777777" w:rsidR="00666038" w:rsidRPr="00D00C91" w:rsidRDefault="00666038" w:rsidP="00060373">
      <w:pPr>
        <w:spacing w:after="0" w:line="240" w:lineRule="auto"/>
        <w:ind w:firstLine="720"/>
        <w:jc w:val="both"/>
        <w:rPr>
          <w:rFonts w:eastAsia="Times New Roman" w:cs="Arial"/>
          <w:b/>
          <w:bCs/>
          <w:szCs w:val="24"/>
          <w:lang w:val="mn-MN"/>
        </w:rPr>
      </w:pPr>
    </w:p>
    <w:p w14:paraId="65CA45E8"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6 дугаар зүйл.Төлөөний газар</w:t>
      </w:r>
    </w:p>
    <w:p w14:paraId="1BE8BF9B" w14:textId="77777777" w:rsidR="00666038" w:rsidRPr="00D00C91" w:rsidRDefault="00666038" w:rsidP="00060373">
      <w:pPr>
        <w:spacing w:after="0" w:line="240" w:lineRule="auto"/>
        <w:ind w:firstLine="720"/>
        <w:jc w:val="both"/>
        <w:rPr>
          <w:rFonts w:eastAsia="Times New Roman" w:cs="Arial"/>
          <w:bCs/>
          <w:szCs w:val="24"/>
          <w:lang w:val="mn-MN"/>
        </w:rPr>
      </w:pPr>
    </w:p>
    <w:p w14:paraId="4B0B6D7B"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6.1.Энэ хуулийн 5.5.1-д заасан албан татвар төлөгчийн үйл ажиллагааг Монгол Улсад бүрэн болон хэсэгчлэн явуулж байгаа нэгжийг төлөөний газарт хамааруулна.</w:t>
      </w:r>
    </w:p>
    <w:p w14:paraId="1073EF2A" w14:textId="77777777" w:rsidR="00666038" w:rsidRPr="00D00C91" w:rsidRDefault="00666038" w:rsidP="00060373">
      <w:pPr>
        <w:spacing w:after="0" w:line="240" w:lineRule="auto"/>
        <w:ind w:firstLine="720"/>
        <w:jc w:val="both"/>
        <w:rPr>
          <w:rFonts w:eastAsia="Times New Roman" w:cs="Arial"/>
          <w:bCs/>
          <w:szCs w:val="24"/>
          <w:lang w:val="mn-MN"/>
        </w:rPr>
      </w:pPr>
    </w:p>
    <w:p w14:paraId="4AAACBD0"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6.2.Энэ хуулийн 6.1-д заасан төлөөний газарт дараах нэгжийг хамруулна:</w:t>
      </w:r>
    </w:p>
    <w:p w14:paraId="1559D530" w14:textId="77777777" w:rsidR="00666038" w:rsidRPr="00D00C91" w:rsidRDefault="00666038" w:rsidP="00060373">
      <w:pPr>
        <w:spacing w:after="0" w:line="240" w:lineRule="auto"/>
        <w:ind w:firstLine="1440"/>
        <w:jc w:val="both"/>
        <w:rPr>
          <w:rFonts w:eastAsia="Times New Roman" w:cs="Arial"/>
          <w:bCs/>
          <w:szCs w:val="24"/>
          <w:lang w:val="mn-MN"/>
        </w:rPr>
      </w:pPr>
    </w:p>
    <w:p w14:paraId="3254581F"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6.2.1.аж ахуйг удирдан явуулдаг газар;</w:t>
      </w:r>
    </w:p>
    <w:p w14:paraId="68C57440"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6.2.2.салбар, тасаг;</w:t>
      </w:r>
    </w:p>
    <w:p w14:paraId="7A09B707"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6.2.3.сургалт, семинар явуулдаг, үзэсгэлэн худалдаа эрхэлдэг газар;</w:t>
      </w:r>
    </w:p>
    <w:p w14:paraId="61BF8A71"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6.2.4.агуулах, худалдаа, үйлчилгээний газар;</w:t>
      </w:r>
    </w:p>
    <w:p w14:paraId="0C2EF77B"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6.2.5.уурхай, газрын тос буюу байгалийн хийн цооног, уурхай буюу ашигт малтмал олборлодог газар;</w:t>
      </w:r>
    </w:p>
    <w:p w14:paraId="00D8E8C7" w14:textId="77777777" w:rsidR="00666038" w:rsidRPr="00D00C91" w:rsidRDefault="00666038" w:rsidP="00060373">
      <w:pPr>
        <w:spacing w:after="0" w:line="240" w:lineRule="auto"/>
        <w:ind w:firstLine="1440"/>
        <w:jc w:val="both"/>
        <w:rPr>
          <w:rFonts w:eastAsia="Times New Roman" w:cs="Arial"/>
          <w:bCs/>
          <w:szCs w:val="24"/>
          <w:lang w:val="mn-MN"/>
        </w:rPr>
      </w:pPr>
    </w:p>
    <w:p w14:paraId="1C66CB86"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6.2.6.үйлдвэр;</w:t>
      </w:r>
    </w:p>
    <w:p w14:paraId="2E9A941F"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6.2.7.энэ хуулийн 6.1-д хамаарах бусад газар, нэгж, байр.</w:t>
      </w:r>
    </w:p>
    <w:p w14:paraId="7B313054" w14:textId="77777777" w:rsidR="00666038" w:rsidRPr="00D00C91" w:rsidRDefault="00666038" w:rsidP="00060373">
      <w:pPr>
        <w:spacing w:after="0" w:line="240" w:lineRule="auto"/>
        <w:ind w:firstLine="720"/>
        <w:jc w:val="both"/>
        <w:rPr>
          <w:rFonts w:eastAsia="Times New Roman" w:cs="Arial"/>
          <w:bCs/>
          <w:szCs w:val="24"/>
          <w:lang w:val="mn-MN"/>
        </w:rPr>
      </w:pPr>
    </w:p>
    <w:p w14:paraId="2917FE84"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6.3.Үргэлжилсэн 12 сарын хугацаанд нийт 90 ба түүнээс дээш хоногийн хугацаанд үргэлжлэх барилгын талбай, барилга байгууламж, угсралт буюу суурилуулалтын объект, тэдгээртэй холбоотой барилгын болон хяналтын үйл ажиллагаа эрхлэх нэгжийг төлөөний газарт тооцно.</w:t>
      </w:r>
    </w:p>
    <w:p w14:paraId="188BD0B8" w14:textId="77777777" w:rsidR="00666038" w:rsidRPr="00D00C91" w:rsidRDefault="00666038" w:rsidP="00060373">
      <w:pPr>
        <w:spacing w:after="0" w:line="240" w:lineRule="auto"/>
        <w:jc w:val="both"/>
        <w:rPr>
          <w:rFonts w:eastAsia="Times New Roman" w:cs="Arial"/>
          <w:bCs/>
          <w:szCs w:val="24"/>
          <w:lang w:val="mn-MN"/>
        </w:rPr>
      </w:pPr>
    </w:p>
    <w:p w14:paraId="46D2D040"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lastRenderedPageBreak/>
        <w:t>6.4.Үргэлжилсэн 12 сарын хугацаанд нийт 183 ба түүнээс дээш хоног өөрийн ажиллагчид болон өөр бусад хөлсний ажилтнаар Монгол Улсад байрладаг албан татвар төлөгчид техникийн, зөвлөхийн, удирдлагын, хяналтын болон бусад үйлчилгээ үзүүлэх үйл ажиллагааг төлөөний газарт тооцно.</w:t>
      </w:r>
    </w:p>
    <w:p w14:paraId="208C03F0" w14:textId="77777777" w:rsidR="00666038" w:rsidRPr="00D00C91" w:rsidRDefault="00666038" w:rsidP="00060373">
      <w:pPr>
        <w:spacing w:after="0" w:line="240" w:lineRule="auto"/>
        <w:ind w:firstLine="720"/>
        <w:jc w:val="both"/>
        <w:rPr>
          <w:rFonts w:eastAsia="Times New Roman" w:cs="Arial"/>
          <w:bCs/>
          <w:szCs w:val="24"/>
          <w:lang w:val="mn-MN"/>
        </w:rPr>
      </w:pPr>
    </w:p>
    <w:p w14:paraId="367FDC1D"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 xml:space="preserve">6.5.Энэ хуулийн 6.3, 6.4-т заасан хугацааг ижил төрлийн, эсхүл харилцан холбоотой ажил, үйлчилгээ хийж гүйцэтгэхэд зарцуулах нийт хугацаагаар тооцно. </w:t>
      </w:r>
    </w:p>
    <w:p w14:paraId="622C1AC7" w14:textId="77777777" w:rsidR="00666038" w:rsidRPr="00D00C91" w:rsidRDefault="00666038" w:rsidP="00060373">
      <w:pPr>
        <w:spacing w:after="0" w:line="240" w:lineRule="auto"/>
        <w:ind w:firstLine="720"/>
        <w:jc w:val="both"/>
        <w:rPr>
          <w:rFonts w:eastAsia="Times New Roman" w:cs="Arial"/>
          <w:bCs/>
          <w:szCs w:val="24"/>
          <w:lang w:val="mn-MN"/>
        </w:rPr>
      </w:pPr>
    </w:p>
    <w:p w14:paraId="510C20C1"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6.6.Монгол Улсад байрладаггүй албан татвар төлөгчийн нэрийн өмнөөс Монгол Улсад дараах үйл ажиллагаа явуулдаг этгээдийг төлөөний газарт тооцно:</w:t>
      </w:r>
    </w:p>
    <w:p w14:paraId="59516B7F" w14:textId="77777777" w:rsidR="00666038" w:rsidRPr="00D00C91" w:rsidRDefault="00666038" w:rsidP="00060373">
      <w:pPr>
        <w:spacing w:after="0" w:line="240" w:lineRule="auto"/>
        <w:ind w:firstLine="1440"/>
        <w:jc w:val="both"/>
        <w:rPr>
          <w:rFonts w:eastAsia="Times New Roman" w:cs="Arial"/>
          <w:bCs/>
          <w:szCs w:val="24"/>
          <w:lang w:val="mn-MN"/>
        </w:rPr>
      </w:pPr>
    </w:p>
    <w:p w14:paraId="2395C9BF"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6.6.1.бараа, бүтээгдэхүүнийг хадгалдаг, борлуулдаг, нийлүүлдэг;</w:t>
      </w:r>
    </w:p>
    <w:p w14:paraId="4469595C" w14:textId="77777777" w:rsidR="00666038" w:rsidRPr="00D00C91" w:rsidRDefault="00666038" w:rsidP="00060373">
      <w:pPr>
        <w:spacing w:after="0" w:line="240" w:lineRule="auto"/>
        <w:jc w:val="both"/>
        <w:rPr>
          <w:rFonts w:eastAsia="Times New Roman" w:cs="Arial"/>
          <w:bCs/>
          <w:szCs w:val="24"/>
          <w:lang w:val="mn-MN"/>
        </w:rPr>
      </w:pPr>
      <w:r w:rsidRPr="00D00C91">
        <w:rPr>
          <w:rFonts w:eastAsia="Times New Roman" w:cs="Arial"/>
          <w:bCs/>
          <w:szCs w:val="24"/>
          <w:lang w:val="mn-MN"/>
        </w:rPr>
        <w:tab/>
      </w:r>
      <w:r w:rsidRPr="00D00C91">
        <w:rPr>
          <w:rFonts w:eastAsia="Times New Roman" w:cs="Arial"/>
          <w:bCs/>
          <w:szCs w:val="24"/>
          <w:lang w:val="mn-MN"/>
        </w:rPr>
        <w:tab/>
        <w:t>6.6.2.биечлэн гэрээ байгуулдаг, эсхүл Монгол Улсад байрладаггүй албан татвар төлөгчийн гэрээний гол нөхцөлийг өөрчлөхгүйгээр тухайн гэрээ байгуулах ажлыг удирдан зохион байгуулдаг.</w:t>
      </w:r>
    </w:p>
    <w:p w14:paraId="18960860" w14:textId="77777777" w:rsidR="00666038" w:rsidRPr="00D00C91" w:rsidRDefault="00666038" w:rsidP="00060373">
      <w:pPr>
        <w:spacing w:after="0" w:line="240" w:lineRule="auto"/>
        <w:ind w:firstLine="720"/>
        <w:jc w:val="both"/>
        <w:rPr>
          <w:rFonts w:eastAsia="Times New Roman" w:cs="Arial"/>
          <w:bCs/>
          <w:szCs w:val="24"/>
          <w:lang w:val="mn-MN"/>
        </w:rPr>
      </w:pPr>
    </w:p>
    <w:p w14:paraId="4ECBF835"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6.7.Дараах шинжийн аль нэгийг агуулсан гэрээг энэ хуулийн 6.6.2-т заасан гэрээнд тооцно:</w:t>
      </w:r>
    </w:p>
    <w:p w14:paraId="01FDDEFA" w14:textId="77777777" w:rsidR="00666038" w:rsidRPr="00D00C91" w:rsidRDefault="00666038" w:rsidP="00060373">
      <w:pPr>
        <w:spacing w:after="0" w:line="240" w:lineRule="auto"/>
        <w:ind w:firstLine="720"/>
        <w:jc w:val="both"/>
        <w:rPr>
          <w:rFonts w:eastAsia="Times New Roman" w:cs="Arial"/>
          <w:bCs/>
          <w:szCs w:val="24"/>
          <w:lang w:val="mn-MN"/>
        </w:rPr>
      </w:pPr>
    </w:p>
    <w:p w14:paraId="035FC882"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6.7.1.Монгол Улсад байрладаггүй албан татвар төлөгчийн нэрээр байгуулагдах;</w:t>
      </w:r>
    </w:p>
    <w:p w14:paraId="0C9BD2BD" w14:textId="77777777" w:rsidR="00666038" w:rsidRPr="00D00C91" w:rsidRDefault="00666038" w:rsidP="00060373">
      <w:pPr>
        <w:spacing w:after="0" w:line="240" w:lineRule="auto"/>
        <w:ind w:firstLine="1440"/>
        <w:jc w:val="both"/>
        <w:rPr>
          <w:rFonts w:eastAsia="Times New Roman" w:cs="Arial"/>
          <w:bCs/>
          <w:szCs w:val="24"/>
          <w:lang w:val="mn-MN"/>
        </w:rPr>
      </w:pPr>
    </w:p>
    <w:p w14:paraId="50F046E9"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6.7.2.Монгол Улсад байрладаггүй албан татвар төлөгчийн өмчилдөг, эсхүл өмчилдөггүй боловч ашиглах, эзэмших эрхтэй хөрөнгийг шилжүүлэх, эсхүл тухайн хөрөнгийг ашиглах, эзэмших эрхийг бусдад шилжүүлэх;</w:t>
      </w:r>
    </w:p>
    <w:p w14:paraId="2CDD3450" w14:textId="77777777" w:rsidR="00666038" w:rsidRPr="00D00C91" w:rsidRDefault="00666038" w:rsidP="00060373">
      <w:pPr>
        <w:spacing w:after="0" w:line="240" w:lineRule="auto"/>
        <w:ind w:firstLine="1440"/>
        <w:jc w:val="both"/>
        <w:rPr>
          <w:rFonts w:eastAsia="Times New Roman" w:cs="Arial"/>
          <w:bCs/>
          <w:szCs w:val="24"/>
          <w:lang w:val="mn-MN"/>
        </w:rPr>
      </w:pPr>
    </w:p>
    <w:p w14:paraId="3D2CA194"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6.7.3.Монгол Улсад байрладаггүй албан татвар төлөгчийн үйлчилгээг үзүүлэх.</w:t>
      </w:r>
    </w:p>
    <w:p w14:paraId="743F6D4D" w14:textId="77777777" w:rsidR="00666038" w:rsidRPr="00D00C91" w:rsidRDefault="00666038" w:rsidP="00060373">
      <w:pPr>
        <w:spacing w:after="0" w:line="240" w:lineRule="auto"/>
        <w:jc w:val="both"/>
        <w:rPr>
          <w:rFonts w:eastAsia="Times New Roman" w:cs="Arial"/>
          <w:bCs/>
          <w:szCs w:val="24"/>
          <w:lang w:val="mn-MN"/>
        </w:rPr>
      </w:pPr>
    </w:p>
    <w:p w14:paraId="40510833"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6.8.Энэ хуулийн 6.1, 6.2, 6.3, 6.4, 6.5, 6.6, 6.7-д заасныг үл харгалзан Монгол Улсад байрладаггүй албан татвар төлөгч нь бусад этгээдээр дамжуулан Монгол Улсад давхар даатгалаас бусад хэлбэрийн даатгалын хураамж авдаг буюу эрсдэлийн даатгал хийдэг бол түүнийг Монгол Улсад төлөөний газартай гэж үзнэ.</w:t>
      </w:r>
    </w:p>
    <w:p w14:paraId="7FB475A6" w14:textId="77777777" w:rsidR="00666038" w:rsidRPr="00D00C91" w:rsidRDefault="00666038" w:rsidP="00060373">
      <w:pPr>
        <w:spacing w:after="0" w:line="240" w:lineRule="auto"/>
        <w:jc w:val="both"/>
        <w:rPr>
          <w:rFonts w:eastAsia="Times New Roman" w:cs="Arial"/>
          <w:bCs/>
          <w:szCs w:val="24"/>
          <w:lang w:val="mn-MN"/>
        </w:rPr>
      </w:pPr>
    </w:p>
    <w:p w14:paraId="49125B70"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6.9.Монгол Улсын Их Хурлаас соёрхон баталж, хүчин төгөлдөр мөрдөгдөж байгаа Орлого ба хөрөнгийн татварыг давхардуулж ногдуулахгүй байх, татвар төлөхөөс зайлсхийх явдлаас урьдчилан сэргийлэх тухай олон улсын хэлэлцээрт “Төлөөлөгчийн газар” гэснийг энэ хуульд заасан төлөөний газартай адилтгаж үзнэ.</w:t>
      </w:r>
    </w:p>
    <w:p w14:paraId="604AB486" w14:textId="77777777" w:rsidR="00666038" w:rsidRPr="00D00C91" w:rsidRDefault="00666038" w:rsidP="00060373">
      <w:pPr>
        <w:spacing w:after="0" w:line="240" w:lineRule="auto"/>
        <w:ind w:firstLine="720"/>
        <w:jc w:val="both"/>
        <w:rPr>
          <w:rFonts w:eastAsia="Times New Roman" w:cs="Arial"/>
          <w:bCs/>
          <w:szCs w:val="24"/>
          <w:lang w:val="mn-MN"/>
        </w:rPr>
      </w:pPr>
    </w:p>
    <w:p w14:paraId="2CFC548B"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6.10.Төлөөний газрын тайлангийн маягт болон төлөөний газрыг бүртгэх, бүртгэлээс хасах, албан</w:t>
      </w:r>
      <w:r w:rsidRPr="00D00C91">
        <w:rPr>
          <w:rFonts w:eastAsia="Times New Roman" w:cs="Arial"/>
          <w:b/>
          <w:bCs/>
          <w:i/>
          <w:szCs w:val="24"/>
          <w:lang w:val="mn-MN"/>
        </w:rPr>
        <w:t xml:space="preserve"> </w:t>
      </w:r>
      <w:r w:rsidRPr="00D00C91">
        <w:rPr>
          <w:rFonts w:eastAsia="Times New Roman" w:cs="Arial"/>
          <w:bCs/>
          <w:szCs w:val="24"/>
          <w:lang w:val="mn-MN"/>
        </w:rPr>
        <w:t>татвар төлөх, тайлагнах журмыг татварын асуудал хариуцсан төрийн захиргааны байгууллагын дарга батална.</w:t>
      </w:r>
    </w:p>
    <w:p w14:paraId="6744267F" w14:textId="77777777" w:rsidR="00666038" w:rsidRPr="00D00C91" w:rsidRDefault="00666038" w:rsidP="00060373">
      <w:pPr>
        <w:spacing w:after="0" w:line="240" w:lineRule="auto"/>
        <w:jc w:val="center"/>
        <w:rPr>
          <w:rFonts w:eastAsia="Times New Roman" w:cs="Arial"/>
          <w:b/>
          <w:bCs/>
          <w:szCs w:val="24"/>
          <w:lang w:val="mn-MN"/>
        </w:rPr>
      </w:pPr>
    </w:p>
    <w:p w14:paraId="3C85B359" w14:textId="77777777" w:rsidR="00666038" w:rsidRPr="00D00C91" w:rsidRDefault="00666038" w:rsidP="00060373">
      <w:pPr>
        <w:spacing w:after="0" w:line="240" w:lineRule="auto"/>
        <w:jc w:val="center"/>
        <w:rPr>
          <w:rFonts w:eastAsia="Times New Roman" w:cs="Arial"/>
          <w:b/>
          <w:bCs/>
          <w:szCs w:val="24"/>
          <w:lang w:val="mn-MN"/>
        </w:rPr>
      </w:pPr>
      <w:r w:rsidRPr="00D00C91">
        <w:rPr>
          <w:rFonts w:eastAsia="Times New Roman" w:cs="Arial"/>
          <w:b/>
          <w:bCs/>
          <w:szCs w:val="24"/>
          <w:lang w:val="mn-MN"/>
        </w:rPr>
        <w:t>ХОЁРДУГААР БҮЛЭГ</w:t>
      </w:r>
      <w:r w:rsidRPr="00D00C91">
        <w:rPr>
          <w:rFonts w:eastAsia="Times New Roman" w:cs="Arial"/>
          <w:b/>
          <w:bCs/>
          <w:szCs w:val="24"/>
          <w:lang w:val="mn-MN"/>
        </w:rPr>
        <w:br/>
        <w:t xml:space="preserve">АЛБАН ТАТВАР НОГДОХ ОРЛОГО </w:t>
      </w:r>
    </w:p>
    <w:p w14:paraId="703E35AB" w14:textId="77777777" w:rsidR="00666038" w:rsidRPr="00D00C91" w:rsidRDefault="00666038" w:rsidP="00060373">
      <w:pPr>
        <w:spacing w:after="0" w:line="240" w:lineRule="auto"/>
        <w:jc w:val="center"/>
        <w:rPr>
          <w:rFonts w:eastAsia="Times New Roman" w:cs="Arial"/>
          <w:b/>
          <w:bCs/>
          <w:szCs w:val="24"/>
          <w:lang w:val="mn-MN"/>
        </w:rPr>
      </w:pPr>
    </w:p>
    <w:p w14:paraId="1D9DE73F"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7 дугаар зүйл.Албан татвар ногдох орлого</w:t>
      </w:r>
    </w:p>
    <w:p w14:paraId="4DBD14C2" w14:textId="77777777" w:rsidR="00666038" w:rsidRPr="00D00C91" w:rsidRDefault="00666038" w:rsidP="00060373">
      <w:pPr>
        <w:spacing w:after="0" w:line="240" w:lineRule="auto"/>
        <w:ind w:firstLine="720"/>
        <w:jc w:val="both"/>
        <w:rPr>
          <w:rFonts w:eastAsia="Times New Roman" w:cs="Arial"/>
          <w:b/>
          <w:bCs/>
          <w:szCs w:val="24"/>
          <w:lang w:val="mn-MN"/>
        </w:rPr>
      </w:pPr>
    </w:p>
    <w:p w14:paraId="69D22B25"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7.1.Энэ хуулийн 5.3-т заасан албан татвар төлөгчийн тухайн татварын жилд Монгол Улсад болон Монгол Улсаас эх үүсвэртэй олсон, түүнчлэн гадаад улсаас олсон орлогод албан татвар ногдоно.</w:t>
      </w:r>
    </w:p>
    <w:p w14:paraId="3ECE0E06" w14:textId="77777777" w:rsidR="00666038" w:rsidRPr="00D00C91" w:rsidRDefault="00666038" w:rsidP="00060373">
      <w:pPr>
        <w:spacing w:after="0" w:line="240" w:lineRule="auto"/>
        <w:ind w:firstLine="720"/>
        <w:jc w:val="both"/>
        <w:rPr>
          <w:rFonts w:eastAsia="Times New Roman" w:cs="Arial"/>
          <w:bCs/>
          <w:szCs w:val="24"/>
          <w:lang w:val="mn-MN"/>
        </w:rPr>
      </w:pPr>
    </w:p>
    <w:p w14:paraId="01FCBF05"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lastRenderedPageBreak/>
        <w:t>7.2.Энэ хуулийн 5.5.1-д заасан албан татвар төлөгч өөрийн төлөөний газраараа дамжуулан тухайн татварын жилд төлөөний газрын үйл ажиллагаатай холбогдон Монгол Улсад болон Монгол Улсаас эх үүсвэртэй олсон орлогод албан татвар ногдоно.</w:t>
      </w:r>
    </w:p>
    <w:p w14:paraId="5838D731" w14:textId="77777777" w:rsidR="00666038" w:rsidRPr="00D00C91" w:rsidRDefault="00666038" w:rsidP="00060373">
      <w:pPr>
        <w:spacing w:after="0" w:line="240" w:lineRule="auto"/>
        <w:ind w:firstLine="720"/>
        <w:jc w:val="both"/>
        <w:rPr>
          <w:rFonts w:eastAsia="Times New Roman" w:cs="Arial"/>
          <w:bCs/>
          <w:szCs w:val="24"/>
          <w:lang w:val="mn-MN"/>
        </w:rPr>
      </w:pPr>
    </w:p>
    <w:p w14:paraId="17A44B5F"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7.3.Энэ хуулийн 5.5.2-т заасан албан татвар төлөгчийн тухайн татварын жилд Монгол Улсад болон Монгол Улсаас эх үүсвэртэй олсон орлогод албан татвар ногдоно.</w:t>
      </w:r>
    </w:p>
    <w:p w14:paraId="14EC3A74" w14:textId="77777777" w:rsidR="00666038" w:rsidRPr="00D00C91" w:rsidRDefault="00666038" w:rsidP="00060373">
      <w:pPr>
        <w:spacing w:after="0" w:line="240" w:lineRule="auto"/>
        <w:ind w:firstLine="720"/>
        <w:jc w:val="both"/>
        <w:rPr>
          <w:rFonts w:eastAsia="Times New Roman" w:cs="Arial"/>
          <w:bCs/>
          <w:szCs w:val="24"/>
          <w:lang w:val="mn-MN"/>
        </w:rPr>
      </w:pPr>
    </w:p>
    <w:p w14:paraId="458B3DCC"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7.4.Албан татвар төлөгчийн дараах орлогод албан татвар ногдоно:</w:t>
      </w:r>
    </w:p>
    <w:p w14:paraId="09CE83CB" w14:textId="77777777" w:rsidR="00666038" w:rsidRPr="00D00C91" w:rsidRDefault="00666038" w:rsidP="00060373">
      <w:pPr>
        <w:spacing w:after="0" w:line="240" w:lineRule="auto"/>
        <w:ind w:firstLine="1440"/>
        <w:jc w:val="both"/>
        <w:rPr>
          <w:rFonts w:eastAsia="Times New Roman" w:cs="Arial"/>
          <w:bCs/>
          <w:szCs w:val="24"/>
          <w:lang w:val="mn-MN"/>
        </w:rPr>
      </w:pPr>
    </w:p>
    <w:p w14:paraId="52A2BD90"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 xml:space="preserve">7.4.1.үйл ажиллагааны орлого; </w:t>
      </w:r>
    </w:p>
    <w:p w14:paraId="484F2DB4"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 xml:space="preserve">7.4.2.хөрөнгийн орлого; </w:t>
      </w:r>
    </w:p>
    <w:p w14:paraId="20993DEA"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7.4.3.хөрөнгө борлуулсан, шилжүүлсний орлого;</w:t>
      </w:r>
    </w:p>
    <w:p w14:paraId="31E90696"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7.4.4.бусад орлого.</w:t>
      </w:r>
    </w:p>
    <w:p w14:paraId="53AE7465" w14:textId="77777777" w:rsidR="00666038" w:rsidRPr="00D00C91" w:rsidRDefault="00666038" w:rsidP="00060373">
      <w:pPr>
        <w:spacing w:after="0" w:line="240" w:lineRule="auto"/>
        <w:ind w:firstLine="720"/>
        <w:jc w:val="both"/>
        <w:rPr>
          <w:rFonts w:eastAsia="Times New Roman" w:cs="Arial"/>
          <w:bCs/>
          <w:szCs w:val="24"/>
          <w:lang w:val="mn-MN"/>
        </w:rPr>
      </w:pPr>
    </w:p>
    <w:p w14:paraId="66B4209A"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7.5.Албан татвар ногдох орлогын дүнг тодорхойлохдоо албан татвараас чөлөөлөгдөх орлогыг хасаж тооцно.</w:t>
      </w:r>
    </w:p>
    <w:p w14:paraId="2753B2F3" w14:textId="77777777" w:rsidR="00666038" w:rsidRPr="00D00C91" w:rsidRDefault="00666038" w:rsidP="00060373">
      <w:pPr>
        <w:spacing w:after="0" w:line="240" w:lineRule="auto"/>
        <w:ind w:firstLine="720"/>
        <w:jc w:val="both"/>
        <w:rPr>
          <w:rFonts w:eastAsia="Times New Roman" w:cs="Arial"/>
          <w:b/>
          <w:bCs/>
          <w:szCs w:val="24"/>
          <w:lang w:val="mn-MN"/>
        </w:rPr>
      </w:pPr>
    </w:p>
    <w:p w14:paraId="5104E98C"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8 дугаар зүйл.Үйл ажиллагааны орлого</w:t>
      </w:r>
    </w:p>
    <w:p w14:paraId="44806E76" w14:textId="77777777" w:rsidR="00666038" w:rsidRPr="00D00C91" w:rsidRDefault="00666038" w:rsidP="00060373">
      <w:pPr>
        <w:spacing w:after="0" w:line="240" w:lineRule="auto"/>
        <w:ind w:firstLine="720"/>
        <w:jc w:val="both"/>
        <w:rPr>
          <w:rFonts w:eastAsia="Times New Roman" w:cs="Arial"/>
          <w:bCs/>
          <w:szCs w:val="24"/>
          <w:lang w:val="mn-MN"/>
        </w:rPr>
      </w:pPr>
    </w:p>
    <w:p w14:paraId="0E1A6D1A"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8.1.Үйл ажиллагааны дараах орлогод албан татвар ногдоно:</w:t>
      </w:r>
    </w:p>
    <w:p w14:paraId="26D835D2" w14:textId="77777777" w:rsidR="00666038" w:rsidRPr="00D00C91" w:rsidRDefault="00666038" w:rsidP="00060373">
      <w:pPr>
        <w:spacing w:after="0" w:line="240" w:lineRule="auto"/>
        <w:ind w:firstLine="1440"/>
        <w:jc w:val="both"/>
        <w:rPr>
          <w:rFonts w:eastAsia="Times New Roman" w:cs="Arial"/>
          <w:bCs/>
          <w:szCs w:val="24"/>
          <w:lang w:val="mn-MN"/>
        </w:rPr>
      </w:pPr>
    </w:p>
    <w:p w14:paraId="4F9575AE"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8.1.1.бараа, ажил, үйлчилгээний борлуулалтын орлого;</w:t>
      </w:r>
    </w:p>
    <w:p w14:paraId="33D07D7C" w14:textId="6739244D" w:rsidR="00666038"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8.1.2.эд мөнгөний хонжворт сугалааны үйл ажиллагаанаас олсон орлого;</w:t>
      </w:r>
    </w:p>
    <w:p w14:paraId="69D864BB" w14:textId="1F210CE1" w:rsidR="00053777" w:rsidRPr="004A4BD4" w:rsidRDefault="0025198F" w:rsidP="00053777">
      <w:pPr>
        <w:spacing w:after="0" w:line="240" w:lineRule="auto"/>
        <w:ind w:left="-567" w:firstLine="567"/>
        <w:jc w:val="both"/>
        <w:rPr>
          <w:rFonts w:eastAsiaTheme="minorHAnsi" w:cs="Arial"/>
          <w:i/>
          <w:iCs/>
          <w:sz w:val="20"/>
          <w:szCs w:val="20"/>
          <w:lang w:val="mn-MN"/>
        </w:rPr>
      </w:pPr>
      <w:hyperlink r:id="rId8" w:history="1">
        <w:r w:rsidR="00053777" w:rsidRPr="004A4BD4">
          <w:rPr>
            <w:rStyle w:val="Hyperlink"/>
            <w:rFonts w:eastAsiaTheme="minorHAnsi" w:cs="Arial"/>
            <w:i/>
            <w:iCs/>
            <w:sz w:val="20"/>
            <w:szCs w:val="20"/>
            <w:lang w:val="mn-MN"/>
          </w:rPr>
          <w:t xml:space="preserve">/Энэ </w:t>
        </w:r>
        <w:r w:rsidR="00053777">
          <w:rPr>
            <w:rStyle w:val="Hyperlink"/>
            <w:rFonts w:eastAsiaTheme="minorHAnsi" w:cs="Arial"/>
            <w:i/>
            <w:iCs/>
            <w:sz w:val="20"/>
            <w:szCs w:val="20"/>
            <w:lang w:val="mn-MN"/>
          </w:rPr>
          <w:t>заалтад 2025 оны 05</w:t>
        </w:r>
        <w:r w:rsidR="00053777" w:rsidRPr="004A4BD4">
          <w:rPr>
            <w:rStyle w:val="Hyperlink"/>
            <w:rFonts w:eastAsiaTheme="minorHAnsi" w:cs="Arial"/>
            <w:i/>
            <w:iCs/>
            <w:sz w:val="20"/>
            <w:szCs w:val="20"/>
            <w:lang w:val="mn-MN"/>
          </w:rPr>
          <w:t xml:space="preserve"> дугаар сарын 30-ны өдрийн хуулиар </w:t>
        </w:r>
        <w:r w:rsidR="00053777">
          <w:rPr>
            <w:rStyle w:val="Hyperlink"/>
            <w:rFonts w:eastAsiaTheme="minorHAnsi" w:cs="Arial"/>
            <w:i/>
            <w:iCs/>
            <w:sz w:val="20"/>
            <w:szCs w:val="20"/>
            <w:lang w:val="mn-MN"/>
          </w:rPr>
          <w:t>өөрчлөлт оруулсан</w:t>
        </w:r>
        <w:r w:rsidR="00053777" w:rsidRPr="004A4BD4">
          <w:rPr>
            <w:rStyle w:val="Hyperlink"/>
            <w:rFonts w:eastAsiaTheme="minorHAnsi" w:cs="Arial"/>
            <w:i/>
            <w:iCs/>
            <w:sz w:val="20"/>
            <w:szCs w:val="20"/>
            <w:lang w:val="mn-MN"/>
          </w:rPr>
          <w:t>./</w:t>
        </w:r>
      </w:hyperlink>
    </w:p>
    <w:p w14:paraId="16329D0E" w14:textId="77777777" w:rsidR="00053777" w:rsidRPr="00D00C91" w:rsidRDefault="00053777" w:rsidP="00060373">
      <w:pPr>
        <w:spacing w:after="0" w:line="240" w:lineRule="auto"/>
        <w:ind w:firstLine="1440"/>
        <w:jc w:val="both"/>
        <w:rPr>
          <w:rFonts w:eastAsia="Times New Roman" w:cs="Arial"/>
          <w:bCs/>
          <w:szCs w:val="24"/>
          <w:lang w:val="mn-MN"/>
        </w:rPr>
      </w:pPr>
    </w:p>
    <w:p w14:paraId="606ADFC0" w14:textId="77777777" w:rsidR="00666038" w:rsidRPr="00D00C91" w:rsidRDefault="00666038" w:rsidP="00060373">
      <w:pPr>
        <w:spacing w:after="0" w:line="240" w:lineRule="auto"/>
        <w:ind w:firstLine="1440"/>
        <w:jc w:val="both"/>
        <w:rPr>
          <w:rFonts w:eastAsia="Times New Roman" w:cs="Arial"/>
          <w:bCs/>
          <w:szCs w:val="24"/>
          <w:lang w:val="mn-MN"/>
        </w:rPr>
      </w:pPr>
    </w:p>
    <w:p w14:paraId="7F16C38E" w14:textId="1777A430"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8.1.3.техникийн, удирдлагын, зөвлөхийн болон бусад үйлчилгээний орлого;</w:t>
      </w:r>
    </w:p>
    <w:p w14:paraId="63E28F8A" w14:textId="77777777" w:rsidR="00E9714D" w:rsidRPr="00D00C91" w:rsidRDefault="00E9714D" w:rsidP="00060373">
      <w:pPr>
        <w:spacing w:after="0" w:line="240" w:lineRule="auto"/>
        <w:ind w:firstLine="1440"/>
        <w:jc w:val="both"/>
        <w:rPr>
          <w:rFonts w:eastAsia="Times New Roman" w:cs="Arial"/>
          <w:bCs/>
          <w:szCs w:val="24"/>
          <w:lang w:val="mn-MN"/>
        </w:rPr>
      </w:pPr>
    </w:p>
    <w:p w14:paraId="275913A0" w14:textId="05A993A1"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8.1.4.үнэ төлбөргүйгээр бусдаас авсан бараа, ажил, үйлчилгээний орлого;</w:t>
      </w:r>
    </w:p>
    <w:p w14:paraId="55912994" w14:textId="77777777" w:rsidR="00E9714D" w:rsidRPr="00D00C91" w:rsidRDefault="00E9714D" w:rsidP="00060373">
      <w:pPr>
        <w:spacing w:after="0" w:line="240" w:lineRule="auto"/>
        <w:ind w:firstLine="1440"/>
        <w:jc w:val="both"/>
        <w:rPr>
          <w:rFonts w:eastAsia="Times New Roman" w:cs="Arial"/>
          <w:bCs/>
          <w:szCs w:val="24"/>
          <w:lang w:val="mn-MN"/>
        </w:rPr>
      </w:pPr>
    </w:p>
    <w:p w14:paraId="1F52B07A"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8.1.5.энэ хуулийн 8.1.1, 8.1.2, 8.1.3, 8.1.4</w:t>
      </w:r>
      <w:r w:rsidRPr="00D00C91">
        <w:rPr>
          <w:rFonts w:eastAsia="Times New Roman" w:cs="Arial"/>
          <w:bCs/>
          <w:i/>
          <w:szCs w:val="24"/>
          <w:lang w:val="mn-MN"/>
        </w:rPr>
        <w:t>-</w:t>
      </w:r>
      <w:r w:rsidRPr="00D00C91">
        <w:rPr>
          <w:rFonts w:eastAsia="Times New Roman" w:cs="Arial"/>
          <w:bCs/>
          <w:szCs w:val="24"/>
          <w:lang w:val="mn-MN"/>
        </w:rPr>
        <w:t>т заасантай адилтгах бусад орлого.</w:t>
      </w:r>
    </w:p>
    <w:p w14:paraId="4248F982" w14:textId="77777777" w:rsidR="00666038" w:rsidRPr="00D00C91" w:rsidRDefault="00666038" w:rsidP="00060373">
      <w:pPr>
        <w:spacing w:after="0" w:line="240" w:lineRule="auto"/>
        <w:ind w:firstLine="720"/>
        <w:jc w:val="both"/>
        <w:rPr>
          <w:rFonts w:eastAsia="Times New Roman" w:cs="Arial"/>
          <w:bCs/>
          <w:szCs w:val="24"/>
          <w:lang w:val="mn-MN"/>
        </w:rPr>
      </w:pPr>
    </w:p>
    <w:p w14:paraId="0498CB1E"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8.2.Энэ хуулийн 6.4, 8.1.3-т заасан “техникийн үйлчилгээний орлого” гэдэгт шинэ технологи нэвтрүүлэх, хөдөлмөр, техникийн аюулгүй ажиллагааны болон үйлдвэрлэл, ажил, үйлчилгээнд мөрдөх хөдөлмөр зарцуулалтын норм, материал, түүхий эдийн зарцуулалтын хэмжээг тооцож тогтоосон баримт бичгийг бэлтгэж боловсруулах, нийгэм, эдийн засгийн судалгаа явуулах, аудитын үйлчилгээ үзүүлэх, тоног төхөөрөмж угсарч суурилуулах, засвар үйлчилгээ, дээж сорьцын шинжилгээ хийх, инженер, техникийн ажиллагчдыг сургах, дадлагажуулах, мэргэжил дээшлүүлэхтэй холбогдсон ажил, үйлчилгээнээс олсон орлогыг хамааруулна.</w:t>
      </w:r>
    </w:p>
    <w:p w14:paraId="74B4FE09" w14:textId="77777777" w:rsidR="00666038" w:rsidRPr="00D00C91" w:rsidRDefault="00666038" w:rsidP="00060373">
      <w:pPr>
        <w:spacing w:after="0" w:line="240" w:lineRule="auto"/>
        <w:ind w:firstLine="720"/>
        <w:jc w:val="both"/>
        <w:rPr>
          <w:rFonts w:eastAsia="Times New Roman" w:cs="Arial"/>
          <w:bCs/>
          <w:szCs w:val="24"/>
          <w:lang w:val="mn-MN"/>
        </w:rPr>
      </w:pPr>
    </w:p>
    <w:p w14:paraId="5E828BB0"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8.3.Энэ хуулийн 6.4, 8.1.3-т заасан “удирдлагын үйлчилгээний орлого” гэдэгт аж ахуйн үйл ажиллагаа /үйлдвэрлэл, ажил, үйлчилгээ/-г үр ашигтай хэвийн явуулахад нь туслалцаа үзүүлэх зорилгоор аж ахуйн нэгж өөрийн мэргэжилтнийг гэрээгээр буюу харилцан тохиролцож ажиллуулсны үр дүнд олсон орлогыг хамааруулна.</w:t>
      </w:r>
    </w:p>
    <w:p w14:paraId="5135D8D8" w14:textId="77777777" w:rsidR="00666038" w:rsidRPr="00D00C91" w:rsidRDefault="00666038" w:rsidP="00060373">
      <w:pPr>
        <w:spacing w:after="0" w:line="240" w:lineRule="auto"/>
        <w:ind w:firstLine="720"/>
        <w:jc w:val="both"/>
        <w:rPr>
          <w:rFonts w:eastAsia="Times New Roman" w:cs="Arial"/>
          <w:bCs/>
          <w:szCs w:val="24"/>
          <w:lang w:val="mn-MN"/>
        </w:rPr>
      </w:pPr>
    </w:p>
    <w:p w14:paraId="19CCC49E"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8.4.Энэ хуулийн 6.4, 8.1.3-т заасан “зөвлөхийн үйлчилгээний орлого” гэдэгт аж ахуйн нэгжид менежмент, маркетинг, зах зээл, хөрөнгө оруулалтын орчин, үйлдвэрлэлийн үйл ажиллагааны үе шатны талаар мэргэжил, арга зүйн туслалцаа үзүүлэх, баримт бичиг боловсруулах зэрэг ажил, үйлчилгээ үзүүлснээс олсон орлогыг хамааруулна.</w:t>
      </w:r>
    </w:p>
    <w:p w14:paraId="5F9F9552" w14:textId="77777777" w:rsidR="00666038" w:rsidRPr="00D00C91" w:rsidRDefault="00666038" w:rsidP="00060373">
      <w:pPr>
        <w:spacing w:after="0" w:line="240" w:lineRule="auto"/>
        <w:ind w:firstLine="720"/>
        <w:jc w:val="both"/>
        <w:rPr>
          <w:rFonts w:eastAsia="Times New Roman" w:cs="Arial"/>
          <w:bCs/>
          <w:szCs w:val="24"/>
          <w:lang w:val="mn-MN"/>
        </w:rPr>
      </w:pPr>
    </w:p>
    <w:p w14:paraId="08306646"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8.5.Нягтлан бодох бүртгэлийн олон улсын стандартаар үйл ажиллагааны орлогод тооцогдох хөрөнгийн орлого, хөрөнгө борлуулсан, шилжүүлсний орлого олох үйл ажиллагаа эрхэлдэг албан татвар төлөгчийн дээр дурдсан орлогыг энэ хуулийн 8.1.1-д заасан орлогод тооцно.</w:t>
      </w:r>
    </w:p>
    <w:p w14:paraId="43D04C18" w14:textId="77777777" w:rsidR="00666038" w:rsidRPr="00D00C91" w:rsidRDefault="00666038" w:rsidP="00060373">
      <w:pPr>
        <w:spacing w:after="0" w:line="240" w:lineRule="auto"/>
        <w:ind w:firstLine="720"/>
        <w:jc w:val="both"/>
        <w:rPr>
          <w:rFonts w:eastAsia="Times New Roman" w:cs="Arial"/>
          <w:b/>
          <w:bCs/>
          <w:szCs w:val="24"/>
          <w:lang w:val="mn-MN"/>
        </w:rPr>
      </w:pPr>
    </w:p>
    <w:p w14:paraId="29040532"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9 дүгээр зүйл.Хөрөнгийн орлого</w:t>
      </w:r>
    </w:p>
    <w:p w14:paraId="1A4805CA" w14:textId="77777777" w:rsidR="00666038" w:rsidRPr="00D00C91" w:rsidRDefault="00666038" w:rsidP="00060373">
      <w:pPr>
        <w:spacing w:after="0" w:line="240" w:lineRule="auto"/>
        <w:ind w:firstLine="720"/>
        <w:jc w:val="both"/>
        <w:rPr>
          <w:rFonts w:eastAsia="Times New Roman" w:cs="Arial"/>
          <w:bCs/>
          <w:szCs w:val="24"/>
          <w:lang w:val="mn-MN"/>
        </w:rPr>
      </w:pPr>
    </w:p>
    <w:p w14:paraId="5812D9D1"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9.1.Хөрөнгийн дараах орлогод албан татвар ногдоно:</w:t>
      </w:r>
    </w:p>
    <w:p w14:paraId="663B130C" w14:textId="77777777" w:rsidR="00666038" w:rsidRPr="00D00C91" w:rsidRDefault="00666038" w:rsidP="00060373">
      <w:pPr>
        <w:spacing w:after="0" w:line="240" w:lineRule="auto"/>
        <w:ind w:firstLine="1440"/>
        <w:jc w:val="both"/>
        <w:rPr>
          <w:rFonts w:eastAsia="Times New Roman" w:cs="Arial"/>
          <w:bCs/>
          <w:szCs w:val="24"/>
          <w:lang w:val="mn-MN"/>
        </w:rPr>
      </w:pPr>
    </w:p>
    <w:p w14:paraId="03569153"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9.1.1.хөдлөх болон үл хөдлөх эд хөрөнгө ашиглуулсан болон түрээслүүлсний орлого;</w:t>
      </w:r>
    </w:p>
    <w:p w14:paraId="2B11C816" w14:textId="77777777" w:rsidR="00666038" w:rsidRPr="00D00C91" w:rsidRDefault="00666038" w:rsidP="00060373">
      <w:pPr>
        <w:spacing w:after="0" w:line="240" w:lineRule="auto"/>
        <w:ind w:firstLine="1440"/>
        <w:jc w:val="both"/>
        <w:rPr>
          <w:rFonts w:eastAsia="Times New Roman" w:cs="Arial"/>
          <w:bCs/>
          <w:szCs w:val="24"/>
          <w:lang w:val="mn-MN"/>
        </w:rPr>
      </w:pPr>
    </w:p>
    <w:p w14:paraId="6435D0E7"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9.1.2.эрхийн шимтгэлийн орлого;</w:t>
      </w:r>
    </w:p>
    <w:p w14:paraId="7F9C10BF"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9.1.3.ногдол ашгийн орлого;</w:t>
      </w:r>
    </w:p>
    <w:p w14:paraId="213B5FA2"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9.1.4.хүүгийн орлого.</w:t>
      </w:r>
    </w:p>
    <w:p w14:paraId="7DD08138" w14:textId="77777777" w:rsidR="00666038" w:rsidRPr="00D00C91" w:rsidRDefault="00666038" w:rsidP="00060373">
      <w:pPr>
        <w:spacing w:after="0" w:line="240" w:lineRule="auto"/>
        <w:ind w:firstLine="720"/>
        <w:jc w:val="both"/>
        <w:rPr>
          <w:rFonts w:eastAsia="Times New Roman" w:cs="Arial"/>
          <w:bCs/>
          <w:szCs w:val="24"/>
          <w:lang w:val="mn-MN"/>
        </w:rPr>
      </w:pPr>
    </w:p>
    <w:p w14:paraId="42FA4A76"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 xml:space="preserve">9.2.Энэ хуулийн 9.1.2-т заасан эрхийн шимтгэлийн орлогод дараах төлбөр хамаарна: </w:t>
      </w:r>
    </w:p>
    <w:p w14:paraId="17077A4B" w14:textId="77777777" w:rsidR="00666038" w:rsidRPr="00D00C91" w:rsidRDefault="00666038" w:rsidP="00060373">
      <w:pPr>
        <w:spacing w:after="0" w:line="240" w:lineRule="auto"/>
        <w:ind w:firstLine="1440"/>
        <w:jc w:val="both"/>
        <w:rPr>
          <w:rFonts w:eastAsia="Times New Roman" w:cs="Arial"/>
          <w:bCs/>
          <w:szCs w:val="24"/>
          <w:lang w:val="mn-MN"/>
        </w:rPr>
      </w:pPr>
    </w:p>
    <w:p w14:paraId="14EB5887"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9.2.1.Зохиогчийн эрх болон түүнд хамаарах эрхийн тухай хуульд</w:t>
      </w:r>
      <w:r w:rsidRPr="00D00C91">
        <w:rPr>
          <w:rStyle w:val="FootnoteReference"/>
          <w:rFonts w:eastAsia="Times New Roman" w:cs="Arial"/>
          <w:bCs/>
          <w:szCs w:val="24"/>
          <w:lang w:val="mn-MN"/>
        </w:rPr>
        <w:footnoteReference w:id="5"/>
      </w:r>
      <w:r w:rsidRPr="00D00C91">
        <w:rPr>
          <w:rFonts w:eastAsia="Times New Roman" w:cs="Arial"/>
          <w:bCs/>
          <w:szCs w:val="24"/>
          <w:lang w:val="mn-MN"/>
        </w:rPr>
        <w:t xml:space="preserve"> заасны дагуу зохиогчийн эрхэд хамаарах бүтээлийг ашигласны болон ашиглах эрхийн төлбөр;</w:t>
      </w:r>
    </w:p>
    <w:p w14:paraId="23AFFF3F" w14:textId="77777777" w:rsidR="00666038" w:rsidRPr="00D00C91" w:rsidRDefault="00666038" w:rsidP="00060373">
      <w:pPr>
        <w:spacing w:after="0" w:line="240" w:lineRule="auto"/>
        <w:ind w:firstLine="1440"/>
        <w:jc w:val="both"/>
        <w:rPr>
          <w:rFonts w:eastAsia="Times New Roman" w:cs="Arial"/>
          <w:bCs/>
          <w:szCs w:val="24"/>
          <w:lang w:val="mn-MN"/>
        </w:rPr>
      </w:pPr>
    </w:p>
    <w:p w14:paraId="31DFE350"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9.2.2.Патентийн тухай хуульд</w:t>
      </w:r>
      <w:r w:rsidRPr="00D00C91">
        <w:rPr>
          <w:rStyle w:val="FootnoteReference"/>
          <w:rFonts w:eastAsia="Times New Roman" w:cs="Arial"/>
          <w:bCs/>
          <w:szCs w:val="24"/>
          <w:lang w:val="mn-MN"/>
        </w:rPr>
        <w:footnoteReference w:id="6"/>
      </w:r>
      <w:r w:rsidRPr="00D00C91">
        <w:rPr>
          <w:rFonts w:eastAsia="Times New Roman" w:cs="Arial"/>
          <w:bCs/>
          <w:szCs w:val="24"/>
          <w:lang w:val="mn-MN"/>
        </w:rPr>
        <w:t xml:space="preserve"> заасны дагуу шинэ бүтээл, бүтээгдэхүүн болон ашигтай загвар ашигласны болон ашиглах эрхийн төлбөр;</w:t>
      </w:r>
    </w:p>
    <w:p w14:paraId="75203C37" w14:textId="77777777" w:rsidR="00666038" w:rsidRPr="00D00C91" w:rsidRDefault="00666038" w:rsidP="00060373">
      <w:pPr>
        <w:spacing w:after="0" w:line="240" w:lineRule="auto"/>
        <w:ind w:firstLine="1440"/>
        <w:jc w:val="both"/>
        <w:rPr>
          <w:rFonts w:eastAsia="Times New Roman" w:cs="Arial"/>
          <w:bCs/>
          <w:szCs w:val="24"/>
          <w:lang w:val="mn-MN"/>
        </w:rPr>
      </w:pPr>
    </w:p>
    <w:p w14:paraId="70B3071C"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9.2.3.Барааны тэмдэг, газар зүйн заалтын тухай хуульд</w:t>
      </w:r>
      <w:r w:rsidRPr="00D00C91">
        <w:rPr>
          <w:rStyle w:val="FootnoteReference"/>
          <w:rFonts w:eastAsia="Times New Roman" w:cs="Arial"/>
          <w:bCs/>
          <w:szCs w:val="24"/>
          <w:lang w:val="mn-MN"/>
        </w:rPr>
        <w:footnoteReference w:id="7"/>
      </w:r>
      <w:r w:rsidRPr="00D00C91">
        <w:rPr>
          <w:rFonts w:eastAsia="Times New Roman" w:cs="Arial"/>
          <w:bCs/>
          <w:szCs w:val="24"/>
          <w:lang w:val="mn-MN"/>
        </w:rPr>
        <w:t xml:space="preserve"> заасны дагуу барааны тэмдэг ашигласны болон ашиглах эрхийн төлбөр; </w:t>
      </w:r>
    </w:p>
    <w:p w14:paraId="1F24A433" w14:textId="77777777" w:rsidR="00666038" w:rsidRPr="00D00C91" w:rsidRDefault="00666038" w:rsidP="00060373">
      <w:pPr>
        <w:spacing w:after="0" w:line="240" w:lineRule="auto"/>
        <w:ind w:firstLine="1440"/>
        <w:jc w:val="both"/>
        <w:rPr>
          <w:rFonts w:eastAsia="Times New Roman" w:cs="Arial"/>
          <w:bCs/>
          <w:szCs w:val="24"/>
          <w:lang w:val="mn-MN"/>
        </w:rPr>
      </w:pPr>
    </w:p>
    <w:p w14:paraId="5BBC0913"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9.2.4.Технологи дамжуулах тухай хуульд</w:t>
      </w:r>
      <w:r w:rsidRPr="00D00C91">
        <w:rPr>
          <w:rStyle w:val="FootnoteReference"/>
          <w:rFonts w:eastAsia="Times New Roman" w:cs="Arial"/>
          <w:bCs/>
          <w:szCs w:val="24"/>
          <w:lang w:val="mn-MN"/>
        </w:rPr>
        <w:footnoteReference w:id="8"/>
      </w:r>
      <w:r w:rsidRPr="00D00C91">
        <w:rPr>
          <w:rFonts w:eastAsia="Times New Roman" w:cs="Arial"/>
          <w:bCs/>
          <w:szCs w:val="24"/>
          <w:lang w:val="mn-MN"/>
        </w:rPr>
        <w:t xml:space="preserve"> заасны дагуу технологи дамжуулсны төлбөр; </w:t>
      </w:r>
    </w:p>
    <w:p w14:paraId="57B501DB" w14:textId="77777777" w:rsidR="00666038" w:rsidRPr="00D00C91" w:rsidRDefault="00666038" w:rsidP="00060373">
      <w:pPr>
        <w:spacing w:after="0" w:line="240" w:lineRule="auto"/>
        <w:ind w:firstLine="1440"/>
        <w:jc w:val="both"/>
        <w:rPr>
          <w:rFonts w:eastAsia="Times New Roman" w:cs="Arial"/>
          <w:bCs/>
          <w:szCs w:val="24"/>
          <w:lang w:val="mn-MN"/>
        </w:rPr>
      </w:pPr>
    </w:p>
    <w:p w14:paraId="5615143C"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 xml:space="preserve">9.2.5.үйлдвэр, худалдаа, шинжлэх ухааны туршилттай холбоотой мэдээллийг ашигласны болон ашиглах эрхийн төлбөр; </w:t>
      </w:r>
    </w:p>
    <w:p w14:paraId="01B62E4C" w14:textId="77777777" w:rsidR="00666038" w:rsidRPr="00D00C91" w:rsidRDefault="00666038" w:rsidP="00060373">
      <w:pPr>
        <w:spacing w:after="0" w:line="240" w:lineRule="auto"/>
        <w:ind w:firstLine="1440"/>
        <w:jc w:val="both"/>
        <w:rPr>
          <w:rFonts w:eastAsia="Times New Roman" w:cs="Arial"/>
          <w:bCs/>
          <w:szCs w:val="24"/>
          <w:lang w:val="mn-MN"/>
        </w:rPr>
      </w:pPr>
    </w:p>
    <w:p w14:paraId="451ACDAF"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9.2.6.үйлдвэр, худалдаа, шинжлэх ухааны туршилтын тоног төхөөрөмжийг ашигласны болон ашиглах эрхийн төлбөр;</w:t>
      </w:r>
    </w:p>
    <w:p w14:paraId="305195A2" w14:textId="77777777" w:rsidR="00666038" w:rsidRPr="00D00C91" w:rsidRDefault="00666038" w:rsidP="00060373">
      <w:pPr>
        <w:spacing w:after="0" w:line="240" w:lineRule="auto"/>
        <w:ind w:firstLine="1440"/>
        <w:jc w:val="both"/>
        <w:rPr>
          <w:rFonts w:eastAsia="Times New Roman" w:cs="Arial"/>
          <w:bCs/>
          <w:szCs w:val="24"/>
          <w:lang w:val="mn-MN"/>
        </w:rPr>
      </w:pPr>
    </w:p>
    <w:p w14:paraId="44E63747"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lastRenderedPageBreak/>
        <w:t>9.2.7.энэ хуулийн 9.2.1, 9.2.2, 9.2.3, 9.2.4, 9.2.5, 9.2.6</w:t>
      </w:r>
      <w:r w:rsidRPr="00D00C91">
        <w:rPr>
          <w:rFonts w:eastAsia="Times New Roman" w:cs="Arial"/>
          <w:bCs/>
          <w:strike/>
          <w:szCs w:val="24"/>
          <w:lang w:val="mn-MN"/>
        </w:rPr>
        <w:t>-</w:t>
      </w:r>
      <w:r w:rsidRPr="00D00C91">
        <w:rPr>
          <w:rFonts w:eastAsia="Times New Roman" w:cs="Arial"/>
          <w:bCs/>
          <w:szCs w:val="24"/>
          <w:lang w:val="mn-MN"/>
        </w:rPr>
        <w:t>д заасантай адилтгах бусад эрх ашигласны болон ашиглах эрхийн төлбөр.</w:t>
      </w:r>
    </w:p>
    <w:p w14:paraId="4EE366F3" w14:textId="77777777" w:rsidR="00666038" w:rsidRPr="00D00C91" w:rsidRDefault="00666038" w:rsidP="00060373">
      <w:pPr>
        <w:spacing w:after="0" w:line="240" w:lineRule="auto"/>
        <w:ind w:firstLine="720"/>
        <w:jc w:val="both"/>
        <w:rPr>
          <w:rFonts w:eastAsia="Times New Roman" w:cs="Arial"/>
          <w:bCs/>
          <w:szCs w:val="24"/>
          <w:lang w:val="mn-MN"/>
        </w:rPr>
      </w:pPr>
    </w:p>
    <w:p w14:paraId="04F14F0C"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9.3.Энэ хуулийн 9.1.3-т заасан ногдол ашгийн орлогод хувьцаа эзэмшил, нөхөрлөлийн буюу хамтран ажиллах гэрээнээс олсон мөнгөн болон мөнгөн бус орлого, ашгийн хувь, Монгол Улсын хууль тогтоомжийн дагуу ногдол ашиг гэж үзэх бусад орлого хамаарна.</w:t>
      </w:r>
    </w:p>
    <w:p w14:paraId="38723FE0" w14:textId="77777777" w:rsidR="00666038" w:rsidRPr="00D00C91" w:rsidRDefault="00666038" w:rsidP="00060373">
      <w:pPr>
        <w:spacing w:after="0" w:line="240" w:lineRule="auto"/>
        <w:ind w:firstLine="720"/>
        <w:jc w:val="both"/>
        <w:rPr>
          <w:rFonts w:eastAsia="Times New Roman" w:cs="Arial"/>
          <w:bCs/>
          <w:szCs w:val="24"/>
          <w:lang w:val="mn-MN"/>
        </w:rPr>
      </w:pPr>
    </w:p>
    <w:p w14:paraId="120936EA" w14:textId="0B0DAB63"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9.4.Энэ хуулийн 9.1.4-т заасан хүүгийн орлогод барьцаагаар баталгаажуулсан эсэх, зээлдэгчийн хөрөнгөд оролцох эрхтэй эсэхийг үл харгалзан бүх төрлийн өр, өглөг, харилцах болон хадгаламжийн данс, баталгаа, батлан даалт, зээл, зээллэг, бонд, өрийн хэрэгсэл болон тэдгээрийн урамшуулал зэрэгтэй шууд холбогдуулан зээлдэгчээс олгосон орлого, Монгол Улсын хууль тогтоомжийн дагуу хүүгийн орлого гэж үзэх бусад орлого хамаарна.</w:t>
      </w:r>
    </w:p>
    <w:p w14:paraId="068C6DE0" w14:textId="77777777" w:rsidR="00666038" w:rsidRPr="00D00C91" w:rsidRDefault="00666038" w:rsidP="00060373">
      <w:pPr>
        <w:spacing w:after="0" w:line="240" w:lineRule="auto"/>
        <w:ind w:firstLine="720"/>
        <w:jc w:val="both"/>
        <w:rPr>
          <w:rFonts w:eastAsia="Times New Roman" w:cs="Arial"/>
          <w:b/>
          <w:bCs/>
          <w:szCs w:val="24"/>
          <w:lang w:val="mn-MN"/>
        </w:rPr>
      </w:pPr>
    </w:p>
    <w:p w14:paraId="545FED0F"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10 дугаар зүйл.Хөрөнгө борлуулсан, шилжүүлсний орлого</w:t>
      </w:r>
    </w:p>
    <w:p w14:paraId="7F164B9C" w14:textId="77777777" w:rsidR="00666038" w:rsidRPr="00D00C91" w:rsidRDefault="00666038" w:rsidP="00060373">
      <w:pPr>
        <w:spacing w:after="0" w:line="240" w:lineRule="auto"/>
        <w:ind w:firstLine="720"/>
        <w:jc w:val="both"/>
        <w:rPr>
          <w:rFonts w:eastAsia="Times New Roman" w:cs="Arial"/>
          <w:bCs/>
          <w:szCs w:val="24"/>
          <w:lang w:val="mn-MN"/>
        </w:rPr>
      </w:pPr>
    </w:p>
    <w:p w14:paraId="155FA6D8"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10.1.Хөрөнгө борлуулсан, шилжүүлсний орлогод дараах орлого хамаарна:</w:t>
      </w:r>
    </w:p>
    <w:p w14:paraId="11907A06" w14:textId="77777777" w:rsidR="00666038" w:rsidRPr="00D00C91" w:rsidRDefault="00666038" w:rsidP="00060373">
      <w:pPr>
        <w:spacing w:after="0" w:line="240" w:lineRule="auto"/>
        <w:ind w:firstLine="1440"/>
        <w:jc w:val="both"/>
        <w:rPr>
          <w:rFonts w:eastAsia="Times New Roman" w:cs="Arial"/>
          <w:bCs/>
          <w:szCs w:val="24"/>
          <w:lang w:val="mn-MN"/>
        </w:rPr>
      </w:pPr>
    </w:p>
    <w:p w14:paraId="6EA5EB94"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10.1.1.үл хөдлөх эд хөрөнгө борлуулсны орлого;</w:t>
      </w:r>
    </w:p>
    <w:p w14:paraId="6E4B7DD4" w14:textId="3CF50568"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10.1.2.төрийн байгууллагаас олгосон эрх борлуулсан, шилжүүлсний орлого;</w:t>
      </w:r>
    </w:p>
    <w:p w14:paraId="1EDD3D2D" w14:textId="77777777" w:rsidR="00E9714D" w:rsidRPr="00D00C91" w:rsidRDefault="00E9714D" w:rsidP="00060373">
      <w:pPr>
        <w:spacing w:after="0" w:line="240" w:lineRule="auto"/>
        <w:ind w:firstLine="1440"/>
        <w:jc w:val="both"/>
        <w:rPr>
          <w:rFonts w:eastAsia="Times New Roman" w:cs="Arial"/>
          <w:bCs/>
          <w:szCs w:val="24"/>
          <w:lang w:val="mn-MN"/>
        </w:rPr>
      </w:pPr>
    </w:p>
    <w:p w14:paraId="612731F6" w14:textId="5A33E16C"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10.1.3.хувьцаа, үнэт цаас, санхүүгийн бусад хэрэгсэл борлуулсны орлого;</w:t>
      </w:r>
    </w:p>
    <w:p w14:paraId="135BDA3B" w14:textId="77777777" w:rsidR="00E9714D" w:rsidRPr="00D00C91" w:rsidRDefault="00E9714D" w:rsidP="00060373">
      <w:pPr>
        <w:spacing w:after="0" w:line="240" w:lineRule="auto"/>
        <w:ind w:firstLine="1440"/>
        <w:jc w:val="both"/>
        <w:rPr>
          <w:rFonts w:eastAsia="Times New Roman" w:cs="Arial"/>
          <w:bCs/>
          <w:szCs w:val="24"/>
          <w:lang w:val="mn-MN"/>
        </w:rPr>
      </w:pPr>
    </w:p>
    <w:p w14:paraId="37B4A5A0"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10.1.4.энэ хуулийн 10.1.2, 10.1.3-т зааснаас бусад биет бус хөрөнгө болон хөдлөх эд хөрөнгө борлуулсны орлого.</w:t>
      </w:r>
    </w:p>
    <w:p w14:paraId="2842BD40" w14:textId="77777777" w:rsidR="00666038" w:rsidRPr="00D00C91" w:rsidRDefault="00666038" w:rsidP="00060373">
      <w:pPr>
        <w:spacing w:after="0" w:line="240" w:lineRule="auto"/>
        <w:ind w:firstLine="720"/>
        <w:jc w:val="both"/>
        <w:rPr>
          <w:rFonts w:eastAsia="Times New Roman" w:cs="Arial"/>
          <w:bCs/>
          <w:szCs w:val="24"/>
          <w:lang w:val="mn-MN"/>
        </w:rPr>
      </w:pPr>
    </w:p>
    <w:p w14:paraId="2362F6BA"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10.2.Энэ хуулийн 10.1.</w:t>
      </w:r>
      <w:r w:rsidRPr="00D00C91">
        <w:rPr>
          <w:rFonts w:eastAsia="Times New Roman" w:cs="Arial"/>
          <w:bCs/>
          <w:strike/>
          <w:szCs w:val="24"/>
          <w:lang w:val="mn-MN"/>
        </w:rPr>
        <w:t>4</w:t>
      </w:r>
      <w:r w:rsidRPr="00D00C91">
        <w:rPr>
          <w:rFonts w:eastAsia="Times New Roman" w:cs="Arial"/>
          <w:bCs/>
          <w:szCs w:val="24"/>
          <w:lang w:val="mn-MN"/>
        </w:rPr>
        <w:t>-т заасан биет бус хөрөнгө борлуулсны орлогод энэ хуулийн 10.1.2, 10.1.3-т зааснаас бусад биет бус хөрөнгө өмчлөх, ашиглах, эзэмших эрхээ бусдад борлуулсан, шилжүүлснээс олсон орлого хамаарна.</w:t>
      </w:r>
    </w:p>
    <w:p w14:paraId="269FF312" w14:textId="77777777" w:rsidR="00666038" w:rsidRPr="00D00C91" w:rsidRDefault="00666038" w:rsidP="00060373">
      <w:pPr>
        <w:spacing w:after="0" w:line="240" w:lineRule="auto"/>
        <w:jc w:val="both"/>
        <w:rPr>
          <w:rFonts w:eastAsia="Times New Roman" w:cs="Arial"/>
          <w:b/>
          <w:bCs/>
          <w:szCs w:val="24"/>
          <w:lang w:val="mn-MN"/>
        </w:rPr>
      </w:pPr>
    </w:p>
    <w:p w14:paraId="613CC78A"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11 дүгээр зүйл.Бусад орлого</w:t>
      </w:r>
    </w:p>
    <w:p w14:paraId="73BFD657" w14:textId="77777777" w:rsidR="00666038" w:rsidRPr="00D00C91" w:rsidRDefault="00666038" w:rsidP="00060373">
      <w:pPr>
        <w:spacing w:after="0" w:line="240" w:lineRule="auto"/>
        <w:ind w:firstLine="720"/>
        <w:jc w:val="both"/>
        <w:rPr>
          <w:rFonts w:eastAsia="Times New Roman" w:cs="Arial"/>
          <w:bCs/>
          <w:szCs w:val="24"/>
          <w:lang w:val="mn-MN"/>
        </w:rPr>
      </w:pPr>
    </w:p>
    <w:p w14:paraId="218EC650"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11.1.Энэ хуулийн 7.4.4-т заасан орлогод дараах орлогыг хамааруулна:</w:t>
      </w:r>
    </w:p>
    <w:p w14:paraId="7D5AA487" w14:textId="77777777" w:rsidR="00666038" w:rsidRPr="00D00C91" w:rsidRDefault="00666038" w:rsidP="00060373">
      <w:pPr>
        <w:spacing w:after="0" w:line="240" w:lineRule="auto"/>
        <w:ind w:firstLine="1440"/>
        <w:jc w:val="both"/>
        <w:rPr>
          <w:rFonts w:eastAsia="Times New Roman" w:cs="Arial"/>
          <w:bCs/>
          <w:szCs w:val="24"/>
          <w:lang w:val="mn-MN"/>
        </w:rPr>
      </w:pPr>
    </w:p>
    <w:p w14:paraId="1966DB76"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11.1.1.гэрээгээр хүлээсэн үүргээ биелүүлээгүй этгээдээс авсан хүү, анз /торгууль, алданги/, учирсан хохирлын улмаас авсан нөхөн төлбөр;</w:t>
      </w:r>
    </w:p>
    <w:p w14:paraId="19FE00A2" w14:textId="77777777" w:rsidR="00666038" w:rsidRPr="00D00C91" w:rsidRDefault="00666038" w:rsidP="00060373">
      <w:pPr>
        <w:spacing w:after="0" w:line="240" w:lineRule="auto"/>
        <w:ind w:firstLine="1440"/>
        <w:jc w:val="both"/>
        <w:rPr>
          <w:rFonts w:eastAsia="Times New Roman" w:cs="Arial"/>
          <w:bCs/>
          <w:szCs w:val="24"/>
          <w:lang w:val="mn-MN"/>
        </w:rPr>
      </w:pPr>
    </w:p>
    <w:p w14:paraId="406AF442" w14:textId="17A2B589"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11.1.2.эд мөнгөний хонжворт сугалаанаас хожсон орлого;</w:t>
      </w:r>
    </w:p>
    <w:p w14:paraId="33D05B9B" w14:textId="77777777" w:rsidR="00053777" w:rsidRPr="004A4BD4" w:rsidRDefault="0025198F" w:rsidP="00053777">
      <w:pPr>
        <w:spacing w:after="0" w:line="240" w:lineRule="auto"/>
        <w:ind w:left="-567" w:firstLine="567"/>
        <w:jc w:val="both"/>
        <w:rPr>
          <w:rFonts w:eastAsiaTheme="minorHAnsi" w:cs="Arial"/>
          <w:i/>
          <w:iCs/>
          <w:sz w:val="20"/>
          <w:szCs w:val="20"/>
          <w:lang w:val="mn-MN"/>
        </w:rPr>
      </w:pPr>
      <w:hyperlink r:id="rId9" w:history="1">
        <w:r w:rsidR="00053777" w:rsidRPr="004A4BD4">
          <w:rPr>
            <w:rStyle w:val="Hyperlink"/>
            <w:rFonts w:eastAsiaTheme="minorHAnsi" w:cs="Arial"/>
            <w:i/>
            <w:iCs/>
            <w:sz w:val="20"/>
            <w:szCs w:val="20"/>
            <w:lang w:val="mn-MN"/>
          </w:rPr>
          <w:t xml:space="preserve">/Энэ </w:t>
        </w:r>
        <w:r w:rsidR="00053777">
          <w:rPr>
            <w:rStyle w:val="Hyperlink"/>
            <w:rFonts w:eastAsiaTheme="minorHAnsi" w:cs="Arial"/>
            <w:i/>
            <w:iCs/>
            <w:sz w:val="20"/>
            <w:szCs w:val="20"/>
            <w:lang w:val="mn-MN"/>
          </w:rPr>
          <w:t>заалтад 2025 оны 05</w:t>
        </w:r>
        <w:r w:rsidR="00053777" w:rsidRPr="004A4BD4">
          <w:rPr>
            <w:rStyle w:val="Hyperlink"/>
            <w:rFonts w:eastAsiaTheme="minorHAnsi" w:cs="Arial"/>
            <w:i/>
            <w:iCs/>
            <w:sz w:val="20"/>
            <w:szCs w:val="20"/>
            <w:lang w:val="mn-MN"/>
          </w:rPr>
          <w:t xml:space="preserve"> дугаар сарын 30-ны өдрийн хуулиар </w:t>
        </w:r>
        <w:r w:rsidR="00053777">
          <w:rPr>
            <w:rStyle w:val="Hyperlink"/>
            <w:rFonts w:eastAsiaTheme="minorHAnsi" w:cs="Arial"/>
            <w:i/>
            <w:iCs/>
            <w:sz w:val="20"/>
            <w:szCs w:val="20"/>
            <w:lang w:val="mn-MN"/>
          </w:rPr>
          <w:t>өөрчлөлт оруулсан</w:t>
        </w:r>
        <w:r w:rsidR="00053777" w:rsidRPr="004A4BD4">
          <w:rPr>
            <w:rStyle w:val="Hyperlink"/>
            <w:rFonts w:eastAsiaTheme="minorHAnsi" w:cs="Arial"/>
            <w:i/>
            <w:iCs/>
            <w:sz w:val="20"/>
            <w:szCs w:val="20"/>
            <w:lang w:val="mn-MN"/>
          </w:rPr>
          <w:t>./</w:t>
        </w:r>
      </w:hyperlink>
    </w:p>
    <w:p w14:paraId="622964A9" w14:textId="77777777" w:rsidR="00666038" w:rsidRPr="00D00C91" w:rsidRDefault="00666038" w:rsidP="00060373">
      <w:pPr>
        <w:spacing w:after="0" w:line="240" w:lineRule="auto"/>
        <w:ind w:firstLine="1440"/>
        <w:jc w:val="both"/>
        <w:rPr>
          <w:rFonts w:eastAsia="Times New Roman" w:cs="Arial"/>
          <w:bCs/>
          <w:szCs w:val="24"/>
          <w:lang w:val="mn-MN"/>
        </w:rPr>
      </w:pPr>
    </w:p>
    <w:p w14:paraId="69079BAE"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11.1.3.тухайн татварын жилд төлөөний газраас өөрийн толгой компанид шилжүүлсэн ашиг;</w:t>
      </w:r>
    </w:p>
    <w:p w14:paraId="63EC5ED1" w14:textId="77777777" w:rsidR="00666038" w:rsidRPr="00D00C91" w:rsidRDefault="00666038" w:rsidP="00060373">
      <w:pPr>
        <w:spacing w:after="0" w:line="240" w:lineRule="auto"/>
        <w:ind w:firstLine="1440"/>
        <w:jc w:val="both"/>
        <w:rPr>
          <w:rFonts w:eastAsia="Times New Roman" w:cs="Arial"/>
          <w:bCs/>
          <w:szCs w:val="24"/>
          <w:lang w:val="mn-MN"/>
        </w:rPr>
      </w:pPr>
    </w:p>
    <w:p w14:paraId="7DFE5462"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11.1.4.гадаад валютын ханшийн зөрүүгийн бодит орлого;</w:t>
      </w:r>
    </w:p>
    <w:p w14:paraId="20F8395A" w14:textId="18B73F79"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lastRenderedPageBreak/>
        <w:t>11.1.5.Байгаль орчинд нөлөөлөх байдлын үнэлгээний тухай хуулийн</w:t>
      </w:r>
      <w:r w:rsidRPr="00D00C91">
        <w:rPr>
          <w:rStyle w:val="FootnoteReference"/>
          <w:rFonts w:eastAsia="Times New Roman" w:cs="Arial"/>
          <w:bCs/>
          <w:szCs w:val="24"/>
          <w:lang w:val="mn-MN"/>
        </w:rPr>
        <w:footnoteReference w:id="9"/>
      </w:r>
      <w:r w:rsidRPr="00D00C91">
        <w:rPr>
          <w:rFonts w:eastAsia="Times New Roman" w:cs="Arial"/>
          <w:bCs/>
          <w:szCs w:val="24"/>
          <w:lang w:val="mn-MN"/>
        </w:rPr>
        <w:t xml:space="preserve"> 9.11, Газрын тосны тухай хуулийн 11.1.4, 12.5-д заасны дагуу буцаан олгосон мөнгөн хөрөнгө;</w:t>
      </w:r>
    </w:p>
    <w:p w14:paraId="490ABBF4" w14:textId="77777777" w:rsidR="00D92E2F" w:rsidRPr="00D00C91" w:rsidRDefault="00D92E2F" w:rsidP="00060373">
      <w:pPr>
        <w:spacing w:after="0" w:line="240" w:lineRule="auto"/>
        <w:ind w:firstLine="1440"/>
        <w:jc w:val="both"/>
        <w:rPr>
          <w:rFonts w:eastAsia="Times New Roman" w:cs="Arial"/>
          <w:bCs/>
          <w:szCs w:val="24"/>
          <w:lang w:val="mn-MN"/>
        </w:rPr>
      </w:pPr>
    </w:p>
    <w:p w14:paraId="0403CB66"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11.1.6.даатгалын нөхөн төлбөр.</w:t>
      </w:r>
    </w:p>
    <w:p w14:paraId="209EC785" w14:textId="77777777" w:rsidR="00666038" w:rsidRPr="00D00C91" w:rsidRDefault="00666038" w:rsidP="00060373">
      <w:pPr>
        <w:spacing w:after="0" w:line="240" w:lineRule="auto"/>
        <w:ind w:firstLine="720"/>
        <w:jc w:val="both"/>
        <w:rPr>
          <w:rFonts w:eastAsia="Times New Roman" w:cs="Arial"/>
          <w:b/>
          <w:bCs/>
          <w:szCs w:val="24"/>
          <w:lang w:val="mn-MN"/>
        </w:rPr>
      </w:pPr>
    </w:p>
    <w:p w14:paraId="06590D64"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12 дугаар зүйл.Албан татвар ногдох орлогыг хүлээн зөвшөөрөх</w:t>
      </w:r>
    </w:p>
    <w:p w14:paraId="2163612A" w14:textId="77777777" w:rsidR="00666038" w:rsidRPr="00D00C91" w:rsidRDefault="00666038" w:rsidP="00060373">
      <w:pPr>
        <w:spacing w:after="0" w:line="240" w:lineRule="auto"/>
        <w:ind w:firstLine="720"/>
        <w:jc w:val="both"/>
        <w:rPr>
          <w:rFonts w:eastAsia="Times New Roman" w:cs="Arial"/>
          <w:bCs/>
          <w:szCs w:val="24"/>
          <w:lang w:val="mn-MN"/>
        </w:rPr>
      </w:pPr>
    </w:p>
    <w:p w14:paraId="7C9345B2"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12.1.Албан татвар төлөгч дараах нөхцөлд орлогыг хүлээн зөвшөөрнө:</w:t>
      </w:r>
    </w:p>
    <w:p w14:paraId="38E5BBC5" w14:textId="77777777" w:rsidR="00666038" w:rsidRPr="00D00C91" w:rsidRDefault="00666038" w:rsidP="00060373">
      <w:pPr>
        <w:spacing w:after="0" w:line="240" w:lineRule="auto"/>
        <w:ind w:firstLine="1440"/>
        <w:jc w:val="both"/>
        <w:rPr>
          <w:rFonts w:eastAsia="Times New Roman" w:cs="Arial"/>
          <w:bCs/>
          <w:szCs w:val="24"/>
          <w:lang w:val="mn-MN"/>
        </w:rPr>
      </w:pPr>
    </w:p>
    <w:p w14:paraId="60614304"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12.1.1.барааг илгээсэн, эсхүл ачуулснаар;</w:t>
      </w:r>
    </w:p>
    <w:p w14:paraId="0E54D11D"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12.1.2.ажлыг гүйцэтгэлийн хувиар;</w:t>
      </w:r>
    </w:p>
    <w:p w14:paraId="66E70526"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12.1.3.үйлчилгээний орлогыг хүлээж авсан, эсхүл гэрээ, хэлцэлд заасан нөхцөлийг хангаснаар;</w:t>
      </w:r>
    </w:p>
    <w:p w14:paraId="47BD64D0" w14:textId="77777777" w:rsidR="00666038" w:rsidRPr="00D00C91" w:rsidRDefault="00666038" w:rsidP="00060373">
      <w:pPr>
        <w:spacing w:after="0" w:line="240" w:lineRule="auto"/>
        <w:ind w:firstLine="1440"/>
        <w:jc w:val="both"/>
        <w:rPr>
          <w:rFonts w:eastAsia="Times New Roman" w:cs="Arial"/>
          <w:bCs/>
          <w:szCs w:val="24"/>
          <w:lang w:val="mn-MN"/>
        </w:rPr>
      </w:pPr>
    </w:p>
    <w:p w14:paraId="47D14984"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12.1.4.бусад орлогыг бодитоор хэрэгжсэн, орлого орсон тухай бүр.</w:t>
      </w:r>
    </w:p>
    <w:p w14:paraId="42FE3182" w14:textId="77777777" w:rsidR="00666038" w:rsidRPr="00D00C91" w:rsidRDefault="00666038" w:rsidP="00060373">
      <w:pPr>
        <w:spacing w:after="0" w:line="240" w:lineRule="auto"/>
        <w:ind w:firstLine="720"/>
        <w:jc w:val="both"/>
        <w:rPr>
          <w:rFonts w:eastAsia="Times New Roman" w:cs="Arial"/>
          <w:bCs/>
          <w:szCs w:val="24"/>
          <w:lang w:val="mn-MN"/>
        </w:rPr>
      </w:pPr>
    </w:p>
    <w:p w14:paraId="2CBE18ED"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12.2.Албан татвар төлөгч бараа, ажил, үйлчилгээ солилцсон тохиолдолд бараа, ажил, үйлчилгээг хүлээн авсан өдрөөр албан татвар ногдох орлогыг хүлээн зөвшөөрнө.</w:t>
      </w:r>
    </w:p>
    <w:p w14:paraId="13CF07A1" w14:textId="77777777" w:rsidR="00666038" w:rsidRPr="00D00C91" w:rsidRDefault="00666038" w:rsidP="00060373">
      <w:pPr>
        <w:spacing w:after="0" w:line="240" w:lineRule="auto"/>
        <w:jc w:val="both"/>
        <w:rPr>
          <w:rFonts w:eastAsia="Times New Roman" w:cs="Arial"/>
          <w:bCs/>
          <w:szCs w:val="24"/>
          <w:lang w:val="mn-MN"/>
        </w:rPr>
      </w:pPr>
    </w:p>
    <w:p w14:paraId="08646290" w14:textId="77777777" w:rsidR="00666038" w:rsidRPr="00D00C91" w:rsidRDefault="00666038" w:rsidP="00060373">
      <w:pPr>
        <w:spacing w:after="0" w:line="240" w:lineRule="auto"/>
        <w:jc w:val="center"/>
        <w:rPr>
          <w:rFonts w:eastAsia="Times New Roman" w:cs="Arial"/>
          <w:b/>
          <w:bCs/>
          <w:szCs w:val="24"/>
          <w:lang w:val="mn-MN"/>
        </w:rPr>
      </w:pPr>
      <w:r w:rsidRPr="00D00C91">
        <w:rPr>
          <w:rFonts w:eastAsia="Times New Roman" w:cs="Arial"/>
          <w:b/>
          <w:bCs/>
          <w:szCs w:val="24"/>
          <w:lang w:val="mn-MN"/>
        </w:rPr>
        <w:t>ГУРАВДУГААР БҮЛЭГ</w:t>
      </w:r>
    </w:p>
    <w:p w14:paraId="0E25F533" w14:textId="77777777" w:rsidR="00666038" w:rsidRPr="00D00C91" w:rsidRDefault="00666038" w:rsidP="00060373">
      <w:pPr>
        <w:spacing w:after="0" w:line="240" w:lineRule="auto"/>
        <w:jc w:val="center"/>
        <w:rPr>
          <w:rFonts w:eastAsia="Times New Roman" w:cs="Arial"/>
          <w:b/>
          <w:bCs/>
          <w:szCs w:val="24"/>
          <w:lang w:val="mn-MN"/>
        </w:rPr>
      </w:pPr>
      <w:r w:rsidRPr="00D00C91">
        <w:rPr>
          <w:rFonts w:eastAsia="Times New Roman" w:cs="Arial"/>
          <w:b/>
          <w:bCs/>
          <w:szCs w:val="24"/>
          <w:lang w:val="mn-MN"/>
        </w:rPr>
        <w:t xml:space="preserve">АЛБАН ТАТВАР НОГДОХ ОРЛОГООС ХАСАГДАХ ЗАРДАЛ </w:t>
      </w:r>
    </w:p>
    <w:p w14:paraId="613C528F" w14:textId="77777777" w:rsidR="00666038" w:rsidRPr="00D00C91" w:rsidRDefault="00666038" w:rsidP="00060373">
      <w:pPr>
        <w:spacing w:after="0" w:line="240" w:lineRule="auto"/>
        <w:jc w:val="center"/>
        <w:rPr>
          <w:rFonts w:eastAsia="Times New Roman" w:cs="Arial"/>
          <w:b/>
          <w:bCs/>
          <w:szCs w:val="24"/>
          <w:lang w:val="mn-MN"/>
        </w:rPr>
      </w:pPr>
    </w:p>
    <w:p w14:paraId="62381828" w14:textId="77777777" w:rsidR="00666038" w:rsidRPr="00D00C91" w:rsidRDefault="00666038" w:rsidP="00060373">
      <w:pPr>
        <w:spacing w:after="0" w:line="240" w:lineRule="auto"/>
        <w:ind w:firstLine="720"/>
        <w:rPr>
          <w:rFonts w:eastAsia="Times New Roman" w:cs="Arial"/>
          <w:b/>
          <w:bCs/>
          <w:szCs w:val="24"/>
          <w:lang w:val="mn-MN"/>
        </w:rPr>
      </w:pPr>
      <w:r w:rsidRPr="00D00C91">
        <w:rPr>
          <w:rFonts w:eastAsia="Times New Roman" w:cs="Arial"/>
          <w:b/>
          <w:bCs/>
          <w:szCs w:val="24"/>
          <w:lang w:val="mn-MN"/>
        </w:rPr>
        <w:t xml:space="preserve">13 дугаар зүйл.Албан татвар ногдох орлогоос хасагдах </w:t>
      </w:r>
    </w:p>
    <w:p w14:paraId="1D039910" w14:textId="77777777" w:rsidR="00666038" w:rsidRPr="00D00C91" w:rsidRDefault="00666038" w:rsidP="00060373">
      <w:pPr>
        <w:spacing w:after="0" w:line="240" w:lineRule="auto"/>
        <w:jc w:val="center"/>
        <w:rPr>
          <w:rFonts w:eastAsia="Times New Roman" w:cs="Arial"/>
          <w:b/>
          <w:bCs/>
          <w:szCs w:val="24"/>
          <w:lang w:val="mn-MN"/>
        </w:rPr>
      </w:pPr>
      <w:r w:rsidRPr="00D00C91">
        <w:rPr>
          <w:rFonts w:eastAsia="Times New Roman" w:cs="Arial"/>
          <w:b/>
          <w:bCs/>
          <w:szCs w:val="24"/>
          <w:lang w:val="mn-MN"/>
        </w:rPr>
        <w:t xml:space="preserve">   зардалд тавигдах шаардлага</w:t>
      </w:r>
    </w:p>
    <w:p w14:paraId="2E13CF2F" w14:textId="77777777" w:rsidR="00666038" w:rsidRPr="00D00C91" w:rsidRDefault="00666038" w:rsidP="00060373">
      <w:pPr>
        <w:spacing w:after="0" w:line="240" w:lineRule="auto"/>
        <w:ind w:firstLine="720"/>
        <w:jc w:val="both"/>
        <w:rPr>
          <w:rFonts w:eastAsia="Times New Roman" w:cs="Arial"/>
          <w:b/>
          <w:bCs/>
          <w:szCs w:val="24"/>
          <w:lang w:val="mn-MN"/>
        </w:rPr>
      </w:pPr>
    </w:p>
    <w:p w14:paraId="490005C8"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13.1.Дараах нөхцөлийг нэгэн зэрэг хангасан зардлыг албан татвар ногдох орлогоос хасаж тооцно:</w:t>
      </w:r>
    </w:p>
    <w:p w14:paraId="20EA9CFB" w14:textId="77777777" w:rsidR="00666038" w:rsidRPr="00D00C91" w:rsidRDefault="00666038" w:rsidP="00060373">
      <w:pPr>
        <w:spacing w:after="0" w:line="240" w:lineRule="auto"/>
        <w:ind w:firstLine="1440"/>
        <w:jc w:val="both"/>
        <w:rPr>
          <w:rFonts w:eastAsia="Times New Roman" w:cs="Arial"/>
          <w:bCs/>
          <w:szCs w:val="24"/>
          <w:lang w:val="mn-MN"/>
        </w:rPr>
      </w:pPr>
    </w:p>
    <w:p w14:paraId="6394FC0F"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13.1.1.тухайн татварын тайлант хугацаанд хамаарсан байх;</w:t>
      </w:r>
    </w:p>
    <w:p w14:paraId="6596B219"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13.1.2.албан татвар төлөгчийн албан татвар ногдох орлого олох үйл ажиллагаатай шууд холбогдон гарсан байх;</w:t>
      </w:r>
    </w:p>
    <w:p w14:paraId="613B6370" w14:textId="77777777" w:rsidR="00666038" w:rsidRPr="00D00C91" w:rsidRDefault="00666038" w:rsidP="00060373">
      <w:pPr>
        <w:spacing w:after="0" w:line="240" w:lineRule="auto"/>
        <w:ind w:firstLine="1440"/>
        <w:jc w:val="both"/>
        <w:rPr>
          <w:rFonts w:eastAsia="Times New Roman" w:cs="Arial"/>
          <w:bCs/>
          <w:szCs w:val="24"/>
          <w:lang w:val="mn-MN"/>
        </w:rPr>
      </w:pPr>
    </w:p>
    <w:p w14:paraId="3E62B147"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13.1.3.зардал бодитой гарсан бөгөөд Нягтлан бодох бүртгэлийн тухай хуулийн</w:t>
      </w:r>
      <w:r w:rsidRPr="00D00C91">
        <w:rPr>
          <w:rStyle w:val="FootnoteReference"/>
          <w:rFonts w:eastAsia="Times New Roman" w:cs="Arial"/>
          <w:bCs/>
          <w:szCs w:val="24"/>
          <w:lang w:val="mn-MN"/>
        </w:rPr>
        <w:footnoteReference w:id="10"/>
      </w:r>
      <w:r w:rsidRPr="00D00C91">
        <w:rPr>
          <w:rFonts w:eastAsia="Times New Roman" w:cs="Arial"/>
          <w:bCs/>
          <w:szCs w:val="24"/>
          <w:lang w:val="mn-MN"/>
        </w:rPr>
        <w:t xml:space="preserve"> 13 дугаар зүйлд заасан баримт болон холбогдох бүртгэлээр баталгаажсан байх;</w:t>
      </w:r>
    </w:p>
    <w:p w14:paraId="6B37D8B7" w14:textId="77777777" w:rsidR="00666038" w:rsidRPr="00D00C91" w:rsidRDefault="00666038" w:rsidP="00060373">
      <w:pPr>
        <w:spacing w:after="0" w:line="240" w:lineRule="auto"/>
        <w:ind w:firstLine="1440"/>
        <w:jc w:val="both"/>
        <w:rPr>
          <w:rFonts w:eastAsia="Times New Roman" w:cs="Arial"/>
          <w:bCs/>
          <w:szCs w:val="24"/>
          <w:lang w:val="mn-MN"/>
        </w:rPr>
      </w:pPr>
    </w:p>
    <w:p w14:paraId="5881E235"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13.1.4.доор дурдсан бараа, ажил, үйлчилгээний зардал Татварын ерөнхий хуулийн 28.5-д заасан дахин давтагдашгүй дугаар бүхий төлбөрийн баримт, импортын бараанд татвар ногдуулж, гаалийн байгууллагад төлсөн тухай баримтаар баталгаажсан байх:</w:t>
      </w:r>
    </w:p>
    <w:p w14:paraId="09D003AB" w14:textId="77777777" w:rsidR="00666038" w:rsidRPr="00D00C91" w:rsidRDefault="00666038" w:rsidP="00060373">
      <w:pPr>
        <w:spacing w:after="0" w:line="240" w:lineRule="auto"/>
        <w:ind w:firstLine="2160"/>
        <w:jc w:val="both"/>
        <w:rPr>
          <w:rFonts w:eastAsia="Times New Roman" w:cs="Arial"/>
          <w:bCs/>
          <w:szCs w:val="24"/>
          <w:lang w:val="mn-MN"/>
        </w:rPr>
      </w:pPr>
    </w:p>
    <w:p w14:paraId="0C2966A1"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13.1.4.а.энэ хуулийн 5.5.2-т зааснаас бусад албан татвар төлөгчийн үзүүлсэн ажил, үйлчилгээний зардал;</w:t>
      </w:r>
    </w:p>
    <w:p w14:paraId="2B52E81C" w14:textId="77777777" w:rsidR="00666038" w:rsidRPr="00D00C91" w:rsidRDefault="00666038" w:rsidP="00060373">
      <w:pPr>
        <w:spacing w:after="0" w:line="240" w:lineRule="auto"/>
        <w:ind w:firstLine="2160"/>
        <w:jc w:val="both"/>
        <w:rPr>
          <w:rFonts w:eastAsia="Times New Roman" w:cs="Arial"/>
          <w:bCs/>
          <w:szCs w:val="24"/>
          <w:lang w:val="mn-MN"/>
        </w:rPr>
      </w:pPr>
    </w:p>
    <w:p w14:paraId="269F47CD"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13.1.4.б.хөдлөх болон үл хөдлөх эд хөрөнгө, биет бус хөрөнгө худалдан авахтай холбогдон гарах зардал.</w:t>
      </w:r>
    </w:p>
    <w:p w14:paraId="47923DD7" w14:textId="77777777" w:rsidR="00666038" w:rsidRPr="00D00C91" w:rsidRDefault="00666038" w:rsidP="00060373">
      <w:pPr>
        <w:spacing w:after="0" w:line="240" w:lineRule="auto"/>
        <w:ind w:firstLine="1440"/>
        <w:jc w:val="both"/>
        <w:rPr>
          <w:rFonts w:eastAsia="Times New Roman" w:cs="Arial"/>
          <w:bCs/>
          <w:szCs w:val="24"/>
          <w:lang w:val="mn-MN"/>
        </w:rPr>
      </w:pPr>
    </w:p>
    <w:p w14:paraId="505B4E0D"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13.1.5.зардлыг тухайн үйл ажиллагаа эрхэлж байгаа албан татвар төлөгч төлсөн, эсхүл төлөхөөр тайлагнасан байх.</w:t>
      </w:r>
    </w:p>
    <w:p w14:paraId="59CE269B" w14:textId="77777777" w:rsidR="00666038" w:rsidRPr="00D00C91" w:rsidRDefault="00666038" w:rsidP="00060373">
      <w:pPr>
        <w:spacing w:after="0" w:line="240" w:lineRule="auto"/>
        <w:ind w:firstLine="720"/>
        <w:jc w:val="both"/>
        <w:rPr>
          <w:rFonts w:eastAsia="Times New Roman" w:cs="Arial"/>
          <w:bCs/>
          <w:szCs w:val="24"/>
          <w:lang w:val="mn-MN"/>
        </w:rPr>
      </w:pPr>
    </w:p>
    <w:p w14:paraId="54ABF900" w14:textId="3BD965EB"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13.2.Энэ хуулийн 13.1-д заасан нөхцөлийг хангасан зардлыг доор дурдсан хязгаар, нөхцөлтэйг</w:t>
      </w:r>
      <w:r w:rsidR="00E9714D" w:rsidRPr="00D00C91">
        <w:rPr>
          <w:rFonts w:eastAsia="Times New Roman" w:cs="Arial"/>
          <w:bCs/>
          <w:szCs w:val="24"/>
          <w:lang w:val="mn-MN"/>
        </w:rPr>
        <w:t>өө</w:t>
      </w:r>
      <w:r w:rsidRPr="00D00C91">
        <w:rPr>
          <w:rFonts w:eastAsia="Times New Roman" w:cs="Arial"/>
          <w:bCs/>
          <w:szCs w:val="24"/>
          <w:lang w:val="mn-MN"/>
        </w:rPr>
        <w:t>р албан татвар ногдох орлогоос хасна:</w:t>
      </w:r>
    </w:p>
    <w:p w14:paraId="1E27BFE4" w14:textId="77777777" w:rsidR="00D92E2F" w:rsidRPr="00D00C91" w:rsidRDefault="00D92E2F" w:rsidP="00060373">
      <w:pPr>
        <w:spacing w:after="0" w:line="240" w:lineRule="auto"/>
        <w:ind w:firstLine="720"/>
        <w:jc w:val="both"/>
        <w:rPr>
          <w:rFonts w:eastAsia="Times New Roman" w:cs="Arial"/>
          <w:bCs/>
          <w:szCs w:val="24"/>
          <w:lang w:val="mn-MN"/>
        </w:rPr>
      </w:pPr>
    </w:p>
    <w:p w14:paraId="10FD535D" w14:textId="19903B4E"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13.2.1.албан татвар, төлбөр, хураамж нь төсөвт төлөхөөр тайлагнасан байх;</w:t>
      </w:r>
    </w:p>
    <w:p w14:paraId="4D3FE47F" w14:textId="77777777" w:rsidR="00E9714D" w:rsidRPr="00D00C91" w:rsidRDefault="00E9714D" w:rsidP="00060373">
      <w:pPr>
        <w:spacing w:after="0" w:line="240" w:lineRule="auto"/>
        <w:ind w:firstLine="1440"/>
        <w:jc w:val="both"/>
        <w:rPr>
          <w:rFonts w:eastAsia="Times New Roman" w:cs="Arial"/>
          <w:bCs/>
          <w:szCs w:val="24"/>
          <w:lang w:val="mn-MN"/>
        </w:rPr>
      </w:pPr>
    </w:p>
    <w:p w14:paraId="3605D144" w14:textId="77777777" w:rsidR="00666038" w:rsidRPr="00D00C91" w:rsidRDefault="00666038" w:rsidP="00060373">
      <w:pPr>
        <w:spacing w:after="0" w:line="240" w:lineRule="auto"/>
        <w:ind w:firstLine="1440"/>
        <w:jc w:val="both"/>
        <w:rPr>
          <w:rFonts w:eastAsia="Times New Roman" w:cs="Arial"/>
          <w:bCs/>
          <w:szCs w:val="24"/>
          <w:lang w:val="mn-MN"/>
        </w:rPr>
      </w:pPr>
      <w:bookmarkStart w:id="0" w:name="_Hlk527043677"/>
      <w:r w:rsidRPr="00D00C91">
        <w:rPr>
          <w:rFonts w:eastAsia="Times New Roman" w:cs="Arial"/>
          <w:bCs/>
          <w:szCs w:val="24"/>
          <w:lang w:val="mn-MN"/>
        </w:rPr>
        <w:t>13.2.2.албан томилолтын зардал нь төрийн албан хаагчдын албан томилолтын зардлыг хоёр дахин нэмэгдүүлснээс хэтрэхгүй байх;</w:t>
      </w:r>
    </w:p>
    <w:p w14:paraId="1839F0A7" w14:textId="77777777" w:rsidR="00666038" w:rsidRPr="00D00C91" w:rsidRDefault="00666038" w:rsidP="00060373">
      <w:pPr>
        <w:spacing w:after="0" w:line="240" w:lineRule="auto"/>
        <w:ind w:firstLine="1440"/>
        <w:jc w:val="both"/>
        <w:rPr>
          <w:rFonts w:eastAsia="Times New Roman" w:cs="Arial"/>
          <w:bCs/>
          <w:szCs w:val="24"/>
          <w:lang w:val="mn-MN"/>
        </w:rPr>
      </w:pPr>
    </w:p>
    <w:bookmarkEnd w:id="0"/>
    <w:p w14:paraId="01D1ED12"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13.2.3.банк, банк бус санхүүгийн байгууллагын зээл төлөгдөхөд учирч болзошгүй алдагдлаас хамгаалах санд төвлөрүүлсэн хөрөнгөд хэвийн зээлийн үлдэгдэлд байгуулсан сангийн хөрөнгө хамаарахгүй байх;</w:t>
      </w:r>
    </w:p>
    <w:p w14:paraId="6D807A11" w14:textId="77777777" w:rsidR="00666038" w:rsidRPr="00D00C91" w:rsidRDefault="00666038" w:rsidP="00060373">
      <w:pPr>
        <w:spacing w:after="0" w:line="240" w:lineRule="auto"/>
        <w:ind w:firstLine="1440"/>
        <w:jc w:val="both"/>
        <w:rPr>
          <w:rFonts w:eastAsia="Times New Roman" w:cs="Arial"/>
          <w:bCs/>
          <w:szCs w:val="24"/>
          <w:lang w:val="mn-MN"/>
        </w:rPr>
      </w:pPr>
    </w:p>
    <w:p w14:paraId="74D7D6A9"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13.2.4.Гамшгаас хамгаалах тухай хуульд</w:t>
      </w:r>
      <w:r w:rsidRPr="00D00C91">
        <w:rPr>
          <w:rStyle w:val="FootnoteReference"/>
          <w:rFonts w:eastAsia="Times New Roman" w:cs="Arial"/>
          <w:bCs/>
          <w:szCs w:val="24"/>
          <w:lang w:val="mn-MN"/>
        </w:rPr>
        <w:footnoteReference w:id="11"/>
      </w:r>
      <w:r w:rsidRPr="00D00C91">
        <w:rPr>
          <w:rFonts w:eastAsia="Times New Roman" w:cs="Arial"/>
          <w:bCs/>
          <w:szCs w:val="24"/>
          <w:lang w:val="mn-MN"/>
        </w:rPr>
        <w:t xml:space="preserve"> заасны дагуу гамшгийн улмаас учирсан хохирлыг арилгахад гарсан зардал нь холбогдох байгууллагын дүгнэлтээр баталгаажсан байх;</w:t>
      </w:r>
    </w:p>
    <w:p w14:paraId="17530550" w14:textId="77777777" w:rsidR="00666038" w:rsidRPr="00D00C91" w:rsidRDefault="00666038" w:rsidP="00060373">
      <w:pPr>
        <w:spacing w:after="0" w:line="240" w:lineRule="auto"/>
        <w:ind w:firstLine="1440"/>
        <w:jc w:val="both"/>
        <w:rPr>
          <w:rFonts w:eastAsia="Times New Roman" w:cs="Arial"/>
          <w:bCs/>
          <w:szCs w:val="24"/>
          <w:lang w:val="mn-MN"/>
        </w:rPr>
      </w:pPr>
    </w:p>
    <w:p w14:paraId="66FF8189" w14:textId="6364F868"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13.2.5.ёслол хүндэтгэлийн арга хэмжээний зардал нь тухайн татварын жилд Хөдөлмөрийн тухай хуульд</w:t>
      </w:r>
      <w:r w:rsidRPr="00D00C91">
        <w:rPr>
          <w:rStyle w:val="FootnoteReference"/>
          <w:rFonts w:eastAsia="Times New Roman" w:cs="Arial"/>
          <w:bCs/>
          <w:szCs w:val="24"/>
          <w:lang w:val="mn-MN"/>
        </w:rPr>
        <w:footnoteReference w:id="12"/>
      </w:r>
      <w:r w:rsidRPr="00D00C91">
        <w:rPr>
          <w:rFonts w:eastAsia="Times New Roman" w:cs="Arial"/>
          <w:bCs/>
          <w:szCs w:val="24"/>
          <w:lang w:val="mn-MN"/>
        </w:rPr>
        <w:t xml:space="preserve"> заасан хөдөлмөрийн гэрээ болон </w:t>
      </w:r>
      <w:r w:rsidR="00821A6A" w:rsidRPr="00DF55A2">
        <w:rPr>
          <w:rFonts w:cs="Arial"/>
          <w:color w:val="000000" w:themeColor="text1"/>
          <w:lang w:val="mn-MN"/>
        </w:rPr>
        <w:t>онцгой нөхцөл бүхий хөдөлмөрийн гэрээ</w:t>
      </w:r>
      <w:r w:rsidRPr="00D00C91">
        <w:rPr>
          <w:rFonts w:eastAsia="Times New Roman" w:cs="Arial"/>
          <w:bCs/>
          <w:szCs w:val="24"/>
          <w:lang w:val="mn-MN"/>
        </w:rPr>
        <w:t xml:space="preserve"> байгуулан ажиллаж байгаа ажиллагчдад олгосон цалингийн зардлын нийт дүнгийн 5 хувиас хэтрэхгүй байх;</w:t>
      </w:r>
    </w:p>
    <w:p w14:paraId="73195CCD" w14:textId="7D160174" w:rsidR="00666038" w:rsidRDefault="0025198F" w:rsidP="004665A1">
      <w:pPr>
        <w:spacing w:after="0" w:line="240" w:lineRule="auto"/>
        <w:jc w:val="both"/>
        <w:rPr>
          <w:rFonts w:cs="Arial"/>
          <w:i/>
          <w:sz w:val="20"/>
        </w:rPr>
      </w:pPr>
      <w:hyperlink r:id="rId10" w:history="1">
        <w:r w:rsidR="004665A1" w:rsidRPr="004665A1">
          <w:rPr>
            <w:rStyle w:val="Hyperlink"/>
            <w:rFonts w:cs="Arial"/>
            <w:i/>
            <w:sz w:val="20"/>
            <w:szCs w:val="20"/>
          </w:rPr>
          <w:t xml:space="preserve">/Энэ заалтад 2021 оны </w:t>
        </w:r>
        <w:r w:rsidR="000C6766">
          <w:rPr>
            <w:rStyle w:val="Hyperlink"/>
            <w:rFonts w:cs="Arial"/>
            <w:i/>
            <w:sz w:val="20"/>
            <w:szCs w:val="20"/>
            <w:lang w:val="mn-MN"/>
          </w:rPr>
          <w:t>0</w:t>
        </w:r>
        <w:r w:rsidR="004665A1" w:rsidRPr="004665A1">
          <w:rPr>
            <w:rStyle w:val="Hyperlink"/>
            <w:rFonts w:cs="Arial"/>
            <w:i/>
            <w:sz w:val="20"/>
            <w:szCs w:val="20"/>
          </w:rPr>
          <w:t xml:space="preserve">7 дугаар сарын </w:t>
        </w:r>
        <w:r w:rsidR="000C6766">
          <w:rPr>
            <w:rStyle w:val="Hyperlink"/>
            <w:rFonts w:cs="Arial"/>
            <w:i/>
            <w:sz w:val="20"/>
            <w:szCs w:val="20"/>
            <w:lang w:val="mn-MN"/>
          </w:rPr>
          <w:t>0</w:t>
        </w:r>
        <w:r w:rsidR="004665A1" w:rsidRPr="004665A1">
          <w:rPr>
            <w:rStyle w:val="Hyperlink"/>
            <w:rFonts w:cs="Arial"/>
            <w:i/>
            <w:sz w:val="20"/>
            <w:szCs w:val="20"/>
          </w:rPr>
          <w:t xml:space="preserve">2-ны өдрийн хуулиар </w:t>
        </w:r>
        <w:r w:rsidR="004665A1" w:rsidRPr="004665A1">
          <w:rPr>
            <w:rStyle w:val="Hyperlink"/>
            <w:rFonts w:cs="Arial"/>
            <w:bCs/>
            <w:i/>
            <w:sz w:val="20"/>
            <w:szCs w:val="20"/>
          </w:rPr>
          <w:t>өөрчлөлт оруулсан</w:t>
        </w:r>
        <w:r w:rsidR="004665A1" w:rsidRPr="004665A1">
          <w:rPr>
            <w:rStyle w:val="Hyperlink"/>
            <w:rFonts w:cs="Arial"/>
            <w:i/>
            <w:sz w:val="20"/>
          </w:rPr>
          <w:t>./</w:t>
        </w:r>
      </w:hyperlink>
    </w:p>
    <w:p w14:paraId="080BC1B0" w14:textId="77777777" w:rsidR="004665A1" w:rsidRPr="004665A1" w:rsidRDefault="004665A1" w:rsidP="004665A1">
      <w:pPr>
        <w:spacing w:after="0" w:line="240" w:lineRule="auto"/>
        <w:jc w:val="both"/>
        <w:rPr>
          <w:rFonts w:cs="Arial"/>
          <w:i/>
          <w:sz w:val="20"/>
        </w:rPr>
      </w:pPr>
    </w:p>
    <w:p w14:paraId="2F0A243A"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13.2.6.Даатгалын тухай хуулийн</w:t>
      </w:r>
      <w:r w:rsidRPr="00D00C91">
        <w:rPr>
          <w:rStyle w:val="FootnoteReference"/>
          <w:rFonts w:eastAsia="Times New Roman" w:cs="Arial"/>
          <w:bCs/>
          <w:szCs w:val="24"/>
          <w:lang w:val="mn-MN"/>
        </w:rPr>
        <w:footnoteReference w:id="13"/>
      </w:r>
      <w:r w:rsidRPr="00D00C91">
        <w:rPr>
          <w:rFonts w:eastAsia="Times New Roman" w:cs="Arial"/>
          <w:bCs/>
          <w:szCs w:val="24"/>
          <w:lang w:val="mn-MN"/>
        </w:rPr>
        <w:t xml:space="preserve"> 4.1.2-т заасан даатгагчаас бусад этгээдийн сайн дурын даатгалын хураамжийн дүн нь тухайн татварын жилийн албан татвар ногдуулах орлогын 15 хувиас хэтрэхгүй байх;</w:t>
      </w:r>
    </w:p>
    <w:p w14:paraId="331C935F" w14:textId="77777777" w:rsidR="00666038" w:rsidRPr="00D00C91" w:rsidRDefault="00666038" w:rsidP="00060373">
      <w:pPr>
        <w:spacing w:after="0" w:line="240" w:lineRule="auto"/>
        <w:ind w:firstLine="1440"/>
        <w:jc w:val="both"/>
        <w:rPr>
          <w:rFonts w:eastAsia="Times New Roman" w:cs="Arial"/>
          <w:bCs/>
          <w:szCs w:val="24"/>
          <w:lang w:val="mn-MN"/>
        </w:rPr>
      </w:pPr>
    </w:p>
    <w:p w14:paraId="6A4E763B"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13.2.7.Даатгалын тухай хуулийн 4.1.2-т заасан даатгагчийн харилцан хамааралтай этгээдүүдтэй хийсэн сайн дурын даатгалын хураамжийн дүн нь тухайн татварын жилийн албан татвар ногдуулах орлогын 15 хувиас хэтрэхгүй байх;</w:t>
      </w:r>
    </w:p>
    <w:p w14:paraId="5F1AA3A7" w14:textId="77777777" w:rsidR="00666038" w:rsidRPr="00D00C91" w:rsidRDefault="00666038" w:rsidP="00060373">
      <w:pPr>
        <w:spacing w:after="0" w:line="240" w:lineRule="auto"/>
        <w:ind w:firstLine="1440"/>
        <w:jc w:val="both"/>
        <w:rPr>
          <w:rFonts w:eastAsia="Times New Roman" w:cs="Arial"/>
          <w:bCs/>
          <w:szCs w:val="24"/>
          <w:lang w:val="mn-MN"/>
        </w:rPr>
      </w:pPr>
    </w:p>
    <w:p w14:paraId="1C051EED"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13.2.8.урсгал засварын зардал нь сэлбэг хэрэгслийн зардлыг багтаасан байх бөгөөд тухайн үл хөдлөх эд хөрөнгийн хувьд үлдэгдэл өртгийн 2 хувь, бусад хөрөнгийн хувьд үлдэгдэл өртгийн 5 хувиас хэтрэхгүй бөгөөд үүнээс хэтэрсэн урсгал засварын зардлыг их засварын зардалд тооцох;</w:t>
      </w:r>
    </w:p>
    <w:p w14:paraId="0B803B19" w14:textId="77777777" w:rsidR="00666038" w:rsidRPr="00D00C91" w:rsidRDefault="00666038" w:rsidP="00060373">
      <w:pPr>
        <w:spacing w:after="0" w:line="240" w:lineRule="auto"/>
        <w:ind w:firstLine="1440"/>
        <w:jc w:val="both"/>
        <w:rPr>
          <w:rFonts w:eastAsia="Times New Roman" w:cs="Arial"/>
          <w:bCs/>
          <w:szCs w:val="24"/>
          <w:lang w:val="mn-MN"/>
        </w:rPr>
      </w:pPr>
    </w:p>
    <w:p w14:paraId="5167EF1E"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13.2.9.цалин, хөдөлмөрийн хөлс, нэмэгдэл, түүнтэй адилтгах орлогод нийгмийн болон эрүүл мэндийн даатгалын шимтгэл, хувь хүний орлогын албан татвар ногдуулж, суутгасан байх;</w:t>
      </w:r>
    </w:p>
    <w:p w14:paraId="1B4D4537" w14:textId="77777777" w:rsidR="00666038" w:rsidRPr="00D00C91" w:rsidRDefault="00666038" w:rsidP="00060373">
      <w:pPr>
        <w:spacing w:after="0" w:line="240" w:lineRule="auto"/>
        <w:ind w:firstLine="1440"/>
        <w:jc w:val="both"/>
        <w:rPr>
          <w:rFonts w:eastAsia="Times New Roman" w:cs="Arial"/>
          <w:bCs/>
          <w:szCs w:val="24"/>
          <w:lang w:val="mn-MN"/>
        </w:rPr>
      </w:pPr>
    </w:p>
    <w:p w14:paraId="7E65175C"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13.2.10.Хувь хүний орлогын албан татварын тухай хуулийн 11 дүгээр зүйлд заасан шууд бус орлогод хувь хүний орлогын албан татвар ногдуулж, суутгасан байх;</w:t>
      </w:r>
    </w:p>
    <w:p w14:paraId="073E1019" w14:textId="77777777" w:rsidR="00666038" w:rsidRPr="00D00C91" w:rsidRDefault="00666038" w:rsidP="00060373">
      <w:pPr>
        <w:spacing w:after="0" w:line="240" w:lineRule="auto"/>
        <w:ind w:firstLine="1440"/>
        <w:jc w:val="both"/>
        <w:rPr>
          <w:rFonts w:eastAsia="Times New Roman" w:cs="Arial"/>
          <w:bCs/>
          <w:szCs w:val="24"/>
          <w:lang w:val="mn-MN"/>
        </w:rPr>
      </w:pPr>
    </w:p>
    <w:p w14:paraId="72FC434E"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lastRenderedPageBreak/>
        <w:t>13.2.11.хүүгийн зардлын хувьд энэ хуулийн 14 дүгээр зүйлд заасны дагуу тодорхойлсон байх;</w:t>
      </w:r>
    </w:p>
    <w:p w14:paraId="52AEF854" w14:textId="77777777" w:rsidR="00666038" w:rsidRPr="00D00C91" w:rsidRDefault="00666038" w:rsidP="00060373">
      <w:pPr>
        <w:spacing w:after="0" w:line="240" w:lineRule="auto"/>
        <w:ind w:firstLine="1440"/>
        <w:jc w:val="both"/>
        <w:rPr>
          <w:rFonts w:eastAsia="Times New Roman" w:cs="Arial"/>
          <w:bCs/>
          <w:szCs w:val="24"/>
          <w:lang w:val="mn-MN"/>
        </w:rPr>
      </w:pPr>
    </w:p>
    <w:p w14:paraId="1D79850F"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13.2.12.албан татвар суутгах орлого олгосон тохиолдолд холбогдох албан татварыг суутган тайлагнасан байх.</w:t>
      </w:r>
    </w:p>
    <w:p w14:paraId="59F2626B" w14:textId="77777777" w:rsidR="00666038" w:rsidRPr="00D00C91" w:rsidRDefault="00666038" w:rsidP="00060373">
      <w:pPr>
        <w:spacing w:after="0" w:line="240" w:lineRule="auto"/>
        <w:ind w:firstLine="720"/>
        <w:jc w:val="both"/>
        <w:rPr>
          <w:rFonts w:eastAsia="Times New Roman" w:cs="Arial"/>
          <w:bCs/>
          <w:szCs w:val="24"/>
          <w:lang w:val="mn-MN"/>
        </w:rPr>
      </w:pPr>
    </w:p>
    <w:p w14:paraId="42B69822"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13.3.Ашигт малтмалын ашиглалтын тусгай зөвшөөрөл эзэмших болон шилжүүлэн авахтай холбогдон гарсан зардлыг тухайн тусгай зөвшөөрлийн хүчинтэй байх хугацаанд жил тутам ижил хэмжээгээр үйл ажиллагааны зардалд оруулан хасаж тооцно.</w:t>
      </w:r>
    </w:p>
    <w:p w14:paraId="71F73474" w14:textId="77777777" w:rsidR="00666038" w:rsidRPr="00D00C91" w:rsidRDefault="00666038" w:rsidP="00060373">
      <w:pPr>
        <w:spacing w:after="0" w:line="240" w:lineRule="auto"/>
        <w:ind w:firstLine="720"/>
        <w:jc w:val="both"/>
        <w:rPr>
          <w:rFonts w:eastAsia="Times New Roman" w:cs="Arial"/>
          <w:bCs/>
          <w:szCs w:val="24"/>
          <w:lang w:val="mn-MN"/>
        </w:rPr>
      </w:pPr>
    </w:p>
    <w:p w14:paraId="33A439C2"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13.4.Ашигт малтмалын тухай хууль, Газрын тосны тухай хууль, Цөмийн энергийн тухай хуульд</w:t>
      </w:r>
      <w:r w:rsidRPr="00D00C91">
        <w:rPr>
          <w:rStyle w:val="FootnoteReference"/>
          <w:rFonts w:eastAsia="Times New Roman" w:cs="Arial"/>
          <w:bCs/>
          <w:szCs w:val="24"/>
          <w:lang w:val="mn-MN"/>
        </w:rPr>
        <w:footnoteReference w:id="14"/>
      </w:r>
      <w:r w:rsidRPr="00D00C91">
        <w:rPr>
          <w:rFonts w:eastAsia="Times New Roman" w:cs="Arial"/>
          <w:bCs/>
          <w:szCs w:val="24"/>
          <w:lang w:val="mn-MN"/>
        </w:rPr>
        <w:t xml:space="preserve"> заасны дагуу тусгай зөвшөөрөл эзэмшигч, гэрээлэгчийн байгаль орчны нөхөн сэргээлт, уурхайн хаалтын зардалд хуримтлуулах мөнгөн хөрөнгийг тухайн тусгай зөвшөөрөл хүчинтэй байх хугацаанд жил тутам ижил хэмжээгээр үйл ажиллагааны зардалд оруулан хасаж тооцно.</w:t>
      </w:r>
    </w:p>
    <w:p w14:paraId="3E488571" w14:textId="77777777" w:rsidR="00666038" w:rsidRPr="00D00C91" w:rsidRDefault="00666038" w:rsidP="00060373">
      <w:pPr>
        <w:spacing w:after="0" w:line="240" w:lineRule="auto"/>
        <w:ind w:firstLine="720"/>
        <w:jc w:val="both"/>
        <w:rPr>
          <w:rFonts w:eastAsia="Times New Roman" w:cs="Arial"/>
          <w:bCs/>
          <w:szCs w:val="24"/>
          <w:lang w:val="mn-MN"/>
        </w:rPr>
      </w:pPr>
    </w:p>
    <w:p w14:paraId="7F342234"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13.5.Ашигт малтмал, цацраг идэвхт ашигт малтмал, газрын тосны хайгуулын болон ашиглалтын тусгай зөвшөөрөл эзэмшигч албан татвар ногдох орлогоос хасагдах зардлыг энэ хуулийн 26.9, 26.10, 26.11, 26.12, 26.13-т заасны дагуу тайлан тус бүрээр тооцно.</w:t>
      </w:r>
    </w:p>
    <w:p w14:paraId="0E112326" w14:textId="77777777" w:rsidR="00666038" w:rsidRPr="00D00C91" w:rsidRDefault="00666038" w:rsidP="00060373">
      <w:pPr>
        <w:spacing w:after="0" w:line="240" w:lineRule="auto"/>
        <w:ind w:firstLine="720"/>
        <w:jc w:val="both"/>
        <w:rPr>
          <w:rFonts w:eastAsia="Times New Roman" w:cs="Arial"/>
          <w:b/>
          <w:bCs/>
          <w:szCs w:val="24"/>
          <w:lang w:val="mn-MN"/>
        </w:rPr>
      </w:pPr>
    </w:p>
    <w:p w14:paraId="1DAE4063" w14:textId="77777777" w:rsidR="00E9714D"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 xml:space="preserve">14 дүгээр зүйл.Албан татвар ногдох орлогоос хасаж тооцох </w:t>
      </w:r>
    </w:p>
    <w:p w14:paraId="427E1ED4" w14:textId="4CAE1252" w:rsidR="00666038" w:rsidRPr="00D00C91" w:rsidRDefault="00E9714D"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 xml:space="preserve"> </w:t>
      </w:r>
      <w:r w:rsidRPr="00D00C91">
        <w:rPr>
          <w:rFonts w:eastAsia="Times New Roman" w:cs="Arial"/>
          <w:b/>
          <w:bCs/>
          <w:szCs w:val="24"/>
          <w:lang w:val="mn-MN"/>
        </w:rPr>
        <w:tab/>
      </w:r>
      <w:r w:rsidRPr="00D00C91">
        <w:rPr>
          <w:rFonts w:eastAsia="Times New Roman" w:cs="Arial"/>
          <w:b/>
          <w:bCs/>
          <w:szCs w:val="24"/>
          <w:lang w:val="mn-MN"/>
        </w:rPr>
        <w:tab/>
      </w:r>
      <w:r w:rsidRPr="00D00C91">
        <w:rPr>
          <w:rFonts w:eastAsia="Times New Roman" w:cs="Arial"/>
          <w:b/>
          <w:bCs/>
          <w:szCs w:val="24"/>
          <w:lang w:val="mn-MN"/>
        </w:rPr>
        <w:tab/>
      </w:r>
      <w:r w:rsidRPr="00D00C91">
        <w:rPr>
          <w:rFonts w:eastAsia="Times New Roman" w:cs="Arial"/>
          <w:b/>
          <w:bCs/>
          <w:szCs w:val="24"/>
          <w:lang w:val="mn-MN"/>
        </w:rPr>
        <w:tab/>
      </w:r>
      <w:r w:rsidR="00666038" w:rsidRPr="00D00C91">
        <w:rPr>
          <w:rFonts w:eastAsia="Times New Roman" w:cs="Arial"/>
          <w:b/>
          <w:bCs/>
          <w:szCs w:val="24"/>
          <w:lang w:val="mn-MN"/>
        </w:rPr>
        <w:t>хүүгийн зардал</w:t>
      </w:r>
    </w:p>
    <w:p w14:paraId="7B71836D" w14:textId="77777777" w:rsidR="00666038" w:rsidRPr="00D00C91" w:rsidRDefault="00666038" w:rsidP="00060373">
      <w:pPr>
        <w:spacing w:after="0" w:line="240" w:lineRule="auto"/>
        <w:ind w:firstLine="720"/>
        <w:jc w:val="both"/>
        <w:rPr>
          <w:rFonts w:eastAsia="Times New Roman" w:cs="Arial"/>
          <w:bCs/>
          <w:szCs w:val="24"/>
          <w:lang w:val="mn-MN"/>
        </w:rPr>
      </w:pPr>
    </w:p>
    <w:p w14:paraId="4CCBF9B0"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14.1.Энэ хуулийн 9.1.4-т заасан орлогыг бусдад олгохтой холбогдон гарсан хүүгийн зардлыг албан татвар ногдох орлогоос хасаж тооцно.</w:t>
      </w:r>
    </w:p>
    <w:p w14:paraId="4836AFFA" w14:textId="77777777" w:rsidR="00666038" w:rsidRPr="00D00C91" w:rsidRDefault="00666038" w:rsidP="00060373">
      <w:pPr>
        <w:spacing w:after="0" w:line="240" w:lineRule="auto"/>
        <w:ind w:firstLine="720"/>
        <w:jc w:val="both"/>
        <w:rPr>
          <w:rFonts w:eastAsia="Times New Roman" w:cs="Arial"/>
          <w:bCs/>
          <w:szCs w:val="24"/>
          <w:lang w:val="mn-MN"/>
        </w:rPr>
      </w:pPr>
    </w:p>
    <w:p w14:paraId="7509D7E5"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14.2.Харилцан хамааралтай этгээд хооронд хийгдсэн нийт ажил гүйлгээний</w:t>
      </w:r>
      <w:r w:rsidRPr="00D00C91">
        <w:rPr>
          <w:rFonts w:eastAsia="Times New Roman" w:cs="Arial"/>
          <w:b/>
          <w:bCs/>
          <w:szCs w:val="24"/>
          <w:lang w:val="mn-MN"/>
        </w:rPr>
        <w:t xml:space="preserve"> </w:t>
      </w:r>
      <w:r w:rsidRPr="00D00C91">
        <w:rPr>
          <w:rFonts w:eastAsia="Times New Roman" w:cs="Arial"/>
          <w:bCs/>
          <w:szCs w:val="24"/>
          <w:lang w:val="mn-MN"/>
        </w:rPr>
        <w:t>энэ хуулийн 14.1-д заасан хасагдах зардлын хэмжээ нь тайлант хугацааны нийт борлуулалтын орлогоос хүү, элэгдэл, хорогдлоос бусад энэ хуульд заасан нөхцөл шаардлагыг хангасан зардлыг хассан дүнгийн 30 хувиар хязгаарлагдана.</w:t>
      </w:r>
    </w:p>
    <w:p w14:paraId="15AC5060" w14:textId="77777777" w:rsidR="00666038" w:rsidRPr="00D00C91" w:rsidRDefault="00666038" w:rsidP="00060373">
      <w:pPr>
        <w:spacing w:after="0" w:line="240" w:lineRule="auto"/>
        <w:ind w:firstLine="720"/>
        <w:jc w:val="both"/>
        <w:rPr>
          <w:rFonts w:eastAsia="Times New Roman" w:cs="Arial"/>
          <w:bCs/>
          <w:szCs w:val="24"/>
          <w:lang w:val="mn-MN"/>
        </w:rPr>
      </w:pPr>
    </w:p>
    <w:p w14:paraId="0E9420CF"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14.3.Энэ хуулийн 14.2-т заасныг үл харгалзан хөрөнгө оруулагчаас албан татвар төлөгчид өмнө нь оруулсан хөрөнгө оруулалтын хэмжээг гурав дахин нэмэгдүүлснээс илүү хэмжээний тухайн хөрөнгө оруулагчийн зээлд төлсөн хүүгийн төлбөрийг албан татвар ногдох орлогоос хасаж тооцохгүй бөгөөд түүнийг тухайн хөрөнгө оруулагчийн ногдол ашигт тооцож албан татвар ногдуулна.</w:t>
      </w:r>
    </w:p>
    <w:p w14:paraId="63BB65EF" w14:textId="77777777" w:rsidR="00666038" w:rsidRPr="00D00C91" w:rsidRDefault="00666038" w:rsidP="00060373">
      <w:pPr>
        <w:spacing w:after="0" w:line="240" w:lineRule="auto"/>
        <w:ind w:firstLine="720"/>
        <w:jc w:val="both"/>
        <w:rPr>
          <w:rFonts w:eastAsia="Times New Roman" w:cs="Arial"/>
          <w:bCs/>
          <w:szCs w:val="24"/>
          <w:lang w:val="mn-MN"/>
        </w:rPr>
      </w:pPr>
    </w:p>
    <w:p w14:paraId="27427FA1"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14.4.Энэ хуулийн 14.3-т заасан “өмнө нь оруулсан хөрөнгө оруулалт” гэдэгт хөрөнгө оруулагч этгээдээс энгийн хувьцаа, давуу эрхийн хувьцаа худалдан авах, хувь нийлүүлэх замаар оруулсан хөрөнгө оруулалтыг хамааруулна.</w:t>
      </w:r>
    </w:p>
    <w:p w14:paraId="3D271C5B" w14:textId="77777777" w:rsidR="00666038" w:rsidRPr="00D00C91" w:rsidRDefault="00666038" w:rsidP="00060373">
      <w:pPr>
        <w:tabs>
          <w:tab w:val="left" w:pos="0"/>
          <w:tab w:val="left" w:pos="567"/>
        </w:tabs>
        <w:spacing w:after="0" w:line="240" w:lineRule="auto"/>
        <w:jc w:val="both"/>
        <w:rPr>
          <w:rFonts w:eastAsia="Times New Roman" w:cs="Arial"/>
          <w:b/>
          <w:bCs/>
          <w:szCs w:val="24"/>
          <w:lang w:val="mn-MN"/>
        </w:rPr>
      </w:pPr>
      <w:r w:rsidRPr="00D00C91">
        <w:rPr>
          <w:rFonts w:eastAsia="Times New Roman" w:cs="Arial"/>
          <w:b/>
          <w:bCs/>
          <w:szCs w:val="24"/>
          <w:lang w:val="mn-MN"/>
        </w:rPr>
        <w:tab/>
      </w:r>
      <w:r w:rsidRPr="00D00C91">
        <w:rPr>
          <w:rFonts w:eastAsia="Times New Roman" w:cs="Arial"/>
          <w:b/>
          <w:bCs/>
          <w:szCs w:val="24"/>
          <w:lang w:val="mn-MN"/>
        </w:rPr>
        <w:tab/>
      </w:r>
      <w:r w:rsidRPr="00D00C91">
        <w:rPr>
          <w:rFonts w:eastAsia="Times New Roman" w:cs="Arial"/>
          <w:b/>
          <w:bCs/>
          <w:szCs w:val="24"/>
          <w:lang w:val="mn-MN"/>
        </w:rPr>
        <w:tab/>
      </w:r>
      <w:r w:rsidRPr="00D00C91">
        <w:rPr>
          <w:rFonts w:eastAsia="Times New Roman" w:cs="Arial"/>
          <w:b/>
          <w:bCs/>
          <w:szCs w:val="24"/>
          <w:lang w:val="mn-MN"/>
        </w:rPr>
        <w:tab/>
      </w:r>
      <w:r w:rsidRPr="00D00C91">
        <w:rPr>
          <w:rFonts w:eastAsia="Times New Roman" w:cs="Arial"/>
          <w:b/>
          <w:bCs/>
          <w:szCs w:val="24"/>
          <w:lang w:val="mn-MN"/>
        </w:rPr>
        <w:tab/>
      </w:r>
      <w:r w:rsidRPr="00D00C91">
        <w:rPr>
          <w:rFonts w:eastAsia="Times New Roman" w:cs="Arial"/>
          <w:b/>
          <w:bCs/>
          <w:szCs w:val="24"/>
          <w:lang w:val="mn-MN"/>
        </w:rPr>
        <w:tab/>
      </w:r>
    </w:p>
    <w:p w14:paraId="207792DF"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14.5.Банкны тухай хуулийн</w:t>
      </w:r>
      <w:r w:rsidRPr="00D00C91">
        <w:rPr>
          <w:rStyle w:val="FootnoteReference"/>
          <w:rFonts w:eastAsia="Times New Roman" w:cs="Arial"/>
          <w:bCs/>
          <w:szCs w:val="24"/>
          <w:lang w:val="mn-MN"/>
        </w:rPr>
        <w:footnoteReference w:id="15"/>
      </w:r>
      <w:r w:rsidRPr="00D00C91">
        <w:rPr>
          <w:rFonts w:eastAsia="Times New Roman" w:cs="Arial"/>
          <w:bCs/>
          <w:szCs w:val="24"/>
          <w:lang w:val="mn-MN"/>
        </w:rPr>
        <w:t xml:space="preserve"> 6.1.1, 6.1.2 болон Банк бус санхүүгийн үйл ажиллагааны тухай хуулийн</w:t>
      </w:r>
      <w:r w:rsidRPr="00D00C91">
        <w:rPr>
          <w:rStyle w:val="FootnoteReference"/>
          <w:rFonts w:eastAsia="Times New Roman" w:cs="Arial"/>
          <w:bCs/>
          <w:szCs w:val="24"/>
          <w:lang w:val="mn-MN"/>
        </w:rPr>
        <w:footnoteReference w:id="16"/>
      </w:r>
      <w:r w:rsidRPr="00D00C91">
        <w:rPr>
          <w:rFonts w:eastAsia="Times New Roman" w:cs="Arial"/>
          <w:bCs/>
          <w:szCs w:val="24"/>
          <w:lang w:val="mn-MN"/>
        </w:rPr>
        <w:t xml:space="preserve"> 7.1.1-д заасан үйл ажиллагаа эрхлэх тусгай зөвшөөрөл бүхий аж ахуйн нэгжид энэ хуулийн 14.2-т заасан хязгаарлалт хамаарахгүй.</w:t>
      </w:r>
    </w:p>
    <w:p w14:paraId="264A3740" w14:textId="77777777" w:rsidR="00666038" w:rsidRPr="00D00C91" w:rsidRDefault="00666038" w:rsidP="00060373">
      <w:pPr>
        <w:spacing w:after="0" w:line="240" w:lineRule="auto"/>
        <w:ind w:firstLine="720"/>
        <w:jc w:val="both"/>
        <w:rPr>
          <w:rFonts w:eastAsia="Times New Roman" w:cs="Arial"/>
          <w:bCs/>
          <w:szCs w:val="24"/>
          <w:lang w:val="mn-MN"/>
        </w:rPr>
      </w:pPr>
    </w:p>
    <w:p w14:paraId="08365B9C"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lastRenderedPageBreak/>
        <w:t>14.6.Албан татвар төлөгчийн хувьцаа эзэмшдэг Монгол Улсад байнга оршин суугч хувь хүнээс авсан зээлийн хүүгийн зардлыг тухайн албан татвар төлөгчийн албан татвар ногдох орлогоос хасаж тооцохгүй.</w:t>
      </w:r>
    </w:p>
    <w:p w14:paraId="28651C7B" w14:textId="77777777" w:rsidR="00666038" w:rsidRPr="00D00C91" w:rsidRDefault="00666038" w:rsidP="00060373">
      <w:pPr>
        <w:spacing w:after="0" w:line="240" w:lineRule="auto"/>
        <w:ind w:firstLine="720"/>
        <w:jc w:val="both"/>
        <w:rPr>
          <w:rFonts w:eastAsia="Times New Roman" w:cs="Arial"/>
          <w:bCs/>
          <w:szCs w:val="24"/>
          <w:lang w:val="mn-MN"/>
        </w:rPr>
      </w:pPr>
    </w:p>
    <w:p w14:paraId="4A0265FC"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14.7.Энэ хуулийн 14.1, 14.2, 14.3, 14.4, 14.5 дахь хэсэг нь төлөөний газарт мөн адил хамаарна.</w:t>
      </w:r>
    </w:p>
    <w:p w14:paraId="590F6371" w14:textId="77777777" w:rsidR="00666038" w:rsidRPr="00D00C91" w:rsidRDefault="00666038" w:rsidP="00060373">
      <w:pPr>
        <w:spacing w:after="0" w:line="240" w:lineRule="auto"/>
        <w:ind w:firstLine="720"/>
        <w:jc w:val="both"/>
        <w:rPr>
          <w:rFonts w:eastAsia="Times New Roman" w:cs="Arial"/>
          <w:b/>
          <w:bCs/>
          <w:szCs w:val="24"/>
          <w:lang w:val="mn-MN"/>
        </w:rPr>
      </w:pPr>
    </w:p>
    <w:p w14:paraId="3E66B94C"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15 дугаар зүйл.Албан татвар ногдох орлогоос хасагдах бусад зардал</w:t>
      </w:r>
    </w:p>
    <w:p w14:paraId="05DF6AE2" w14:textId="77777777" w:rsidR="00666038" w:rsidRPr="00D00C91" w:rsidRDefault="00666038" w:rsidP="00060373">
      <w:pPr>
        <w:spacing w:after="0" w:line="240" w:lineRule="auto"/>
        <w:ind w:firstLine="720"/>
        <w:jc w:val="both"/>
        <w:rPr>
          <w:rFonts w:eastAsia="Times New Roman" w:cs="Arial"/>
          <w:bCs/>
          <w:szCs w:val="24"/>
          <w:lang w:val="mn-MN"/>
        </w:rPr>
      </w:pPr>
    </w:p>
    <w:p w14:paraId="67142482"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15.1.Энэ хуулийн 13 дугаар зүйлд заасан шаардлагыг хангасан дараах зардлыг албан татвар ногдох орлогоос хасагдах зардалд тооцож болно:</w:t>
      </w:r>
    </w:p>
    <w:p w14:paraId="0AC98937" w14:textId="77777777" w:rsidR="00666038" w:rsidRPr="00D00C91" w:rsidRDefault="00666038" w:rsidP="00060373">
      <w:pPr>
        <w:spacing w:after="0" w:line="240" w:lineRule="auto"/>
        <w:ind w:firstLine="1440"/>
        <w:jc w:val="both"/>
        <w:rPr>
          <w:rFonts w:eastAsia="Times New Roman" w:cs="Arial"/>
          <w:bCs/>
          <w:szCs w:val="24"/>
          <w:lang w:val="mn-MN"/>
        </w:rPr>
      </w:pPr>
    </w:p>
    <w:p w14:paraId="70A1AB5D"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15.1.1.бараа, материалын хэвийн хорогдол;</w:t>
      </w:r>
    </w:p>
    <w:p w14:paraId="05380B52"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15.1.2.эрүүл мэнд, нийгмийн даатгалын шимтгэл;</w:t>
      </w:r>
    </w:p>
    <w:p w14:paraId="5216F811"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15.1.3.энэ хуулийн 16.1.8-д зааснаас бусад төсөвт төлөхөөр тайлагнасан албан татвар, төлбөр, хураамж;</w:t>
      </w:r>
    </w:p>
    <w:p w14:paraId="5637959E" w14:textId="77777777" w:rsidR="00666038" w:rsidRPr="00D00C91" w:rsidRDefault="00666038" w:rsidP="00060373">
      <w:pPr>
        <w:spacing w:after="0" w:line="240" w:lineRule="auto"/>
        <w:ind w:firstLine="1440"/>
        <w:jc w:val="both"/>
        <w:rPr>
          <w:rFonts w:eastAsia="Times New Roman" w:cs="Arial"/>
          <w:bCs/>
          <w:szCs w:val="24"/>
          <w:lang w:val="mn-MN"/>
        </w:rPr>
      </w:pPr>
    </w:p>
    <w:p w14:paraId="2D73A864"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 xml:space="preserve">15.1.4.мэргэжлийн сургалт, үйлдвэрлэлийн төвийн сургалтын орчныг бүрдүүлэх, дадлагын газрыг тоног төхөөрөмжөөр хангах, дадлагын байрыг засварласан зардал; </w:t>
      </w:r>
    </w:p>
    <w:p w14:paraId="490FBD93" w14:textId="77777777" w:rsidR="00666038" w:rsidRPr="00D00C91" w:rsidRDefault="00666038" w:rsidP="00060373">
      <w:pPr>
        <w:spacing w:after="0" w:line="240" w:lineRule="auto"/>
        <w:ind w:firstLine="1440"/>
        <w:jc w:val="both"/>
        <w:rPr>
          <w:rFonts w:eastAsia="Times New Roman" w:cs="Arial"/>
          <w:bCs/>
          <w:szCs w:val="24"/>
          <w:lang w:val="mn-MN"/>
        </w:rPr>
      </w:pPr>
    </w:p>
    <w:p w14:paraId="7BE8818C"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15.1.5.Мэргэжлийн боловсрол, сургалтын тухай хуулийн</w:t>
      </w:r>
      <w:r w:rsidRPr="00D00C91">
        <w:rPr>
          <w:rStyle w:val="FootnoteReference"/>
          <w:rFonts w:eastAsia="Times New Roman" w:cs="Arial"/>
          <w:bCs/>
          <w:szCs w:val="24"/>
          <w:lang w:val="mn-MN"/>
        </w:rPr>
        <w:footnoteReference w:id="17"/>
      </w:r>
      <w:r w:rsidRPr="00D00C91">
        <w:rPr>
          <w:rFonts w:eastAsia="Times New Roman" w:cs="Arial"/>
          <w:bCs/>
          <w:szCs w:val="24"/>
          <w:lang w:val="mn-MN"/>
        </w:rPr>
        <w:t xml:space="preserve"> 11.5, 18 дугаар зүйлд заасан багш нарыг дадлагажуулсан зардал;</w:t>
      </w:r>
    </w:p>
    <w:p w14:paraId="21BECD33" w14:textId="77777777" w:rsidR="00666038" w:rsidRPr="00D00C91" w:rsidRDefault="00666038" w:rsidP="00060373">
      <w:pPr>
        <w:spacing w:after="0" w:line="240" w:lineRule="auto"/>
        <w:ind w:firstLine="1440"/>
        <w:jc w:val="both"/>
        <w:rPr>
          <w:rFonts w:eastAsia="Times New Roman" w:cs="Arial"/>
          <w:bCs/>
          <w:szCs w:val="24"/>
          <w:lang w:val="mn-MN"/>
        </w:rPr>
      </w:pPr>
    </w:p>
    <w:p w14:paraId="2FD2E263" w14:textId="77777777" w:rsidR="00666038" w:rsidRPr="00A208E4" w:rsidRDefault="00666038" w:rsidP="00060373">
      <w:pPr>
        <w:spacing w:after="0" w:line="240" w:lineRule="auto"/>
        <w:ind w:firstLine="1440"/>
        <w:jc w:val="both"/>
        <w:rPr>
          <w:rFonts w:eastAsia="Times New Roman" w:cs="Arial"/>
          <w:bCs/>
          <w:strike/>
          <w:szCs w:val="24"/>
          <w:lang w:val="mn-MN"/>
        </w:rPr>
      </w:pPr>
      <w:r w:rsidRPr="00A208E4">
        <w:rPr>
          <w:rFonts w:eastAsia="Times New Roman" w:cs="Arial"/>
          <w:bCs/>
          <w:strike/>
          <w:szCs w:val="24"/>
          <w:lang w:val="mn-MN"/>
        </w:rPr>
        <w:t>15.1.6.өөрийн захиалгаар мэргэжилтэн бэлтгүүлэх зорилгоор мэргэжлийн боловсрол, сургалтын байгууллагад үзүүлсэн санхүүгийн дэмжлэг;</w:t>
      </w:r>
    </w:p>
    <w:p w14:paraId="15277B48" w14:textId="3318DF3A" w:rsidR="004A4BD4" w:rsidRPr="004A4BD4" w:rsidRDefault="0025198F" w:rsidP="004A4BD4">
      <w:pPr>
        <w:spacing w:after="0" w:line="240" w:lineRule="auto"/>
        <w:ind w:left="-567" w:firstLine="567"/>
        <w:jc w:val="both"/>
        <w:rPr>
          <w:rFonts w:eastAsiaTheme="minorHAnsi" w:cs="Arial"/>
          <w:i/>
          <w:iCs/>
          <w:sz w:val="20"/>
          <w:szCs w:val="20"/>
          <w:lang w:val="mn-MN"/>
        </w:rPr>
      </w:pPr>
      <w:hyperlink r:id="rId11" w:history="1">
        <w:r w:rsidR="004A4BD4" w:rsidRPr="004A4BD4">
          <w:rPr>
            <w:rStyle w:val="Hyperlink"/>
            <w:rFonts w:eastAsiaTheme="minorHAnsi" w:cs="Arial"/>
            <w:i/>
            <w:iCs/>
            <w:sz w:val="20"/>
            <w:szCs w:val="20"/>
            <w:lang w:val="mn-MN"/>
          </w:rPr>
          <w:t xml:space="preserve">/Энэ </w:t>
        </w:r>
        <w:r w:rsidR="004A4BD4">
          <w:rPr>
            <w:rStyle w:val="Hyperlink"/>
            <w:rFonts w:eastAsiaTheme="minorHAnsi" w:cs="Arial"/>
            <w:i/>
            <w:iCs/>
            <w:sz w:val="20"/>
            <w:szCs w:val="20"/>
            <w:lang w:val="mn-MN"/>
          </w:rPr>
          <w:t>заалтыг</w:t>
        </w:r>
        <w:r w:rsidR="004A4BD4" w:rsidRPr="004A4BD4">
          <w:rPr>
            <w:rStyle w:val="Hyperlink"/>
            <w:rFonts w:eastAsiaTheme="minorHAnsi" w:cs="Arial"/>
            <w:i/>
            <w:iCs/>
            <w:sz w:val="20"/>
            <w:szCs w:val="20"/>
            <w:lang w:val="mn-MN"/>
          </w:rPr>
          <w:t xml:space="preserve"> 2024 оны 08 дугаар сарын 30-ны өдрийн хуулиар </w:t>
        </w:r>
        <w:r w:rsidR="004A4BD4">
          <w:rPr>
            <w:rStyle w:val="Hyperlink"/>
            <w:rFonts w:eastAsiaTheme="minorHAnsi" w:cs="Arial"/>
            <w:i/>
            <w:iCs/>
            <w:sz w:val="20"/>
            <w:szCs w:val="20"/>
            <w:lang w:val="mn-MN"/>
          </w:rPr>
          <w:t>хүчингүй болсонд тооцсон</w:t>
        </w:r>
        <w:r w:rsidR="004A4BD4" w:rsidRPr="004A4BD4">
          <w:rPr>
            <w:rStyle w:val="Hyperlink"/>
            <w:rFonts w:eastAsiaTheme="minorHAnsi" w:cs="Arial"/>
            <w:i/>
            <w:iCs/>
            <w:sz w:val="20"/>
            <w:szCs w:val="20"/>
            <w:lang w:val="mn-MN"/>
          </w:rPr>
          <w:t>./</w:t>
        </w:r>
      </w:hyperlink>
    </w:p>
    <w:p w14:paraId="4843C708" w14:textId="77777777" w:rsidR="00666038" w:rsidRPr="00D00C91" w:rsidRDefault="00666038" w:rsidP="00060373">
      <w:pPr>
        <w:spacing w:after="0" w:line="240" w:lineRule="auto"/>
        <w:ind w:firstLine="1440"/>
        <w:jc w:val="both"/>
        <w:rPr>
          <w:rFonts w:eastAsia="Times New Roman" w:cs="Arial"/>
          <w:bCs/>
          <w:szCs w:val="24"/>
          <w:lang w:val="mn-MN"/>
        </w:rPr>
      </w:pPr>
    </w:p>
    <w:p w14:paraId="6B375A4A" w14:textId="08BCDB5B" w:rsidR="00666038" w:rsidRPr="00A208E4" w:rsidRDefault="00666038" w:rsidP="00060373">
      <w:pPr>
        <w:spacing w:after="0" w:line="240" w:lineRule="auto"/>
        <w:ind w:firstLine="1440"/>
        <w:jc w:val="both"/>
        <w:rPr>
          <w:rFonts w:eastAsia="Times New Roman" w:cs="Arial"/>
          <w:bCs/>
          <w:strike/>
          <w:szCs w:val="24"/>
          <w:lang w:val="mn-MN"/>
        </w:rPr>
      </w:pPr>
      <w:r w:rsidRPr="00A208E4">
        <w:rPr>
          <w:rFonts w:eastAsia="Times New Roman" w:cs="Arial"/>
          <w:bCs/>
          <w:strike/>
          <w:szCs w:val="24"/>
          <w:lang w:val="mn-MN"/>
        </w:rPr>
        <w:t xml:space="preserve">15.1.7.хөгжлийн бэрхшээлтэй Монгол Улсын иргэний үүсгэн байгуулсан төрийн бус байгууллагыг дэмжих зорилгоор өгсөн </w:t>
      </w:r>
      <w:r w:rsidR="00643301" w:rsidRPr="00A208E4">
        <w:rPr>
          <w:rFonts w:eastAsia="Times New Roman" w:cs="Arial"/>
          <w:bCs/>
          <w:strike/>
          <w:szCs w:val="24"/>
          <w:lang w:val="mn-MN"/>
        </w:rPr>
        <w:t>10</w:t>
      </w:r>
      <w:r w:rsidRPr="00A208E4">
        <w:rPr>
          <w:rFonts w:eastAsia="Times New Roman" w:cs="Arial"/>
          <w:bCs/>
          <w:strike/>
          <w:szCs w:val="24"/>
          <w:lang w:val="mn-MN"/>
        </w:rPr>
        <w:t xml:space="preserve"> сая хүртэлх төгрөгийн хандив;</w:t>
      </w:r>
    </w:p>
    <w:p w14:paraId="00C5B407" w14:textId="77777777" w:rsidR="004A4BD4" w:rsidRPr="004A4BD4" w:rsidRDefault="0025198F" w:rsidP="004A4BD4">
      <w:pPr>
        <w:spacing w:after="0" w:line="240" w:lineRule="auto"/>
        <w:ind w:left="-567" w:firstLine="567"/>
        <w:jc w:val="both"/>
        <w:rPr>
          <w:rFonts w:eastAsiaTheme="minorHAnsi" w:cs="Arial"/>
          <w:i/>
          <w:iCs/>
          <w:sz w:val="20"/>
          <w:szCs w:val="20"/>
          <w:lang w:val="mn-MN"/>
        </w:rPr>
      </w:pPr>
      <w:hyperlink r:id="rId12" w:history="1">
        <w:r w:rsidR="004A4BD4" w:rsidRPr="004A4BD4">
          <w:rPr>
            <w:rStyle w:val="Hyperlink"/>
            <w:rFonts w:eastAsiaTheme="minorHAnsi" w:cs="Arial"/>
            <w:i/>
            <w:iCs/>
            <w:sz w:val="20"/>
            <w:szCs w:val="20"/>
            <w:lang w:val="mn-MN"/>
          </w:rPr>
          <w:t xml:space="preserve">/Энэ </w:t>
        </w:r>
        <w:r w:rsidR="004A4BD4">
          <w:rPr>
            <w:rStyle w:val="Hyperlink"/>
            <w:rFonts w:eastAsiaTheme="minorHAnsi" w:cs="Arial"/>
            <w:i/>
            <w:iCs/>
            <w:sz w:val="20"/>
            <w:szCs w:val="20"/>
            <w:lang w:val="mn-MN"/>
          </w:rPr>
          <w:t>заалтыг</w:t>
        </w:r>
        <w:r w:rsidR="004A4BD4" w:rsidRPr="004A4BD4">
          <w:rPr>
            <w:rStyle w:val="Hyperlink"/>
            <w:rFonts w:eastAsiaTheme="minorHAnsi" w:cs="Arial"/>
            <w:i/>
            <w:iCs/>
            <w:sz w:val="20"/>
            <w:szCs w:val="20"/>
            <w:lang w:val="mn-MN"/>
          </w:rPr>
          <w:t xml:space="preserve"> 2024 оны 08 дугаар сарын 30-ны өдрийн хуулиар </w:t>
        </w:r>
        <w:r w:rsidR="004A4BD4">
          <w:rPr>
            <w:rStyle w:val="Hyperlink"/>
            <w:rFonts w:eastAsiaTheme="minorHAnsi" w:cs="Arial"/>
            <w:i/>
            <w:iCs/>
            <w:sz w:val="20"/>
            <w:szCs w:val="20"/>
            <w:lang w:val="mn-MN"/>
          </w:rPr>
          <w:t>хүчингүй болсонд тооцсон</w:t>
        </w:r>
        <w:r w:rsidR="004A4BD4" w:rsidRPr="004A4BD4">
          <w:rPr>
            <w:rStyle w:val="Hyperlink"/>
            <w:rFonts w:eastAsiaTheme="minorHAnsi" w:cs="Arial"/>
            <w:i/>
            <w:iCs/>
            <w:sz w:val="20"/>
            <w:szCs w:val="20"/>
            <w:lang w:val="mn-MN"/>
          </w:rPr>
          <w:t>./</w:t>
        </w:r>
      </w:hyperlink>
    </w:p>
    <w:p w14:paraId="5037F2B9" w14:textId="77777777" w:rsidR="0087007C" w:rsidRDefault="0087007C" w:rsidP="00060373">
      <w:pPr>
        <w:spacing w:after="0" w:line="240" w:lineRule="auto"/>
        <w:ind w:firstLine="1440"/>
        <w:jc w:val="both"/>
        <w:rPr>
          <w:rFonts w:eastAsia="Times New Roman" w:cs="Arial"/>
          <w:bCs/>
          <w:szCs w:val="24"/>
          <w:lang w:val="mn-MN"/>
        </w:rPr>
      </w:pPr>
    </w:p>
    <w:p w14:paraId="11A8AEAA" w14:textId="77777777" w:rsidR="0087007C" w:rsidRPr="004A4BD4" w:rsidRDefault="0087007C" w:rsidP="0087007C">
      <w:pPr>
        <w:spacing w:after="0" w:line="240" w:lineRule="auto"/>
        <w:ind w:firstLine="1440"/>
        <w:jc w:val="both"/>
        <w:rPr>
          <w:rFonts w:cs="Arial"/>
          <w:strike/>
          <w:lang w:val="mn-MN"/>
        </w:rPr>
      </w:pPr>
      <w:r w:rsidRPr="004A4BD4">
        <w:rPr>
          <w:rFonts w:cs="Arial"/>
          <w:strike/>
          <w:lang w:val="mn-MN"/>
        </w:rPr>
        <w:t>15.1.8.Спортыг дэмжих санд спортын холбоо, клубийн үйл ажиллагааг дэмжих зорилгоор өгсөн 10 сая хүртэлх төгрөгийн хандив;</w:t>
      </w:r>
    </w:p>
    <w:p w14:paraId="0F41778B" w14:textId="77777777" w:rsidR="0087007C" w:rsidRPr="00E872E0" w:rsidRDefault="0087007C" w:rsidP="0087007C">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"../../Nemelt/2019/19-ne-119.docx" </w:instrText>
      </w:r>
      <w:r>
        <w:rPr>
          <w:rFonts w:cs="Arial"/>
          <w:i/>
          <w:color w:val="000000"/>
          <w:sz w:val="20"/>
          <w:szCs w:val="20"/>
        </w:rPr>
        <w:fldChar w:fldCharType="separate"/>
      </w:r>
      <w:r w:rsidRPr="00E872E0">
        <w:rPr>
          <w:rStyle w:val="Hyperlink"/>
          <w:rFonts w:cs="Arial"/>
          <w:i/>
          <w:sz w:val="20"/>
          <w:szCs w:val="20"/>
        </w:rPr>
        <w:t>/Энэ заалтыг 2019 оны 11 дүгээр сарын 13-ны өд</w:t>
      </w:r>
      <w:r>
        <w:rPr>
          <w:rStyle w:val="Hyperlink"/>
          <w:rFonts w:cs="Arial"/>
          <w:i/>
          <w:sz w:val="20"/>
          <w:szCs w:val="20"/>
        </w:rPr>
        <w:t>рийн хуулиар өөрчлөн найруулсан</w:t>
      </w:r>
      <w:r w:rsidRPr="00E872E0">
        <w:rPr>
          <w:rStyle w:val="Hyperlink"/>
          <w:rFonts w:cs="Arial"/>
          <w:i/>
          <w:sz w:val="20"/>
        </w:rPr>
        <w:t>./</w:t>
      </w:r>
    </w:p>
    <w:p w14:paraId="3CEFD88D" w14:textId="28F899EB" w:rsidR="0087007C" w:rsidRDefault="0087007C" w:rsidP="004A4BD4">
      <w:pPr>
        <w:spacing w:after="0" w:line="240" w:lineRule="auto"/>
        <w:ind w:left="-567" w:firstLine="567"/>
        <w:jc w:val="both"/>
        <w:rPr>
          <w:rFonts w:eastAsia="Times New Roman" w:cs="Arial"/>
          <w:bCs/>
          <w:szCs w:val="24"/>
          <w:lang w:val="mn-MN"/>
        </w:rPr>
      </w:pPr>
      <w:r>
        <w:rPr>
          <w:rFonts w:cs="Arial"/>
          <w:i/>
          <w:color w:val="000000"/>
          <w:sz w:val="20"/>
          <w:szCs w:val="20"/>
        </w:rPr>
        <w:fldChar w:fldCharType="end"/>
      </w:r>
    </w:p>
    <w:p w14:paraId="153575B1" w14:textId="382848B4" w:rsidR="0087007C" w:rsidRPr="000C6766" w:rsidRDefault="0087007C" w:rsidP="00060373">
      <w:pPr>
        <w:spacing w:after="0" w:line="240" w:lineRule="auto"/>
        <w:ind w:firstLine="1440"/>
        <w:jc w:val="both"/>
        <w:rPr>
          <w:rFonts w:eastAsia="Times New Roman" w:cs="Arial"/>
          <w:bCs/>
          <w:iCs/>
          <w:strike/>
          <w:szCs w:val="24"/>
          <w:lang w:val="mn-MN"/>
        </w:rPr>
      </w:pPr>
      <w:r w:rsidRPr="000C6766">
        <w:rPr>
          <w:rFonts w:cs="Arial"/>
          <w:bCs/>
          <w:iCs/>
          <w:strike/>
          <w:shd w:val="clear" w:color="auto" w:fill="FFFFFF"/>
          <w:lang w:val="mn-MN"/>
        </w:rPr>
        <w:t>15.1.8.</w:t>
      </w:r>
      <w:r w:rsidRPr="000C6766">
        <w:rPr>
          <w:rFonts w:cs="Arial"/>
          <w:bCs/>
          <w:iCs/>
          <w:strike/>
          <w:noProof/>
          <w:color w:val="000000"/>
          <w:shd w:val="clear" w:color="auto" w:fill="FFFFFF"/>
          <w:lang w:val="mn-MN"/>
        </w:rPr>
        <w:t xml:space="preserve">спортын холбоо, клубийн үйл ажиллагааг дэмжих, </w:t>
      </w:r>
      <w:r w:rsidRPr="000C6766">
        <w:rPr>
          <w:rFonts w:cs="Arial"/>
          <w:bCs/>
          <w:iCs/>
          <w:strike/>
          <w:noProof/>
          <w:color w:val="000000"/>
          <w:lang w:val="mn-MN"/>
        </w:rPr>
        <w:t xml:space="preserve">олон улсын спортын холбооны стандартад нийцсэн, олимп, тив дэлхийн тэмцээн, наадам зохион байгуулах, спортын барилга байгууламжийн бүтээн байгуулалт, үйл ажиллагаанд өгсөн 100 сая хүртэлх </w:t>
      </w:r>
      <w:r w:rsidRPr="000C6766">
        <w:rPr>
          <w:rFonts w:cs="Arial"/>
          <w:bCs/>
          <w:iCs/>
          <w:strike/>
          <w:noProof/>
          <w:color w:val="000000"/>
          <w:shd w:val="clear" w:color="auto" w:fill="FFFFFF"/>
          <w:lang w:val="mn-MN"/>
        </w:rPr>
        <w:t>төгрөгийн</w:t>
      </w:r>
      <w:r w:rsidRPr="000C6766">
        <w:rPr>
          <w:rFonts w:cs="Arial"/>
          <w:bCs/>
          <w:iCs/>
          <w:strike/>
          <w:noProof/>
          <w:color w:val="000000"/>
          <w:lang w:val="mn-MN"/>
        </w:rPr>
        <w:t xml:space="preserve"> хандив</w:t>
      </w:r>
      <w:r w:rsidRPr="000C6766">
        <w:rPr>
          <w:rFonts w:cs="Arial"/>
          <w:bCs/>
          <w:iCs/>
          <w:strike/>
          <w:shd w:val="clear" w:color="auto" w:fill="FFFFFF"/>
          <w:lang w:val="mn-MN"/>
        </w:rPr>
        <w:t>;</w:t>
      </w:r>
    </w:p>
    <w:p w14:paraId="34FED1A6" w14:textId="45DBFF86" w:rsidR="00E872E0" w:rsidRPr="000C6766" w:rsidRDefault="0025198F" w:rsidP="007E49CB">
      <w:pPr>
        <w:spacing w:after="0"/>
        <w:jc w:val="both"/>
        <w:rPr>
          <w:rStyle w:val="Hyperlink"/>
          <w:rFonts w:cs="Arial"/>
          <w:bCs/>
          <w:i/>
          <w:iCs/>
          <w:sz w:val="20"/>
          <w:szCs w:val="20"/>
          <w:lang w:val="mn-MN"/>
        </w:rPr>
      </w:pPr>
      <w:hyperlink r:id="rId13" w:history="1">
        <w:r w:rsidR="0087007C" w:rsidRPr="000C6766">
          <w:rPr>
            <w:rStyle w:val="Hyperlink"/>
            <w:rFonts w:cs="Arial"/>
            <w:bCs/>
            <w:i/>
            <w:iCs/>
            <w:sz w:val="20"/>
            <w:szCs w:val="20"/>
            <w:lang w:val="mn-MN"/>
          </w:rPr>
          <w:t xml:space="preserve">/Энэ заалтыг 2024 оны 06 дугаар сарын 05-ны өдрийн хуулиар </w:t>
        </w:r>
        <w:r w:rsidR="00A72BD3" w:rsidRPr="000C6766">
          <w:rPr>
            <w:rStyle w:val="Hyperlink"/>
            <w:rFonts w:cs="Arial"/>
            <w:bCs/>
            <w:i/>
            <w:iCs/>
            <w:sz w:val="20"/>
            <w:szCs w:val="20"/>
            <w:lang w:val="mn-MN"/>
          </w:rPr>
          <w:t>өөрчлөн найруулсан</w:t>
        </w:r>
        <w:r w:rsidR="0087007C" w:rsidRPr="000C6766">
          <w:rPr>
            <w:rStyle w:val="Hyperlink"/>
            <w:rFonts w:cs="Arial"/>
            <w:bCs/>
            <w:i/>
            <w:iCs/>
            <w:sz w:val="20"/>
            <w:szCs w:val="20"/>
            <w:lang w:val="mn-MN"/>
          </w:rPr>
          <w:t>./</w:t>
        </w:r>
      </w:hyperlink>
    </w:p>
    <w:p w14:paraId="35A7EC4F" w14:textId="77777777" w:rsidR="007E49CB" w:rsidRPr="004A4BD4" w:rsidRDefault="0025198F" w:rsidP="007E49CB">
      <w:pPr>
        <w:spacing w:after="0" w:line="240" w:lineRule="auto"/>
        <w:ind w:left="-567" w:firstLine="567"/>
        <w:jc w:val="both"/>
        <w:rPr>
          <w:rFonts w:eastAsiaTheme="minorHAnsi" w:cs="Arial"/>
          <w:i/>
          <w:iCs/>
          <w:sz w:val="20"/>
          <w:szCs w:val="20"/>
          <w:lang w:val="mn-MN"/>
        </w:rPr>
      </w:pPr>
      <w:hyperlink r:id="rId14" w:history="1">
        <w:r w:rsidR="007E49CB" w:rsidRPr="004A4BD4">
          <w:rPr>
            <w:rStyle w:val="Hyperlink"/>
            <w:rFonts w:eastAsiaTheme="minorHAnsi" w:cs="Arial"/>
            <w:i/>
            <w:iCs/>
            <w:sz w:val="20"/>
            <w:szCs w:val="20"/>
            <w:lang w:val="mn-MN"/>
          </w:rPr>
          <w:t xml:space="preserve">/Энэ </w:t>
        </w:r>
        <w:r w:rsidR="007E49CB">
          <w:rPr>
            <w:rStyle w:val="Hyperlink"/>
            <w:rFonts w:eastAsiaTheme="minorHAnsi" w:cs="Arial"/>
            <w:i/>
            <w:iCs/>
            <w:sz w:val="20"/>
            <w:szCs w:val="20"/>
            <w:lang w:val="mn-MN"/>
          </w:rPr>
          <w:t>заалтыг</w:t>
        </w:r>
        <w:r w:rsidR="007E49CB" w:rsidRPr="004A4BD4">
          <w:rPr>
            <w:rStyle w:val="Hyperlink"/>
            <w:rFonts w:eastAsiaTheme="minorHAnsi" w:cs="Arial"/>
            <w:i/>
            <w:iCs/>
            <w:sz w:val="20"/>
            <w:szCs w:val="20"/>
            <w:lang w:val="mn-MN"/>
          </w:rPr>
          <w:t xml:space="preserve"> 2024 оны 08 дугаар сарын 30-ны өдрийн хуулиар </w:t>
        </w:r>
        <w:r w:rsidR="007E49CB">
          <w:rPr>
            <w:rStyle w:val="Hyperlink"/>
            <w:rFonts w:eastAsiaTheme="minorHAnsi" w:cs="Arial"/>
            <w:i/>
            <w:iCs/>
            <w:sz w:val="20"/>
            <w:szCs w:val="20"/>
            <w:lang w:val="mn-MN"/>
          </w:rPr>
          <w:t>хүчингүй болсонд тооцсон</w:t>
        </w:r>
        <w:r w:rsidR="007E49CB" w:rsidRPr="004A4BD4">
          <w:rPr>
            <w:rStyle w:val="Hyperlink"/>
            <w:rFonts w:eastAsiaTheme="minorHAnsi" w:cs="Arial"/>
            <w:i/>
            <w:iCs/>
            <w:sz w:val="20"/>
            <w:szCs w:val="20"/>
            <w:lang w:val="mn-MN"/>
          </w:rPr>
          <w:t>./</w:t>
        </w:r>
      </w:hyperlink>
    </w:p>
    <w:p w14:paraId="475F7F6A" w14:textId="77777777" w:rsidR="007E49CB" w:rsidRPr="007E49CB" w:rsidRDefault="007E49CB" w:rsidP="00BA2869">
      <w:pPr>
        <w:jc w:val="both"/>
        <w:rPr>
          <w:rFonts w:ascii="Times New Roman" w:hAnsi="Times New Roman"/>
          <w:bCs/>
          <w:i/>
          <w:iCs/>
          <w:strike/>
          <w:szCs w:val="24"/>
        </w:rPr>
      </w:pPr>
    </w:p>
    <w:p w14:paraId="0D8D652E" w14:textId="77777777" w:rsidR="00666038" w:rsidRPr="007E49CB" w:rsidRDefault="00666038" w:rsidP="00060373">
      <w:pPr>
        <w:spacing w:after="0" w:line="240" w:lineRule="auto"/>
        <w:ind w:firstLine="1440"/>
        <w:jc w:val="both"/>
        <w:rPr>
          <w:rFonts w:eastAsia="Times New Roman" w:cs="Arial"/>
          <w:bCs/>
          <w:strike/>
          <w:szCs w:val="24"/>
          <w:lang w:val="mn-MN"/>
        </w:rPr>
      </w:pPr>
      <w:r w:rsidRPr="007E49CB">
        <w:rPr>
          <w:rFonts w:eastAsia="Times New Roman" w:cs="Arial"/>
          <w:bCs/>
          <w:strike/>
          <w:szCs w:val="24"/>
          <w:lang w:val="mn-MN"/>
        </w:rPr>
        <w:t>15.1.9.мэргэжлийн боловсрол, сургалтыг дэмжих санд өгсөн хандив, хөрөнгө;</w:t>
      </w:r>
    </w:p>
    <w:p w14:paraId="4C842DD6" w14:textId="77777777" w:rsidR="007E49CB" w:rsidRPr="004A4BD4" w:rsidRDefault="0025198F" w:rsidP="007E49CB">
      <w:pPr>
        <w:spacing w:after="0" w:line="240" w:lineRule="auto"/>
        <w:ind w:left="-567" w:firstLine="567"/>
        <w:jc w:val="both"/>
        <w:rPr>
          <w:rFonts w:eastAsiaTheme="minorHAnsi" w:cs="Arial"/>
          <w:i/>
          <w:iCs/>
          <w:sz w:val="20"/>
          <w:szCs w:val="20"/>
          <w:lang w:val="mn-MN"/>
        </w:rPr>
      </w:pPr>
      <w:hyperlink r:id="rId15" w:history="1">
        <w:r w:rsidR="007E49CB" w:rsidRPr="004A4BD4">
          <w:rPr>
            <w:rStyle w:val="Hyperlink"/>
            <w:rFonts w:eastAsiaTheme="minorHAnsi" w:cs="Arial"/>
            <w:i/>
            <w:iCs/>
            <w:sz w:val="20"/>
            <w:szCs w:val="20"/>
            <w:lang w:val="mn-MN"/>
          </w:rPr>
          <w:t xml:space="preserve">/Энэ </w:t>
        </w:r>
        <w:r w:rsidR="007E49CB">
          <w:rPr>
            <w:rStyle w:val="Hyperlink"/>
            <w:rFonts w:eastAsiaTheme="minorHAnsi" w:cs="Arial"/>
            <w:i/>
            <w:iCs/>
            <w:sz w:val="20"/>
            <w:szCs w:val="20"/>
            <w:lang w:val="mn-MN"/>
          </w:rPr>
          <w:t>заалтыг</w:t>
        </w:r>
        <w:r w:rsidR="007E49CB" w:rsidRPr="004A4BD4">
          <w:rPr>
            <w:rStyle w:val="Hyperlink"/>
            <w:rFonts w:eastAsiaTheme="minorHAnsi" w:cs="Arial"/>
            <w:i/>
            <w:iCs/>
            <w:sz w:val="20"/>
            <w:szCs w:val="20"/>
            <w:lang w:val="mn-MN"/>
          </w:rPr>
          <w:t xml:space="preserve"> 2024 оны 08 дугаар сарын 30-ны өдрийн хуулиар </w:t>
        </w:r>
        <w:r w:rsidR="007E49CB">
          <w:rPr>
            <w:rStyle w:val="Hyperlink"/>
            <w:rFonts w:eastAsiaTheme="minorHAnsi" w:cs="Arial"/>
            <w:i/>
            <w:iCs/>
            <w:sz w:val="20"/>
            <w:szCs w:val="20"/>
            <w:lang w:val="mn-MN"/>
          </w:rPr>
          <w:t>хүчингүй болсонд тооцсон</w:t>
        </w:r>
        <w:r w:rsidR="007E49CB" w:rsidRPr="004A4BD4">
          <w:rPr>
            <w:rStyle w:val="Hyperlink"/>
            <w:rFonts w:eastAsiaTheme="minorHAnsi" w:cs="Arial"/>
            <w:i/>
            <w:iCs/>
            <w:sz w:val="20"/>
            <w:szCs w:val="20"/>
            <w:lang w:val="mn-MN"/>
          </w:rPr>
          <w:t>./</w:t>
        </w:r>
      </w:hyperlink>
    </w:p>
    <w:p w14:paraId="046F57A7" w14:textId="77777777" w:rsidR="00666038" w:rsidRPr="00D00C91" w:rsidRDefault="00666038" w:rsidP="00060373">
      <w:pPr>
        <w:spacing w:after="0" w:line="240" w:lineRule="auto"/>
        <w:ind w:firstLine="1440"/>
        <w:jc w:val="both"/>
        <w:rPr>
          <w:rFonts w:eastAsia="Times New Roman" w:cs="Arial"/>
          <w:bCs/>
          <w:szCs w:val="24"/>
          <w:lang w:val="mn-MN"/>
        </w:rPr>
      </w:pPr>
    </w:p>
    <w:p w14:paraId="3E824F26" w14:textId="05DF536C" w:rsidR="00666038" w:rsidRPr="007E49CB" w:rsidRDefault="00666038" w:rsidP="00060373">
      <w:pPr>
        <w:spacing w:after="0" w:line="240" w:lineRule="auto"/>
        <w:ind w:firstLine="1440"/>
        <w:jc w:val="both"/>
        <w:rPr>
          <w:rFonts w:eastAsia="Times New Roman" w:cs="Arial"/>
          <w:bCs/>
          <w:strike/>
          <w:szCs w:val="24"/>
          <w:lang w:val="mn-MN"/>
        </w:rPr>
      </w:pPr>
      <w:r w:rsidRPr="007E49CB">
        <w:rPr>
          <w:rFonts w:eastAsia="Times New Roman" w:cs="Arial"/>
          <w:bCs/>
          <w:strike/>
          <w:szCs w:val="24"/>
          <w:lang w:val="mn-MN"/>
        </w:rPr>
        <w:t>15.1.10.агаарын бохирдлыг бууруулах зорилгоор өгсөн хандив;</w:t>
      </w:r>
    </w:p>
    <w:p w14:paraId="26644D37" w14:textId="77777777" w:rsidR="007E49CB" w:rsidRPr="004A4BD4" w:rsidRDefault="0025198F" w:rsidP="007E49CB">
      <w:pPr>
        <w:spacing w:after="0" w:line="240" w:lineRule="auto"/>
        <w:ind w:left="-567" w:firstLine="567"/>
        <w:jc w:val="both"/>
        <w:rPr>
          <w:rFonts w:eastAsiaTheme="minorHAnsi" w:cs="Arial"/>
          <w:i/>
          <w:iCs/>
          <w:sz w:val="20"/>
          <w:szCs w:val="20"/>
          <w:lang w:val="mn-MN"/>
        </w:rPr>
      </w:pPr>
      <w:hyperlink r:id="rId16" w:history="1">
        <w:r w:rsidR="007E49CB" w:rsidRPr="004A4BD4">
          <w:rPr>
            <w:rStyle w:val="Hyperlink"/>
            <w:rFonts w:eastAsiaTheme="minorHAnsi" w:cs="Arial"/>
            <w:i/>
            <w:iCs/>
            <w:sz w:val="20"/>
            <w:szCs w:val="20"/>
            <w:lang w:val="mn-MN"/>
          </w:rPr>
          <w:t xml:space="preserve">/Энэ </w:t>
        </w:r>
        <w:r w:rsidR="007E49CB">
          <w:rPr>
            <w:rStyle w:val="Hyperlink"/>
            <w:rFonts w:eastAsiaTheme="minorHAnsi" w:cs="Arial"/>
            <w:i/>
            <w:iCs/>
            <w:sz w:val="20"/>
            <w:szCs w:val="20"/>
            <w:lang w:val="mn-MN"/>
          </w:rPr>
          <w:t>заалтыг</w:t>
        </w:r>
        <w:r w:rsidR="007E49CB" w:rsidRPr="004A4BD4">
          <w:rPr>
            <w:rStyle w:val="Hyperlink"/>
            <w:rFonts w:eastAsiaTheme="minorHAnsi" w:cs="Arial"/>
            <w:i/>
            <w:iCs/>
            <w:sz w:val="20"/>
            <w:szCs w:val="20"/>
            <w:lang w:val="mn-MN"/>
          </w:rPr>
          <w:t xml:space="preserve"> 2024 оны 08 дугаар сарын 30-ны өдрийн хуулиар </w:t>
        </w:r>
        <w:r w:rsidR="007E49CB">
          <w:rPr>
            <w:rStyle w:val="Hyperlink"/>
            <w:rFonts w:eastAsiaTheme="minorHAnsi" w:cs="Arial"/>
            <w:i/>
            <w:iCs/>
            <w:sz w:val="20"/>
            <w:szCs w:val="20"/>
            <w:lang w:val="mn-MN"/>
          </w:rPr>
          <w:t>хүчингүй болсонд тооцсон</w:t>
        </w:r>
        <w:r w:rsidR="007E49CB" w:rsidRPr="004A4BD4">
          <w:rPr>
            <w:rStyle w:val="Hyperlink"/>
            <w:rFonts w:eastAsiaTheme="minorHAnsi" w:cs="Arial"/>
            <w:i/>
            <w:iCs/>
            <w:sz w:val="20"/>
            <w:szCs w:val="20"/>
            <w:lang w:val="mn-MN"/>
          </w:rPr>
          <w:t>./</w:t>
        </w:r>
      </w:hyperlink>
    </w:p>
    <w:p w14:paraId="63900031" w14:textId="77777777" w:rsidR="007E49CB" w:rsidRPr="00D00C91" w:rsidRDefault="007E49CB" w:rsidP="00060373">
      <w:pPr>
        <w:spacing w:after="0" w:line="240" w:lineRule="auto"/>
        <w:ind w:firstLine="1440"/>
        <w:jc w:val="both"/>
        <w:rPr>
          <w:rFonts w:eastAsia="Times New Roman" w:cs="Arial"/>
          <w:bCs/>
          <w:szCs w:val="24"/>
          <w:lang w:val="mn-MN"/>
        </w:rPr>
      </w:pPr>
    </w:p>
    <w:p w14:paraId="28234876"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15.1.11.банк, банк бус санхүүгийн байгууллагын зээл төлөгдөхөд учирч болзошгүй алдагдлаас хамгаалах санд төвлөрүүлсэн хөрөнгө;</w:t>
      </w:r>
    </w:p>
    <w:p w14:paraId="6C9FA0AB" w14:textId="77777777" w:rsidR="00666038" w:rsidRPr="00D00C91" w:rsidRDefault="00666038" w:rsidP="00060373">
      <w:pPr>
        <w:spacing w:after="0" w:line="240" w:lineRule="auto"/>
        <w:ind w:firstLine="1440"/>
        <w:jc w:val="both"/>
        <w:rPr>
          <w:rFonts w:eastAsia="Times New Roman" w:cs="Arial"/>
          <w:bCs/>
          <w:szCs w:val="24"/>
          <w:u w:val="single"/>
          <w:lang w:val="mn-MN"/>
        </w:rPr>
      </w:pPr>
      <w:r w:rsidRPr="00D00C91">
        <w:rPr>
          <w:rFonts w:eastAsia="Times New Roman" w:cs="Arial"/>
          <w:bCs/>
          <w:szCs w:val="24"/>
          <w:u w:val="single"/>
          <w:lang w:val="mn-MN"/>
        </w:rPr>
        <w:t xml:space="preserve"> </w:t>
      </w:r>
    </w:p>
    <w:p w14:paraId="42E3BD1A"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15.1.12.хадгаламж, зээлийн хоршооны зээлийн эрсдэлийн санд, бусад үйл ажиллагаа эрхэлдэг хоршооны болзошгүй эрсдэлээс хамгаалах санд төвлөрүүлсэн хөрөнгө;</w:t>
      </w:r>
    </w:p>
    <w:p w14:paraId="35DA6763" w14:textId="77777777" w:rsidR="00666038" w:rsidRPr="00D00C91" w:rsidRDefault="00666038" w:rsidP="00060373">
      <w:pPr>
        <w:spacing w:after="0" w:line="240" w:lineRule="auto"/>
        <w:ind w:firstLine="1440"/>
        <w:jc w:val="both"/>
        <w:rPr>
          <w:rFonts w:eastAsia="Times New Roman" w:cs="Arial"/>
          <w:bCs/>
          <w:szCs w:val="24"/>
          <w:lang w:val="mn-MN"/>
        </w:rPr>
      </w:pPr>
    </w:p>
    <w:p w14:paraId="16BD0BBF"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15.1.13.Байгаль орчинд нөлөөлөх байдлын үнэлгээний тухай хууль, Ашигт малтмалын тухай хууль, Газрын тосны тухай хууль, Цөмийн энергийн тухай хуульд заасны дагуу ашиглалтын тусгай зөвшөөрөл эзэмшигч, төсөл хэрэгжүүлэгч, гэрээлэгчийн байгаль орчны менежментийн жилийн төлөвлөгөөнд тусгаж, холбогдох төрийн байгууллагаас нээсэн тусгай сан, төрийн сан болон Газрын тосны тухай хуулийн 11.2.9-д заасан дансанд шилжүүлсэн мөнгөн хөрөнгө;</w:t>
      </w:r>
    </w:p>
    <w:p w14:paraId="6D785C80" w14:textId="77777777" w:rsidR="00666038" w:rsidRPr="00D00C91" w:rsidRDefault="00666038" w:rsidP="00060373">
      <w:pPr>
        <w:spacing w:after="0" w:line="240" w:lineRule="auto"/>
        <w:ind w:firstLine="1440"/>
        <w:jc w:val="both"/>
        <w:rPr>
          <w:rFonts w:eastAsia="Times New Roman" w:cs="Arial"/>
          <w:bCs/>
          <w:szCs w:val="24"/>
          <w:lang w:val="mn-MN"/>
        </w:rPr>
      </w:pPr>
    </w:p>
    <w:p w14:paraId="3D818A98" w14:textId="5C15EE97" w:rsidR="00666038"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15.1.14.Ахмад настны тухай хуулийн</w:t>
      </w:r>
      <w:r w:rsidRPr="00D00C91">
        <w:rPr>
          <w:rStyle w:val="FootnoteReference"/>
          <w:rFonts w:eastAsia="Times New Roman" w:cs="Arial"/>
          <w:bCs/>
          <w:szCs w:val="24"/>
          <w:lang w:val="mn-MN"/>
        </w:rPr>
        <w:footnoteReference w:id="18"/>
      </w:r>
      <w:r w:rsidRPr="00D00C91">
        <w:rPr>
          <w:rFonts w:eastAsia="Times New Roman" w:cs="Arial"/>
          <w:bCs/>
          <w:szCs w:val="24"/>
          <w:lang w:val="mn-MN"/>
        </w:rPr>
        <w:t xml:space="preserve"> 14.7-д заасан хязгаарт багтаан Ахмадын санд хуримтлуулсан зардал.</w:t>
      </w:r>
    </w:p>
    <w:p w14:paraId="506F0274" w14:textId="3CC0C26D" w:rsidR="002446BE" w:rsidRDefault="002446BE" w:rsidP="00060373">
      <w:pPr>
        <w:spacing w:after="0" w:line="240" w:lineRule="auto"/>
        <w:ind w:firstLine="1440"/>
        <w:jc w:val="both"/>
        <w:rPr>
          <w:rFonts w:eastAsia="Times New Roman" w:cs="Arial"/>
          <w:bCs/>
          <w:szCs w:val="24"/>
          <w:lang w:val="mn-MN"/>
        </w:rPr>
      </w:pPr>
    </w:p>
    <w:p w14:paraId="49EFA76A" w14:textId="1D32FC2D" w:rsidR="002446BE" w:rsidRDefault="002446BE" w:rsidP="00060373">
      <w:pPr>
        <w:spacing w:after="0" w:line="240" w:lineRule="auto"/>
        <w:ind w:firstLine="1440"/>
        <w:jc w:val="both"/>
        <w:rPr>
          <w:rFonts w:cs="Arial"/>
          <w:noProof/>
          <w:color w:val="000000" w:themeColor="text1"/>
          <w:shd w:val="clear" w:color="auto" w:fill="FFFFFF"/>
          <w:lang w:val="mn-MN"/>
        </w:rPr>
      </w:pPr>
      <w:r w:rsidRPr="00921388">
        <w:rPr>
          <w:rFonts w:cs="Arial"/>
          <w:noProof/>
          <w:color w:val="000000" w:themeColor="text1"/>
          <w:shd w:val="clear" w:color="auto" w:fill="FFFFFF"/>
          <w:lang w:val="mn-MN"/>
        </w:rPr>
        <w:t>15.1.15.Аялал жуулчлалын тухай хуулийн 6 дугаар зүйлд заасан аялал жуулчлалын байгууллага отоглох цэг, авто замын дагуух түр амрах газар өөрийн ариун цэврийн байгууламжийг стандартын шаардлага хангахуйц болгож засварласны болон стандартын шаардлага хангасан ариун цэврийн байгууламж шинээр байгуулсны зардал.</w:t>
      </w:r>
    </w:p>
    <w:p w14:paraId="0ADE9753" w14:textId="34E9BC6D" w:rsidR="002446BE" w:rsidRDefault="0025198F" w:rsidP="002446BE">
      <w:pPr>
        <w:spacing w:after="0" w:line="240" w:lineRule="auto"/>
        <w:rPr>
          <w:rFonts w:cs="Arial"/>
          <w:i/>
          <w:color w:val="000000"/>
          <w:sz w:val="20"/>
          <w:szCs w:val="20"/>
        </w:rPr>
      </w:pPr>
      <w:hyperlink r:id="rId17" w:history="1">
        <w:r w:rsidR="002446BE" w:rsidRPr="002446BE">
          <w:rPr>
            <w:rStyle w:val="Hyperlink"/>
            <w:rFonts w:cs="Arial"/>
            <w:i/>
            <w:sz w:val="20"/>
            <w:szCs w:val="20"/>
          </w:rPr>
          <w:t xml:space="preserve">/Энэ заалтыг 2023 оны 05 дугаар сарын 04-ний өдрийн хуулиар </w:t>
        </w:r>
        <w:r w:rsidR="002446BE" w:rsidRPr="002446BE">
          <w:rPr>
            <w:rStyle w:val="Hyperlink"/>
            <w:rFonts w:cs="Arial"/>
            <w:bCs/>
            <w:i/>
            <w:sz w:val="20"/>
            <w:szCs w:val="20"/>
          </w:rPr>
          <w:t>нэмсэн</w:t>
        </w:r>
        <w:r w:rsidR="002446BE" w:rsidRPr="002446BE">
          <w:rPr>
            <w:rStyle w:val="Hyperlink"/>
            <w:rFonts w:cs="Arial"/>
            <w:i/>
            <w:sz w:val="20"/>
            <w:szCs w:val="20"/>
          </w:rPr>
          <w:t>./</w:t>
        </w:r>
      </w:hyperlink>
    </w:p>
    <w:p w14:paraId="1CE5D423" w14:textId="77777777" w:rsidR="00182AA2" w:rsidRDefault="00182AA2" w:rsidP="00060373">
      <w:pPr>
        <w:spacing w:after="0" w:line="240" w:lineRule="auto"/>
        <w:jc w:val="both"/>
        <w:rPr>
          <w:rFonts w:cs="Arial"/>
          <w:noProof/>
          <w:lang w:val="mn-MN"/>
        </w:rPr>
      </w:pPr>
    </w:p>
    <w:p w14:paraId="2DAEB8DE" w14:textId="260EF55E" w:rsidR="00666038" w:rsidRPr="007E49CB" w:rsidRDefault="00182AA2" w:rsidP="00060373">
      <w:pPr>
        <w:spacing w:after="0" w:line="240" w:lineRule="auto"/>
        <w:jc w:val="both"/>
        <w:rPr>
          <w:rFonts w:cs="Arial"/>
          <w:strike/>
          <w:shd w:val="clear" w:color="auto" w:fill="FFFFFF"/>
          <w:lang w:val="mn-MN"/>
        </w:rPr>
      </w:pPr>
      <w:r>
        <w:rPr>
          <w:rFonts w:cs="Arial"/>
          <w:noProof/>
          <w:lang w:val="mn-MN"/>
        </w:rPr>
        <w:tab/>
      </w:r>
      <w:r>
        <w:rPr>
          <w:rFonts w:cs="Arial"/>
          <w:noProof/>
          <w:lang w:val="mn-MN"/>
        </w:rPr>
        <w:tab/>
      </w:r>
      <w:r w:rsidRPr="007E49CB">
        <w:rPr>
          <w:rFonts w:cs="Arial"/>
          <w:strike/>
          <w:noProof/>
          <w:lang w:val="mn-MN"/>
        </w:rPr>
        <w:t xml:space="preserve">15.1.16.соёлын бүтээлч үйлдвэрлэлийг дэмжих, соёлын өвийг хамгаалах зорилгоор </w:t>
      </w:r>
      <w:r w:rsidRPr="007E49CB">
        <w:rPr>
          <w:rFonts w:cs="Arial"/>
          <w:strike/>
          <w:shd w:val="clear" w:color="auto" w:fill="FFFFFF"/>
          <w:lang w:val="mn-MN"/>
        </w:rPr>
        <w:t>албан татвар ногдох орлогын 5 хувиас хэтрэхгүйгээр өгсөн хандив.</w:t>
      </w:r>
    </w:p>
    <w:p w14:paraId="6EBA0B0C" w14:textId="529AA0DC" w:rsidR="00182AA2" w:rsidRDefault="0025198F" w:rsidP="00A208E4">
      <w:pPr>
        <w:spacing w:after="0"/>
        <w:jc w:val="both"/>
        <w:rPr>
          <w:rStyle w:val="Hyperlink"/>
          <w:rFonts w:cs="Arial"/>
          <w:bCs/>
          <w:i/>
          <w:iCs/>
          <w:sz w:val="20"/>
          <w:szCs w:val="20"/>
          <w:lang w:val="mn-MN"/>
        </w:rPr>
      </w:pPr>
      <w:hyperlink r:id="rId18" w:history="1">
        <w:r w:rsidR="00182AA2" w:rsidRPr="00182AA2">
          <w:rPr>
            <w:rStyle w:val="Hyperlink"/>
            <w:rFonts w:cs="Arial"/>
            <w:bCs/>
            <w:i/>
            <w:iCs/>
            <w:sz w:val="20"/>
            <w:szCs w:val="20"/>
            <w:lang w:val="mn-MN"/>
          </w:rPr>
          <w:t>/Энэ заалтыг 2024 оны 0</w:t>
        </w:r>
        <w:r w:rsidR="00551C6F">
          <w:rPr>
            <w:rStyle w:val="Hyperlink"/>
            <w:rFonts w:cs="Arial"/>
            <w:bCs/>
            <w:i/>
            <w:iCs/>
            <w:sz w:val="20"/>
            <w:szCs w:val="20"/>
            <w:lang w:val="mn-MN"/>
          </w:rPr>
          <w:t>5</w:t>
        </w:r>
        <w:r w:rsidR="00182AA2" w:rsidRPr="00182AA2">
          <w:rPr>
            <w:rStyle w:val="Hyperlink"/>
            <w:rFonts w:cs="Arial"/>
            <w:bCs/>
            <w:i/>
            <w:iCs/>
            <w:sz w:val="20"/>
            <w:szCs w:val="20"/>
            <w:lang w:val="mn-MN"/>
          </w:rPr>
          <w:t xml:space="preserve"> дугаар сарын </w:t>
        </w:r>
        <w:r w:rsidR="00551C6F">
          <w:rPr>
            <w:rStyle w:val="Hyperlink"/>
            <w:rFonts w:cs="Arial"/>
            <w:bCs/>
            <w:i/>
            <w:iCs/>
            <w:sz w:val="20"/>
            <w:szCs w:val="20"/>
            <w:lang w:val="mn-MN"/>
          </w:rPr>
          <w:t>16</w:t>
        </w:r>
        <w:r w:rsidR="00182AA2" w:rsidRPr="00182AA2">
          <w:rPr>
            <w:rStyle w:val="Hyperlink"/>
            <w:rFonts w:cs="Arial"/>
            <w:bCs/>
            <w:i/>
            <w:iCs/>
            <w:sz w:val="20"/>
            <w:szCs w:val="20"/>
            <w:lang w:val="mn-MN"/>
          </w:rPr>
          <w:t>-ны өдрийн хуулиар нэмсэн./</w:t>
        </w:r>
      </w:hyperlink>
    </w:p>
    <w:p w14:paraId="2B70B69C" w14:textId="77777777" w:rsidR="00A208E4" w:rsidRPr="004A4BD4" w:rsidRDefault="0025198F" w:rsidP="00A208E4">
      <w:pPr>
        <w:spacing w:after="0" w:line="240" w:lineRule="auto"/>
        <w:ind w:left="-567" w:firstLine="567"/>
        <w:jc w:val="both"/>
        <w:rPr>
          <w:rFonts w:eastAsiaTheme="minorHAnsi" w:cs="Arial"/>
          <w:i/>
          <w:iCs/>
          <w:sz w:val="20"/>
          <w:szCs w:val="20"/>
          <w:lang w:val="mn-MN"/>
        </w:rPr>
      </w:pPr>
      <w:hyperlink r:id="rId19" w:history="1">
        <w:r w:rsidR="00A208E4" w:rsidRPr="004A4BD4">
          <w:rPr>
            <w:rStyle w:val="Hyperlink"/>
            <w:rFonts w:eastAsiaTheme="minorHAnsi" w:cs="Arial"/>
            <w:i/>
            <w:iCs/>
            <w:sz w:val="20"/>
            <w:szCs w:val="20"/>
            <w:lang w:val="mn-MN"/>
          </w:rPr>
          <w:t xml:space="preserve">/Энэ </w:t>
        </w:r>
        <w:r w:rsidR="00A208E4">
          <w:rPr>
            <w:rStyle w:val="Hyperlink"/>
            <w:rFonts w:eastAsiaTheme="minorHAnsi" w:cs="Arial"/>
            <w:i/>
            <w:iCs/>
            <w:sz w:val="20"/>
            <w:szCs w:val="20"/>
            <w:lang w:val="mn-MN"/>
          </w:rPr>
          <w:t>заалтыг</w:t>
        </w:r>
        <w:r w:rsidR="00A208E4" w:rsidRPr="004A4BD4">
          <w:rPr>
            <w:rStyle w:val="Hyperlink"/>
            <w:rFonts w:eastAsiaTheme="minorHAnsi" w:cs="Arial"/>
            <w:i/>
            <w:iCs/>
            <w:sz w:val="20"/>
            <w:szCs w:val="20"/>
            <w:lang w:val="mn-MN"/>
          </w:rPr>
          <w:t xml:space="preserve"> 2024 оны 08 дугаар сарын 30-ны өдрийн хуулиар </w:t>
        </w:r>
        <w:r w:rsidR="00A208E4">
          <w:rPr>
            <w:rStyle w:val="Hyperlink"/>
            <w:rFonts w:eastAsiaTheme="minorHAnsi" w:cs="Arial"/>
            <w:i/>
            <w:iCs/>
            <w:sz w:val="20"/>
            <w:szCs w:val="20"/>
            <w:lang w:val="mn-MN"/>
          </w:rPr>
          <w:t>хүчингүй болсонд тооцсон</w:t>
        </w:r>
        <w:r w:rsidR="00A208E4" w:rsidRPr="004A4BD4">
          <w:rPr>
            <w:rStyle w:val="Hyperlink"/>
            <w:rFonts w:eastAsiaTheme="minorHAnsi" w:cs="Arial"/>
            <w:i/>
            <w:iCs/>
            <w:sz w:val="20"/>
            <w:szCs w:val="20"/>
            <w:lang w:val="mn-MN"/>
          </w:rPr>
          <w:t>./</w:t>
        </w:r>
      </w:hyperlink>
    </w:p>
    <w:p w14:paraId="1119F24A" w14:textId="77777777" w:rsidR="00A208E4" w:rsidRDefault="00A208E4" w:rsidP="00182AA2">
      <w:pPr>
        <w:jc w:val="both"/>
        <w:rPr>
          <w:rStyle w:val="Hyperlink"/>
          <w:rFonts w:cs="Arial"/>
          <w:bCs/>
          <w:i/>
          <w:iCs/>
          <w:sz w:val="20"/>
          <w:szCs w:val="20"/>
          <w:lang w:val="mn-MN"/>
        </w:rPr>
      </w:pPr>
    </w:p>
    <w:p w14:paraId="4A7336C0" w14:textId="77777777" w:rsidR="00CE4867" w:rsidRPr="007E49CB" w:rsidRDefault="00CE4867" w:rsidP="00CE4867">
      <w:pPr>
        <w:spacing w:after="0"/>
        <w:ind w:firstLine="1440"/>
        <w:jc w:val="both"/>
        <w:rPr>
          <w:rFonts w:cs="Arial"/>
          <w:strike/>
          <w:color w:val="000000"/>
          <w:lang w:val="mn-MN"/>
        </w:rPr>
      </w:pPr>
      <w:r w:rsidRPr="007E49CB">
        <w:rPr>
          <w:rFonts w:cs="Arial"/>
          <w:bCs/>
          <w:strike/>
          <w:color w:val="000000"/>
          <w:lang w:val="mn-MN"/>
        </w:rPr>
        <w:t>15.1.17.</w:t>
      </w:r>
      <w:r w:rsidRPr="007E49CB">
        <w:rPr>
          <w:rFonts w:cs="Arial"/>
          <w:strike/>
          <w:color w:val="000000"/>
          <w:lang w:val="mn-MN"/>
        </w:rPr>
        <w:t>нийгмийн халамжийн байгууллагатай байгуулсан гэрээний дагуу гүйцэтгэсэн нийгмийн халамж, асрамжийн үйлчилгээний үйл ажиллагааны зардал;</w:t>
      </w:r>
    </w:p>
    <w:p w14:paraId="3AAF90E4" w14:textId="71F52690" w:rsidR="00CE4867" w:rsidRDefault="0025198F" w:rsidP="00657AB2">
      <w:pPr>
        <w:spacing w:after="0"/>
        <w:jc w:val="both"/>
        <w:rPr>
          <w:rFonts w:cs="Arial"/>
          <w:i/>
          <w:iCs/>
          <w:color w:val="000000"/>
          <w:sz w:val="20"/>
          <w:szCs w:val="20"/>
          <w:lang w:val="mn-MN"/>
        </w:rPr>
      </w:pPr>
      <w:hyperlink r:id="rId20" w:history="1">
        <w:r w:rsidR="00CE4867" w:rsidRPr="00CE4867">
          <w:rPr>
            <w:rStyle w:val="Hyperlink"/>
            <w:rFonts w:cs="Arial"/>
            <w:i/>
            <w:iCs/>
            <w:sz w:val="20"/>
            <w:szCs w:val="20"/>
            <w:lang w:val="mn-MN"/>
          </w:rPr>
          <w:t>/Энэ заалтыг 2024 оны 06 дугаар сарын 05-ны өдрийн хуулиар нэмсэн./</w:t>
        </w:r>
      </w:hyperlink>
    </w:p>
    <w:p w14:paraId="6F5E7DD3" w14:textId="77777777" w:rsidR="00A208E4" w:rsidRPr="004A4BD4" w:rsidRDefault="0025198F" w:rsidP="00A208E4">
      <w:pPr>
        <w:spacing w:after="0" w:line="240" w:lineRule="auto"/>
        <w:ind w:left="-567" w:firstLine="567"/>
        <w:jc w:val="both"/>
        <w:rPr>
          <w:rFonts w:eastAsiaTheme="minorHAnsi" w:cs="Arial"/>
          <w:i/>
          <w:iCs/>
          <w:sz w:val="20"/>
          <w:szCs w:val="20"/>
          <w:lang w:val="mn-MN"/>
        </w:rPr>
      </w:pPr>
      <w:hyperlink r:id="rId21" w:history="1">
        <w:r w:rsidR="00A208E4" w:rsidRPr="004A4BD4">
          <w:rPr>
            <w:rStyle w:val="Hyperlink"/>
            <w:rFonts w:eastAsiaTheme="minorHAnsi" w:cs="Arial"/>
            <w:i/>
            <w:iCs/>
            <w:sz w:val="20"/>
            <w:szCs w:val="20"/>
            <w:lang w:val="mn-MN"/>
          </w:rPr>
          <w:t xml:space="preserve">/Энэ </w:t>
        </w:r>
        <w:r w:rsidR="00A208E4">
          <w:rPr>
            <w:rStyle w:val="Hyperlink"/>
            <w:rFonts w:eastAsiaTheme="minorHAnsi" w:cs="Arial"/>
            <w:i/>
            <w:iCs/>
            <w:sz w:val="20"/>
            <w:szCs w:val="20"/>
            <w:lang w:val="mn-MN"/>
          </w:rPr>
          <w:t>заалтыг</w:t>
        </w:r>
        <w:r w:rsidR="00A208E4" w:rsidRPr="004A4BD4">
          <w:rPr>
            <w:rStyle w:val="Hyperlink"/>
            <w:rFonts w:eastAsiaTheme="minorHAnsi" w:cs="Arial"/>
            <w:i/>
            <w:iCs/>
            <w:sz w:val="20"/>
            <w:szCs w:val="20"/>
            <w:lang w:val="mn-MN"/>
          </w:rPr>
          <w:t xml:space="preserve"> 2024 оны 08 дугаар сарын 30-ны өдрийн хуулиар </w:t>
        </w:r>
        <w:r w:rsidR="00A208E4">
          <w:rPr>
            <w:rStyle w:val="Hyperlink"/>
            <w:rFonts w:eastAsiaTheme="minorHAnsi" w:cs="Arial"/>
            <w:i/>
            <w:iCs/>
            <w:sz w:val="20"/>
            <w:szCs w:val="20"/>
            <w:lang w:val="mn-MN"/>
          </w:rPr>
          <w:t>хүчингүй болсонд тооцсон</w:t>
        </w:r>
        <w:r w:rsidR="00A208E4" w:rsidRPr="004A4BD4">
          <w:rPr>
            <w:rStyle w:val="Hyperlink"/>
            <w:rFonts w:eastAsiaTheme="minorHAnsi" w:cs="Arial"/>
            <w:i/>
            <w:iCs/>
            <w:sz w:val="20"/>
            <w:szCs w:val="20"/>
            <w:lang w:val="mn-MN"/>
          </w:rPr>
          <w:t>./</w:t>
        </w:r>
      </w:hyperlink>
    </w:p>
    <w:p w14:paraId="77B44327" w14:textId="77777777" w:rsidR="00CE4867" w:rsidRPr="00CE4867" w:rsidRDefault="00CE4867" w:rsidP="00CE4867">
      <w:pPr>
        <w:spacing w:after="0"/>
        <w:ind w:firstLine="1440"/>
        <w:jc w:val="both"/>
        <w:rPr>
          <w:rFonts w:cs="Arial"/>
          <w:i/>
          <w:iCs/>
          <w:color w:val="000000"/>
          <w:sz w:val="20"/>
          <w:szCs w:val="20"/>
          <w:lang w:val="mn-MN"/>
        </w:rPr>
      </w:pPr>
    </w:p>
    <w:p w14:paraId="6751E893" w14:textId="3E4E486B" w:rsidR="00CE4867" w:rsidRPr="009D6A4C" w:rsidRDefault="00CE4867" w:rsidP="00CE4867">
      <w:pPr>
        <w:spacing w:after="0"/>
        <w:ind w:firstLine="1440"/>
        <w:jc w:val="both"/>
        <w:rPr>
          <w:rStyle w:val="Hyperlink"/>
          <w:rFonts w:cs="Arial"/>
          <w:strike/>
          <w:color w:val="000000"/>
          <w:u w:val="none"/>
          <w:lang w:val="mn-MN"/>
        </w:rPr>
      </w:pPr>
      <w:r w:rsidRPr="009D6A4C">
        <w:rPr>
          <w:rFonts w:cs="Arial"/>
          <w:bCs/>
          <w:strike/>
          <w:color w:val="000000"/>
          <w:lang w:val="mn-MN"/>
        </w:rPr>
        <w:t>15.1.18</w:t>
      </w:r>
      <w:r w:rsidRPr="009D6A4C">
        <w:rPr>
          <w:rFonts w:cs="Arial"/>
          <w:i/>
          <w:iCs/>
          <w:strike/>
          <w:color w:val="000000"/>
          <w:lang w:val="mn-MN"/>
        </w:rPr>
        <w:t>.</w:t>
      </w:r>
      <w:r w:rsidRPr="009D6A4C">
        <w:rPr>
          <w:rFonts w:cs="Arial"/>
          <w:strike/>
          <w:color w:val="000000"/>
          <w:lang w:val="mn-MN"/>
        </w:rPr>
        <w:t>асрамж, халамжийн байгууллага үйл ажиллагаагаа явуулах байрыг шинээр барих, тохижуулах, хүчин чадлыг нэмэгдүүлэх, өргөтгөх зорилгоор үзүүлсэн санхүүгийн дэмжлэг, хандив.</w:t>
      </w:r>
    </w:p>
    <w:p w14:paraId="09935249" w14:textId="4EEE08E9" w:rsidR="00CE4867" w:rsidRDefault="0025198F" w:rsidP="004F3020">
      <w:pPr>
        <w:spacing w:after="0"/>
        <w:jc w:val="both"/>
        <w:rPr>
          <w:rStyle w:val="Hyperlink"/>
          <w:rFonts w:cs="Arial"/>
          <w:i/>
          <w:iCs/>
          <w:sz w:val="20"/>
          <w:szCs w:val="20"/>
          <w:lang w:val="mn-MN"/>
        </w:rPr>
      </w:pPr>
      <w:hyperlink r:id="rId22" w:history="1">
        <w:r w:rsidR="00CE4867" w:rsidRPr="00CE4867">
          <w:rPr>
            <w:rStyle w:val="Hyperlink"/>
            <w:rFonts w:cs="Arial"/>
            <w:i/>
            <w:iCs/>
            <w:sz w:val="20"/>
            <w:szCs w:val="20"/>
            <w:lang w:val="mn-MN"/>
          </w:rPr>
          <w:t>/Энэ заалтыг 2024 оны 06 дугаар са</w:t>
        </w:r>
        <w:r w:rsidR="000D73C2">
          <w:rPr>
            <w:rStyle w:val="Hyperlink"/>
            <w:rFonts w:cs="Arial"/>
            <w:i/>
            <w:iCs/>
            <w:sz w:val="20"/>
            <w:szCs w:val="20"/>
            <w:lang w:val="mn-MN"/>
          </w:rPr>
          <w:t>рын 05-ны өдрийн хуулиар нэмсэн.</w:t>
        </w:r>
        <w:r w:rsidR="00CE4867" w:rsidRPr="00CE4867">
          <w:rPr>
            <w:rStyle w:val="Hyperlink"/>
            <w:rFonts w:cs="Arial"/>
            <w:i/>
            <w:iCs/>
            <w:sz w:val="20"/>
            <w:szCs w:val="20"/>
            <w:lang w:val="mn-MN"/>
          </w:rPr>
          <w:t>/</w:t>
        </w:r>
      </w:hyperlink>
    </w:p>
    <w:p w14:paraId="4C7E107E" w14:textId="269ABDC4" w:rsidR="00260E1F" w:rsidRPr="003B739B" w:rsidRDefault="0025198F" w:rsidP="004F3020">
      <w:pPr>
        <w:spacing w:after="0"/>
        <w:jc w:val="both"/>
        <w:rPr>
          <w:rStyle w:val="Hyperlink"/>
          <w:rFonts w:eastAsia="Arial" w:cs="Arial"/>
          <w:i/>
          <w:sz w:val="20"/>
          <w:szCs w:val="20"/>
          <w:lang w:val="mn-MN"/>
        </w:rPr>
      </w:pPr>
      <w:hyperlink r:id="rId23" w:history="1">
        <w:r w:rsidR="00260E1F" w:rsidRPr="00260E1F">
          <w:rPr>
            <w:rStyle w:val="Hyperlink"/>
            <w:rFonts w:cs="Arial"/>
            <w:i/>
            <w:iCs/>
            <w:sz w:val="20"/>
            <w:szCs w:val="20"/>
            <w:lang w:val="mn-MN"/>
          </w:rPr>
          <w:t>/Энэ заалтыг 2024 оны 12  дугаар сарын 12-ны өдрийн хуулиар</w:t>
        </w:r>
        <w:r w:rsidR="00260E1F" w:rsidRPr="00260E1F">
          <w:rPr>
            <w:rStyle w:val="Hyperlink"/>
            <w:rFonts w:eastAsia="Arial" w:cs="Arial"/>
            <w:lang w:val="mn-MN"/>
          </w:rPr>
          <w:t xml:space="preserve"> </w:t>
        </w:r>
        <w:r w:rsidR="003B739B">
          <w:rPr>
            <w:rStyle w:val="Hyperlink"/>
            <w:rFonts w:eastAsia="Arial" w:cs="Arial"/>
            <w:i/>
            <w:sz w:val="20"/>
            <w:szCs w:val="20"/>
            <w:lang w:val="mn-MN"/>
          </w:rPr>
          <w:t>хүчингүй болсонд тооцсон</w:t>
        </w:r>
        <w:r w:rsidR="00260E1F" w:rsidRPr="00260E1F">
          <w:rPr>
            <w:rStyle w:val="Hyperlink"/>
            <w:rFonts w:cs="Arial"/>
            <w:i/>
            <w:iCs/>
            <w:sz w:val="20"/>
            <w:szCs w:val="20"/>
            <w:lang w:val="mn-MN"/>
          </w:rPr>
          <w:t>./</w:t>
        </w:r>
      </w:hyperlink>
    </w:p>
    <w:p w14:paraId="6973155A" w14:textId="77777777" w:rsidR="00CE4867" w:rsidRDefault="00CE4867" w:rsidP="00C373EB">
      <w:pPr>
        <w:spacing w:after="0"/>
        <w:jc w:val="both"/>
        <w:rPr>
          <w:rFonts w:ascii="Times New Roman" w:hAnsi="Times New Roman"/>
          <w:bCs/>
          <w:i/>
          <w:iCs/>
          <w:szCs w:val="24"/>
        </w:rPr>
      </w:pPr>
    </w:p>
    <w:p w14:paraId="28AC51EC" w14:textId="73C86261" w:rsidR="00552E73" w:rsidRPr="009D6A4C" w:rsidRDefault="00552E73" w:rsidP="00C373EB">
      <w:pPr>
        <w:spacing w:after="0"/>
        <w:jc w:val="both"/>
        <w:rPr>
          <w:rFonts w:eastAsia="Arial" w:cs="Arial"/>
          <w:strike/>
          <w:color w:val="000000"/>
          <w:lang w:val="mn-MN"/>
        </w:rPr>
      </w:pPr>
      <w:r w:rsidRPr="00552E73">
        <w:rPr>
          <w:rFonts w:ascii="Times New Roman" w:hAnsi="Times New Roman"/>
          <w:bCs/>
          <w:i/>
          <w:iCs/>
          <w:szCs w:val="24"/>
        </w:rPr>
        <w:tab/>
      </w:r>
      <w:r w:rsidRPr="00552E73">
        <w:rPr>
          <w:rFonts w:ascii="Times New Roman" w:hAnsi="Times New Roman"/>
          <w:bCs/>
          <w:i/>
          <w:iCs/>
          <w:szCs w:val="24"/>
        </w:rPr>
        <w:tab/>
      </w:r>
      <w:r w:rsidRPr="009D6A4C">
        <w:rPr>
          <w:rFonts w:eastAsia="Arial" w:cs="Arial"/>
          <w:strike/>
          <w:color w:val="000000"/>
          <w:lang w:val="mn-MN"/>
        </w:rPr>
        <w:t>15.1.19.Мэдээллийн технологийн үйлдвэрлэлийг дэмжих тухай хуулийн 10.1-д заасан виртуал бүсэд бүртгүүлсэн этгээдэд өгсөн тусламж.</w:t>
      </w:r>
    </w:p>
    <w:p w14:paraId="22408307" w14:textId="2F55F195" w:rsidR="00C373EB" w:rsidRPr="002A0269" w:rsidRDefault="0025198F" w:rsidP="00C373EB">
      <w:pPr>
        <w:spacing w:after="0"/>
        <w:jc w:val="both"/>
        <w:rPr>
          <w:rFonts w:ascii="Times New Roman" w:hAnsi="Times New Roman"/>
          <w:bCs/>
          <w:i/>
          <w:iCs/>
          <w:szCs w:val="24"/>
        </w:rPr>
      </w:pPr>
      <w:hyperlink r:id="rId24" w:history="1">
        <w:r w:rsidR="00C373EB" w:rsidRPr="00C373EB">
          <w:rPr>
            <w:rStyle w:val="Hyperlink"/>
            <w:rFonts w:cs="Arial"/>
            <w:bCs/>
            <w:i/>
            <w:iCs/>
            <w:sz w:val="20"/>
            <w:szCs w:val="20"/>
            <w:lang w:val="mn-MN"/>
          </w:rPr>
          <w:t>/Энэ заалтыг 2024 оны 06 дугаар сарын 05-ны өдрийн хуулиар нэмсэн./</w:t>
        </w:r>
      </w:hyperlink>
    </w:p>
    <w:p w14:paraId="3361EF37" w14:textId="49AF9554" w:rsidR="00260E1F" w:rsidRPr="003B739B" w:rsidRDefault="0025198F" w:rsidP="004F3020">
      <w:pPr>
        <w:spacing w:after="0"/>
        <w:jc w:val="both"/>
        <w:rPr>
          <w:rStyle w:val="Hyperlink"/>
          <w:rFonts w:eastAsia="Arial" w:cs="Arial"/>
          <w:i/>
          <w:sz w:val="20"/>
          <w:szCs w:val="20"/>
          <w:lang w:val="mn-MN"/>
        </w:rPr>
      </w:pPr>
      <w:hyperlink r:id="rId25" w:history="1">
        <w:r w:rsidR="00260E1F" w:rsidRPr="00260E1F">
          <w:rPr>
            <w:rStyle w:val="Hyperlink"/>
            <w:rFonts w:cs="Arial"/>
            <w:i/>
            <w:iCs/>
            <w:sz w:val="20"/>
            <w:szCs w:val="20"/>
            <w:lang w:val="mn-MN"/>
          </w:rPr>
          <w:t>/Энэ заалтыг 2024 оны 12  дугаар сарын 12-ны өдрийн хуулиар</w:t>
        </w:r>
        <w:r w:rsidR="00260E1F" w:rsidRPr="00260E1F">
          <w:rPr>
            <w:rStyle w:val="Hyperlink"/>
            <w:rFonts w:eastAsia="Arial" w:cs="Arial"/>
            <w:lang w:val="mn-MN"/>
          </w:rPr>
          <w:t xml:space="preserve"> </w:t>
        </w:r>
        <w:r w:rsidR="003B739B">
          <w:rPr>
            <w:rStyle w:val="Hyperlink"/>
            <w:rFonts w:eastAsia="Arial" w:cs="Arial"/>
            <w:i/>
            <w:sz w:val="20"/>
            <w:szCs w:val="20"/>
            <w:lang w:val="mn-MN"/>
          </w:rPr>
          <w:t>хүчингүй болсонд тооцсон</w:t>
        </w:r>
        <w:r w:rsidR="00260E1F" w:rsidRPr="00260E1F">
          <w:rPr>
            <w:rStyle w:val="Hyperlink"/>
            <w:rFonts w:cs="Arial"/>
            <w:i/>
            <w:iCs/>
            <w:sz w:val="20"/>
            <w:szCs w:val="20"/>
            <w:lang w:val="mn-MN"/>
          </w:rPr>
          <w:t>./</w:t>
        </w:r>
      </w:hyperlink>
    </w:p>
    <w:p w14:paraId="0D5B9F36" w14:textId="77777777" w:rsidR="00C373EB" w:rsidRPr="00552E73" w:rsidRDefault="00C373EB" w:rsidP="00182AA2">
      <w:pPr>
        <w:jc w:val="both"/>
        <w:rPr>
          <w:rFonts w:ascii="Times New Roman" w:hAnsi="Times New Roman"/>
          <w:bCs/>
          <w:szCs w:val="24"/>
        </w:rPr>
      </w:pPr>
    </w:p>
    <w:p w14:paraId="22F6F9B6"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15.2.Энэ хуулийн 15.1.1-д заасан хорогдлын хэмжээг Засгийн газар батална.</w:t>
      </w:r>
    </w:p>
    <w:p w14:paraId="77D68585" w14:textId="71D03C51" w:rsidR="00666038" w:rsidRDefault="00666038" w:rsidP="00060373">
      <w:pPr>
        <w:spacing w:after="0" w:line="240" w:lineRule="auto"/>
        <w:ind w:firstLine="720"/>
        <w:jc w:val="both"/>
        <w:rPr>
          <w:rFonts w:eastAsia="Times New Roman" w:cs="Arial"/>
          <w:b/>
          <w:bCs/>
          <w:szCs w:val="24"/>
          <w:lang w:val="mn-MN"/>
        </w:rPr>
      </w:pPr>
    </w:p>
    <w:p w14:paraId="0AD0CA69" w14:textId="77777777" w:rsidR="00E06DF8" w:rsidRPr="00494210" w:rsidRDefault="00E06DF8" w:rsidP="00E06DF8">
      <w:pPr>
        <w:ind w:firstLine="720"/>
        <w:contextualSpacing/>
        <w:jc w:val="both"/>
        <w:rPr>
          <w:rFonts w:cs="Arial"/>
          <w:shd w:val="clear" w:color="auto" w:fill="FFFFFF"/>
          <w:lang w:val="mn-MN"/>
        </w:rPr>
      </w:pPr>
      <w:r w:rsidRPr="00494210">
        <w:rPr>
          <w:rFonts w:cs="Arial"/>
          <w:shd w:val="clear" w:color="auto" w:fill="FFFFFF"/>
          <w:lang w:val="mn-MN"/>
        </w:rPr>
        <w:t>15.3.Ашигт малтмал, цацраг идэвхт ашигт малтмал, газрын тосны хайгуулын болон ашиглалтын тусгай зөвшөөрөл эзэмшдэггүй aлбан татвар төлөгч нийслэл хотод байрлалтай үйлдвэр, эсхүл агуулахаа Багануур, Багахангай, Налайх дүүргээс бусад нийслэлийн хилийн цэсээс нүүлгэсэн тохиолдолд тухайн нүүлгэн шилжүүлэхтэй холбогдон гарсан энэ хуулийн 13 дугаар зүйлд заасан шаардлага хангасан зардлыг 50 хувиар нэмэгдүүлж албан татвар ногдох орлогоос хасаж тооцно.</w:t>
      </w:r>
    </w:p>
    <w:p w14:paraId="06F1E388" w14:textId="54655882" w:rsidR="00E06DF8" w:rsidRDefault="0025198F" w:rsidP="00E06DF8">
      <w:pPr>
        <w:spacing w:after="0" w:line="240" w:lineRule="auto"/>
        <w:rPr>
          <w:rFonts w:cs="Arial"/>
          <w:i/>
          <w:sz w:val="20"/>
        </w:rPr>
      </w:pPr>
      <w:hyperlink r:id="rId26" w:history="1">
        <w:r w:rsidR="00E06DF8" w:rsidRPr="00E06DF8">
          <w:rPr>
            <w:rStyle w:val="Hyperlink"/>
            <w:rFonts w:cs="Arial"/>
            <w:i/>
            <w:sz w:val="20"/>
            <w:szCs w:val="20"/>
          </w:rPr>
          <w:t xml:space="preserve">/Энэ хэсгийг 2022 оны </w:t>
        </w:r>
        <w:r w:rsidR="004F3020">
          <w:rPr>
            <w:rStyle w:val="Hyperlink"/>
            <w:rFonts w:cs="Arial"/>
            <w:i/>
            <w:sz w:val="20"/>
            <w:szCs w:val="20"/>
            <w:lang w:val="mn-MN"/>
          </w:rPr>
          <w:t>0</w:t>
        </w:r>
        <w:r w:rsidR="00E06DF8" w:rsidRPr="00E06DF8">
          <w:rPr>
            <w:rStyle w:val="Hyperlink"/>
            <w:rFonts w:cs="Arial"/>
            <w:i/>
            <w:sz w:val="20"/>
            <w:szCs w:val="20"/>
          </w:rPr>
          <w:t xml:space="preserve">4 дүгээр сарын 29-ний өдрийн хуулиар </w:t>
        </w:r>
        <w:r w:rsidR="00E06DF8" w:rsidRPr="00E06DF8">
          <w:rPr>
            <w:rStyle w:val="Hyperlink"/>
            <w:rFonts w:cs="Arial"/>
            <w:bCs/>
            <w:i/>
            <w:sz w:val="20"/>
            <w:szCs w:val="20"/>
          </w:rPr>
          <w:t>нэмсэн</w:t>
        </w:r>
        <w:r w:rsidR="00E06DF8" w:rsidRPr="00E06DF8">
          <w:rPr>
            <w:rStyle w:val="Hyperlink"/>
            <w:rFonts w:cs="Arial"/>
            <w:i/>
            <w:sz w:val="20"/>
          </w:rPr>
          <w:t>./</w:t>
        </w:r>
      </w:hyperlink>
    </w:p>
    <w:p w14:paraId="1A7D3349" w14:textId="77777777" w:rsidR="00E06DF8" w:rsidRPr="00E06DF8" w:rsidRDefault="00E06DF8" w:rsidP="00E06DF8">
      <w:pPr>
        <w:spacing w:after="0" w:line="240" w:lineRule="auto"/>
        <w:rPr>
          <w:rFonts w:cs="Arial"/>
          <w:i/>
          <w:sz w:val="20"/>
        </w:rPr>
      </w:pPr>
    </w:p>
    <w:p w14:paraId="5CA6ECA1" w14:textId="08B29387" w:rsidR="00E06DF8" w:rsidRDefault="00E06DF8" w:rsidP="00E06DF8">
      <w:pPr>
        <w:spacing w:after="0" w:line="240" w:lineRule="auto"/>
        <w:ind w:firstLine="720"/>
        <w:jc w:val="both"/>
        <w:rPr>
          <w:rFonts w:eastAsia="Times New Roman" w:cs="Arial"/>
          <w:b/>
          <w:bCs/>
          <w:szCs w:val="24"/>
          <w:lang w:val="mn-MN"/>
        </w:rPr>
      </w:pPr>
      <w:r w:rsidRPr="00494210">
        <w:rPr>
          <w:rFonts w:cs="Arial"/>
          <w:shd w:val="clear" w:color="auto" w:fill="FFFFFF"/>
          <w:lang w:val="mn-MN"/>
        </w:rPr>
        <w:t>15.4.Ашигт малтмал, цацраг идэвхт ашигт малтмал, газрын тосны хайгуулын болон ашиглалтын тусгай зөвшөөрөл эзэмшдэггүй, Багануур, Багахангай, Налайх дүүргээс бусад нийслэл хотын хилийн цэсээс гадна үндсэн үйл ажиллагаа эрхлэн явуулдаг, хуулийн этгээдийн ерөнхий захиргаа нь үйл ажиллагааг явуулж байгаа тухайн орон нутагт бүртгэлтэй, тухайн орон нутгийн татварын албанд бүртгэгдсэн албан татвар төлөгч ажил хайгч иргэнийг хөдөлмөрийн гэрээний дагуу үргэлжилсэн 12 сарын хугацаанд нийт 183 ба түүнээс дээш хоног шинээр ажиллуулсан бол тухайн хугацаанд хамаарах цалингийн зардлыг 20 хувиар нэмэгдүүлж албан татвар ногдох орлогоос нэг удаа хасаж тооцно.</w:t>
      </w:r>
    </w:p>
    <w:p w14:paraId="77CEC834" w14:textId="3A25965F" w:rsidR="00E06DF8" w:rsidRDefault="0025198F" w:rsidP="00E06DF8">
      <w:pPr>
        <w:spacing w:after="0" w:line="240" w:lineRule="auto"/>
        <w:rPr>
          <w:rFonts w:cs="Arial"/>
          <w:i/>
          <w:sz w:val="20"/>
        </w:rPr>
      </w:pPr>
      <w:hyperlink r:id="rId27" w:history="1">
        <w:r w:rsidR="00E06DF8" w:rsidRPr="00E06DF8">
          <w:rPr>
            <w:rStyle w:val="Hyperlink"/>
            <w:rFonts w:cs="Arial"/>
            <w:i/>
            <w:sz w:val="20"/>
            <w:szCs w:val="20"/>
          </w:rPr>
          <w:t xml:space="preserve">/Энэ хэсгийг 2022 оны </w:t>
        </w:r>
        <w:r w:rsidR="004F3020">
          <w:rPr>
            <w:rStyle w:val="Hyperlink"/>
            <w:rFonts w:cs="Arial"/>
            <w:i/>
            <w:sz w:val="20"/>
            <w:szCs w:val="20"/>
            <w:lang w:val="mn-MN"/>
          </w:rPr>
          <w:t>0</w:t>
        </w:r>
        <w:r w:rsidR="00E06DF8" w:rsidRPr="00E06DF8">
          <w:rPr>
            <w:rStyle w:val="Hyperlink"/>
            <w:rFonts w:cs="Arial"/>
            <w:i/>
            <w:sz w:val="20"/>
            <w:szCs w:val="20"/>
          </w:rPr>
          <w:t xml:space="preserve">4 дүгээр сарын 29-ний өдрийн хуулиар </w:t>
        </w:r>
        <w:r w:rsidR="00E06DF8" w:rsidRPr="00E06DF8">
          <w:rPr>
            <w:rStyle w:val="Hyperlink"/>
            <w:rFonts w:cs="Arial"/>
            <w:bCs/>
            <w:i/>
            <w:sz w:val="20"/>
            <w:szCs w:val="20"/>
          </w:rPr>
          <w:t>нэмсэн</w:t>
        </w:r>
        <w:r w:rsidR="00E06DF8" w:rsidRPr="00E06DF8">
          <w:rPr>
            <w:rStyle w:val="Hyperlink"/>
            <w:rFonts w:cs="Arial"/>
            <w:i/>
            <w:sz w:val="20"/>
          </w:rPr>
          <w:t>./</w:t>
        </w:r>
      </w:hyperlink>
    </w:p>
    <w:p w14:paraId="1E6A5F21" w14:textId="396BC584" w:rsidR="00E06DF8" w:rsidRDefault="00E06DF8" w:rsidP="00060373">
      <w:pPr>
        <w:spacing w:after="0" w:line="240" w:lineRule="auto"/>
        <w:ind w:firstLine="720"/>
        <w:jc w:val="both"/>
        <w:rPr>
          <w:rFonts w:eastAsia="Times New Roman" w:cs="Arial"/>
          <w:b/>
          <w:bCs/>
          <w:szCs w:val="24"/>
          <w:lang w:val="mn-MN"/>
        </w:rPr>
      </w:pPr>
    </w:p>
    <w:p w14:paraId="6FC39E5D" w14:textId="77777777" w:rsidR="00871B33" w:rsidRPr="008307F3" w:rsidRDefault="00871B33" w:rsidP="00871B33">
      <w:pPr>
        <w:spacing w:after="0" w:line="240" w:lineRule="auto"/>
        <w:ind w:firstLine="720"/>
        <w:jc w:val="both"/>
        <w:rPr>
          <w:rFonts w:cs="Arial"/>
          <w:shd w:val="clear" w:color="auto" w:fill="FFFFFF"/>
          <w:lang w:val="mn-MN"/>
        </w:rPr>
      </w:pPr>
      <w:r w:rsidRPr="008307F3">
        <w:rPr>
          <w:rFonts w:cs="Arial"/>
          <w:shd w:val="clear" w:color="auto" w:fill="FFFFFF"/>
          <w:lang w:val="mn-MN"/>
        </w:rPr>
        <w:t>15.5.</w:t>
      </w:r>
      <w:bookmarkStart w:id="1" w:name="_Hlk115288964"/>
      <w:r w:rsidRPr="008307F3">
        <w:rPr>
          <w:rFonts w:cs="Arial"/>
          <w:shd w:val="clear" w:color="auto" w:fill="FFFFFF"/>
          <w:lang w:val="mn-MN"/>
        </w:rPr>
        <w:t>Ашигт малтмал, цацраг идэвхт ашигт малтмал, газрын тосны хайгуулын болон ашиглалтын тусгай зөвшөөрөл эзэмшдэггүй</w:t>
      </w:r>
      <w:bookmarkEnd w:id="1"/>
      <w:r w:rsidRPr="008307F3">
        <w:rPr>
          <w:rFonts w:cs="Arial"/>
          <w:shd w:val="clear" w:color="auto" w:fill="FFFFFF"/>
          <w:lang w:val="mn-MN"/>
        </w:rPr>
        <w:t xml:space="preserve"> Монгол Улсад байрладаг албан татвар төлөгч гадаад, дотоодын үнэт цаасны анхдагч зах зээлд нийтэд санал болгон нээлттэй арилжаалагдах үнэт цаас гаргасан тохиолдолд үнэт цаас гаргах үйл ажиллагаатай шууд холбогдон гарсан энэ хуулийн 13 дугаар зүйлд заасан шаардлага хангах зардлыг 20 хувиар нэмэгдүүлж албан татвар ногдох орлогоос хасаж тооцно.</w:t>
      </w:r>
    </w:p>
    <w:p w14:paraId="47470B00" w14:textId="2D7EDD52" w:rsidR="00871B33" w:rsidRPr="00871B33" w:rsidRDefault="0025198F" w:rsidP="00871B33">
      <w:pPr>
        <w:spacing w:after="0" w:line="240" w:lineRule="auto"/>
        <w:rPr>
          <w:rFonts w:cs="Arial"/>
          <w:i/>
          <w:sz w:val="20"/>
        </w:rPr>
      </w:pPr>
      <w:hyperlink r:id="rId28" w:history="1">
        <w:r w:rsidR="00871B33" w:rsidRPr="00871B33">
          <w:rPr>
            <w:rStyle w:val="Hyperlink"/>
            <w:rFonts w:cs="Arial"/>
            <w:i/>
            <w:sz w:val="20"/>
            <w:szCs w:val="20"/>
          </w:rPr>
          <w:t xml:space="preserve">/Энэ хэсгийг 2022 оны 11 дүгээр сарын 11-ний өдрийн хуулиар </w:t>
        </w:r>
        <w:r w:rsidR="00871B33" w:rsidRPr="00871B33">
          <w:rPr>
            <w:rStyle w:val="Hyperlink"/>
            <w:rFonts w:cs="Arial"/>
            <w:bCs/>
            <w:i/>
            <w:sz w:val="20"/>
            <w:szCs w:val="20"/>
          </w:rPr>
          <w:t>нэмсэн</w:t>
        </w:r>
        <w:r w:rsidR="00871B33" w:rsidRPr="00871B33">
          <w:rPr>
            <w:rStyle w:val="Hyperlink"/>
            <w:rFonts w:cs="Arial"/>
            <w:i/>
            <w:sz w:val="20"/>
          </w:rPr>
          <w:t>./</w:t>
        </w:r>
      </w:hyperlink>
    </w:p>
    <w:p w14:paraId="3E9F419B" w14:textId="77777777" w:rsidR="00871B33" w:rsidRPr="008307F3" w:rsidRDefault="00871B33" w:rsidP="00871B33">
      <w:pPr>
        <w:spacing w:after="0" w:line="240" w:lineRule="auto"/>
        <w:ind w:firstLine="720"/>
        <w:jc w:val="both"/>
        <w:rPr>
          <w:rFonts w:cs="Arial"/>
          <w:shd w:val="clear" w:color="auto" w:fill="FFFFFF"/>
          <w:lang w:val="mn-MN"/>
        </w:rPr>
      </w:pPr>
    </w:p>
    <w:p w14:paraId="76853809" w14:textId="7EA4BFD4" w:rsidR="00871B33" w:rsidRDefault="00871B33" w:rsidP="00871B33">
      <w:pPr>
        <w:spacing w:after="0" w:line="240" w:lineRule="auto"/>
        <w:ind w:firstLine="720"/>
        <w:jc w:val="both"/>
        <w:rPr>
          <w:rFonts w:eastAsia="Times New Roman" w:cs="Arial"/>
          <w:b/>
          <w:bCs/>
          <w:szCs w:val="24"/>
          <w:lang w:val="mn-MN"/>
        </w:rPr>
      </w:pPr>
      <w:r w:rsidRPr="008307F3">
        <w:rPr>
          <w:rFonts w:cs="Arial"/>
          <w:shd w:val="clear" w:color="auto" w:fill="FFFFFF"/>
          <w:lang w:val="mn-MN"/>
        </w:rPr>
        <w:t>15.6.Автотээврийн тухай хуулийн 3.1.11-д заасан нийтийн тээврээр нийслэл хот дотор зорчих тасалбар, эсхүл зорчих эрхийг бэлэн мөнгөнөөс бусад хэлбэрээр ажилтандаа олгосон Монгол Улсад байрладаг албан татвар төлөгчийн тухайн тасалбар, зорчих эрх худалдан авсантай холбогдох энэ хуулийн 13 дугаар зүйлд заасан шаардлага хангасан зардлыг 50 хувиар нэмэгдүүлж албан татвар ногдох орлогоос хасаж тооцно.</w:t>
      </w:r>
    </w:p>
    <w:p w14:paraId="4AA040DB" w14:textId="19792B6A" w:rsidR="00871B33" w:rsidRDefault="0025198F" w:rsidP="00871B33">
      <w:pPr>
        <w:spacing w:after="0" w:line="240" w:lineRule="auto"/>
        <w:rPr>
          <w:rStyle w:val="Hyperlink"/>
          <w:rFonts w:cs="Arial"/>
          <w:i/>
          <w:sz w:val="20"/>
        </w:rPr>
      </w:pPr>
      <w:hyperlink r:id="rId29" w:history="1">
        <w:r w:rsidR="00871B33" w:rsidRPr="00871B33">
          <w:rPr>
            <w:rStyle w:val="Hyperlink"/>
            <w:rFonts w:cs="Arial"/>
            <w:i/>
            <w:sz w:val="20"/>
            <w:szCs w:val="20"/>
          </w:rPr>
          <w:t xml:space="preserve">/Энэ хэсгийг 2022 оны 11 дүгээр сарын 11-ний өдрийн хуулиар </w:t>
        </w:r>
        <w:r w:rsidR="00871B33" w:rsidRPr="00871B33">
          <w:rPr>
            <w:rStyle w:val="Hyperlink"/>
            <w:rFonts w:cs="Arial"/>
            <w:bCs/>
            <w:i/>
            <w:sz w:val="20"/>
            <w:szCs w:val="20"/>
          </w:rPr>
          <w:t>нэмсэн</w:t>
        </w:r>
        <w:r w:rsidR="00871B33" w:rsidRPr="00871B33">
          <w:rPr>
            <w:rStyle w:val="Hyperlink"/>
            <w:rFonts w:cs="Arial"/>
            <w:i/>
            <w:sz w:val="20"/>
          </w:rPr>
          <w:t>./</w:t>
        </w:r>
      </w:hyperlink>
    </w:p>
    <w:p w14:paraId="58834D56" w14:textId="77777777" w:rsidR="00971898" w:rsidRPr="00871B33" w:rsidRDefault="00971898" w:rsidP="00871B33">
      <w:pPr>
        <w:spacing w:after="0" w:line="240" w:lineRule="auto"/>
        <w:rPr>
          <w:rFonts w:cs="Arial"/>
          <w:i/>
          <w:sz w:val="20"/>
        </w:rPr>
      </w:pPr>
    </w:p>
    <w:p w14:paraId="2ED58347" w14:textId="77777777" w:rsidR="00971898" w:rsidRPr="00821E36" w:rsidRDefault="00971898" w:rsidP="00971898">
      <w:pPr>
        <w:ind w:firstLine="720"/>
        <w:contextualSpacing/>
        <w:jc w:val="both"/>
        <w:textAlignment w:val="baseline"/>
        <w:rPr>
          <w:rFonts w:cs="Arial"/>
          <w:color w:val="000000" w:themeColor="text1"/>
          <w:lang w:val="mn-MN"/>
        </w:rPr>
      </w:pPr>
      <w:r w:rsidRPr="00821E36">
        <w:rPr>
          <w:rFonts w:cs="Arial"/>
          <w:color w:val="000000" w:themeColor="text1"/>
          <w:lang w:val="mn-MN"/>
        </w:rPr>
        <w:t>15.7.Эрх бүхий байгууллагаас тогтоосон стандартад нийцсэн олон нийтэд үйлчлэх зориулалт бүхий ариун цэврийн байгууламж шинээр байгуулсан болон засварласантай шууд холбогдон гарсан энэ хуулийн 13 дугаар зүйлд заасан шаардлага хангасан зардлыг 100 хувиар нэмэгдүүлэн албан татвар ногдох орлогоос хасаж тооцно.</w:t>
      </w:r>
    </w:p>
    <w:p w14:paraId="501A01D3" w14:textId="3C50F0D0" w:rsidR="00971898" w:rsidRPr="00971898" w:rsidRDefault="0025198F" w:rsidP="00971898">
      <w:pPr>
        <w:jc w:val="both"/>
        <w:rPr>
          <w:rFonts w:cs="Arial"/>
          <w:bCs/>
          <w:i/>
          <w:iCs/>
          <w:sz w:val="20"/>
          <w:szCs w:val="20"/>
          <w:lang w:val="mn-MN"/>
        </w:rPr>
      </w:pPr>
      <w:hyperlink r:id="rId30" w:history="1">
        <w:r w:rsidR="00971898" w:rsidRPr="00971898">
          <w:rPr>
            <w:rStyle w:val="Hyperlink"/>
            <w:rFonts w:cs="Arial"/>
            <w:bCs/>
            <w:i/>
            <w:iCs/>
            <w:sz w:val="20"/>
            <w:szCs w:val="20"/>
            <w:lang w:val="mn-MN"/>
          </w:rPr>
          <w:t>/Энэ хэсгийг 2024 оны 06 дугаар сарын 05-ны ө</w:t>
        </w:r>
        <w:r w:rsidR="007C0D6E">
          <w:rPr>
            <w:rStyle w:val="Hyperlink"/>
            <w:rFonts w:cs="Arial"/>
            <w:bCs/>
            <w:i/>
            <w:iCs/>
            <w:sz w:val="20"/>
            <w:szCs w:val="20"/>
            <w:lang w:val="mn-MN"/>
          </w:rPr>
          <w:t>дрийн хуулиар нэмсэн бөгөөд 2026</w:t>
        </w:r>
        <w:r w:rsidR="00971898" w:rsidRPr="00971898">
          <w:rPr>
            <w:rStyle w:val="Hyperlink"/>
            <w:rFonts w:cs="Arial"/>
            <w:bCs/>
            <w:i/>
            <w:iCs/>
            <w:sz w:val="20"/>
            <w:szCs w:val="20"/>
            <w:lang w:val="mn-MN"/>
          </w:rPr>
          <w:t xml:space="preserve"> оны 06 дугаар сарын 01-ний өдрөөс эхлэн дагаж мөрдөнө./</w:t>
        </w:r>
      </w:hyperlink>
    </w:p>
    <w:p w14:paraId="52AC5CAA" w14:textId="3EF3D216" w:rsidR="00871B33" w:rsidRDefault="00971898" w:rsidP="00971898">
      <w:pPr>
        <w:spacing w:after="0" w:line="240" w:lineRule="auto"/>
        <w:ind w:firstLine="720"/>
        <w:jc w:val="both"/>
        <w:rPr>
          <w:rFonts w:cs="Arial"/>
          <w:color w:val="000000" w:themeColor="text1"/>
          <w:lang w:val="mn-MN"/>
        </w:rPr>
      </w:pPr>
      <w:r w:rsidRPr="00821E36">
        <w:rPr>
          <w:rFonts w:cs="Arial"/>
          <w:color w:val="000000" w:themeColor="text1"/>
          <w:lang w:val="mn-MN"/>
        </w:rPr>
        <w:t>15.8</w:t>
      </w:r>
      <w:r w:rsidRPr="00821E36" w:rsidDel="00174878">
        <w:rPr>
          <w:rFonts w:cs="Arial"/>
          <w:color w:val="000000" w:themeColor="text1"/>
          <w:lang w:val="mn-MN"/>
        </w:rPr>
        <w:t>.</w:t>
      </w:r>
      <w:r w:rsidRPr="00821E36">
        <w:rPr>
          <w:rFonts w:cs="Arial"/>
          <w:color w:val="000000" w:themeColor="text1"/>
          <w:lang w:val="mn-MN"/>
        </w:rPr>
        <w:t>Ойр орчмын гудамж талбайд эрх бүхий байгууллагаас тогтоосон стандартад нийцсэн хяналтын камер худалдан авч суурилуулахтай шууд холбогдон гарсан энэ хуулийн 13 дугаар зүйлд заасан шаардлага хангасан зардлыг 100 хувиар нэмэгдүүлэн албан татвар ногдох орлогоос хасаж тооцно.</w:t>
      </w:r>
    </w:p>
    <w:p w14:paraId="2ACF7334" w14:textId="22A93ADB" w:rsidR="00971898" w:rsidRPr="004F3020" w:rsidRDefault="0025198F" w:rsidP="004F3020">
      <w:pPr>
        <w:jc w:val="both"/>
        <w:rPr>
          <w:rFonts w:cs="Arial"/>
          <w:bCs/>
          <w:i/>
          <w:iCs/>
          <w:sz w:val="20"/>
          <w:szCs w:val="20"/>
          <w:lang w:val="mn-MN"/>
        </w:rPr>
      </w:pPr>
      <w:hyperlink r:id="rId31" w:history="1">
        <w:r w:rsidR="00971898" w:rsidRPr="00971898">
          <w:rPr>
            <w:rStyle w:val="Hyperlink"/>
            <w:rFonts w:cs="Arial"/>
            <w:bCs/>
            <w:i/>
            <w:iCs/>
            <w:sz w:val="20"/>
            <w:szCs w:val="20"/>
            <w:lang w:val="mn-MN"/>
          </w:rPr>
          <w:t>/Энэ хэсгийг 2024 оны 06 дугаар сарын 05-ны өдрийн хуулиар</w:t>
        </w:r>
        <w:r w:rsidR="007C0D6E">
          <w:rPr>
            <w:rStyle w:val="Hyperlink"/>
            <w:rFonts w:cs="Arial"/>
            <w:bCs/>
            <w:i/>
            <w:iCs/>
            <w:sz w:val="20"/>
            <w:szCs w:val="20"/>
            <w:lang w:val="mn-MN"/>
          </w:rPr>
          <w:t xml:space="preserve"> нэмсэн бөгөөд 2026</w:t>
        </w:r>
        <w:r w:rsidR="00971898" w:rsidRPr="00971898">
          <w:rPr>
            <w:rStyle w:val="Hyperlink"/>
            <w:rFonts w:cs="Arial"/>
            <w:bCs/>
            <w:i/>
            <w:iCs/>
            <w:sz w:val="20"/>
            <w:szCs w:val="20"/>
            <w:lang w:val="mn-MN"/>
          </w:rPr>
          <w:t xml:space="preserve"> оны 06 дугаар сарын 01-ний өдрөөс эхлэн дагаж мөрдөнө./</w:t>
        </w:r>
      </w:hyperlink>
    </w:p>
    <w:p w14:paraId="7BCD2750"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lastRenderedPageBreak/>
        <w:t>16 дугаар зүйл.Албан татвар ногдох орлогоос хасагдахгүй зардал</w:t>
      </w:r>
    </w:p>
    <w:p w14:paraId="086A2CC4" w14:textId="77777777" w:rsidR="00666038" w:rsidRPr="00D00C91" w:rsidRDefault="00666038" w:rsidP="00060373">
      <w:pPr>
        <w:spacing w:after="0" w:line="240" w:lineRule="auto"/>
        <w:ind w:firstLine="720"/>
        <w:jc w:val="both"/>
        <w:rPr>
          <w:rFonts w:eastAsia="Times New Roman" w:cs="Arial"/>
          <w:bCs/>
          <w:szCs w:val="24"/>
          <w:lang w:val="mn-MN"/>
        </w:rPr>
      </w:pPr>
    </w:p>
    <w:p w14:paraId="6C4402B0"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16.1.Дараах зардлыг албан татвар ногдох орлогоос хасахгүй:</w:t>
      </w:r>
    </w:p>
    <w:p w14:paraId="08280F94" w14:textId="77777777" w:rsidR="00666038" w:rsidRPr="00D00C91" w:rsidRDefault="00666038" w:rsidP="00060373">
      <w:pPr>
        <w:spacing w:after="0" w:line="240" w:lineRule="auto"/>
        <w:ind w:firstLine="1440"/>
        <w:jc w:val="both"/>
        <w:rPr>
          <w:rFonts w:eastAsia="Times New Roman" w:cs="Arial"/>
          <w:bCs/>
          <w:szCs w:val="24"/>
          <w:lang w:val="mn-MN"/>
        </w:rPr>
      </w:pPr>
    </w:p>
    <w:p w14:paraId="03EA5B24" w14:textId="59D92019"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16.1.1.энэ хуулийн 13.1, 13.2-т заасан нөхцөл, хязгаарыг хангаагүй зардал;</w:t>
      </w:r>
    </w:p>
    <w:p w14:paraId="79B13386" w14:textId="77777777" w:rsidR="00E9714D" w:rsidRPr="00D00C91" w:rsidRDefault="00E9714D" w:rsidP="00060373">
      <w:pPr>
        <w:spacing w:after="0" w:line="240" w:lineRule="auto"/>
        <w:ind w:firstLine="1440"/>
        <w:jc w:val="both"/>
        <w:rPr>
          <w:rFonts w:eastAsia="Times New Roman" w:cs="Arial"/>
          <w:bCs/>
          <w:szCs w:val="24"/>
          <w:lang w:val="mn-MN"/>
        </w:rPr>
      </w:pPr>
    </w:p>
    <w:p w14:paraId="50B7144C"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16.1.2.түрээслэгчийн түрээсийн хөрөнгийн үндсэн төлбөр;</w:t>
      </w:r>
    </w:p>
    <w:p w14:paraId="1A92857F"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16.1.3.гэрээгээр хүлээсэн үүргээ биелүүлээгүйгээс бусдад төлсөн төлбөр, хүү, торгууль, анз;</w:t>
      </w:r>
    </w:p>
    <w:p w14:paraId="02182378" w14:textId="77777777" w:rsidR="00666038" w:rsidRPr="00D00C91" w:rsidRDefault="00666038" w:rsidP="00060373">
      <w:pPr>
        <w:spacing w:after="0" w:line="240" w:lineRule="auto"/>
        <w:ind w:firstLine="1440"/>
        <w:jc w:val="both"/>
        <w:rPr>
          <w:rFonts w:eastAsia="Times New Roman" w:cs="Arial"/>
          <w:bCs/>
          <w:szCs w:val="24"/>
          <w:lang w:val="mn-MN"/>
        </w:rPr>
      </w:pPr>
    </w:p>
    <w:p w14:paraId="73156D43"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16.1.4.ажиллагчид болон харилцагч байгууллага, хувь хүнд зориулсан амралт зугаалга, түүнтэй адилтгах бусад зардал;</w:t>
      </w:r>
    </w:p>
    <w:p w14:paraId="180D85CD" w14:textId="77777777" w:rsidR="00666038" w:rsidRPr="00D00C91" w:rsidRDefault="00666038" w:rsidP="00060373">
      <w:pPr>
        <w:spacing w:after="0" w:line="240" w:lineRule="auto"/>
        <w:ind w:firstLine="1440"/>
        <w:jc w:val="both"/>
        <w:rPr>
          <w:rFonts w:eastAsia="Times New Roman" w:cs="Arial"/>
          <w:bCs/>
          <w:szCs w:val="24"/>
          <w:lang w:val="mn-MN"/>
        </w:rPr>
      </w:pPr>
    </w:p>
    <w:p w14:paraId="59D2C796"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16.1.5.харилцан хамааралтай этгээдэд борлуулсан хөрөнгийн гарз;</w:t>
      </w:r>
    </w:p>
    <w:p w14:paraId="063FB597"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16.1.6.төлөөний газрын өөрийн толгой компанид шилжүүлсэн хүүгийн төлбөр, хөдлөх болон үл хөдлөх эд хөрөнгө ашиглуулсан болон түрээслүүлсний төлбөр, эрхийн шимтгэлийн төлбөр, техникийн, удирдлагын, зөвлөхийн болон бусад үйлчилгээний төлбөр;</w:t>
      </w:r>
    </w:p>
    <w:p w14:paraId="55260B24" w14:textId="77777777" w:rsidR="00666038" w:rsidRPr="00D00C91" w:rsidRDefault="00666038" w:rsidP="00060373">
      <w:pPr>
        <w:spacing w:after="0" w:line="240" w:lineRule="auto"/>
        <w:ind w:firstLine="1440"/>
        <w:jc w:val="both"/>
        <w:rPr>
          <w:rFonts w:eastAsia="Times New Roman" w:cs="Arial"/>
          <w:bCs/>
          <w:szCs w:val="24"/>
          <w:lang w:val="mn-MN"/>
        </w:rPr>
      </w:pPr>
    </w:p>
    <w:p w14:paraId="2F864124"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16.1.7.энэ хуульд заасан албан татвараас чөлөөлөгдөх орлого олохтой холбогдон гарсан зардал;</w:t>
      </w:r>
    </w:p>
    <w:p w14:paraId="4C7DCC7B" w14:textId="77777777" w:rsidR="00666038" w:rsidRPr="00D00C91" w:rsidRDefault="00666038" w:rsidP="00060373">
      <w:pPr>
        <w:spacing w:after="0" w:line="240" w:lineRule="auto"/>
        <w:ind w:firstLine="1440"/>
        <w:jc w:val="both"/>
        <w:rPr>
          <w:rFonts w:eastAsia="Times New Roman" w:cs="Arial"/>
          <w:bCs/>
          <w:szCs w:val="24"/>
          <w:lang w:val="mn-MN"/>
        </w:rPr>
      </w:pPr>
    </w:p>
    <w:p w14:paraId="111A72B0"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16.1.8.</w:t>
      </w:r>
      <w:r w:rsidRPr="008276AE">
        <w:rPr>
          <w:rFonts w:eastAsia="Times New Roman" w:cs="Arial"/>
          <w:szCs w:val="24"/>
          <w:lang w:val="mn-MN"/>
        </w:rPr>
        <w:t>нийслэл</w:t>
      </w:r>
      <w:r w:rsidRPr="00D00C91">
        <w:rPr>
          <w:rFonts w:eastAsia="Times New Roman" w:cs="Arial"/>
          <w:bCs/>
          <w:szCs w:val="24"/>
          <w:lang w:val="mn-MN"/>
        </w:rPr>
        <w:t xml:space="preserve"> хотын албан татвар, нэмэгдсэн өртгийн албан татвар суутган төлөгчийн төсөвт төлсөн нэмэгдсэн өртгийн албан татвар болон энэ хуулийн дагуу бусад этгээдийн олсон орлогоос суутган авсан татвар;</w:t>
      </w:r>
    </w:p>
    <w:p w14:paraId="55F1F6D5" w14:textId="08A16935" w:rsidR="004F3020" w:rsidRPr="004F3020" w:rsidRDefault="0025198F" w:rsidP="005A257F">
      <w:pPr>
        <w:jc w:val="both"/>
        <w:rPr>
          <w:rFonts w:cs="Arial"/>
          <w:bCs/>
          <w:i/>
          <w:iCs/>
          <w:color w:val="0563C1" w:themeColor="hyperlink"/>
          <w:sz w:val="20"/>
          <w:szCs w:val="20"/>
          <w:u w:val="single"/>
          <w:lang w:val="mn-MN"/>
        </w:rPr>
      </w:pPr>
      <w:hyperlink r:id="rId32" w:history="1">
        <w:r w:rsidR="005A257F" w:rsidRPr="00971898">
          <w:rPr>
            <w:rStyle w:val="Hyperlink"/>
            <w:rFonts w:cs="Arial"/>
            <w:bCs/>
            <w:i/>
            <w:iCs/>
            <w:color w:val="4472C4" w:themeColor="accent1"/>
            <w:sz w:val="20"/>
            <w:szCs w:val="20"/>
            <w:lang w:val="mn-MN"/>
          </w:rPr>
          <w:t>/Энэ хэсг</w:t>
        </w:r>
        <w:r w:rsidR="005A257F">
          <w:rPr>
            <w:rStyle w:val="Hyperlink"/>
            <w:rFonts w:cs="Arial"/>
            <w:bCs/>
            <w:i/>
            <w:iCs/>
            <w:color w:val="4472C4" w:themeColor="accent1"/>
            <w:sz w:val="20"/>
            <w:szCs w:val="20"/>
            <w:lang w:val="mn-MN"/>
          </w:rPr>
          <w:t>ээс</w:t>
        </w:r>
        <w:r w:rsidR="005A257F" w:rsidRPr="00971898">
          <w:rPr>
            <w:rStyle w:val="Hyperlink"/>
            <w:rFonts w:cs="Arial"/>
            <w:bCs/>
            <w:i/>
            <w:iCs/>
            <w:color w:val="4472C4" w:themeColor="accent1"/>
            <w:sz w:val="20"/>
            <w:szCs w:val="20"/>
            <w:lang w:val="mn-MN"/>
          </w:rPr>
          <w:t xml:space="preserve"> 2024 оны 06 дугаар сарын 05-ны өдрийн хуулиа</w:t>
        </w:r>
        <w:r w:rsidR="005A257F" w:rsidRPr="005A257F">
          <w:rPr>
            <w:rStyle w:val="Hyperlink"/>
            <w:rFonts w:cs="Arial"/>
            <w:bCs/>
            <w:i/>
            <w:iCs/>
            <w:color w:val="4472C4" w:themeColor="accent1"/>
            <w:sz w:val="20"/>
            <w:szCs w:val="20"/>
            <w:lang w:val="mn-MN"/>
          </w:rPr>
          <w:t xml:space="preserve">р </w:t>
        </w:r>
        <w:r w:rsidR="005A257F">
          <w:rPr>
            <w:rStyle w:val="Hyperlink"/>
            <w:rFonts w:cs="Arial"/>
            <w:bCs/>
            <w:i/>
            <w:iCs/>
            <w:color w:val="4472C4" w:themeColor="accent1"/>
            <w:sz w:val="20"/>
            <w:szCs w:val="20"/>
            <w:lang w:val="mn-MN"/>
          </w:rPr>
          <w:t>“</w:t>
        </w:r>
        <w:r w:rsidR="005A257F" w:rsidRPr="005A257F">
          <w:rPr>
            <w:rFonts w:cs="Arial"/>
            <w:i/>
            <w:iCs/>
            <w:color w:val="4472C4" w:themeColor="accent1"/>
            <w:sz w:val="20"/>
            <w:szCs w:val="20"/>
            <w:u w:val="single"/>
            <w:lang w:val="mn-MN"/>
          </w:rPr>
          <w:t>нийслэл” гэснийг хасс</w:t>
        </w:r>
        <w:r w:rsidR="005A257F">
          <w:rPr>
            <w:rFonts w:cs="Arial"/>
            <w:i/>
            <w:iCs/>
            <w:color w:val="4472C4" w:themeColor="accent1"/>
            <w:sz w:val="20"/>
            <w:szCs w:val="20"/>
            <w:u w:val="single"/>
            <w:lang w:val="mn-MN"/>
          </w:rPr>
          <w:t xml:space="preserve">ан </w:t>
        </w:r>
        <w:r w:rsidR="00772A5C">
          <w:rPr>
            <w:rStyle w:val="Hyperlink"/>
            <w:rFonts w:cs="Arial"/>
            <w:bCs/>
            <w:i/>
            <w:iCs/>
            <w:sz w:val="20"/>
            <w:szCs w:val="20"/>
            <w:lang w:val="mn-MN"/>
          </w:rPr>
          <w:t>бөгөөд 2026</w:t>
        </w:r>
        <w:r w:rsidR="005A257F" w:rsidRPr="00971898">
          <w:rPr>
            <w:rStyle w:val="Hyperlink"/>
            <w:rFonts w:cs="Arial"/>
            <w:bCs/>
            <w:i/>
            <w:iCs/>
            <w:sz w:val="20"/>
            <w:szCs w:val="20"/>
            <w:lang w:val="mn-MN"/>
          </w:rPr>
          <w:t xml:space="preserve"> оны 06 дугаар сарын 01-ний өдрөөс эхлэн дагаж мөрдөнө./</w:t>
        </w:r>
      </w:hyperlink>
    </w:p>
    <w:p w14:paraId="47BA956C"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16.1.9.гадаад валютын ханшийн зөрүүгийн бодит бус алдагдал;</w:t>
      </w:r>
    </w:p>
    <w:p w14:paraId="5C03188A"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16.1.10.барааны дахин үнэлгээний нэмэгдүүлсэн зөрүү;</w:t>
      </w:r>
    </w:p>
    <w:p w14:paraId="7DD14AD5"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16.1.11.банк, банк бус санхүүгийн байгууллага, хадгаламж, зээлийн хоршооны үйл ажиллагаа эрхэлдэг аж ахуйн нэгжийн зээлийн эрсдэлийн сангаас хаасан зээл;</w:t>
      </w:r>
    </w:p>
    <w:p w14:paraId="6130D260" w14:textId="77777777" w:rsidR="00666038" w:rsidRPr="00D00C91" w:rsidRDefault="00666038" w:rsidP="00060373">
      <w:pPr>
        <w:spacing w:after="0" w:line="240" w:lineRule="auto"/>
        <w:ind w:firstLine="1440"/>
        <w:jc w:val="both"/>
        <w:rPr>
          <w:rFonts w:eastAsia="Times New Roman" w:cs="Arial"/>
          <w:bCs/>
          <w:szCs w:val="24"/>
          <w:lang w:val="mn-MN"/>
        </w:rPr>
      </w:pPr>
    </w:p>
    <w:p w14:paraId="2903969A" w14:textId="42D5E8D8"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 xml:space="preserve">16.1.12.энэ хуулийн </w:t>
      </w:r>
      <w:r w:rsidR="004A4BD4" w:rsidRPr="007516EE">
        <w:rPr>
          <w:rFonts w:cs="Arial"/>
          <w:lang w:val="mn-MN"/>
        </w:rPr>
        <w:t>22.9-д</w:t>
      </w:r>
      <w:r w:rsidRPr="00D00C91">
        <w:rPr>
          <w:rFonts w:eastAsia="Times New Roman" w:cs="Arial"/>
          <w:bCs/>
          <w:szCs w:val="24"/>
          <w:lang w:val="mn-MN"/>
        </w:rPr>
        <w:t xml:space="preserve"> зааснаас бусад хандив, тусламжийн зардал.</w:t>
      </w:r>
    </w:p>
    <w:p w14:paraId="4F604900" w14:textId="1EAA2765" w:rsidR="004A4BD4" w:rsidRPr="004A4BD4" w:rsidRDefault="0025198F" w:rsidP="004A4BD4">
      <w:pPr>
        <w:spacing w:after="0" w:line="240" w:lineRule="auto"/>
        <w:ind w:left="-567" w:firstLine="720"/>
        <w:jc w:val="both"/>
        <w:rPr>
          <w:rFonts w:eastAsiaTheme="minorHAnsi" w:cs="Arial"/>
          <w:i/>
          <w:iCs/>
          <w:sz w:val="20"/>
          <w:szCs w:val="20"/>
          <w:lang w:val="mn-MN"/>
        </w:rPr>
      </w:pPr>
      <w:hyperlink r:id="rId33" w:history="1">
        <w:r w:rsidR="004A4BD4" w:rsidRPr="004A4BD4">
          <w:rPr>
            <w:rStyle w:val="Hyperlink"/>
            <w:rFonts w:eastAsiaTheme="minorHAnsi" w:cs="Arial"/>
            <w:i/>
            <w:iCs/>
            <w:sz w:val="20"/>
            <w:szCs w:val="20"/>
            <w:lang w:val="mn-MN"/>
          </w:rPr>
          <w:t xml:space="preserve">/Энэ </w:t>
        </w:r>
        <w:r w:rsidR="004A4BD4">
          <w:rPr>
            <w:rStyle w:val="Hyperlink"/>
            <w:rFonts w:eastAsiaTheme="minorHAnsi" w:cs="Arial"/>
            <w:i/>
            <w:iCs/>
            <w:sz w:val="20"/>
            <w:szCs w:val="20"/>
            <w:lang w:val="mn-MN"/>
          </w:rPr>
          <w:t>заалтад</w:t>
        </w:r>
        <w:r w:rsidR="004A4BD4" w:rsidRPr="004A4BD4">
          <w:rPr>
            <w:rStyle w:val="Hyperlink"/>
            <w:rFonts w:eastAsiaTheme="minorHAnsi" w:cs="Arial"/>
            <w:i/>
            <w:iCs/>
            <w:sz w:val="20"/>
            <w:szCs w:val="20"/>
            <w:lang w:val="mn-MN"/>
          </w:rPr>
          <w:t xml:space="preserve"> 2024 оны 08 дугаар сарын 30-ны өдрийн хуулиар </w:t>
        </w:r>
        <w:r w:rsidR="004A4BD4">
          <w:rPr>
            <w:rStyle w:val="Hyperlink"/>
            <w:rFonts w:eastAsiaTheme="minorHAnsi" w:cs="Arial"/>
            <w:i/>
            <w:iCs/>
            <w:sz w:val="20"/>
            <w:szCs w:val="20"/>
            <w:lang w:val="mn-MN"/>
          </w:rPr>
          <w:t>өөрчлөлт оруулсан</w:t>
        </w:r>
        <w:r w:rsidR="004A4BD4" w:rsidRPr="004A4BD4">
          <w:rPr>
            <w:rStyle w:val="Hyperlink"/>
            <w:rFonts w:eastAsiaTheme="minorHAnsi" w:cs="Arial"/>
            <w:i/>
            <w:iCs/>
            <w:sz w:val="20"/>
            <w:szCs w:val="20"/>
            <w:lang w:val="mn-MN"/>
          </w:rPr>
          <w:t>./</w:t>
        </w:r>
      </w:hyperlink>
    </w:p>
    <w:p w14:paraId="09B550BD" w14:textId="77777777" w:rsidR="00666038" w:rsidRPr="00D00C91" w:rsidRDefault="00666038" w:rsidP="00060373">
      <w:pPr>
        <w:spacing w:after="0" w:line="240" w:lineRule="auto"/>
        <w:ind w:firstLine="720"/>
        <w:jc w:val="both"/>
        <w:rPr>
          <w:rFonts w:eastAsia="Times New Roman" w:cs="Arial"/>
          <w:b/>
          <w:bCs/>
          <w:szCs w:val="24"/>
          <w:lang w:val="mn-MN"/>
        </w:rPr>
      </w:pPr>
    </w:p>
    <w:p w14:paraId="0BE71E62"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17 дугаар зүйл.Элэгдэл, хорогдол тооцох</w:t>
      </w:r>
    </w:p>
    <w:p w14:paraId="3C854029" w14:textId="77777777" w:rsidR="00666038" w:rsidRPr="00D00C91" w:rsidRDefault="00666038" w:rsidP="00060373">
      <w:pPr>
        <w:spacing w:after="0" w:line="240" w:lineRule="auto"/>
        <w:ind w:firstLine="720"/>
        <w:jc w:val="both"/>
        <w:rPr>
          <w:rFonts w:eastAsia="Times New Roman" w:cs="Arial"/>
          <w:bCs/>
          <w:szCs w:val="24"/>
          <w:lang w:val="mn-MN"/>
        </w:rPr>
      </w:pPr>
    </w:p>
    <w:p w14:paraId="5EFB4553"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17.1.Албан татвар төлөгчийн нэг ба түүнээс дээш жилийн хугацаанд ашиглах хөрөнгөд элэгдэл, хорогдлыг дараах байдлаар тооцно:</w:t>
      </w:r>
    </w:p>
    <w:p w14:paraId="689F7896" w14:textId="77777777" w:rsidR="00666038" w:rsidRPr="00D00C91" w:rsidRDefault="00666038" w:rsidP="00060373">
      <w:pPr>
        <w:spacing w:after="0" w:line="240" w:lineRule="auto"/>
        <w:ind w:firstLine="720"/>
        <w:jc w:val="both"/>
        <w:rPr>
          <w:rFonts w:eastAsia="Times New Roman" w:cs="Arial"/>
          <w:bCs/>
          <w:szCs w:val="24"/>
          <w:lang w:val="mn-MN"/>
        </w:rPr>
      </w:pP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4653"/>
        <w:gridCol w:w="3391"/>
        <w:gridCol w:w="865"/>
      </w:tblGrid>
      <w:tr w:rsidR="00666038" w:rsidRPr="00D00C91" w14:paraId="10F618D2" w14:textId="77777777" w:rsidTr="00E9714D">
        <w:trPr>
          <w:trHeight w:val="290"/>
          <w:jc w:val="center"/>
        </w:trPr>
        <w:tc>
          <w:tcPr>
            <w:tcW w:w="456" w:type="dxa"/>
            <w:vMerge w:val="restart"/>
            <w:shd w:val="clear" w:color="auto" w:fill="auto"/>
            <w:vAlign w:val="center"/>
            <w:hideMark/>
          </w:tcPr>
          <w:p w14:paraId="48E200DD" w14:textId="77777777" w:rsidR="00666038" w:rsidRPr="00D00C91" w:rsidRDefault="00666038" w:rsidP="00060373">
            <w:pPr>
              <w:spacing w:after="0" w:line="240" w:lineRule="auto"/>
              <w:jc w:val="center"/>
              <w:rPr>
                <w:rFonts w:cs="Arial"/>
                <w:b/>
                <w:sz w:val="20"/>
                <w:szCs w:val="20"/>
                <w:lang w:val="mn-MN"/>
              </w:rPr>
            </w:pPr>
            <w:r w:rsidRPr="00D00C91">
              <w:rPr>
                <w:rFonts w:cs="Arial"/>
                <w:b/>
                <w:sz w:val="20"/>
                <w:szCs w:val="20"/>
                <w:lang w:val="mn-MN"/>
              </w:rPr>
              <w:t>№</w:t>
            </w:r>
          </w:p>
        </w:tc>
        <w:tc>
          <w:tcPr>
            <w:tcW w:w="4653" w:type="dxa"/>
            <w:vMerge w:val="restart"/>
            <w:shd w:val="clear" w:color="auto" w:fill="auto"/>
            <w:vAlign w:val="center"/>
            <w:hideMark/>
          </w:tcPr>
          <w:p w14:paraId="2147E71E" w14:textId="77777777" w:rsidR="00666038" w:rsidRPr="00D00C91" w:rsidRDefault="00666038" w:rsidP="00060373">
            <w:pPr>
              <w:spacing w:after="0" w:line="240" w:lineRule="auto"/>
              <w:jc w:val="center"/>
              <w:rPr>
                <w:rFonts w:cs="Arial"/>
                <w:b/>
                <w:sz w:val="20"/>
                <w:szCs w:val="20"/>
                <w:lang w:val="mn-MN"/>
              </w:rPr>
            </w:pPr>
            <w:r w:rsidRPr="00D00C91">
              <w:rPr>
                <w:rFonts w:cs="Arial"/>
                <w:b/>
                <w:sz w:val="20"/>
                <w:szCs w:val="20"/>
                <w:lang w:val="mn-MN"/>
              </w:rPr>
              <w:t>Хөрөнгийн бүлэг</w:t>
            </w:r>
          </w:p>
        </w:tc>
        <w:tc>
          <w:tcPr>
            <w:tcW w:w="4256" w:type="dxa"/>
            <w:gridSpan w:val="2"/>
            <w:shd w:val="clear" w:color="auto" w:fill="auto"/>
            <w:vAlign w:val="center"/>
            <w:hideMark/>
          </w:tcPr>
          <w:p w14:paraId="5E7A32A7" w14:textId="77777777" w:rsidR="00666038" w:rsidRPr="00D00C91" w:rsidRDefault="00666038" w:rsidP="00060373">
            <w:pPr>
              <w:spacing w:after="0" w:line="240" w:lineRule="auto"/>
              <w:jc w:val="center"/>
              <w:rPr>
                <w:rFonts w:cs="Arial"/>
                <w:b/>
                <w:sz w:val="20"/>
                <w:szCs w:val="20"/>
                <w:lang w:val="mn-MN"/>
              </w:rPr>
            </w:pPr>
            <w:r w:rsidRPr="00D00C91">
              <w:rPr>
                <w:rFonts w:cs="Arial"/>
                <w:b/>
                <w:sz w:val="20"/>
                <w:szCs w:val="20"/>
                <w:lang w:val="mn-MN"/>
              </w:rPr>
              <w:t>Ашиглах нийт хугацаа /жилээр/</w:t>
            </w:r>
          </w:p>
        </w:tc>
      </w:tr>
      <w:tr w:rsidR="00666038" w:rsidRPr="00D00C91" w14:paraId="6B85F25B" w14:textId="77777777" w:rsidTr="00D92E2F">
        <w:trPr>
          <w:trHeight w:val="291"/>
          <w:jc w:val="center"/>
        </w:trPr>
        <w:tc>
          <w:tcPr>
            <w:tcW w:w="456" w:type="dxa"/>
            <w:vMerge/>
            <w:shd w:val="clear" w:color="auto" w:fill="auto"/>
            <w:vAlign w:val="center"/>
          </w:tcPr>
          <w:p w14:paraId="4C22F632" w14:textId="77777777" w:rsidR="00666038" w:rsidRPr="00D00C91" w:rsidRDefault="00666038" w:rsidP="00060373">
            <w:pPr>
              <w:spacing w:after="0" w:line="240" w:lineRule="auto"/>
              <w:jc w:val="center"/>
              <w:rPr>
                <w:rFonts w:cs="Arial"/>
                <w:b/>
                <w:sz w:val="20"/>
                <w:szCs w:val="20"/>
                <w:lang w:val="mn-MN"/>
              </w:rPr>
            </w:pPr>
          </w:p>
        </w:tc>
        <w:tc>
          <w:tcPr>
            <w:tcW w:w="4653" w:type="dxa"/>
            <w:vMerge/>
            <w:shd w:val="clear" w:color="auto" w:fill="auto"/>
            <w:vAlign w:val="center"/>
          </w:tcPr>
          <w:p w14:paraId="744BC80F" w14:textId="77777777" w:rsidR="00666038" w:rsidRPr="00D00C91" w:rsidRDefault="00666038" w:rsidP="00060373">
            <w:pPr>
              <w:spacing w:after="0" w:line="240" w:lineRule="auto"/>
              <w:jc w:val="center"/>
              <w:rPr>
                <w:rFonts w:cs="Arial"/>
                <w:b/>
                <w:sz w:val="20"/>
                <w:szCs w:val="20"/>
                <w:lang w:val="mn-MN"/>
              </w:rPr>
            </w:pPr>
          </w:p>
        </w:tc>
        <w:tc>
          <w:tcPr>
            <w:tcW w:w="3391" w:type="dxa"/>
            <w:shd w:val="clear" w:color="auto" w:fill="auto"/>
            <w:vAlign w:val="center"/>
          </w:tcPr>
          <w:p w14:paraId="1A46D6DF" w14:textId="77777777" w:rsidR="00666038" w:rsidRPr="00D00C91" w:rsidRDefault="00666038" w:rsidP="00060373">
            <w:pPr>
              <w:spacing w:after="0" w:line="240" w:lineRule="auto"/>
              <w:jc w:val="center"/>
              <w:rPr>
                <w:rFonts w:cs="Arial"/>
                <w:b/>
                <w:sz w:val="20"/>
                <w:szCs w:val="20"/>
                <w:lang w:val="mn-MN"/>
              </w:rPr>
            </w:pPr>
            <w:r w:rsidRPr="00D00C91">
              <w:rPr>
                <w:rFonts w:cs="Arial"/>
                <w:b/>
                <w:sz w:val="20"/>
                <w:szCs w:val="20"/>
                <w:lang w:val="mn-MN"/>
              </w:rPr>
              <w:t>Ашигт малтмал, цацраг идэвхт ашигт малтмал, газрын тосны хайгуулын болон ашиглалтын тусгай зөвшөөрөл эзэмшигчийн хувьд</w:t>
            </w:r>
          </w:p>
        </w:tc>
        <w:tc>
          <w:tcPr>
            <w:tcW w:w="865" w:type="dxa"/>
          </w:tcPr>
          <w:p w14:paraId="2AADE063" w14:textId="77777777" w:rsidR="00666038" w:rsidRPr="00D00C91" w:rsidRDefault="00666038" w:rsidP="00060373">
            <w:pPr>
              <w:spacing w:after="0" w:line="240" w:lineRule="auto"/>
              <w:jc w:val="center"/>
              <w:rPr>
                <w:rFonts w:cs="Arial"/>
                <w:b/>
                <w:sz w:val="20"/>
                <w:szCs w:val="20"/>
                <w:lang w:val="mn-MN"/>
              </w:rPr>
            </w:pPr>
            <w:r w:rsidRPr="00D00C91">
              <w:rPr>
                <w:rFonts w:cs="Arial"/>
                <w:b/>
                <w:sz w:val="20"/>
                <w:szCs w:val="20"/>
                <w:lang w:val="mn-MN"/>
              </w:rPr>
              <w:t>Бусад</w:t>
            </w:r>
          </w:p>
        </w:tc>
      </w:tr>
      <w:tr w:rsidR="00666038" w:rsidRPr="00D00C91" w14:paraId="466778B0" w14:textId="77777777" w:rsidTr="00D92E2F">
        <w:trPr>
          <w:trHeight w:val="291"/>
          <w:jc w:val="center"/>
        </w:trPr>
        <w:tc>
          <w:tcPr>
            <w:tcW w:w="456" w:type="dxa"/>
            <w:shd w:val="clear" w:color="auto" w:fill="auto"/>
            <w:vAlign w:val="center"/>
            <w:hideMark/>
          </w:tcPr>
          <w:p w14:paraId="0CAF7656" w14:textId="77777777" w:rsidR="00666038" w:rsidRPr="00D00C91" w:rsidRDefault="00666038" w:rsidP="00060373">
            <w:pPr>
              <w:spacing w:after="0" w:line="240" w:lineRule="auto"/>
              <w:jc w:val="center"/>
              <w:rPr>
                <w:rFonts w:cs="Arial"/>
                <w:szCs w:val="24"/>
                <w:lang w:val="mn-MN"/>
              </w:rPr>
            </w:pPr>
            <w:r w:rsidRPr="00D00C91">
              <w:rPr>
                <w:rFonts w:cs="Arial"/>
                <w:szCs w:val="24"/>
                <w:lang w:val="mn-MN"/>
              </w:rPr>
              <w:t>1</w:t>
            </w:r>
          </w:p>
        </w:tc>
        <w:tc>
          <w:tcPr>
            <w:tcW w:w="4653" w:type="dxa"/>
            <w:shd w:val="clear" w:color="auto" w:fill="auto"/>
            <w:vAlign w:val="center"/>
            <w:hideMark/>
          </w:tcPr>
          <w:p w14:paraId="425B7CA9" w14:textId="77777777" w:rsidR="00666038" w:rsidRPr="00D00C91" w:rsidRDefault="00666038" w:rsidP="00060373">
            <w:pPr>
              <w:spacing w:after="0" w:line="240" w:lineRule="auto"/>
              <w:rPr>
                <w:rFonts w:cs="Arial"/>
                <w:szCs w:val="24"/>
                <w:lang w:val="mn-MN"/>
              </w:rPr>
            </w:pPr>
            <w:r w:rsidRPr="00D00C91">
              <w:rPr>
                <w:rFonts w:cs="Arial"/>
                <w:szCs w:val="24"/>
                <w:lang w:val="mn-MN"/>
              </w:rPr>
              <w:t>Барилга байгууламж, газрын тохижилт</w:t>
            </w:r>
          </w:p>
        </w:tc>
        <w:tc>
          <w:tcPr>
            <w:tcW w:w="3391" w:type="dxa"/>
            <w:shd w:val="clear" w:color="auto" w:fill="auto"/>
            <w:vAlign w:val="center"/>
            <w:hideMark/>
          </w:tcPr>
          <w:p w14:paraId="4ACA3ACF" w14:textId="77777777" w:rsidR="00666038" w:rsidRPr="00D00C91" w:rsidRDefault="00666038" w:rsidP="00060373">
            <w:pPr>
              <w:spacing w:after="0" w:line="240" w:lineRule="auto"/>
              <w:jc w:val="center"/>
              <w:rPr>
                <w:rFonts w:cs="Arial"/>
                <w:szCs w:val="24"/>
                <w:lang w:val="mn-MN"/>
              </w:rPr>
            </w:pPr>
            <w:r w:rsidRPr="00D00C91">
              <w:rPr>
                <w:rFonts w:cs="Arial"/>
                <w:szCs w:val="24"/>
                <w:lang w:val="mn-MN"/>
              </w:rPr>
              <w:t>40</w:t>
            </w:r>
          </w:p>
        </w:tc>
        <w:tc>
          <w:tcPr>
            <w:tcW w:w="865" w:type="dxa"/>
          </w:tcPr>
          <w:p w14:paraId="4B3EE1C1" w14:textId="77777777" w:rsidR="00666038" w:rsidRPr="00D00C91" w:rsidRDefault="00666038" w:rsidP="00060373">
            <w:pPr>
              <w:spacing w:after="0" w:line="240" w:lineRule="auto"/>
              <w:jc w:val="center"/>
              <w:rPr>
                <w:rFonts w:cs="Arial"/>
                <w:szCs w:val="24"/>
                <w:lang w:val="mn-MN"/>
              </w:rPr>
            </w:pPr>
            <w:r w:rsidRPr="00D00C91">
              <w:rPr>
                <w:rFonts w:cs="Arial"/>
                <w:szCs w:val="24"/>
                <w:lang w:val="mn-MN"/>
              </w:rPr>
              <w:t>25</w:t>
            </w:r>
          </w:p>
        </w:tc>
      </w:tr>
      <w:tr w:rsidR="00666038" w:rsidRPr="00D00C91" w14:paraId="6CF3226C" w14:textId="77777777" w:rsidTr="00422607">
        <w:trPr>
          <w:trHeight w:val="548"/>
          <w:jc w:val="center"/>
        </w:trPr>
        <w:tc>
          <w:tcPr>
            <w:tcW w:w="456" w:type="dxa"/>
            <w:shd w:val="clear" w:color="auto" w:fill="auto"/>
            <w:vAlign w:val="center"/>
            <w:hideMark/>
          </w:tcPr>
          <w:p w14:paraId="0A8DCE09" w14:textId="77777777" w:rsidR="00666038" w:rsidRPr="00D00C91" w:rsidRDefault="00666038" w:rsidP="00060373">
            <w:pPr>
              <w:spacing w:after="0" w:line="240" w:lineRule="auto"/>
              <w:jc w:val="center"/>
              <w:rPr>
                <w:rFonts w:cs="Arial"/>
                <w:szCs w:val="24"/>
                <w:lang w:val="mn-MN"/>
              </w:rPr>
            </w:pPr>
            <w:r w:rsidRPr="00D00C91">
              <w:rPr>
                <w:rFonts w:cs="Arial"/>
                <w:szCs w:val="24"/>
                <w:lang w:val="mn-MN"/>
              </w:rPr>
              <w:t>2</w:t>
            </w:r>
          </w:p>
        </w:tc>
        <w:tc>
          <w:tcPr>
            <w:tcW w:w="4653" w:type="dxa"/>
            <w:shd w:val="clear" w:color="auto" w:fill="auto"/>
            <w:vAlign w:val="center"/>
            <w:hideMark/>
          </w:tcPr>
          <w:p w14:paraId="7D25D76D" w14:textId="77777777" w:rsidR="00666038" w:rsidRPr="00D00C91" w:rsidRDefault="00666038" w:rsidP="00060373">
            <w:pPr>
              <w:spacing w:after="0" w:line="240" w:lineRule="auto"/>
              <w:rPr>
                <w:rFonts w:cs="Arial"/>
                <w:szCs w:val="24"/>
                <w:lang w:val="mn-MN"/>
              </w:rPr>
            </w:pPr>
            <w:r w:rsidRPr="00D00C91">
              <w:rPr>
                <w:rFonts w:cs="Arial"/>
                <w:szCs w:val="24"/>
                <w:lang w:val="mn-MN"/>
              </w:rPr>
              <w:t>Машин, механизм, техник, үйлдвэрлэлийн тоног төхөөрөмж</w:t>
            </w:r>
          </w:p>
        </w:tc>
        <w:tc>
          <w:tcPr>
            <w:tcW w:w="4256" w:type="dxa"/>
            <w:gridSpan w:val="2"/>
            <w:shd w:val="clear" w:color="auto" w:fill="auto"/>
            <w:vAlign w:val="center"/>
            <w:hideMark/>
          </w:tcPr>
          <w:p w14:paraId="2FC67E97" w14:textId="77777777" w:rsidR="00666038" w:rsidRPr="00D00C91" w:rsidRDefault="00666038" w:rsidP="00060373">
            <w:pPr>
              <w:spacing w:after="0" w:line="240" w:lineRule="auto"/>
              <w:jc w:val="center"/>
              <w:rPr>
                <w:rFonts w:cs="Arial"/>
                <w:szCs w:val="24"/>
                <w:lang w:val="mn-MN"/>
              </w:rPr>
            </w:pPr>
            <w:r w:rsidRPr="00D00C91">
              <w:rPr>
                <w:rFonts w:cs="Arial"/>
                <w:szCs w:val="24"/>
                <w:lang w:val="mn-MN"/>
              </w:rPr>
              <w:t>10</w:t>
            </w:r>
          </w:p>
        </w:tc>
      </w:tr>
      <w:tr w:rsidR="00666038" w:rsidRPr="00D00C91" w14:paraId="77ECB0B9" w14:textId="77777777" w:rsidTr="00422607">
        <w:trPr>
          <w:trHeight w:val="143"/>
          <w:jc w:val="center"/>
        </w:trPr>
        <w:tc>
          <w:tcPr>
            <w:tcW w:w="456" w:type="dxa"/>
            <w:shd w:val="clear" w:color="auto" w:fill="auto"/>
            <w:vAlign w:val="center"/>
            <w:hideMark/>
          </w:tcPr>
          <w:p w14:paraId="467C7295" w14:textId="77777777" w:rsidR="00666038" w:rsidRPr="00D00C91" w:rsidRDefault="00666038" w:rsidP="00060373">
            <w:pPr>
              <w:spacing w:after="0" w:line="240" w:lineRule="auto"/>
              <w:jc w:val="center"/>
              <w:rPr>
                <w:rFonts w:cs="Arial"/>
                <w:szCs w:val="24"/>
                <w:lang w:val="mn-MN"/>
              </w:rPr>
            </w:pPr>
            <w:r w:rsidRPr="00D00C91">
              <w:rPr>
                <w:rFonts w:cs="Arial"/>
                <w:szCs w:val="24"/>
                <w:lang w:val="mn-MN"/>
              </w:rPr>
              <w:lastRenderedPageBreak/>
              <w:t>3</w:t>
            </w:r>
          </w:p>
        </w:tc>
        <w:tc>
          <w:tcPr>
            <w:tcW w:w="4653" w:type="dxa"/>
            <w:shd w:val="clear" w:color="auto" w:fill="auto"/>
            <w:vAlign w:val="center"/>
            <w:hideMark/>
          </w:tcPr>
          <w:p w14:paraId="2F44A6F4" w14:textId="77777777" w:rsidR="00666038" w:rsidRPr="00D00C91" w:rsidRDefault="00666038" w:rsidP="00060373">
            <w:pPr>
              <w:spacing w:after="0" w:line="240" w:lineRule="auto"/>
              <w:rPr>
                <w:rFonts w:cs="Arial"/>
                <w:szCs w:val="24"/>
                <w:lang w:val="mn-MN"/>
              </w:rPr>
            </w:pPr>
            <w:r w:rsidRPr="00D00C91">
              <w:rPr>
                <w:rFonts w:cs="Arial"/>
                <w:szCs w:val="24"/>
                <w:lang w:val="mn-MN"/>
              </w:rPr>
              <w:t>Компьютер, дагалдах тоног төхөөрөмж, программ хангамж</w:t>
            </w:r>
          </w:p>
        </w:tc>
        <w:tc>
          <w:tcPr>
            <w:tcW w:w="4256" w:type="dxa"/>
            <w:gridSpan w:val="2"/>
            <w:shd w:val="clear" w:color="auto" w:fill="auto"/>
            <w:vAlign w:val="center"/>
            <w:hideMark/>
          </w:tcPr>
          <w:p w14:paraId="77C5BCE6" w14:textId="77777777" w:rsidR="00666038" w:rsidRPr="00D00C91" w:rsidRDefault="00666038" w:rsidP="00060373">
            <w:pPr>
              <w:spacing w:after="0" w:line="240" w:lineRule="auto"/>
              <w:jc w:val="center"/>
              <w:rPr>
                <w:rFonts w:cs="Arial"/>
                <w:szCs w:val="24"/>
                <w:lang w:val="mn-MN"/>
              </w:rPr>
            </w:pPr>
            <w:r w:rsidRPr="00D00C91">
              <w:rPr>
                <w:rFonts w:cs="Arial"/>
                <w:szCs w:val="24"/>
                <w:lang w:val="mn-MN"/>
              </w:rPr>
              <w:t>2</w:t>
            </w:r>
          </w:p>
        </w:tc>
      </w:tr>
      <w:tr w:rsidR="00666038" w:rsidRPr="00D00C91" w14:paraId="32A03873" w14:textId="77777777" w:rsidTr="00422607">
        <w:trPr>
          <w:trHeight w:val="143"/>
          <w:jc w:val="center"/>
        </w:trPr>
        <w:tc>
          <w:tcPr>
            <w:tcW w:w="456" w:type="dxa"/>
            <w:shd w:val="clear" w:color="auto" w:fill="auto"/>
            <w:vAlign w:val="center"/>
            <w:hideMark/>
          </w:tcPr>
          <w:p w14:paraId="4E449C12" w14:textId="77777777" w:rsidR="00666038" w:rsidRPr="00D00C91" w:rsidRDefault="00666038" w:rsidP="00060373">
            <w:pPr>
              <w:spacing w:after="0" w:line="240" w:lineRule="auto"/>
              <w:jc w:val="center"/>
              <w:rPr>
                <w:rFonts w:cs="Arial"/>
                <w:szCs w:val="24"/>
                <w:lang w:val="mn-MN"/>
              </w:rPr>
            </w:pPr>
            <w:r w:rsidRPr="00D00C91">
              <w:rPr>
                <w:rFonts w:cs="Arial"/>
                <w:szCs w:val="24"/>
                <w:lang w:val="mn-MN"/>
              </w:rPr>
              <w:t>4</w:t>
            </w:r>
          </w:p>
        </w:tc>
        <w:tc>
          <w:tcPr>
            <w:tcW w:w="4653" w:type="dxa"/>
            <w:shd w:val="clear" w:color="auto" w:fill="auto"/>
            <w:vAlign w:val="center"/>
            <w:hideMark/>
          </w:tcPr>
          <w:p w14:paraId="392449E9" w14:textId="77777777" w:rsidR="00666038" w:rsidRPr="00D00C91" w:rsidRDefault="00666038" w:rsidP="00060373">
            <w:pPr>
              <w:spacing w:after="0" w:line="240" w:lineRule="auto"/>
              <w:rPr>
                <w:rFonts w:cs="Arial"/>
                <w:szCs w:val="24"/>
                <w:lang w:val="mn-MN"/>
              </w:rPr>
            </w:pPr>
            <w:r w:rsidRPr="00D00C91">
              <w:rPr>
                <w:rFonts w:cs="Arial"/>
                <w:szCs w:val="24"/>
                <w:lang w:val="mn-MN"/>
              </w:rPr>
              <w:t>Ашиглах хугацаа нь тодорхой биет бус хөрөнгө /Үүнд ашигт малтмалын хайгуулын болон ашиглалтын тусгай зөвшөөрөл хамаарна./</w:t>
            </w:r>
          </w:p>
        </w:tc>
        <w:tc>
          <w:tcPr>
            <w:tcW w:w="4256" w:type="dxa"/>
            <w:gridSpan w:val="2"/>
            <w:shd w:val="clear" w:color="auto" w:fill="auto"/>
            <w:vAlign w:val="center"/>
            <w:hideMark/>
          </w:tcPr>
          <w:p w14:paraId="403454A6" w14:textId="77777777" w:rsidR="00666038" w:rsidRPr="00D00C91" w:rsidRDefault="00666038" w:rsidP="00060373">
            <w:pPr>
              <w:spacing w:after="0" w:line="240" w:lineRule="auto"/>
              <w:jc w:val="center"/>
              <w:rPr>
                <w:rFonts w:cs="Arial"/>
                <w:szCs w:val="24"/>
                <w:lang w:val="mn-MN"/>
              </w:rPr>
            </w:pPr>
            <w:r w:rsidRPr="00D00C91">
              <w:rPr>
                <w:rFonts w:cs="Arial"/>
                <w:szCs w:val="24"/>
                <w:lang w:val="mn-MN"/>
              </w:rPr>
              <w:t>Хүчин төгөлдөр байх хугацаанд</w:t>
            </w:r>
          </w:p>
        </w:tc>
      </w:tr>
      <w:tr w:rsidR="00666038" w:rsidRPr="00D00C91" w14:paraId="4587FDDC" w14:textId="77777777" w:rsidTr="00422607">
        <w:trPr>
          <w:trHeight w:val="143"/>
          <w:jc w:val="center"/>
        </w:trPr>
        <w:tc>
          <w:tcPr>
            <w:tcW w:w="456" w:type="dxa"/>
            <w:shd w:val="clear" w:color="auto" w:fill="auto"/>
            <w:vAlign w:val="center"/>
            <w:hideMark/>
          </w:tcPr>
          <w:p w14:paraId="47A26CF1" w14:textId="77777777" w:rsidR="00666038" w:rsidRPr="00D00C91" w:rsidRDefault="00666038" w:rsidP="00060373">
            <w:pPr>
              <w:spacing w:after="0" w:line="240" w:lineRule="auto"/>
              <w:jc w:val="center"/>
              <w:rPr>
                <w:rFonts w:cs="Arial"/>
                <w:szCs w:val="24"/>
                <w:lang w:val="mn-MN"/>
              </w:rPr>
            </w:pPr>
            <w:r w:rsidRPr="00D00C91">
              <w:rPr>
                <w:rFonts w:cs="Arial"/>
                <w:szCs w:val="24"/>
                <w:lang w:val="mn-MN"/>
              </w:rPr>
              <w:t>5</w:t>
            </w:r>
          </w:p>
        </w:tc>
        <w:tc>
          <w:tcPr>
            <w:tcW w:w="4653" w:type="dxa"/>
            <w:shd w:val="clear" w:color="auto" w:fill="auto"/>
            <w:vAlign w:val="center"/>
            <w:hideMark/>
          </w:tcPr>
          <w:p w14:paraId="3D3A393C" w14:textId="77777777" w:rsidR="00666038" w:rsidRPr="00D00C91" w:rsidRDefault="00666038" w:rsidP="00060373">
            <w:pPr>
              <w:spacing w:after="0" w:line="240" w:lineRule="auto"/>
              <w:rPr>
                <w:rFonts w:cs="Arial"/>
                <w:szCs w:val="24"/>
                <w:lang w:val="mn-MN"/>
              </w:rPr>
            </w:pPr>
            <w:r w:rsidRPr="00D00C91">
              <w:rPr>
                <w:rFonts w:cs="Arial"/>
                <w:szCs w:val="24"/>
                <w:lang w:val="mn-MN"/>
              </w:rPr>
              <w:t>Бусад хөрөнгө</w:t>
            </w:r>
          </w:p>
        </w:tc>
        <w:tc>
          <w:tcPr>
            <w:tcW w:w="4256" w:type="dxa"/>
            <w:gridSpan w:val="2"/>
            <w:shd w:val="clear" w:color="auto" w:fill="auto"/>
            <w:vAlign w:val="center"/>
            <w:hideMark/>
          </w:tcPr>
          <w:p w14:paraId="7DB28AE9" w14:textId="77777777" w:rsidR="00666038" w:rsidRPr="00D00C91" w:rsidRDefault="00666038" w:rsidP="00060373">
            <w:pPr>
              <w:spacing w:after="0" w:line="240" w:lineRule="auto"/>
              <w:jc w:val="center"/>
              <w:rPr>
                <w:rFonts w:cs="Arial"/>
                <w:szCs w:val="24"/>
                <w:lang w:val="mn-MN"/>
              </w:rPr>
            </w:pPr>
            <w:r w:rsidRPr="00D00C91">
              <w:rPr>
                <w:rFonts w:cs="Arial"/>
                <w:szCs w:val="24"/>
                <w:lang w:val="mn-MN"/>
              </w:rPr>
              <w:t>10</w:t>
            </w:r>
          </w:p>
        </w:tc>
      </w:tr>
    </w:tbl>
    <w:p w14:paraId="0D22CC73" w14:textId="77777777" w:rsidR="00666038" w:rsidRPr="00D00C91" w:rsidRDefault="00666038" w:rsidP="00060373">
      <w:pPr>
        <w:spacing w:after="0" w:line="240" w:lineRule="auto"/>
        <w:ind w:firstLine="720"/>
        <w:jc w:val="both"/>
        <w:rPr>
          <w:rFonts w:eastAsia="Times New Roman" w:cs="Arial"/>
          <w:bCs/>
          <w:szCs w:val="24"/>
          <w:lang w:val="mn-MN"/>
        </w:rPr>
      </w:pPr>
    </w:p>
    <w:p w14:paraId="0B09FDFF"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17.2.Хөрөнгийн дахин үнэлгээний нэмэгдэл хэсгийн дүнд элэгдэл, хорогдол тооцохгүй.</w:t>
      </w:r>
    </w:p>
    <w:p w14:paraId="1961C52E" w14:textId="77777777" w:rsidR="00666038" w:rsidRPr="00D00C91" w:rsidRDefault="00666038" w:rsidP="00060373">
      <w:pPr>
        <w:spacing w:after="0" w:line="240" w:lineRule="auto"/>
        <w:ind w:firstLine="720"/>
        <w:jc w:val="both"/>
        <w:rPr>
          <w:rFonts w:eastAsia="Times New Roman" w:cs="Arial"/>
          <w:bCs/>
          <w:szCs w:val="24"/>
          <w:lang w:val="mn-MN"/>
        </w:rPr>
      </w:pPr>
    </w:p>
    <w:p w14:paraId="56D62943"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17.3.Хөрөнгийн элэгдэл, хорогдлыг шулуун шугамын аргаар байгуулна.</w:t>
      </w:r>
    </w:p>
    <w:p w14:paraId="70F9C7FA" w14:textId="77777777" w:rsidR="00666038" w:rsidRPr="00D00C91" w:rsidRDefault="00666038" w:rsidP="00060373">
      <w:pPr>
        <w:spacing w:after="0" w:line="240" w:lineRule="auto"/>
        <w:ind w:firstLine="720"/>
        <w:jc w:val="both"/>
        <w:rPr>
          <w:rFonts w:eastAsia="Times New Roman" w:cs="Arial"/>
          <w:bCs/>
          <w:szCs w:val="24"/>
          <w:lang w:val="mn-MN"/>
        </w:rPr>
      </w:pPr>
    </w:p>
    <w:p w14:paraId="3979BD74"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17.4.Эргэлтийн бус хөрөнгийг худалдан авах, барих, угсрах, тээвэрлэх болон тээвэрлэлттэй холбоотой даатгуулах зардлыг тухайн хөрөнгийн элэгдэл, хорогдол тооцох үнэлгээнд оруулж тооцно.</w:t>
      </w:r>
    </w:p>
    <w:p w14:paraId="0E65D9E5" w14:textId="77777777" w:rsidR="00666038" w:rsidRPr="00D00C91" w:rsidRDefault="00666038" w:rsidP="00060373">
      <w:pPr>
        <w:spacing w:after="0" w:line="240" w:lineRule="auto"/>
        <w:ind w:firstLine="720"/>
        <w:jc w:val="both"/>
        <w:rPr>
          <w:rFonts w:eastAsia="Times New Roman" w:cs="Arial"/>
          <w:bCs/>
          <w:szCs w:val="24"/>
          <w:lang w:val="mn-MN"/>
        </w:rPr>
      </w:pPr>
    </w:p>
    <w:p w14:paraId="7464D5FE"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17.5.Энэ хуулийн 13.2.8-д заасан их засварын зардлыг уг хөрөнгийн үлдэгдэл өртөг дээр нэмж тооцох бөгөөд уг хөрөнгийг ашиглах үлдсэн хугацааны туршид элэгдэл, хорогдол тооцно.</w:t>
      </w:r>
    </w:p>
    <w:p w14:paraId="5B726D21" w14:textId="77777777" w:rsidR="00666038" w:rsidRPr="00D00C91" w:rsidRDefault="00666038" w:rsidP="00060373">
      <w:pPr>
        <w:spacing w:after="0" w:line="240" w:lineRule="auto"/>
        <w:ind w:firstLine="720"/>
        <w:jc w:val="both"/>
        <w:rPr>
          <w:rFonts w:eastAsia="Times New Roman" w:cs="Arial"/>
          <w:bCs/>
          <w:szCs w:val="24"/>
          <w:lang w:val="mn-MN"/>
        </w:rPr>
      </w:pPr>
    </w:p>
    <w:p w14:paraId="4FD16E91"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17.6.Элэгдэл, хорогдол тооцох хөрөнгийн тодорхой хэсэг нь албан татвар ногдох орлого олоход ашиглагдаж байвал элэгдэл, хорогдлыг тухайн хэсэгт хувь тэнцүүлэн тооцож, албан татвар ногдох орлогоос хасна.</w:t>
      </w:r>
    </w:p>
    <w:p w14:paraId="308B99E0" w14:textId="77777777" w:rsidR="00666038" w:rsidRPr="00D00C91" w:rsidRDefault="00666038" w:rsidP="00060373">
      <w:pPr>
        <w:spacing w:after="0" w:line="240" w:lineRule="auto"/>
        <w:ind w:firstLine="720"/>
        <w:jc w:val="both"/>
        <w:rPr>
          <w:rFonts w:eastAsia="Times New Roman" w:cs="Arial"/>
          <w:bCs/>
          <w:szCs w:val="24"/>
          <w:lang w:val="mn-MN"/>
        </w:rPr>
      </w:pPr>
    </w:p>
    <w:p w14:paraId="769B011C"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17.7.Эргэлтийн хөрөнгө, газар, бараа, материалын нөөц, уран зураг, гар урлал, эртний эдлэл, үнэт эдлэл, эдгээртэй адилтгах бусад эд хөрөнгөд элэгдэл, хорогдол тооцохгүй.</w:t>
      </w:r>
    </w:p>
    <w:p w14:paraId="33868E1A" w14:textId="77777777" w:rsidR="00666038" w:rsidRPr="00D00C91" w:rsidRDefault="00666038" w:rsidP="00060373">
      <w:pPr>
        <w:spacing w:after="0" w:line="240" w:lineRule="auto"/>
        <w:ind w:firstLine="720"/>
        <w:jc w:val="both"/>
        <w:rPr>
          <w:rFonts w:eastAsia="Times New Roman" w:cs="Arial"/>
          <w:bCs/>
          <w:szCs w:val="24"/>
          <w:lang w:val="mn-MN"/>
        </w:rPr>
      </w:pPr>
    </w:p>
    <w:p w14:paraId="4C0649E5"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17.8.Албан татвар төлөгч барилга байгууламж болон бусад хөрөнгийг хамтад нь худалдаж авсан тохиолдолд худалдан авсан үнийн дүнг худалдаж авсан хөрөнгө тус бүрд хуваарилна. Барилга байгууламжийг буулгаж тухайн газарт шинэ барилга байгууламж барих зорилгоор худалдаж авсан тохиолдолд тухайн барилга байгууламжийг буулгах зардал болон худалдан авсан үнийн дүнг барилгын өртөгт шингээж тооцно.</w:t>
      </w:r>
    </w:p>
    <w:p w14:paraId="284DB6DA" w14:textId="77777777" w:rsidR="00666038" w:rsidRPr="00D00C91" w:rsidRDefault="00666038" w:rsidP="00060373">
      <w:pPr>
        <w:spacing w:after="0" w:line="240" w:lineRule="auto"/>
        <w:ind w:firstLine="720"/>
        <w:jc w:val="both"/>
        <w:rPr>
          <w:rFonts w:eastAsia="Times New Roman" w:cs="Arial"/>
          <w:bCs/>
          <w:szCs w:val="24"/>
          <w:lang w:val="mn-MN"/>
        </w:rPr>
      </w:pPr>
    </w:p>
    <w:p w14:paraId="486C88CF"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17.9.Албан татвар төлөгч өмчилж байгаа элэгдэл, хорогдол тооцох хөрөнгөө албан татвар ногдох орлого олох зорилгоор ашиглахаа бүрмөсөн зогсоовол уг хөрөнгийг үлдэгдэл өртөг, зах зээлийн үнийн аль их үнээр худалдан борлуулсан гэж үзэж албан татвар ногдуулна.</w:t>
      </w:r>
    </w:p>
    <w:p w14:paraId="06C94F36" w14:textId="77777777" w:rsidR="00666038" w:rsidRPr="00D00C91" w:rsidRDefault="00666038" w:rsidP="00060373">
      <w:pPr>
        <w:spacing w:after="0" w:line="240" w:lineRule="auto"/>
        <w:ind w:firstLine="720"/>
        <w:jc w:val="both"/>
        <w:rPr>
          <w:rFonts w:eastAsia="Times New Roman" w:cs="Arial"/>
          <w:bCs/>
          <w:szCs w:val="24"/>
          <w:lang w:val="mn-MN"/>
        </w:rPr>
      </w:pPr>
    </w:p>
    <w:p w14:paraId="73F06E35"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17.10.Түрээслэгчийн ашиглах эрхтэй хөрөнгийн нийт үнийг гэрээний хугацаанд төлөх түрээсийн төлбөрийн нийлбэр дүнгээр тооцож, гэрээний хугацаагаар элэгдэл байгуулна.</w:t>
      </w:r>
    </w:p>
    <w:p w14:paraId="69C0CBCE" w14:textId="77777777" w:rsidR="00666038" w:rsidRPr="00D00C91" w:rsidRDefault="00666038" w:rsidP="00060373">
      <w:pPr>
        <w:spacing w:after="0" w:line="240" w:lineRule="auto"/>
        <w:ind w:firstLine="720"/>
        <w:jc w:val="both"/>
        <w:rPr>
          <w:rFonts w:eastAsia="Times New Roman" w:cs="Arial"/>
          <w:bCs/>
          <w:szCs w:val="24"/>
          <w:lang w:val="mn-MN"/>
        </w:rPr>
      </w:pPr>
    </w:p>
    <w:p w14:paraId="2457950D"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17.11.Албан татвар төлөгчийн тухайн улиралд шинээр эзэмшсэн хөрөнгийн элэгдэл, хорогдлын шимтгэлийг дараагийн сарын эхний өдрөөс эхлэн тооцно.</w:t>
      </w:r>
    </w:p>
    <w:p w14:paraId="4EFDC6D3" w14:textId="77777777" w:rsidR="00666038" w:rsidRPr="00D00C91" w:rsidRDefault="00666038" w:rsidP="00060373">
      <w:pPr>
        <w:spacing w:after="0" w:line="240" w:lineRule="auto"/>
        <w:ind w:firstLine="720"/>
        <w:jc w:val="both"/>
        <w:rPr>
          <w:rFonts w:eastAsia="Times New Roman" w:cs="Arial"/>
          <w:bCs/>
          <w:szCs w:val="24"/>
          <w:lang w:val="mn-MN"/>
        </w:rPr>
      </w:pPr>
    </w:p>
    <w:p w14:paraId="78C161D8"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17.12.Барилга угсралтын шатанд байгаа хөрөнгийг үндсэн хөрөнгө болгон бүртгэж, зориулалтын дагуу ашиглаж эхэлсэн өдрийн дараагийн сарын эхний өдрөөс эхлэн элэгдэл, хорогдлыг байгуулна.</w:t>
      </w:r>
    </w:p>
    <w:p w14:paraId="2DD38977" w14:textId="77777777" w:rsidR="00666038" w:rsidRPr="00D00C91" w:rsidRDefault="00666038" w:rsidP="00D92E2F">
      <w:pPr>
        <w:spacing w:after="0" w:line="240" w:lineRule="auto"/>
        <w:ind w:firstLine="720"/>
        <w:jc w:val="center"/>
        <w:rPr>
          <w:rFonts w:eastAsia="Times New Roman" w:cs="Arial"/>
          <w:bCs/>
          <w:szCs w:val="24"/>
          <w:lang w:val="mn-MN"/>
        </w:rPr>
      </w:pPr>
    </w:p>
    <w:p w14:paraId="274D6696"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lastRenderedPageBreak/>
        <w:t>17.13.Ашигт малтмал болон цацраг идэвхт ашигт малтмалын хайгуулын тусгай зөвшөөрөл эзэмшигч, Газрын тосны тухай хуульд заасан гэрээлэгч аж ахуйн нэгж нь хайгуулын зардал, тусгай зөвшөөрлийн төлбөр, тусгай зөвшөөрөл эзэмших болон худалдах, шилжүүлэн авахтай холбогдон гарсан зардлыг хуримтлуулан хайгуул үнэлгээний хөрөнгөөр бүртгэж, уурхай болон талбайн ашиглалтын хугацаанд элэгдэл, хорогдол байгуулна.</w:t>
      </w:r>
    </w:p>
    <w:p w14:paraId="5F653F7D" w14:textId="77777777" w:rsidR="00666038" w:rsidRPr="00D00C91" w:rsidRDefault="00666038" w:rsidP="00060373">
      <w:pPr>
        <w:spacing w:after="0" w:line="240" w:lineRule="auto"/>
        <w:ind w:firstLine="720"/>
        <w:jc w:val="both"/>
        <w:rPr>
          <w:rFonts w:eastAsia="Times New Roman" w:cs="Arial"/>
          <w:bCs/>
          <w:szCs w:val="24"/>
          <w:lang w:val="mn-MN"/>
        </w:rPr>
      </w:pPr>
    </w:p>
    <w:p w14:paraId="4A4184B0"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17.14.Ашигт малтмалын тухай хуулийн 38.1.8-д заасан тусгай сан, Газрын тосны тухай хуулийн 11.2.9-д заасан данс, Цөмийн энергийн тухай хуулийн 28.9-д заасан санд хайгуулын тусгай зөвшөөрөл эзэмшигчийн</w:t>
      </w:r>
      <w:r w:rsidRPr="00D00C91">
        <w:rPr>
          <w:rFonts w:eastAsia="Times New Roman" w:cs="Arial"/>
          <w:b/>
          <w:bCs/>
          <w:i/>
          <w:szCs w:val="24"/>
          <w:lang w:val="mn-MN"/>
        </w:rPr>
        <w:t xml:space="preserve"> </w:t>
      </w:r>
      <w:r w:rsidRPr="00D00C91">
        <w:rPr>
          <w:rFonts w:eastAsia="Times New Roman" w:cs="Arial"/>
          <w:bCs/>
          <w:szCs w:val="24"/>
          <w:lang w:val="mn-MN"/>
        </w:rPr>
        <w:t>шилжүүлсэн мөнгөн хөрөнгийг энэ хуулийн 17.13-т заасан хайгуул үнэлгээний хөрөнгөд тооцно.</w:t>
      </w:r>
      <w:r w:rsidRPr="00D00C91">
        <w:rPr>
          <w:rFonts w:cs="Arial"/>
          <w:lang w:val="mn-MN"/>
        </w:rPr>
        <w:t xml:space="preserve"> </w:t>
      </w:r>
    </w:p>
    <w:p w14:paraId="4E8C2B74" w14:textId="77777777" w:rsidR="00666038" w:rsidRPr="00D00C91" w:rsidRDefault="00666038" w:rsidP="00060373">
      <w:pPr>
        <w:spacing w:after="0" w:line="240" w:lineRule="auto"/>
        <w:ind w:firstLine="720"/>
        <w:jc w:val="both"/>
        <w:rPr>
          <w:rFonts w:eastAsia="Times New Roman" w:cs="Arial"/>
          <w:bCs/>
          <w:szCs w:val="24"/>
          <w:lang w:val="mn-MN"/>
        </w:rPr>
      </w:pPr>
    </w:p>
    <w:p w14:paraId="726BE0F9"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17.15.Энэ хуулийн 17.1-д заасан “газрын тохижилт” гэдэгт уул уурхайн үйл ажиллагаатай холбоотой овоолго бэлтгэх зардал орохгүй.</w:t>
      </w:r>
    </w:p>
    <w:p w14:paraId="3E2E6846" w14:textId="5F83AB3C" w:rsidR="00B83985" w:rsidRDefault="00B83985" w:rsidP="00B83985">
      <w:pPr>
        <w:spacing w:after="0" w:line="240" w:lineRule="auto"/>
        <w:jc w:val="both"/>
        <w:rPr>
          <w:rFonts w:eastAsia="Times New Roman" w:cs="Arial"/>
          <w:bCs/>
          <w:szCs w:val="24"/>
          <w:lang w:val="mn-MN"/>
        </w:rPr>
      </w:pPr>
    </w:p>
    <w:p w14:paraId="594D0073" w14:textId="74FBE55F" w:rsidR="00B83985" w:rsidRDefault="00B83985" w:rsidP="00B83985">
      <w:pPr>
        <w:spacing w:after="0" w:line="240" w:lineRule="auto"/>
        <w:ind w:firstLine="720"/>
        <w:jc w:val="both"/>
        <w:rPr>
          <w:rFonts w:eastAsia="Times New Roman" w:cs="Arial"/>
          <w:bCs/>
          <w:szCs w:val="24"/>
          <w:lang w:val="mn-MN"/>
        </w:rPr>
      </w:pPr>
      <w:r w:rsidRPr="00494210">
        <w:rPr>
          <w:rFonts w:cs="Arial"/>
          <w:shd w:val="clear" w:color="auto" w:fill="FFFFFF"/>
          <w:lang w:val="mn-MN"/>
        </w:rPr>
        <w:t>17.16.Ашигт малтмал, цацраг идэвхт ашигт малтмал, газрын тосны хайгуулын болон ашиглалтын тусгай зөвшөөрөл эзэмшдэггүй албан татвар төлөгч 2023 оны 01 дүгээр сарын 01-ний өдрөөс хойш нийслэл хотын Багануур, Багахангай, Налайх дүүрэг болон бусад айма</w:t>
      </w:r>
      <w:r w:rsidRPr="008276AE">
        <w:rPr>
          <w:rFonts w:cs="Arial"/>
          <w:shd w:val="clear" w:color="auto" w:fill="FFFFFF"/>
          <w:lang w:val="mn-MN"/>
        </w:rPr>
        <w:t>г</w:t>
      </w:r>
      <w:r w:rsidR="008276AE" w:rsidRPr="008276AE">
        <w:rPr>
          <w:rFonts w:cs="Arial"/>
          <w:bCs/>
          <w:i/>
          <w:iCs/>
          <w:color w:val="000000" w:themeColor="text1"/>
          <w:lang w:val="mn-MN"/>
        </w:rPr>
        <w:t>,</w:t>
      </w:r>
      <w:r w:rsidR="008276AE">
        <w:rPr>
          <w:rFonts w:cs="Arial"/>
          <w:b/>
          <w:bCs/>
          <w:i/>
          <w:iCs/>
          <w:color w:val="000000" w:themeColor="text1"/>
          <w:lang w:val="mn-MN"/>
        </w:rPr>
        <w:t xml:space="preserve"> </w:t>
      </w:r>
      <w:r w:rsidRPr="00494210">
        <w:rPr>
          <w:rFonts w:cs="Arial"/>
          <w:shd w:val="clear" w:color="auto" w:fill="FFFFFF"/>
          <w:lang w:val="mn-MN"/>
        </w:rPr>
        <w:t>суманд шинээр бий болгосон энэ хуулийн 17.1 дэх хэсгийн 1-д заасан хөрөнгөд өөрийн сонголтоор 15 жилийн хугацаанд шулуун шугамын аргаар элэгдэл тооцож болно. Энэ тохиолдолд тухайн хөрөнгөд элэгдэл тооцож эхлэхээс өмнө харьяалах татварын албанд мэдэгдсэн байна.</w:t>
      </w:r>
    </w:p>
    <w:p w14:paraId="5C523393" w14:textId="44C55179" w:rsidR="00B83985" w:rsidRDefault="0025198F" w:rsidP="00B83985">
      <w:pPr>
        <w:spacing w:after="0" w:line="240" w:lineRule="auto"/>
        <w:rPr>
          <w:rFonts w:cs="Arial"/>
          <w:i/>
          <w:sz w:val="20"/>
        </w:rPr>
      </w:pPr>
      <w:hyperlink r:id="rId34" w:history="1">
        <w:r w:rsidR="00B83985" w:rsidRPr="00E06DF8">
          <w:rPr>
            <w:rStyle w:val="Hyperlink"/>
            <w:rFonts w:cs="Arial"/>
            <w:i/>
            <w:sz w:val="20"/>
            <w:szCs w:val="20"/>
          </w:rPr>
          <w:t xml:space="preserve">/Энэ хэсгийг 2022 оны </w:t>
        </w:r>
        <w:r w:rsidR="004F3020">
          <w:rPr>
            <w:rStyle w:val="Hyperlink"/>
            <w:rFonts w:cs="Arial"/>
            <w:i/>
            <w:sz w:val="20"/>
            <w:szCs w:val="20"/>
            <w:lang w:val="mn-MN"/>
          </w:rPr>
          <w:t>0</w:t>
        </w:r>
        <w:r w:rsidR="00B83985" w:rsidRPr="00E06DF8">
          <w:rPr>
            <w:rStyle w:val="Hyperlink"/>
            <w:rFonts w:cs="Arial"/>
            <w:i/>
            <w:sz w:val="20"/>
            <w:szCs w:val="20"/>
          </w:rPr>
          <w:t xml:space="preserve">4 дүгээр сарын 29-ний өдрийн хуулиар </w:t>
        </w:r>
        <w:r w:rsidR="00B83985" w:rsidRPr="00E06DF8">
          <w:rPr>
            <w:rStyle w:val="Hyperlink"/>
            <w:rFonts w:cs="Arial"/>
            <w:bCs/>
            <w:i/>
            <w:sz w:val="20"/>
            <w:szCs w:val="20"/>
          </w:rPr>
          <w:t>нэмсэн</w:t>
        </w:r>
        <w:r w:rsidR="00B83985" w:rsidRPr="00E06DF8">
          <w:rPr>
            <w:rStyle w:val="Hyperlink"/>
            <w:rFonts w:cs="Arial"/>
            <w:i/>
            <w:sz w:val="20"/>
          </w:rPr>
          <w:t>./</w:t>
        </w:r>
      </w:hyperlink>
    </w:p>
    <w:p w14:paraId="430BE24C" w14:textId="157C44A5" w:rsidR="00971898" w:rsidRPr="00971898" w:rsidRDefault="0025198F" w:rsidP="00971898">
      <w:pPr>
        <w:jc w:val="both"/>
        <w:rPr>
          <w:rFonts w:cs="Arial"/>
          <w:bCs/>
          <w:i/>
          <w:iCs/>
          <w:sz w:val="20"/>
          <w:szCs w:val="20"/>
          <w:lang w:val="mn-MN"/>
        </w:rPr>
      </w:pPr>
      <w:hyperlink r:id="rId35" w:history="1">
        <w:r w:rsidR="00971898" w:rsidRPr="00971898">
          <w:rPr>
            <w:rStyle w:val="Hyperlink"/>
            <w:rFonts w:cs="Arial"/>
            <w:bCs/>
            <w:i/>
            <w:iCs/>
            <w:sz w:val="20"/>
            <w:szCs w:val="20"/>
            <w:lang w:val="mn-MN"/>
          </w:rPr>
          <w:t>/Энэ хэсгийг 2024 оны 06 дугаар сарын 05-ны өдрийн хуулиар нэмсэн</w:t>
        </w:r>
        <w:r w:rsidR="00971898">
          <w:rPr>
            <w:rStyle w:val="Hyperlink"/>
            <w:rFonts w:cs="Arial"/>
            <w:bCs/>
            <w:i/>
            <w:iCs/>
            <w:sz w:val="20"/>
            <w:szCs w:val="20"/>
            <w:lang w:val="mn-MN"/>
          </w:rPr>
          <w:t xml:space="preserve"> </w:t>
        </w:r>
        <w:r w:rsidR="00971898" w:rsidRPr="00971898">
          <w:rPr>
            <w:rFonts w:cs="Arial"/>
            <w:i/>
            <w:iCs/>
            <w:color w:val="4472C4" w:themeColor="accent1"/>
            <w:sz w:val="20"/>
            <w:szCs w:val="20"/>
            <w:u w:val="single"/>
            <w:lang w:val="mn-MN"/>
          </w:rPr>
          <w:t>“аймаг” гэсний дараа “, хот”</w:t>
        </w:r>
        <w:r w:rsidR="00971898">
          <w:rPr>
            <w:rFonts w:cs="Arial"/>
            <w:i/>
            <w:iCs/>
            <w:color w:val="4472C4" w:themeColor="accent1"/>
            <w:sz w:val="20"/>
            <w:szCs w:val="20"/>
            <w:u w:val="single"/>
          </w:rPr>
          <w:t xml:space="preserve"> гэж нэмэлт оруулсан</w:t>
        </w:r>
        <w:r w:rsidR="00971898" w:rsidRPr="00971898">
          <w:rPr>
            <w:rStyle w:val="Hyperlink"/>
            <w:rFonts w:cs="Arial"/>
            <w:bCs/>
            <w:i/>
            <w:iCs/>
            <w:color w:val="4472C4" w:themeColor="accent1"/>
            <w:sz w:val="20"/>
            <w:szCs w:val="20"/>
            <w:lang w:val="mn-MN"/>
          </w:rPr>
          <w:t xml:space="preserve"> </w:t>
        </w:r>
        <w:r w:rsidR="00772A5C">
          <w:rPr>
            <w:rStyle w:val="Hyperlink"/>
            <w:rFonts w:cs="Arial"/>
            <w:bCs/>
            <w:i/>
            <w:iCs/>
            <w:sz w:val="20"/>
            <w:szCs w:val="20"/>
            <w:lang w:val="mn-MN"/>
          </w:rPr>
          <w:t>бөгөөд 2026</w:t>
        </w:r>
        <w:r w:rsidR="00971898" w:rsidRPr="00971898">
          <w:rPr>
            <w:rStyle w:val="Hyperlink"/>
            <w:rFonts w:cs="Arial"/>
            <w:bCs/>
            <w:i/>
            <w:iCs/>
            <w:sz w:val="20"/>
            <w:szCs w:val="20"/>
            <w:lang w:val="mn-MN"/>
          </w:rPr>
          <w:t xml:space="preserve"> оны 06 дугаар сарын 01-ний өдрөөс эхлэн дагаж мөрдөнө./</w:t>
        </w:r>
      </w:hyperlink>
    </w:p>
    <w:p w14:paraId="238C66D8" w14:textId="77777777" w:rsidR="00B83985" w:rsidRPr="00D00C91" w:rsidRDefault="00B83985" w:rsidP="00B83985">
      <w:pPr>
        <w:spacing w:after="0" w:line="240" w:lineRule="auto"/>
        <w:jc w:val="both"/>
        <w:rPr>
          <w:rFonts w:eastAsia="Times New Roman" w:cs="Arial"/>
          <w:bCs/>
          <w:szCs w:val="24"/>
          <w:lang w:val="mn-MN"/>
        </w:rPr>
      </w:pPr>
    </w:p>
    <w:p w14:paraId="0B74E25B" w14:textId="77777777" w:rsidR="00666038" w:rsidRPr="00D00C91" w:rsidRDefault="00666038" w:rsidP="00060373">
      <w:pPr>
        <w:spacing w:after="0" w:line="240" w:lineRule="auto"/>
        <w:jc w:val="center"/>
        <w:rPr>
          <w:rFonts w:eastAsia="Times New Roman" w:cs="Arial"/>
          <w:b/>
          <w:bCs/>
          <w:szCs w:val="24"/>
          <w:lang w:val="mn-MN"/>
        </w:rPr>
      </w:pPr>
      <w:r w:rsidRPr="00D00C91">
        <w:rPr>
          <w:rFonts w:eastAsia="Times New Roman" w:cs="Arial"/>
          <w:b/>
          <w:bCs/>
          <w:szCs w:val="24"/>
          <w:lang w:val="mn-MN"/>
        </w:rPr>
        <w:t>ДӨРӨВДҮГЭЭР БҮЛЭГ</w:t>
      </w:r>
      <w:r w:rsidRPr="00D00C91">
        <w:rPr>
          <w:rFonts w:eastAsia="Times New Roman" w:cs="Arial"/>
          <w:b/>
          <w:bCs/>
          <w:szCs w:val="24"/>
          <w:lang w:val="mn-MN"/>
        </w:rPr>
        <w:br/>
        <w:t xml:space="preserve">АЛБАН ТАТВАР НОГДУУЛАХ ОРЛОГЫГ ТОДОРХОЙЛОХ </w:t>
      </w:r>
    </w:p>
    <w:p w14:paraId="1E1C6A78" w14:textId="77777777" w:rsidR="00666038" w:rsidRPr="00D00C91" w:rsidRDefault="00666038" w:rsidP="00060373">
      <w:pPr>
        <w:spacing w:after="0" w:line="240" w:lineRule="auto"/>
        <w:jc w:val="center"/>
        <w:rPr>
          <w:rFonts w:eastAsia="Times New Roman" w:cs="Arial"/>
          <w:b/>
          <w:bCs/>
          <w:szCs w:val="24"/>
          <w:lang w:val="mn-MN"/>
        </w:rPr>
      </w:pPr>
    </w:p>
    <w:p w14:paraId="432D33EB"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18 дугаар зүйл.Албан татвар ногдуулах орлогыг тодорхойлох</w:t>
      </w:r>
    </w:p>
    <w:p w14:paraId="382D8C4C" w14:textId="77777777" w:rsidR="00666038" w:rsidRPr="00D00C91" w:rsidRDefault="00666038" w:rsidP="00060373">
      <w:pPr>
        <w:spacing w:after="0" w:line="240" w:lineRule="auto"/>
        <w:ind w:firstLine="720"/>
        <w:jc w:val="both"/>
        <w:rPr>
          <w:rFonts w:eastAsia="Times New Roman" w:cs="Arial"/>
          <w:bCs/>
          <w:szCs w:val="24"/>
          <w:lang w:val="mn-MN"/>
        </w:rPr>
      </w:pPr>
    </w:p>
    <w:p w14:paraId="466C15DA"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18.1.Албан татвар төлөгчийн татварын жилийн албан татвар ногдуулах орлогод албан татварыг ногдуулна.</w:t>
      </w:r>
    </w:p>
    <w:p w14:paraId="3B8F28A8" w14:textId="77777777" w:rsidR="00666038" w:rsidRPr="00D00C91" w:rsidRDefault="00666038" w:rsidP="00060373">
      <w:pPr>
        <w:spacing w:after="0" w:line="240" w:lineRule="auto"/>
        <w:ind w:firstLine="720"/>
        <w:jc w:val="both"/>
        <w:rPr>
          <w:rFonts w:eastAsia="Times New Roman" w:cs="Arial"/>
          <w:bCs/>
          <w:szCs w:val="24"/>
          <w:lang w:val="mn-MN"/>
        </w:rPr>
      </w:pPr>
    </w:p>
    <w:p w14:paraId="7E179469"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18.2.Энэ хуулийн 8.1.1, 8.1.3, 8.1.4, 8.1.5, 9.1.1, 11.1.1, 11.1.4-т заасан албан татвар ногдох орлогын нийт дүнгээс энэ хуульд заасан зардлыг хасаж албан татвар ногдуулах орлогыг тодорхойлж, уг орлогоос энэ хуулийн 19 дүгээр зүйлд заасан шилжүүлэн тооцох алдагдлыг хасаж тухайн жилийн албан татвар ногдуулах орлогыг тодорхойлно.</w:t>
      </w:r>
    </w:p>
    <w:p w14:paraId="69A5891C" w14:textId="77777777" w:rsidR="00666038" w:rsidRPr="00D00C91" w:rsidRDefault="00666038" w:rsidP="00060373">
      <w:pPr>
        <w:spacing w:after="0" w:line="240" w:lineRule="auto"/>
        <w:ind w:firstLine="720"/>
        <w:jc w:val="both"/>
        <w:rPr>
          <w:rFonts w:eastAsia="Times New Roman" w:cs="Arial"/>
          <w:bCs/>
          <w:szCs w:val="24"/>
          <w:lang w:val="mn-MN"/>
        </w:rPr>
      </w:pPr>
    </w:p>
    <w:p w14:paraId="0E89F8E0"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18.3.Хувьцаа, үнэт цаас, санхүүгийн бусад хэрэгсэл борлуулсан, шилжүүлсэн үнээс уг хувьцаа, үнэт цаасыг худалдаж авсан үнэ болон худалдан авахад төлсөн баримтаар нотлогдож байгаа шимтгэлийн дүнг хасаж, албан татвар ногдуулах орлогыг тодорхойлно.</w:t>
      </w:r>
    </w:p>
    <w:p w14:paraId="5E1D6CF5" w14:textId="77777777" w:rsidR="00666038" w:rsidRPr="00D00C91" w:rsidRDefault="00666038" w:rsidP="00060373">
      <w:pPr>
        <w:spacing w:after="0" w:line="240" w:lineRule="auto"/>
        <w:ind w:firstLine="720"/>
        <w:jc w:val="both"/>
        <w:rPr>
          <w:rFonts w:eastAsia="Times New Roman" w:cs="Arial"/>
          <w:bCs/>
          <w:szCs w:val="24"/>
          <w:lang w:val="mn-MN"/>
        </w:rPr>
      </w:pPr>
    </w:p>
    <w:p w14:paraId="29E9ED10"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18.4.Энэ хуулийн 8.1.2-т заасан албан татвар ногдох орлогын нийт дүнгээс уг орлогыг олохтой холбогдон гарсан энэ хуулийн 13.1-д заасан нөхцөлийг хангасан зардал, хонжворт олгосон мөнгөн хөрөнгө болон барааны үнийг хасаж, албан татвар ногдуулах орлогыг тодорхойлно.</w:t>
      </w:r>
    </w:p>
    <w:p w14:paraId="0E385489" w14:textId="77777777" w:rsidR="00666038" w:rsidRPr="00D00C91" w:rsidRDefault="00666038" w:rsidP="00060373">
      <w:pPr>
        <w:spacing w:after="0" w:line="240" w:lineRule="auto"/>
        <w:ind w:firstLine="720"/>
        <w:jc w:val="both"/>
        <w:rPr>
          <w:rFonts w:eastAsia="Times New Roman" w:cs="Arial"/>
          <w:bCs/>
          <w:szCs w:val="24"/>
          <w:lang w:val="mn-MN"/>
        </w:rPr>
      </w:pPr>
    </w:p>
    <w:p w14:paraId="220FB774"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lastRenderedPageBreak/>
        <w:t>18.5.Энэ хуулийн 10.1.4-т заасан биет бус хөрөнгө болон хөдлөх эд хөрөнгө борлуулсан, шилжүүлсэн тохиолдолд албан татвар ногдуулах орлогыг уг хөрөнгийн борлуулсан, шилжүүлсэн орлогоос хөрөнгийн үлдэгдэл өртгийг хасаж тодорхойлно.</w:t>
      </w:r>
    </w:p>
    <w:p w14:paraId="4FFDB302" w14:textId="77777777" w:rsidR="00666038" w:rsidRPr="00D00C91" w:rsidRDefault="00666038" w:rsidP="00060373">
      <w:pPr>
        <w:spacing w:after="0" w:line="240" w:lineRule="auto"/>
        <w:ind w:firstLine="720"/>
        <w:jc w:val="both"/>
        <w:rPr>
          <w:rFonts w:eastAsia="Times New Roman" w:cs="Arial"/>
          <w:bCs/>
          <w:szCs w:val="24"/>
          <w:lang w:val="mn-MN"/>
        </w:rPr>
      </w:pPr>
    </w:p>
    <w:p w14:paraId="52C933B5"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18.6.Дараах орлогод албан татвар ногдуулах орлогыг тодорхойлохдоо албан татвар ногдох тухайн орлогын төрөл тус бүрийн нийт дүнгээр тооцно:</w:t>
      </w:r>
    </w:p>
    <w:p w14:paraId="0BD19ABF" w14:textId="77777777" w:rsidR="00666038" w:rsidRPr="00D00C91" w:rsidRDefault="00666038" w:rsidP="00060373">
      <w:pPr>
        <w:spacing w:after="0" w:line="240" w:lineRule="auto"/>
        <w:ind w:firstLine="1440"/>
        <w:jc w:val="both"/>
        <w:rPr>
          <w:rFonts w:eastAsia="Times New Roman" w:cs="Arial"/>
          <w:bCs/>
          <w:szCs w:val="24"/>
          <w:lang w:val="mn-MN"/>
        </w:rPr>
      </w:pPr>
    </w:p>
    <w:p w14:paraId="032A4BC3"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18.6.1.эрхийн шимтгэлийн орлого;</w:t>
      </w:r>
    </w:p>
    <w:p w14:paraId="08A91810"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18.6.2.ногдол ашгийн орлого;</w:t>
      </w:r>
    </w:p>
    <w:p w14:paraId="5A0CD556"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18.6.3.хүүгийн орлого;</w:t>
      </w:r>
    </w:p>
    <w:p w14:paraId="39612591"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18.6.4.үл хөдлөх эд хөрөнгө борлуулсан, шилжүүлсний орлого;</w:t>
      </w:r>
    </w:p>
    <w:p w14:paraId="5EEAF45B" w14:textId="4FA977E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18.6.5.эд мөнгөний хонжворт сугалаанаас хожсон орлого;</w:t>
      </w:r>
    </w:p>
    <w:p w14:paraId="38512B8F" w14:textId="77777777" w:rsidR="00053777" w:rsidRPr="004A4BD4" w:rsidRDefault="0025198F" w:rsidP="00053777">
      <w:pPr>
        <w:spacing w:after="0" w:line="240" w:lineRule="auto"/>
        <w:ind w:left="-567" w:firstLine="567"/>
        <w:jc w:val="both"/>
        <w:rPr>
          <w:rFonts w:eastAsiaTheme="minorHAnsi" w:cs="Arial"/>
          <w:i/>
          <w:iCs/>
          <w:sz w:val="20"/>
          <w:szCs w:val="20"/>
          <w:lang w:val="mn-MN"/>
        </w:rPr>
      </w:pPr>
      <w:hyperlink r:id="rId36" w:history="1">
        <w:r w:rsidR="00053777" w:rsidRPr="004A4BD4">
          <w:rPr>
            <w:rStyle w:val="Hyperlink"/>
            <w:rFonts w:eastAsiaTheme="minorHAnsi" w:cs="Arial"/>
            <w:i/>
            <w:iCs/>
            <w:sz w:val="20"/>
            <w:szCs w:val="20"/>
            <w:lang w:val="mn-MN"/>
          </w:rPr>
          <w:t xml:space="preserve">/Энэ </w:t>
        </w:r>
        <w:r w:rsidR="00053777">
          <w:rPr>
            <w:rStyle w:val="Hyperlink"/>
            <w:rFonts w:eastAsiaTheme="minorHAnsi" w:cs="Arial"/>
            <w:i/>
            <w:iCs/>
            <w:sz w:val="20"/>
            <w:szCs w:val="20"/>
            <w:lang w:val="mn-MN"/>
          </w:rPr>
          <w:t>заалтад 2025 оны 05</w:t>
        </w:r>
        <w:r w:rsidR="00053777" w:rsidRPr="004A4BD4">
          <w:rPr>
            <w:rStyle w:val="Hyperlink"/>
            <w:rFonts w:eastAsiaTheme="minorHAnsi" w:cs="Arial"/>
            <w:i/>
            <w:iCs/>
            <w:sz w:val="20"/>
            <w:szCs w:val="20"/>
            <w:lang w:val="mn-MN"/>
          </w:rPr>
          <w:t xml:space="preserve"> дугаар сарын 30-ны өдрийн хуулиар </w:t>
        </w:r>
        <w:r w:rsidR="00053777">
          <w:rPr>
            <w:rStyle w:val="Hyperlink"/>
            <w:rFonts w:eastAsiaTheme="minorHAnsi" w:cs="Arial"/>
            <w:i/>
            <w:iCs/>
            <w:sz w:val="20"/>
            <w:szCs w:val="20"/>
            <w:lang w:val="mn-MN"/>
          </w:rPr>
          <w:t>өөрчлөлт оруулсан</w:t>
        </w:r>
        <w:r w:rsidR="00053777" w:rsidRPr="004A4BD4">
          <w:rPr>
            <w:rStyle w:val="Hyperlink"/>
            <w:rFonts w:eastAsiaTheme="minorHAnsi" w:cs="Arial"/>
            <w:i/>
            <w:iCs/>
            <w:sz w:val="20"/>
            <w:szCs w:val="20"/>
            <w:lang w:val="mn-MN"/>
          </w:rPr>
          <w:t>./</w:t>
        </w:r>
      </w:hyperlink>
    </w:p>
    <w:p w14:paraId="76AD283D" w14:textId="77777777" w:rsidR="00666038" w:rsidRPr="00D00C91" w:rsidRDefault="00666038" w:rsidP="00060373">
      <w:pPr>
        <w:spacing w:after="0" w:line="240" w:lineRule="auto"/>
        <w:ind w:firstLine="1440"/>
        <w:jc w:val="both"/>
        <w:rPr>
          <w:rFonts w:eastAsia="Times New Roman" w:cs="Arial"/>
          <w:bCs/>
          <w:szCs w:val="24"/>
          <w:lang w:val="mn-MN"/>
        </w:rPr>
      </w:pPr>
    </w:p>
    <w:p w14:paraId="6BED9C8D"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18.6.6.тухайн татварын жилд төлөөний газраас өөрийн толгой аж ахуйн нэгжид шилжүүлсэн ашиг;</w:t>
      </w:r>
    </w:p>
    <w:p w14:paraId="159BB8BF" w14:textId="77777777" w:rsidR="00666038" w:rsidRPr="00D00C91" w:rsidRDefault="00666038" w:rsidP="00060373">
      <w:pPr>
        <w:spacing w:after="0" w:line="240" w:lineRule="auto"/>
        <w:ind w:firstLine="1440"/>
        <w:jc w:val="both"/>
        <w:rPr>
          <w:rFonts w:eastAsia="Times New Roman" w:cs="Arial"/>
          <w:bCs/>
          <w:szCs w:val="24"/>
          <w:lang w:val="mn-MN"/>
        </w:rPr>
      </w:pPr>
    </w:p>
    <w:p w14:paraId="120B440B"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18.6.7.энэ хуулийн 11.1.5, 11.1.6-д заасан орлого;</w:t>
      </w:r>
    </w:p>
    <w:p w14:paraId="553E0681" w14:textId="60BE0194" w:rsidR="00666038" w:rsidRPr="00D00C91" w:rsidRDefault="00666038" w:rsidP="00060373">
      <w:pPr>
        <w:spacing w:after="0" w:line="240" w:lineRule="auto"/>
        <w:ind w:firstLine="1440"/>
        <w:jc w:val="both"/>
        <w:rPr>
          <w:rFonts w:eastAsia="Times New Roman" w:cs="Arial"/>
          <w:b/>
          <w:bCs/>
          <w:szCs w:val="24"/>
          <w:lang w:val="mn-MN"/>
        </w:rPr>
      </w:pPr>
      <w:r w:rsidRPr="00D00C91">
        <w:rPr>
          <w:rFonts w:eastAsia="Times New Roman" w:cs="Arial"/>
          <w:bCs/>
          <w:szCs w:val="24"/>
          <w:lang w:val="mn-MN"/>
        </w:rPr>
        <w:t>18.6.8.энэ хуулийн 6.10-т заасан журмын дагуу бүртгүүлсэн төлөөний газраас бусад Монгол Улсад байрладаггүй албан татвар төлөгчийн энэ хуулийн 4.1.6, 4.1.7, 8.3-т заасан орлого</w:t>
      </w:r>
      <w:r w:rsidR="00422607" w:rsidRPr="00D00C91">
        <w:rPr>
          <w:rFonts w:eastAsia="Times New Roman" w:cs="Arial"/>
          <w:bCs/>
          <w:szCs w:val="24"/>
          <w:lang w:val="mn-MN"/>
        </w:rPr>
        <w:t>.</w:t>
      </w:r>
    </w:p>
    <w:p w14:paraId="478C58A8" w14:textId="77777777" w:rsidR="00666038" w:rsidRPr="00D00C91" w:rsidRDefault="00666038" w:rsidP="00060373">
      <w:pPr>
        <w:spacing w:after="0" w:line="240" w:lineRule="auto"/>
        <w:ind w:firstLine="720"/>
        <w:jc w:val="both"/>
        <w:rPr>
          <w:rFonts w:eastAsia="Times New Roman" w:cs="Arial"/>
          <w:bCs/>
          <w:szCs w:val="24"/>
          <w:lang w:val="mn-MN"/>
        </w:rPr>
      </w:pPr>
    </w:p>
    <w:p w14:paraId="6E31FE0B"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18.7.Энэ хуулийн 10.1.2-т заасан эрх борлуулсан, шилжүүлсний орлогод албан татвар ногдуулах орлогыг тодорхойлохдоо тухайн эрхийн үнэлгээнээс доор дурдсан баримтаар нотлогдох зардлуудыг хасаж тодорхойлно:</w:t>
      </w:r>
    </w:p>
    <w:p w14:paraId="0EEBE41C" w14:textId="77777777" w:rsidR="00666038" w:rsidRPr="00D00C91" w:rsidRDefault="00666038" w:rsidP="00060373">
      <w:pPr>
        <w:spacing w:after="0" w:line="240" w:lineRule="auto"/>
        <w:ind w:firstLine="1440"/>
        <w:jc w:val="both"/>
        <w:rPr>
          <w:rFonts w:eastAsia="Times New Roman" w:cs="Arial"/>
          <w:bCs/>
          <w:szCs w:val="24"/>
          <w:lang w:val="mn-MN"/>
        </w:rPr>
      </w:pPr>
    </w:p>
    <w:p w14:paraId="0A9AC03F"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18.7.1.төрийн байгууллагаас эрх олгосон тохиолдолд эрх авахтай холбогдон төрийн байгууллагад төлсөн баримтаар нотлогдох төлбөр, хураамж;</w:t>
      </w:r>
    </w:p>
    <w:p w14:paraId="6DCDDB98" w14:textId="77777777" w:rsidR="00666038" w:rsidRPr="00D00C91" w:rsidRDefault="00666038" w:rsidP="00060373">
      <w:pPr>
        <w:spacing w:after="0" w:line="240" w:lineRule="auto"/>
        <w:ind w:firstLine="1440"/>
        <w:jc w:val="both"/>
        <w:rPr>
          <w:rFonts w:eastAsia="Times New Roman" w:cs="Arial"/>
          <w:bCs/>
          <w:szCs w:val="24"/>
          <w:lang w:val="mn-MN"/>
        </w:rPr>
      </w:pPr>
    </w:p>
    <w:p w14:paraId="0D6E4497"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18.7.2.бусдаас худалдаж, шилжүүлж авсан тохиолдолд хэлцлийн дагуу худалдах, шилжүүлэн авахад төлсөн, шилжүүлсэн баримтаар нотлогдох төлбөр.</w:t>
      </w:r>
    </w:p>
    <w:p w14:paraId="5A4A1DC2" w14:textId="77777777" w:rsidR="00666038" w:rsidRPr="00D00C91" w:rsidRDefault="00666038" w:rsidP="00060373">
      <w:pPr>
        <w:spacing w:after="0" w:line="240" w:lineRule="auto"/>
        <w:ind w:firstLine="720"/>
        <w:jc w:val="both"/>
        <w:rPr>
          <w:rFonts w:eastAsia="Times New Roman" w:cs="Arial"/>
          <w:bCs/>
          <w:szCs w:val="24"/>
          <w:lang w:val="mn-MN"/>
        </w:rPr>
      </w:pPr>
    </w:p>
    <w:p w14:paraId="68649190"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18.8.Газар эзэмших, ашиглах эрх, ашигт малтмалын хайгуулын болон ашиглалтын тусгай зөвшөөрлийн үнэлгээ тооцох, татварын ногдлыг тодорхойлоход энэ хуулийн 30.6-д заасан аргачлалыг баримтална.</w:t>
      </w:r>
    </w:p>
    <w:p w14:paraId="75312557" w14:textId="77777777" w:rsidR="00666038" w:rsidRPr="00D00C91" w:rsidRDefault="00666038" w:rsidP="00060373">
      <w:pPr>
        <w:spacing w:after="0" w:line="240" w:lineRule="auto"/>
        <w:ind w:firstLine="720"/>
        <w:jc w:val="both"/>
        <w:rPr>
          <w:rFonts w:eastAsia="Times New Roman" w:cs="Arial"/>
          <w:bCs/>
          <w:szCs w:val="24"/>
          <w:lang w:val="mn-MN"/>
        </w:rPr>
      </w:pPr>
    </w:p>
    <w:p w14:paraId="79726740"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18.9.Албан татвар төлөгчийн хувь нийлүүлсэн аж ахуйн нэгж татан буугдсан бол ногдол ашгийн албан татвар ногдуулах орлогыг албан татвар төлөгчийн эзэмшиж байгаа хувьцаа болон хувь нийлүүлсэн хөрөнгөд хувь тэнцүүлэн хуваарилсан орлогын дүнгээс уг хувьцаа болон хөрөнгийг анх худалдан авсан үнийг хасаж тодорхойлно.</w:t>
      </w:r>
    </w:p>
    <w:p w14:paraId="34EFEAC7" w14:textId="77777777" w:rsidR="00666038" w:rsidRPr="00D00C91" w:rsidRDefault="00666038" w:rsidP="00060373">
      <w:pPr>
        <w:spacing w:after="0" w:line="240" w:lineRule="auto"/>
        <w:ind w:firstLine="720"/>
        <w:jc w:val="both"/>
        <w:rPr>
          <w:rFonts w:eastAsia="Times New Roman" w:cs="Arial"/>
          <w:bCs/>
          <w:szCs w:val="24"/>
          <w:lang w:val="mn-MN"/>
        </w:rPr>
      </w:pPr>
    </w:p>
    <w:p w14:paraId="730E96C0"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18.10.Банк, банк бус санхүүгийн байгууллагын зээл төлөгдөхөд учирч болзошгүй алдагдлаас хамгаалах, хадгаламж зээлийн хоршооны зээлийн эрсдэлийн сангийн албан татвар ногдох орлогоос хасагдсан зээлийг эргүүлэн төлсөн бол ийнхүү төлөгдсөн зээлийн дүнд энэ хуульд заасны дагуу албан татвар ногдуулна.</w:t>
      </w:r>
      <w:r w:rsidRPr="00D00C91">
        <w:rPr>
          <w:rFonts w:eastAsia="Times New Roman" w:cs="Arial"/>
          <w:b/>
          <w:bCs/>
          <w:szCs w:val="24"/>
          <w:lang w:val="mn-MN"/>
        </w:rPr>
        <w:t xml:space="preserve">  </w:t>
      </w:r>
    </w:p>
    <w:p w14:paraId="11BA4860" w14:textId="77777777" w:rsidR="00666038" w:rsidRPr="00D00C91" w:rsidRDefault="00666038" w:rsidP="00060373">
      <w:pPr>
        <w:spacing w:after="0" w:line="240" w:lineRule="auto"/>
        <w:ind w:firstLine="720"/>
        <w:jc w:val="both"/>
        <w:rPr>
          <w:rFonts w:eastAsia="Times New Roman" w:cs="Arial"/>
          <w:bCs/>
          <w:szCs w:val="24"/>
          <w:lang w:val="mn-MN"/>
        </w:rPr>
      </w:pPr>
    </w:p>
    <w:p w14:paraId="327751D5"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18.11.Даатгалын үйл ажиллагаа эрхэлж байгаа аж ахуйн нэгжийн даатгалын үйл ажиллагааны нийт орлогоос эрх бүхий</w:t>
      </w:r>
      <w:r w:rsidRPr="00D00C91">
        <w:rPr>
          <w:rFonts w:eastAsia="Times New Roman" w:cs="Arial"/>
          <w:b/>
          <w:bCs/>
          <w:szCs w:val="24"/>
          <w:lang w:val="mn-MN"/>
        </w:rPr>
        <w:t xml:space="preserve"> </w:t>
      </w:r>
      <w:r w:rsidRPr="00D00C91">
        <w:rPr>
          <w:rFonts w:eastAsia="Times New Roman" w:cs="Arial"/>
          <w:bCs/>
          <w:szCs w:val="24"/>
          <w:lang w:val="mn-MN"/>
        </w:rPr>
        <w:t>төрийн байгууллагаас баталсан дүрэмд заасны дагуу тухайн жилд байгуулсан нөөцийн сан болон үйл ажиллагааны зардлыг хасаж, албан татвар ногдуулах орлогыг тодорхойлно.</w:t>
      </w:r>
    </w:p>
    <w:p w14:paraId="268B32BF" w14:textId="77777777" w:rsidR="00666038" w:rsidRPr="00D00C91" w:rsidRDefault="00666038" w:rsidP="00060373">
      <w:pPr>
        <w:spacing w:after="0" w:line="240" w:lineRule="auto"/>
        <w:ind w:firstLine="720"/>
        <w:jc w:val="both"/>
        <w:rPr>
          <w:rFonts w:eastAsia="Times New Roman" w:cs="Arial"/>
          <w:bCs/>
          <w:szCs w:val="24"/>
          <w:lang w:val="mn-MN"/>
        </w:rPr>
      </w:pPr>
    </w:p>
    <w:p w14:paraId="45267F1C" w14:textId="5B0DE10C" w:rsidR="00666038"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18.12.Төлөөний газрын албан татвар ногдуулах орлогыг энэ хуульд заасны дагуу Монгол Улсад байрладаг албан татвар төлөгчийн албан татвар ногдуулах орлоготой ижил зарчмаар тодорхойлох бөгөөд төлөөний газар байснаар албан татвар ногдуулах орлогыг бууруулан тодорхойлох үндэслэл болохгүй.</w:t>
      </w:r>
    </w:p>
    <w:p w14:paraId="3E7F7B07" w14:textId="77777777" w:rsidR="005C492E" w:rsidRDefault="005C492E" w:rsidP="00060373">
      <w:pPr>
        <w:spacing w:after="0" w:line="240" w:lineRule="auto"/>
        <w:ind w:firstLine="720"/>
        <w:jc w:val="both"/>
        <w:rPr>
          <w:rFonts w:eastAsia="Times New Roman" w:cs="Arial"/>
          <w:bCs/>
          <w:szCs w:val="24"/>
          <w:lang w:val="mn-MN"/>
        </w:rPr>
      </w:pPr>
    </w:p>
    <w:p w14:paraId="385B3836" w14:textId="22D7BAE4" w:rsidR="003A44E9" w:rsidRPr="003A44E9" w:rsidRDefault="003A44E9" w:rsidP="004F3020">
      <w:pPr>
        <w:ind w:firstLine="720"/>
        <w:jc w:val="both"/>
        <w:rPr>
          <w:rFonts w:cs="Arial"/>
          <w:color w:val="000000"/>
          <w:lang w:val="mn-MN"/>
        </w:rPr>
      </w:pPr>
      <w:r w:rsidRPr="003D595F">
        <w:rPr>
          <w:rFonts w:cs="Arial"/>
          <w:color w:val="000000"/>
          <w:shd w:val="clear" w:color="auto" w:fill="FFFFFF"/>
          <w:lang w:val="mn-MN"/>
        </w:rPr>
        <w:t>18.13.</w:t>
      </w:r>
      <w:r w:rsidRPr="003D595F">
        <w:rPr>
          <w:rFonts w:cs="Arial"/>
          <w:color w:val="000000"/>
          <w:lang w:val="mn-MN"/>
        </w:rPr>
        <w:t>Засгийн газар, аймаг, нийслэлийн болон Монгол Улсад байрладаг албан татвар төлөгчийн дотоодын үнэт цаасны анхдагч болон хоёрдогч зах зээлд нээлттэй арилжаалсан өрийн хэрэгсэл /бонд/, хувьцаа, бусад үнэт цаасыг Монгол Улсад байрладаггүй албан татвар төлөгч борлуулсны орлогод албан татвар ногдуулах орлогыг энэ хуулийн 18.3-т заасны дагуу тодорхойлно.</w:t>
      </w:r>
      <w:r w:rsidR="004F3020">
        <w:rPr>
          <w:rFonts w:cs="Arial"/>
          <w:color w:val="000000"/>
          <w:lang w:val="mn-MN"/>
        </w:rPr>
        <w:tab/>
      </w:r>
      <w:r w:rsidR="004F3020">
        <w:rPr>
          <w:rFonts w:cs="Arial"/>
          <w:color w:val="000000"/>
          <w:lang w:val="mn-MN"/>
        </w:rPr>
        <w:tab/>
        <w:t xml:space="preserve">         </w:t>
      </w:r>
      <w:hyperlink r:id="rId37" w:history="1">
        <w:r w:rsidRPr="009B724B">
          <w:rPr>
            <w:rStyle w:val="Hyperlink"/>
            <w:rFonts w:cs="Arial"/>
            <w:i/>
            <w:sz w:val="20"/>
            <w:szCs w:val="20"/>
          </w:rPr>
          <w:t xml:space="preserve">/Энэ хэсгийг 2023 оны 11 дүгээр сарын 10-ны өдрийн хуулиар </w:t>
        </w:r>
        <w:r w:rsidRPr="009B724B">
          <w:rPr>
            <w:rStyle w:val="Hyperlink"/>
            <w:rFonts w:cs="Arial"/>
            <w:bCs/>
            <w:i/>
            <w:sz w:val="20"/>
            <w:szCs w:val="20"/>
          </w:rPr>
          <w:t>нэмсэн.</w:t>
        </w:r>
        <w:r w:rsidRPr="009B724B">
          <w:rPr>
            <w:rStyle w:val="Hyperlink"/>
            <w:rFonts w:cs="Arial"/>
            <w:i/>
            <w:sz w:val="20"/>
            <w:szCs w:val="20"/>
          </w:rPr>
          <w:t>/</w:t>
        </w:r>
      </w:hyperlink>
    </w:p>
    <w:p w14:paraId="644016A5" w14:textId="6EA035FD" w:rsidR="003A44E9" w:rsidRDefault="003A44E9" w:rsidP="003A44E9">
      <w:pPr>
        <w:spacing w:after="0" w:line="240" w:lineRule="auto"/>
        <w:ind w:firstLine="720"/>
        <w:jc w:val="both"/>
        <w:rPr>
          <w:rFonts w:cs="Arial"/>
          <w:color w:val="000000"/>
          <w:shd w:val="clear" w:color="auto" w:fill="FFFFFF"/>
          <w:lang w:val="mn-MN"/>
        </w:rPr>
      </w:pPr>
      <w:r w:rsidRPr="003D595F">
        <w:rPr>
          <w:rFonts w:cs="Arial"/>
          <w:color w:val="000000"/>
          <w:shd w:val="clear" w:color="auto" w:fill="FFFFFF"/>
          <w:lang w:val="mn-MN"/>
        </w:rPr>
        <w:t xml:space="preserve">18.14.Дотоодын үнэт цаасны анхдагч болон хоёрдогч зах зээлд нээлттэй арилжаалсан </w:t>
      </w:r>
      <w:r w:rsidRPr="003D595F">
        <w:rPr>
          <w:rFonts w:cs="Arial"/>
          <w:color w:val="000000"/>
          <w:lang w:val="mn-MN"/>
        </w:rPr>
        <w:t>Засгийн газар, аймаг, нийслэлийн болон Монгол Улсад байрладаг албан татвар төлөгчийн</w:t>
      </w:r>
      <w:r w:rsidRPr="003D595F">
        <w:rPr>
          <w:rFonts w:cs="Arial"/>
          <w:color w:val="000000"/>
          <w:shd w:val="clear" w:color="auto" w:fill="FFFFFF"/>
          <w:lang w:val="mn-MN"/>
        </w:rPr>
        <w:t xml:space="preserve"> өрийн хэрэгсэл /бонд/, хувьцаа, бусад үнэт цаас</w:t>
      </w:r>
      <w:r w:rsidRPr="003D595F">
        <w:rPr>
          <w:rFonts w:cs="Arial"/>
          <w:color w:val="000000"/>
          <w:lang w:val="mn-MN"/>
        </w:rPr>
        <w:t>ыг</w:t>
      </w:r>
      <w:r w:rsidRPr="003D595F">
        <w:rPr>
          <w:rFonts w:cs="Arial"/>
          <w:color w:val="000000"/>
          <w:shd w:val="clear" w:color="auto" w:fill="FFFFFF"/>
          <w:lang w:val="mn-MN"/>
        </w:rPr>
        <w:t xml:space="preserve"> борлуулсны орлогод албан татвар ногдуулах орлогыг тодорхойлох, суутган тооцох, төсөвт төлөх, тайлагнах журмыг санхүү, төсвийн асуудал эрхэлсэн Засгийн газрын гишүүн, Санхүүгийн зохицуулах хорооны дарга хамтран батална</w:t>
      </w:r>
      <w:r>
        <w:rPr>
          <w:rFonts w:cs="Arial"/>
          <w:color w:val="000000"/>
          <w:shd w:val="clear" w:color="auto" w:fill="FFFFFF"/>
          <w:lang w:val="mn-MN"/>
        </w:rPr>
        <w:t>.</w:t>
      </w:r>
    </w:p>
    <w:p w14:paraId="70E73813" w14:textId="1337A45E" w:rsidR="00666038" w:rsidRPr="003A44E9" w:rsidRDefault="0025198F" w:rsidP="004F3020">
      <w:pPr>
        <w:jc w:val="both"/>
        <w:rPr>
          <w:rFonts w:cs="Arial"/>
          <w:color w:val="000000"/>
          <w:lang w:val="mn-MN"/>
        </w:rPr>
      </w:pPr>
      <w:hyperlink r:id="rId38" w:history="1">
        <w:r w:rsidR="003A44E9" w:rsidRPr="009B724B">
          <w:rPr>
            <w:rStyle w:val="Hyperlink"/>
            <w:rFonts w:cs="Arial"/>
            <w:i/>
            <w:sz w:val="20"/>
            <w:szCs w:val="20"/>
          </w:rPr>
          <w:t xml:space="preserve">/Энэ хэсгийг 2023 оны 11 дүгээр сарын 10-ны өдрийн хуулиар </w:t>
        </w:r>
        <w:r w:rsidR="003A44E9" w:rsidRPr="009B724B">
          <w:rPr>
            <w:rStyle w:val="Hyperlink"/>
            <w:rFonts w:cs="Arial"/>
            <w:bCs/>
            <w:i/>
            <w:sz w:val="20"/>
            <w:szCs w:val="20"/>
          </w:rPr>
          <w:t>нэмсэн.</w:t>
        </w:r>
        <w:r w:rsidR="003A44E9" w:rsidRPr="009B724B">
          <w:rPr>
            <w:rStyle w:val="Hyperlink"/>
            <w:rFonts w:cs="Arial"/>
            <w:i/>
            <w:sz w:val="20"/>
            <w:szCs w:val="20"/>
          </w:rPr>
          <w:t>/</w:t>
        </w:r>
      </w:hyperlink>
    </w:p>
    <w:p w14:paraId="29A68C79" w14:textId="77777777" w:rsidR="00E9714D"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 xml:space="preserve">19 дүгээр зүйл.Татварын тайлангаар гарсан алдагдлыг </w:t>
      </w:r>
    </w:p>
    <w:p w14:paraId="6A92BA12" w14:textId="18CBFE97" w:rsidR="00666038" w:rsidRPr="00D00C91" w:rsidRDefault="00E9714D"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 xml:space="preserve"> </w:t>
      </w:r>
      <w:r w:rsidRPr="00D00C91">
        <w:rPr>
          <w:rFonts w:eastAsia="Times New Roman" w:cs="Arial"/>
          <w:b/>
          <w:bCs/>
          <w:szCs w:val="24"/>
          <w:lang w:val="mn-MN"/>
        </w:rPr>
        <w:tab/>
      </w:r>
      <w:r w:rsidRPr="00D00C91">
        <w:rPr>
          <w:rFonts w:eastAsia="Times New Roman" w:cs="Arial"/>
          <w:b/>
          <w:bCs/>
          <w:szCs w:val="24"/>
          <w:lang w:val="mn-MN"/>
        </w:rPr>
        <w:tab/>
      </w:r>
      <w:r w:rsidRPr="00D00C91">
        <w:rPr>
          <w:rFonts w:eastAsia="Times New Roman" w:cs="Arial"/>
          <w:b/>
          <w:bCs/>
          <w:szCs w:val="24"/>
          <w:lang w:val="mn-MN"/>
        </w:rPr>
        <w:tab/>
        <w:t xml:space="preserve">    </w:t>
      </w:r>
      <w:r w:rsidR="00666038" w:rsidRPr="00D00C91">
        <w:rPr>
          <w:rFonts w:eastAsia="Times New Roman" w:cs="Arial"/>
          <w:b/>
          <w:bCs/>
          <w:szCs w:val="24"/>
          <w:lang w:val="mn-MN"/>
        </w:rPr>
        <w:t>ирээдүйд шилжүүлэн тооцох</w:t>
      </w:r>
    </w:p>
    <w:p w14:paraId="19F94724" w14:textId="77777777" w:rsidR="00666038" w:rsidRPr="00D00C91" w:rsidRDefault="00666038" w:rsidP="00060373">
      <w:pPr>
        <w:spacing w:after="0" w:line="240" w:lineRule="auto"/>
        <w:ind w:firstLine="720"/>
        <w:jc w:val="both"/>
        <w:rPr>
          <w:rFonts w:eastAsia="Times New Roman" w:cs="Arial"/>
          <w:bCs/>
          <w:szCs w:val="24"/>
          <w:lang w:val="mn-MN"/>
        </w:rPr>
      </w:pPr>
    </w:p>
    <w:p w14:paraId="0B2AFA8F" w14:textId="0F4CB65C"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 xml:space="preserve">19.1.Албан татвар ногдох нийт орлогоос энэ хуульд заасан нөхцөл, шаардлагыг хангасан зардлыг хасаж, зардлын илүү гарсан хэсгийг татварын тайлангаар гарсан алдагдал /цаашид </w:t>
      </w:r>
      <w:r w:rsidR="00275398" w:rsidRPr="00D00C91">
        <w:rPr>
          <w:rFonts w:eastAsia="Times New Roman" w:cs="Arial"/>
          <w:bCs/>
          <w:szCs w:val="24"/>
          <w:lang w:val="mn-MN"/>
        </w:rPr>
        <w:t>“</w:t>
      </w:r>
      <w:r w:rsidRPr="00D00C91">
        <w:rPr>
          <w:rFonts w:eastAsia="Times New Roman" w:cs="Arial"/>
          <w:bCs/>
          <w:szCs w:val="24"/>
          <w:lang w:val="mn-MN"/>
        </w:rPr>
        <w:t>алдагдал</w:t>
      </w:r>
      <w:r w:rsidR="00275398" w:rsidRPr="00D00C91">
        <w:rPr>
          <w:rFonts w:eastAsia="Times New Roman" w:cs="Arial"/>
          <w:bCs/>
          <w:szCs w:val="24"/>
          <w:lang w:val="mn-MN"/>
        </w:rPr>
        <w:t>”</w:t>
      </w:r>
      <w:r w:rsidRPr="00D00C91">
        <w:rPr>
          <w:rFonts w:eastAsia="Times New Roman" w:cs="Arial"/>
          <w:bCs/>
          <w:szCs w:val="24"/>
          <w:lang w:val="mn-MN"/>
        </w:rPr>
        <w:t xml:space="preserve"> гэх/ гэнэ.</w:t>
      </w:r>
    </w:p>
    <w:p w14:paraId="0ADB088F" w14:textId="77777777" w:rsidR="00666038" w:rsidRPr="00D00C91" w:rsidRDefault="00666038" w:rsidP="00060373">
      <w:pPr>
        <w:spacing w:after="0" w:line="240" w:lineRule="auto"/>
        <w:ind w:firstLine="720"/>
        <w:jc w:val="both"/>
        <w:rPr>
          <w:rFonts w:eastAsia="Times New Roman" w:cs="Arial"/>
          <w:bCs/>
          <w:szCs w:val="24"/>
          <w:lang w:val="mn-MN"/>
        </w:rPr>
      </w:pPr>
    </w:p>
    <w:p w14:paraId="0FE409CE"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19.2.Харьяалах татварын албаар баталгаажуулсан ирээдүйд шилжүүлэн тооцох алдагдлыг тухайн алдагдал гарсан татварын жилийн дараах дараалсан дөрвөн жил бүр албан татвар ногдуулах орлогын нийт дүнгийн 50 хувиар хязгаарлан хасаж тооцно.</w:t>
      </w:r>
    </w:p>
    <w:p w14:paraId="3A58CBA0" w14:textId="77777777" w:rsidR="00666038" w:rsidRPr="00D00C91" w:rsidRDefault="00666038" w:rsidP="00060373">
      <w:pPr>
        <w:spacing w:after="0" w:line="240" w:lineRule="auto"/>
        <w:jc w:val="both"/>
        <w:rPr>
          <w:rFonts w:eastAsia="Times New Roman" w:cs="Arial"/>
          <w:bCs/>
          <w:szCs w:val="24"/>
          <w:lang w:val="mn-MN"/>
        </w:rPr>
      </w:pPr>
    </w:p>
    <w:p w14:paraId="7B887DE8"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19.3.Татварын дараалсан дөрвөн жилийн хугацаанд хасагдаагүй үлдсэн болон тухайн татварын жилд энэ хуулийн 19.2-т заасан хязгаараас хэтэрсэн алдагдлын дүнг цаашид албан татвар ногдуулах орлогоос хасаж тооцохгүй.</w:t>
      </w:r>
    </w:p>
    <w:p w14:paraId="3E5323BE" w14:textId="77777777" w:rsidR="00666038" w:rsidRPr="00D00C91" w:rsidRDefault="00666038" w:rsidP="00060373">
      <w:pPr>
        <w:spacing w:after="0" w:line="240" w:lineRule="auto"/>
        <w:jc w:val="both"/>
        <w:rPr>
          <w:rFonts w:eastAsia="Times New Roman" w:cs="Arial"/>
          <w:bCs/>
          <w:szCs w:val="24"/>
          <w:lang w:val="mn-MN"/>
        </w:rPr>
      </w:pPr>
    </w:p>
    <w:p w14:paraId="168F109C"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19.4.Нэгээс илүү татварын жилд алдагдал гарсан тохиолдолд алдагдал гарсан жилийн дарааллаар албан татвар ногдох орлогоос хасаж тооцно.</w:t>
      </w:r>
    </w:p>
    <w:p w14:paraId="097CE952" w14:textId="77777777" w:rsidR="00666038" w:rsidRPr="00D00C91" w:rsidRDefault="00666038" w:rsidP="00060373">
      <w:pPr>
        <w:spacing w:after="0" w:line="240" w:lineRule="auto"/>
        <w:ind w:firstLine="720"/>
        <w:jc w:val="both"/>
        <w:rPr>
          <w:rFonts w:eastAsia="Times New Roman" w:cs="Arial"/>
          <w:bCs/>
          <w:szCs w:val="24"/>
          <w:lang w:val="mn-MN"/>
        </w:rPr>
      </w:pPr>
    </w:p>
    <w:p w14:paraId="180FAE8E"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19.5.Монгол Улсын хуулийн дагуу үүсгэн байгуулагдсан аж ахуйн нэгжийн гадаад улс дахь төлөөний газрын алдагдлыг Монгол Улс дахь аж ахуйн нэгжийн албан татвар ногдох орлогоос хасаж тооцохгүй.</w:t>
      </w:r>
    </w:p>
    <w:p w14:paraId="2CA8472B" w14:textId="77777777" w:rsidR="00666038" w:rsidRPr="00D00C91" w:rsidRDefault="00666038" w:rsidP="00060373">
      <w:pPr>
        <w:spacing w:after="0" w:line="240" w:lineRule="auto"/>
        <w:ind w:firstLine="720"/>
        <w:jc w:val="both"/>
        <w:rPr>
          <w:rFonts w:eastAsia="Times New Roman" w:cs="Arial"/>
          <w:bCs/>
          <w:szCs w:val="24"/>
          <w:lang w:val="mn-MN"/>
        </w:rPr>
      </w:pPr>
    </w:p>
    <w:p w14:paraId="4EBEFE55"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cs="Arial"/>
          <w:lang w:val="mn-MN"/>
        </w:rPr>
        <w:t xml:space="preserve">19.6.Энэ хуулийн 13.5-д заасны дагуу тооцоход гарсан алдагдлыг ирээдүйд шилжүүлэн тооцохдоо ашигт малтмал, цацраг идэвхт ашигт малтмал, газрын тосны хайгуулын болон ашиглалтын тусгай зөвшөөрөл эзэмшигч албан татвар төлөгчийн хувьд энэ хуулийн </w:t>
      </w:r>
      <w:r w:rsidRPr="00D00C91">
        <w:rPr>
          <w:rFonts w:eastAsia="Times New Roman" w:cs="Arial"/>
          <w:bCs/>
          <w:szCs w:val="24"/>
          <w:lang w:val="mn-MN"/>
        </w:rPr>
        <w:t xml:space="preserve">26.9, 26.10, 26.11, 26.12, 26.13-т </w:t>
      </w:r>
      <w:r w:rsidRPr="00D00C91">
        <w:rPr>
          <w:rFonts w:cs="Arial"/>
          <w:lang w:val="mn-MN"/>
        </w:rPr>
        <w:t>заасныг баримтална.</w:t>
      </w:r>
    </w:p>
    <w:p w14:paraId="102FE82F" w14:textId="77777777" w:rsidR="00666038" w:rsidRPr="00D00C91" w:rsidRDefault="00666038" w:rsidP="00060373">
      <w:pPr>
        <w:spacing w:after="0" w:line="240" w:lineRule="auto"/>
        <w:ind w:firstLine="720"/>
        <w:jc w:val="both"/>
        <w:rPr>
          <w:rFonts w:eastAsia="Times New Roman" w:cs="Arial"/>
          <w:bCs/>
          <w:szCs w:val="24"/>
          <w:u w:val="single"/>
          <w:lang w:val="mn-MN"/>
        </w:rPr>
      </w:pPr>
    </w:p>
    <w:p w14:paraId="18EB1CBB"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 xml:space="preserve">19.7.Ашигт малтмал, цацраг идэвхт ашигт малтмал, газрын тосны хайгуулын болон ашиглалтын тусгай зөвшөөрөл хүчин төгөлдөр байх хугацаа дууссан, цуцлагдсан, тусгай зөвшөөрлөөр олгогдсон талбайг бүхэлд нь буцаан өгсөн </w:t>
      </w:r>
      <w:r w:rsidRPr="00D00C91">
        <w:rPr>
          <w:rFonts w:eastAsia="Times New Roman" w:cs="Arial"/>
          <w:bCs/>
          <w:szCs w:val="24"/>
          <w:lang w:val="mn-MN"/>
        </w:rPr>
        <w:lastRenderedPageBreak/>
        <w:t>тохиолдолд алдагдлыг ирээдүйд шилжүүлэн тооцохдоо энэ хуулийн 19.6-д заасныг мөрдөхгүй.</w:t>
      </w:r>
    </w:p>
    <w:p w14:paraId="0EB9FA9E" w14:textId="77777777" w:rsidR="00666038" w:rsidRPr="00D00C91" w:rsidRDefault="00666038" w:rsidP="00060373">
      <w:pPr>
        <w:spacing w:after="0" w:line="240" w:lineRule="auto"/>
        <w:ind w:firstLine="720"/>
        <w:jc w:val="both"/>
        <w:rPr>
          <w:rFonts w:eastAsia="Times New Roman" w:cs="Arial"/>
          <w:bCs/>
          <w:szCs w:val="24"/>
          <w:lang w:val="mn-MN"/>
        </w:rPr>
      </w:pPr>
    </w:p>
    <w:p w14:paraId="0FD03A38" w14:textId="6E8F4B54"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19.8.Иргэний хууль, Компанийн тухай хууль</w:t>
      </w:r>
      <w:r w:rsidR="0009156D" w:rsidRPr="00D00C91">
        <w:rPr>
          <w:rStyle w:val="FootnoteReference"/>
          <w:rFonts w:eastAsia="Times New Roman" w:cs="Arial"/>
          <w:bCs/>
          <w:szCs w:val="24"/>
          <w:lang w:val="mn-MN"/>
        </w:rPr>
        <w:footnoteReference w:id="19"/>
      </w:r>
      <w:r w:rsidR="00BA3EF7" w:rsidRPr="00D00C91">
        <w:rPr>
          <w:rFonts w:eastAsia="Times New Roman" w:cs="Arial"/>
          <w:bCs/>
          <w:szCs w:val="24"/>
          <w:lang w:val="mn-MN"/>
        </w:rPr>
        <w:t>,</w:t>
      </w:r>
      <w:r w:rsidRPr="00D00C91">
        <w:rPr>
          <w:rFonts w:eastAsia="Times New Roman" w:cs="Arial"/>
          <w:bCs/>
          <w:szCs w:val="24"/>
          <w:lang w:val="mn-MN"/>
        </w:rPr>
        <w:t xml:space="preserve"> Нөхөрлөлийн тухай хуульд</w:t>
      </w:r>
      <w:r w:rsidR="00643301" w:rsidRPr="00D00C91">
        <w:rPr>
          <w:rStyle w:val="FootnoteReference"/>
          <w:rFonts w:eastAsia="Times New Roman" w:cs="Arial"/>
          <w:bCs/>
          <w:szCs w:val="24"/>
          <w:lang w:val="mn-MN"/>
        </w:rPr>
        <w:footnoteReference w:id="20"/>
      </w:r>
      <w:r w:rsidRPr="00D00C91">
        <w:rPr>
          <w:rFonts w:eastAsia="Times New Roman" w:cs="Arial"/>
          <w:bCs/>
          <w:szCs w:val="24"/>
          <w:lang w:val="mn-MN"/>
        </w:rPr>
        <w:t xml:space="preserve"> заасны дагуу нэгдэх, нийлэх, тусгаарлах хэлбэрээр аж ахуйн нэгж өөрчлөн байгуулагдсан тохиолдолд хасагдаагүй үлдсэн алдагдлын дүнг цаашид албан татвар ногдуулах орлогоос хасаж тооцохгүй.</w:t>
      </w:r>
    </w:p>
    <w:p w14:paraId="42564060" w14:textId="77777777" w:rsidR="00666038" w:rsidRPr="00D00C91" w:rsidRDefault="00666038" w:rsidP="00060373">
      <w:pPr>
        <w:spacing w:after="0" w:line="240" w:lineRule="auto"/>
        <w:ind w:firstLine="720"/>
        <w:jc w:val="both"/>
        <w:rPr>
          <w:rFonts w:eastAsia="Times New Roman" w:cs="Arial"/>
          <w:bCs/>
          <w:szCs w:val="24"/>
          <w:lang w:val="mn-MN"/>
        </w:rPr>
      </w:pPr>
    </w:p>
    <w:p w14:paraId="01F0680A"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19.9.Энэ хуулийн 19.1-д заасан алдагдалд 2020 оны 01 дүгээр сарын 01-ний өдрөөс өмнөх татварын жилийн татварын тайлангаар гарсан болон татварын албаны баталгаажуулаагүй алдагдал хамаарахгүй.</w:t>
      </w:r>
    </w:p>
    <w:p w14:paraId="7ED3EDD8" w14:textId="77777777" w:rsidR="00666038" w:rsidRPr="00D00C91" w:rsidRDefault="00666038" w:rsidP="00060373">
      <w:pPr>
        <w:spacing w:after="0" w:line="240" w:lineRule="auto"/>
        <w:ind w:firstLine="720"/>
        <w:jc w:val="both"/>
        <w:rPr>
          <w:rFonts w:eastAsia="Times New Roman" w:cs="Arial"/>
          <w:bCs/>
          <w:szCs w:val="24"/>
          <w:lang w:val="mn-MN"/>
        </w:rPr>
      </w:pPr>
    </w:p>
    <w:p w14:paraId="235869BD"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Cs/>
          <w:szCs w:val="24"/>
          <w:lang w:val="mn-MN"/>
        </w:rPr>
        <w:t>19.10.Чөлөөт бүсэд хөрөнгө оруулсан аж ахуйн нэгжийн татварын тайлангаар гарсан алдагдлыг бүтээн байгуулалтын ажил дуусаж, зорилтот үйлдвэрлэл, үйл ажиллагаагаа эхэлсэн жилийн дараагийн дараалсан татварын дөрвөн жилд албан татвар ногдуулах орлогоос хасаж тооцно.</w:t>
      </w:r>
    </w:p>
    <w:p w14:paraId="11DD4238" w14:textId="77777777" w:rsidR="00666038" w:rsidRPr="00D00C91" w:rsidRDefault="00666038" w:rsidP="00060373">
      <w:pPr>
        <w:spacing w:after="0" w:line="240" w:lineRule="auto"/>
        <w:ind w:firstLine="720"/>
        <w:jc w:val="both"/>
        <w:rPr>
          <w:rFonts w:eastAsia="Times New Roman" w:cs="Arial"/>
          <w:bCs/>
          <w:szCs w:val="24"/>
          <w:lang w:val="mn-MN"/>
        </w:rPr>
      </w:pPr>
    </w:p>
    <w:p w14:paraId="7042078D"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19.11.Татварын тайлангаар гарсан алдагдлыг ирээдүйд шилжүүлэн тооцох, баталгаажуулах журмыг татварын асуудал хариуцсан төрийн захиргааны байгууллагын дарга батална.</w:t>
      </w:r>
    </w:p>
    <w:p w14:paraId="3028A8AE" w14:textId="77777777" w:rsidR="00666038" w:rsidRPr="00D00C91" w:rsidRDefault="00666038" w:rsidP="00060373">
      <w:pPr>
        <w:spacing w:after="0" w:line="240" w:lineRule="auto"/>
        <w:ind w:firstLine="720"/>
        <w:jc w:val="both"/>
        <w:rPr>
          <w:rFonts w:eastAsia="Times New Roman" w:cs="Arial"/>
          <w:bCs/>
          <w:szCs w:val="24"/>
          <w:lang w:val="mn-MN"/>
        </w:rPr>
      </w:pPr>
    </w:p>
    <w:p w14:paraId="22DBE9D0" w14:textId="77777777" w:rsidR="00666038" w:rsidRPr="00D00C91" w:rsidRDefault="00666038" w:rsidP="00060373">
      <w:pPr>
        <w:spacing w:after="0" w:line="240" w:lineRule="auto"/>
        <w:jc w:val="center"/>
        <w:rPr>
          <w:rFonts w:eastAsia="Times New Roman" w:cs="Arial"/>
          <w:b/>
          <w:bCs/>
          <w:szCs w:val="24"/>
          <w:lang w:val="mn-MN"/>
        </w:rPr>
      </w:pPr>
      <w:r w:rsidRPr="00D00C91">
        <w:rPr>
          <w:rFonts w:eastAsia="Times New Roman" w:cs="Arial"/>
          <w:b/>
          <w:bCs/>
          <w:szCs w:val="24"/>
          <w:lang w:val="mn-MN"/>
        </w:rPr>
        <w:t>ТАВДУГААР БҮЛЭГ</w:t>
      </w:r>
    </w:p>
    <w:p w14:paraId="69A598CB" w14:textId="77777777" w:rsidR="00666038" w:rsidRPr="00D00C91" w:rsidRDefault="00666038" w:rsidP="00060373">
      <w:pPr>
        <w:spacing w:after="0" w:line="240" w:lineRule="auto"/>
        <w:jc w:val="center"/>
        <w:rPr>
          <w:rFonts w:eastAsia="Times New Roman" w:cs="Arial"/>
          <w:b/>
          <w:bCs/>
          <w:szCs w:val="24"/>
          <w:lang w:val="mn-MN"/>
        </w:rPr>
      </w:pPr>
      <w:r w:rsidRPr="00D00C91">
        <w:rPr>
          <w:rFonts w:eastAsia="Times New Roman" w:cs="Arial"/>
          <w:b/>
          <w:bCs/>
          <w:szCs w:val="24"/>
          <w:lang w:val="mn-MN"/>
        </w:rPr>
        <w:t xml:space="preserve">АЛБАН ТАТВАРЫН ХУВЬ, ХЭМЖЭЭ </w:t>
      </w:r>
    </w:p>
    <w:p w14:paraId="10E3817C" w14:textId="77777777" w:rsidR="00666038" w:rsidRPr="00D00C91" w:rsidRDefault="00666038" w:rsidP="00060373">
      <w:pPr>
        <w:spacing w:after="0" w:line="240" w:lineRule="auto"/>
        <w:jc w:val="center"/>
        <w:rPr>
          <w:rFonts w:eastAsia="Times New Roman" w:cs="Arial"/>
          <w:b/>
          <w:bCs/>
          <w:szCs w:val="24"/>
          <w:lang w:val="mn-MN"/>
        </w:rPr>
      </w:pPr>
    </w:p>
    <w:p w14:paraId="02EB2E71"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20 дугаар зүйл.Албан татварын хувь, хэмжээ</w:t>
      </w:r>
    </w:p>
    <w:p w14:paraId="136167F7" w14:textId="77777777" w:rsidR="00666038" w:rsidRPr="00D00C91" w:rsidRDefault="00666038" w:rsidP="00060373">
      <w:pPr>
        <w:spacing w:after="0" w:line="240" w:lineRule="auto"/>
        <w:ind w:firstLine="720"/>
        <w:jc w:val="both"/>
        <w:rPr>
          <w:rFonts w:eastAsia="Times New Roman" w:cs="Arial"/>
          <w:bCs/>
          <w:szCs w:val="24"/>
          <w:lang w:val="mn-MN"/>
        </w:rPr>
      </w:pPr>
    </w:p>
    <w:p w14:paraId="1ADE2A14"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20.1.Энэ хуулийн 18.2, 18.3, 18.4, 18.5-д заасны дагуу тодорхойлоход 0-6 тэрбум төгрөгийн албан татвар ногдуулах тухайн жилийн орлого олсон тохиолдолд 10 хувиар, 6 тэрбум төгрөгөөс дээш албан татвар ногдуулах тухайн жилийн орлого олсон тохиолдолд 600 сая төгрөг дээр 6 тэрбумаас дээш давсан орлогод 25 хувиар нэмж албан татвар ногдуулна.</w:t>
      </w:r>
    </w:p>
    <w:p w14:paraId="58010659" w14:textId="77777777" w:rsidR="00666038" w:rsidRPr="00D00C91" w:rsidRDefault="00666038" w:rsidP="00060373">
      <w:pPr>
        <w:spacing w:after="0" w:line="240" w:lineRule="auto"/>
        <w:ind w:firstLine="720"/>
        <w:jc w:val="both"/>
        <w:rPr>
          <w:rFonts w:eastAsia="Times New Roman" w:cs="Arial"/>
          <w:bCs/>
          <w:szCs w:val="24"/>
          <w:lang w:val="mn-MN"/>
        </w:rPr>
      </w:pPr>
    </w:p>
    <w:p w14:paraId="3A5D704E"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20.2.Албан татвар төлөгчийн дараах албан татвар ногдуулах орлогод доор дурдсан хувиар тооцож албан татвар ногдуулна:</w:t>
      </w:r>
    </w:p>
    <w:p w14:paraId="2DAA305C" w14:textId="77777777" w:rsidR="00666038" w:rsidRPr="00D00C91" w:rsidRDefault="00666038" w:rsidP="00060373">
      <w:pPr>
        <w:spacing w:after="0" w:line="240" w:lineRule="auto"/>
        <w:ind w:firstLine="1440"/>
        <w:jc w:val="both"/>
        <w:rPr>
          <w:rFonts w:eastAsia="Times New Roman" w:cs="Arial"/>
          <w:bCs/>
          <w:szCs w:val="24"/>
          <w:lang w:val="mn-MN"/>
        </w:rPr>
      </w:pPr>
    </w:p>
    <w:p w14:paraId="750E12F5"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 xml:space="preserve">20.2.1.энэ хуулийн 18.6.1, 18.6.2, 18.6.3, 18.6.7, 18.7-д заасан орлогод 10 хувиар; </w:t>
      </w:r>
    </w:p>
    <w:p w14:paraId="37FA4388" w14:textId="77777777" w:rsidR="00666038" w:rsidRPr="00D00C91" w:rsidRDefault="00666038" w:rsidP="00060373">
      <w:pPr>
        <w:spacing w:after="0" w:line="240" w:lineRule="auto"/>
        <w:ind w:firstLine="1440"/>
        <w:jc w:val="both"/>
        <w:rPr>
          <w:rFonts w:eastAsia="Times New Roman" w:cs="Arial"/>
          <w:bCs/>
          <w:szCs w:val="24"/>
          <w:lang w:val="mn-MN"/>
        </w:rPr>
      </w:pPr>
    </w:p>
    <w:p w14:paraId="16FD7C12"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20.2.2.энэ хуулийн 18.6.4-т заасан албан татвар ногдуулах орлогод 2 хувиар;</w:t>
      </w:r>
    </w:p>
    <w:p w14:paraId="158D72D8" w14:textId="77777777" w:rsidR="00666038" w:rsidRPr="00D00C91" w:rsidRDefault="00666038" w:rsidP="00060373">
      <w:pPr>
        <w:spacing w:after="0" w:line="240" w:lineRule="auto"/>
        <w:ind w:firstLine="1440"/>
        <w:jc w:val="both"/>
        <w:rPr>
          <w:rFonts w:eastAsia="Times New Roman" w:cs="Arial"/>
          <w:bCs/>
          <w:szCs w:val="24"/>
          <w:lang w:val="mn-MN"/>
        </w:rPr>
      </w:pPr>
    </w:p>
    <w:p w14:paraId="6E7B73B3"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20.2.3.энэ хуулийн 18.6.5-д заасан орлогод 40 хувиар;</w:t>
      </w:r>
    </w:p>
    <w:p w14:paraId="7C890CC9" w14:textId="142EB895" w:rsidR="007233F1" w:rsidRDefault="00666038" w:rsidP="007233F1">
      <w:pPr>
        <w:spacing w:after="0" w:line="240" w:lineRule="auto"/>
        <w:ind w:firstLine="1440"/>
        <w:jc w:val="both"/>
        <w:rPr>
          <w:rFonts w:eastAsia="Times New Roman" w:cs="Arial"/>
          <w:bCs/>
          <w:szCs w:val="24"/>
          <w:lang w:val="mn-MN"/>
        </w:rPr>
      </w:pPr>
      <w:r w:rsidRPr="00D00C91">
        <w:rPr>
          <w:rFonts w:eastAsia="Times New Roman" w:cs="Arial"/>
          <w:bCs/>
          <w:szCs w:val="24"/>
          <w:lang w:val="mn-MN"/>
        </w:rPr>
        <w:t>20.2.4.энэ хуулийн 18.6.6, 18.6.8-д заасан орлогод 20 хувиар;</w:t>
      </w:r>
    </w:p>
    <w:p w14:paraId="48BC17DE" w14:textId="3E19BB57" w:rsidR="007233F1" w:rsidRPr="002B0BB7" w:rsidRDefault="0025198F" w:rsidP="004F3020">
      <w:pPr>
        <w:jc w:val="both"/>
        <w:rPr>
          <w:rFonts w:cs="Arial"/>
          <w:i/>
          <w:color w:val="000000"/>
          <w:sz w:val="20"/>
          <w:szCs w:val="20"/>
        </w:rPr>
      </w:pPr>
      <w:hyperlink r:id="rId39" w:history="1">
        <w:r w:rsidR="007233F1" w:rsidRPr="00D973DA">
          <w:rPr>
            <w:rStyle w:val="Hyperlink"/>
            <w:rFonts w:cs="Arial"/>
            <w:i/>
            <w:sz w:val="20"/>
            <w:szCs w:val="20"/>
          </w:rPr>
          <w:t>/Энэ хэсэгт 2023 оны 11 дүгээр сарын 10-ны өдрийн хуулиар</w:t>
        </w:r>
        <w:r w:rsidR="003A7562">
          <w:rPr>
            <w:rStyle w:val="Hyperlink"/>
            <w:rFonts w:cs="Arial"/>
            <w:i/>
            <w:sz w:val="20"/>
            <w:szCs w:val="20"/>
          </w:rPr>
          <w:t xml:space="preserve"> </w:t>
        </w:r>
        <w:r w:rsidR="007233F1" w:rsidRPr="00D973DA">
          <w:rPr>
            <w:rStyle w:val="Hyperlink"/>
            <w:rFonts w:cs="Arial"/>
            <w:i/>
            <w:sz w:val="20"/>
            <w:szCs w:val="20"/>
          </w:rPr>
          <w:t>өөрчлөлт оруулсан./</w:t>
        </w:r>
      </w:hyperlink>
      <w:r w:rsidR="007233F1" w:rsidRPr="00B717C0">
        <w:rPr>
          <w:rFonts w:cs="Arial"/>
          <w:i/>
          <w:color w:val="000000"/>
          <w:sz w:val="20"/>
          <w:szCs w:val="20"/>
        </w:rPr>
        <w:t xml:space="preserve"> </w:t>
      </w:r>
    </w:p>
    <w:p w14:paraId="109707E9" w14:textId="74D720F3" w:rsidR="00666038" w:rsidRPr="00D00C91" w:rsidRDefault="00666038" w:rsidP="00060373">
      <w:pPr>
        <w:spacing w:after="0" w:line="240" w:lineRule="auto"/>
        <w:ind w:firstLine="1440"/>
        <w:jc w:val="both"/>
        <w:rPr>
          <w:rFonts w:eastAsia="Times New Roman" w:cs="Arial"/>
          <w:bCs/>
          <w:szCs w:val="24"/>
          <w:u w:val="single"/>
          <w:lang w:val="mn-MN"/>
        </w:rPr>
      </w:pPr>
      <w:r w:rsidRPr="00D00C91">
        <w:rPr>
          <w:rFonts w:eastAsia="Times New Roman" w:cs="Arial"/>
          <w:bCs/>
          <w:szCs w:val="24"/>
          <w:lang w:val="mn-MN"/>
        </w:rPr>
        <w:t xml:space="preserve">20.2.5.aшигт малтмал, цацраг идэвхт ашигт малтмал, газрын тосны хайгуулын болон ашиглалтын тусгай зөвшөөрөл эзэмшдэггүй /Үүнд энэ хуулийн 4.1.12, 30.1-д заасан этгээд мөн хамаарна./ Монгол Улсад байрладаг албан татвар төлөгчийн гадаад, дотоодын үнэт цаасны анхдагч болон хоёрдогч зах зээлд </w:t>
      </w:r>
      <w:r w:rsidRPr="00D00C91">
        <w:rPr>
          <w:rFonts w:eastAsia="Times New Roman" w:cs="Arial"/>
          <w:bCs/>
          <w:szCs w:val="24"/>
          <w:lang w:val="mn-MN"/>
        </w:rPr>
        <w:lastRenderedPageBreak/>
        <w:t xml:space="preserve">нээлттэй арилжаалах өрийн хэрэгсэл, </w:t>
      </w:r>
      <w:r w:rsidR="00741880" w:rsidRPr="008307F3">
        <w:rPr>
          <w:rFonts w:cs="Arial"/>
          <w:lang w:val="mn-MN"/>
        </w:rPr>
        <w:t>хувьцаа,</w:t>
      </w:r>
      <w:r w:rsidR="00741880">
        <w:rPr>
          <w:rFonts w:cs="Arial"/>
          <w:lang w:val="mn-MN"/>
        </w:rPr>
        <w:t xml:space="preserve"> </w:t>
      </w:r>
      <w:r w:rsidRPr="00D00C91">
        <w:rPr>
          <w:rFonts w:eastAsia="Times New Roman" w:cs="Arial"/>
          <w:bCs/>
          <w:szCs w:val="24"/>
          <w:lang w:val="mn-MN"/>
        </w:rPr>
        <w:t xml:space="preserve">нэгж эрх худалдан авсан албан татвар төлөгчийн хүүгийн </w:t>
      </w:r>
      <w:r w:rsidR="00741880" w:rsidRPr="008307F3">
        <w:rPr>
          <w:rFonts w:cs="Arial"/>
          <w:lang w:val="mn-MN"/>
        </w:rPr>
        <w:t>болон ногдол ашгийн</w:t>
      </w:r>
      <w:r w:rsidR="00741880" w:rsidRPr="00D00C91">
        <w:rPr>
          <w:rFonts w:eastAsia="Times New Roman" w:cs="Arial"/>
          <w:bCs/>
          <w:szCs w:val="24"/>
          <w:lang w:val="mn-MN"/>
        </w:rPr>
        <w:t xml:space="preserve"> </w:t>
      </w:r>
      <w:r w:rsidRPr="00D00C91">
        <w:rPr>
          <w:rFonts w:eastAsia="Times New Roman" w:cs="Arial"/>
          <w:bCs/>
          <w:szCs w:val="24"/>
          <w:lang w:val="mn-MN"/>
        </w:rPr>
        <w:t>орлогод 5 хувиар;</w:t>
      </w:r>
    </w:p>
    <w:p w14:paraId="0D174107" w14:textId="7C4D8C56" w:rsidR="00666038" w:rsidRDefault="0025198F" w:rsidP="00741880">
      <w:pPr>
        <w:spacing w:after="0" w:line="240" w:lineRule="auto"/>
        <w:rPr>
          <w:rFonts w:cs="Arial"/>
          <w:i/>
          <w:sz w:val="20"/>
        </w:rPr>
      </w:pPr>
      <w:hyperlink r:id="rId40" w:history="1">
        <w:r w:rsidR="00741880" w:rsidRPr="00741880">
          <w:rPr>
            <w:rStyle w:val="Hyperlink"/>
            <w:rFonts w:cs="Arial"/>
            <w:i/>
            <w:sz w:val="20"/>
            <w:szCs w:val="20"/>
          </w:rPr>
          <w:t xml:space="preserve">/Энэ заалтад 2022 оны 11 дүгээр сарын 11-ний өдрийн хуулиар </w:t>
        </w:r>
        <w:r w:rsidR="00741880" w:rsidRPr="00741880">
          <w:rPr>
            <w:rStyle w:val="Hyperlink"/>
            <w:rFonts w:cs="Arial"/>
            <w:bCs/>
            <w:i/>
            <w:sz w:val="20"/>
            <w:szCs w:val="20"/>
          </w:rPr>
          <w:t>нэмэлт оруулсан</w:t>
        </w:r>
        <w:r w:rsidR="00741880" w:rsidRPr="00741880">
          <w:rPr>
            <w:rStyle w:val="Hyperlink"/>
            <w:rFonts w:cs="Arial"/>
            <w:i/>
            <w:sz w:val="20"/>
          </w:rPr>
          <w:t>./</w:t>
        </w:r>
      </w:hyperlink>
    </w:p>
    <w:p w14:paraId="237F2872" w14:textId="77777777" w:rsidR="00741880" w:rsidRPr="00741880" w:rsidRDefault="00741880" w:rsidP="00741880">
      <w:pPr>
        <w:spacing w:after="0" w:line="240" w:lineRule="auto"/>
        <w:rPr>
          <w:rFonts w:cs="Arial"/>
          <w:i/>
          <w:sz w:val="20"/>
        </w:rPr>
      </w:pPr>
    </w:p>
    <w:p w14:paraId="502652AE"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20.2.6.Монгол Улсын арилжааны банкны гадаад, дотоодын эх үүсвэрээс татсан  зээл, өрийн хэрэгслийн хүүгийн орлогод 5 хувиар;</w:t>
      </w:r>
    </w:p>
    <w:p w14:paraId="693EAC55" w14:textId="77777777" w:rsidR="00666038" w:rsidRPr="00D00C91" w:rsidRDefault="00666038" w:rsidP="00060373">
      <w:pPr>
        <w:spacing w:after="0" w:line="240" w:lineRule="auto"/>
        <w:ind w:firstLine="720"/>
        <w:rPr>
          <w:rFonts w:eastAsia="Times New Roman" w:cs="Arial"/>
          <w:bCs/>
          <w:szCs w:val="24"/>
          <w:lang w:val="mn-MN"/>
        </w:rPr>
      </w:pPr>
      <w:r w:rsidRPr="00D00C91">
        <w:rPr>
          <w:rFonts w:eastAsia="Times New Roman" w:cs="Arial"/>
          <w:bCs/>
          <w:szCs w:val="24"/>
          <w:lang w:val="mn-MN"/>
        </w:rPr>
        <w:t xml:space="preserve">          </w:t>
      </w:r>
    </w:p>
    <w:p w14:paraId="246631E4" w14:textId="77777777" w:rsidR="00666038" w:rsidRPr="00D00C91" w:rsidRDefault="00666038" w:rsidP="00060373">
      <w:pPr>
        <w:spacing w:after="0" w:line="240" w:lineRule="auto"/>
        <w:ind w:firstLine="1440"/>
        <w:jc w:val="both"/>
        <w:rPr>
          <w:rFonts w:eastAsia="Times New Roman" w:cs="Arial"/>
          <w:b/>
          <w:szCs w:val="24"/>
          <w:shd w:val="clear" w:color="auto" w:fill="FFFFFF"/>
          <w:lang w:val="mn-MN"/>
        </w:rPr>
      </w:pPr>
      <w:r w:rsidRPr="00D00C91">
        <w:rPr>
          <w:rFonts w:eastAsia="Times New Roman" w:cs="Arial"/>
          <w:szCs w:val="24"/>
          <w:shd w:val="clear" w:color="auto" w:fill="FFFFFF"/>
          <w:lang w:val="mn-MN"/>
        </w:rPr>
        <w:t>20.2.7.энэ хуулийн 20.1-д заасныг үл харгалзан энэ хуулийн 18.2, 18.3, 18.4, 18.5-д заасан жилийн 300 сая төгрөг хүртэл албан татвар ногдох орлого олсон, энэ хуулийн 22.1.1, 22.1.2, 22.1.3-т зааснаас бусад салбарт үйл ажиллагаа явуулж байгаа албан татвар төлөгчийн тухайн албан татвар ногдуулах орлогод 1 хувиар.</w:t>
      </w:r>
    </w:p>
    <w:p w14:paraId="7F94B8B6" w14:textId="77777777" w:rsidR="00666038" w:rsidRDefault="00666038" w:rsidP="00060373">
      <w:pPr>
        <w:spacing w:after="0" w:line="240" w:lineRule="auto"/>
        <w:jc w:val="both"/>
        <w:rPr>
          <w:rFonts w:eastAsia="Times New Roman" w:cs="Arial"/>
          <w:bCs/>
          <w:szCs w:val="24"/>
          <w:lang w:val="mn-MN"/>
        </w:rPr>
      </w:pPr>
    </w:p>
    <w:p w14:paraId="656CA8A1" w14:textId="38D780A8" w:rsidR="00B40F31" w:rsidRPr="00CE6C61" w:rsidRDefault="00B40F31" w:rsidP="00060373">
      <w:pPr>
        <w:spacing w:after="0" w:line="240" w:lineRule="auto"/>
        <w:jc w:val="both"/>
        <w:rPr>
          <w:rFonts w:cs="Arial"/>
          <w:iCs/>
          <w:color w:val="000000" w:themeColor="text1"/>
          <w:szCs w:val="24"/>
          <w:lang w:val="mn-MN"/>
        </w:rPr>
      </w:pPr>
      <w:r w:rsidRPr="00CE6C61">
        <w:rPr>
          <w:rFonts w:eastAsia="Times New Roman" w:cs="Arial"/>
          <w:bCs/>
          <w:iCs/>
          <w:szCs w:val="24"/>
          <w:lang w:val="mn-MN"/>
        </w:rPr>
        <w:tab/>
      </w:r>
      <w:r w:rsidRPr="00CE6C61">
        <w:rPr>
          <w:rFonts w:eastAsia="Times New Roman" w:cs="Arial"/>
          <w:bCs/>
          <w:iCs/>
          <w:szCs w:val="24"/>
          <w:lang w:val="mn-MN"/>
        </w:rPr>
        <w:tab/>
      </w:r>
      <w:r w:rsidRPr="00CE6C61">
        <w:rPr>
          <w:rFonts w:cs="Arial"/>
          <w:iCs/>
          <w:color w:val="000000" w:themeColor="text1"/>
          <w:szCs w:val="24"/>
          <w:lang w:val="mn-MN"/>
        </w:rPr>
        <w:t>20.2.8.оюуны өмчийн эрх борлуулсны орлогод 5 хувиар.</w:t>
      </w:r>
    </w:p>
    <w:p w14:paraId="26FD5013" w14:textId="19BD04FA" w:rsidR="00B40F31" w:rsidRPr="00B40F31" w:rsidRDefault="00B40F31" w:rsidP="00B40F31">
      <w:pPr>
        <w:spacing w:after="0" w:line="240" w:lineRule="auto"/>
        <w:rPr>
          <w:rStyle w:val="Hyperlink"/>
          <w:rFonts w:cs="Arial"/>
          <w:i/>
          <w:sz w:val="20"/>
        </w:rPr>
      </w:pPr>
      <w:r>
        <w:rPr>
          <w:rFonts w:cs="Arial"/>
          <w:i/>
          <w:color w:val="000000"/>
          <w:sz w:val="20"/>
          <w:szCs w:val="20"/>
        </w:rPr>
        <w:fldChar w:fldCharType="begin"/>
      </w:r>
      <w:r>
        <w:rPr>
          <w:rFonts w:cs="Arial"/>
          <w:i/>
          <w:color w:val="000000"/>
          <w:sz w:val="20"/>
          <w:szCs w:val="20"/>
        </w:rPr>
        <w:instrText xml:space="preserve"> HYPERLINK "../../Nemelt/2020/20-ne-052.docx" </w:instrText>
      </w:r>
      <w:r>
        <w:rPr>
          <w:rFonts w:cs="Arial"/>
          <w:i/>
          <w:color w:val="000000"/>
          <w:sz w:val="20"/>
          <w:szCs w:val="20"/>
        </w:rPr>
        <w:fldChar w:fldCharType="separate"/>
      </w:r>
      <w:r w:rsidRPr="00B40F31">
        <w:rPr>
          <w:rStyle w:val="Hyperlink"/>
          <w:rFonts w:cs="Arial"/>
          <w:i/>
          <w:sz w:val="20"/>
          <w:szCs w:val="20"/>
        </w:rPr>
        <w:t xml:space="preserve">/Энэ заалтыг 2020 оны 01 дүгээр сарын 23-ны өдрийн хуулиар </w:t>
      </w:r>
      <w:r w:rsidRPr="00B40F31">
        <w:rPr>
          <w:rStyle w:val="Hyperlink"/>
          <w:rFonts w:cs="Arial"/>
          <w:bCs/>
          <w:i/>
          <w:sz w:val="20"/>
          <w:szCs w:val="20"/>
        </w:rPr>
        <w:t>нэмсэн</w:t>
      </w:r>
      <w:r w:rsidRPr="00B40F31">
        <w:rPr>
          <w:rStyle w:val="Hyperlink"/>
          <w:rFonts w:cs="Arial"/>
          <w:i/>
          <w:sz w:val="20"/>
        </w:rPr>
        <w:t>./</w:t>
      </w:r>
    </w:p>
    <w:p w14:paraId="620351A4" w14:textId="7EB39F07" w:rsidR="00B40F31" w:rsidRDefault="00B40F31" w:rsidP="00711928">
      <w:pPr>
        <w:spacing w:after="0" w:line="240" w:lineRule="auto"/>
        <w:jc w:val="both"/>
        <w:rPr>
          <w:rFonts w:cs="Arial"/>
          <w:i/>
          <w:color w:val="000000"/>
          <w:sz w:val="20"/>
          <w:szCs w:val="20"/>
        </w:rPr>
      </w:pPr>
      <w:r>
        <w:rPr>
          <w:rFonts w:cs="Arial"/>
          <w:i/>
          <w:color w:val="000000"/>
          <w:sz w:val="20"/>
          <w:szCs w:val="20"/>
        </w:rPr>
        <w:fldChar w:fldCharType="end"/>
      </w:r>
    </w:p>
    <w:p w14:paraId="4BE8C854" w14:textId="4FBAAD17" w:rsidR="00A4056C" w:rsidRDefault="00A4056C" w:rsidP="00A4056C">
      <w:pPr>
        <w:spacing w:after="0" w:line="240" w:lineRule="auto"/>
        <w:ind w:firstLine="1418"/>
        <w:jc w:val="both"/>
        <w:rPr>
          <w:rFonts w:cs="Arial"/>
          <w:i/>
          <w:color w:val="000000"/>
          <w:sz w:val="20"/>
          <w:szCs w:val="20"/>
        </w:rPr>
      </w:pPr>
      <w:r w:rsidRPr="008307F3">
        <w:rPr>
          <w:rFonts w:cs="Arial"/>
          <w:shd w:val="clear" w:color="auto" w:fill="FFFFFF"/>
          <w:lang w:val="mn-MN"/>
        </w:rPr>
        <w:t>20.2.9.программ хангамж боловсруулах, хөгжүүлэх үндсэн үйл ажиллагаа эрхэлдэг Монгол Улсад байрладаг албан татвар төлөгчийн өөрийн үндсэн үйл ажиллагаанд ашиглах программ хангамжийн эрхийн шимтгэл, сервер түрээслэх төлбөртэй холбоотойгоор Монгол Улсад байрладаггүй этгээдэд шилжүүлсэн орлогод 5 хувиар.</w:t>
      </w:r>
    </w:p>
    <w:p w14:paraId="3C0366C5" w14:textId="2906AA73" w:rsidR="00A4056C" w:rsidRPr="00871B33" w:rsidRDefault="0025198F" w:rsidP="00A4056C">
      <w:pPr>
        <w:spacing w:after="0" w:line="240" w:lineRule="auto"/>
        <w:rPr>
          <w:rFonts w:cs="Arial"/>
          <w:i/>
          <w:sz w:val="20"/>
        </w:rPr>
      </w:pPr>
      <w:hyperlink r:id="rId41" w:history="1">
        <w:r w:rsidR="00A4056C" w:rsidRPr="00871B33">
          <w:rPr>
            <w:rStyle w:val="Hyperlink"/>
            <w:rFonts w:cs="Arial"/>
            <w:i/>
            <w:sz w:val="20"/>
            <w:szCs w:val="20"/>
          </w:rPr>
          <w:t xml:space="preserve">/Энэ </w:t>
        </w:r>
        <w:r w:rsidR="00D45953">
          <w:rPr>
            <w:rStyle w:val="Hyperlink"/>
            <w:rFonts w:cs="Arial"/>
            <w:i/>
            <w:sz w:val="20"/>
            <w:szCs w:val="20"/>
            <w:lang w:val="mn-MN"/>
          </w:rPr>
          <w:t>заалтыг</w:t>
        </w:r>
        <w:r w:rsidR="00A4056C" w:rsidRPr="00871B33">
          <w:rPr>
            <w:rStyle w:val="Hyperlink"/>
            <w:rFonts w:cs="Arial"/>
            <w:i/>
            <w:sz w:val="20"/>
            <w:szCs w:val="20"/>
          </w:rPr>
          <w:t xml:space="preserve"> 2022 оны 11 дүгээр сарын 11-ний өдрийн хуулиар </w:t>
        </w:r>
        <w:r w:rsidR="00A4056C" w:rsidRPr="00871B33">
          <w:rPr>
            <w:rStyle w:val="Hyperlink"/>
            <w:rFonts w:cs="Arial"/>
            <w:bCs/>
            <w:i/>
            <w:sz w:val="20"/>
            <w:szCs w:val="20"/>
          </w:rPr>
          <w:t>нэмсэн</w:t>
        </w:r>
        <w:r w:rsidR="00A4056C" w:rsidRPr="00871B33">
          <w:rPr>
            <w:rStyle w:val="Hyperlink"/>
            <w:rFonts w:cs="Arial"/>
            <w:i/>
            <w:sz w:val="20"/>
          </w:rPr>
          <w:t>./</w:t>
        </w:r>
      </w:hyperlink>
    </w:p>
    <w:p w14:paraId="3E6F7929" w14:textId="77777777" w:rsidR="00B40F31" w:rsidRPr="00D00C91" w:rsidRDefault="00B40F31" w:rsidP="00060373">
      <w:pPr>
        <w:spacing w:after="0" w:line="240" w:lineRule="auto"/>
        <w:jc w:val="both"/>
        <w:rPr>
          <w:rFonts w:eastAsia="Times New Roman" w:cs="Arial"/>
          <w:bCs/>
          <w:szCs w:val="24"/>
          <w:lang w:val="mn-MN"/>
        </w:rPr>
      </w:pPr>
    </w:p>
    <w:p w14:paraId="077F29DD"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20.3.Тогтворжуулах гэрчилгээ эзэмшигчийн тухайд тогтворжуулах гэрчилгээ хүчин төгөлдөр байх хугацаанд тогтворжуулсан хувь, хэмжээгээр албан татвар ногдуулна.</w:t>
      </w:r>
    </w:p>
    <w:p w14:paraId="3475AD9F" w14:textId="77777777" w:rsidR="00666038" w:rsidRPr="00D00C91" w:rsidRDefault="00666038" w:rsidP="00060373">
      <w:pPr>
        <w:spacing w:after="0" w:line="240" w:lineRule="auto"/>
        <w:ind w:firstLine="720"/>
        <w:jc w:val="both"/>
        <w:rPr>
          <w:rFonts w:eastAsia="Times New Roman" w:cs="Arial"/>
          <w:bCs/>
          <w:szCs w:val="24"/>
          <w:lang w:val="mn-MN"/>
        </w:rPr>
      </w:pPr>
    </w:p>
    <w:p w14:paraId="2192784B" w14:textId="77777777" w:rsidR="00666038" w:rsidRPr="00D00C91" w:rsidRDefault="00666038" w:rsidP="00060373">
      <w:pPr>
        <w:spacing w:after="0" w:line="240" w:lineRule="auto"/>
        <w:jc w:val="center"/>
        <w:rPr>
          <w:rFonts w:eastAsia="Times New Roman" w:cs="Arial"/>
          <w:b/>
          <w:bCs/>
          <w:szCs w:val="24"/>
          <w:lang w:val="mn-MN"/>
        </w:rPr>
      </w:pPr>
      <w:r w:rsidRPr="00D00C91">
        <w:rPr>
          <w:rFonts w:eastAsia="Times New Roman" w:cs="Arial"/>
          <w:b/>
          <w:bCs/>
          <w:szCs w:val="24"/>
          <w:lang w:val="mn-MN"/>
        </w:rPr>
        <w:t>ЗУРГАДУГААР БҮЛЭГ</w:t>
      </w:r>
      <w:r w:rsidRPr="00D00C91">
        <w:rPr>
          <w:rFonts w:eastAsia="Times New Roman" w:cs="Arial"/>
          <w:b/>
          <w:bCs/>
          <w:szCs w:val="24"/>
          <w:lang w:val="mn-MN"/>
        </w:rPr>
        <w:br/>
        <w:t xml:space="preserve">АЛБАН ТАТВАРЫН ХӨНГӨЛӨЛТ, ЧӨЛӨӨЛӨЛТ </w:t>
      </w:r>
    </w:p>
    <w:p w14:paraId="0B1D8C52" w14:textId="77777777" w:rsidR="00666038" w:rsidRPr="00D00C91" w:rsidRDefault="00666038" w:rsidP="00060373">
      <w:pPr>
        <w:spacing w:after="0" w:line="240" w:lineRule="auto"/>
        <w:jc w:val="center"/>
        <w:rPr>
          <w:rFonts w:eastAsia="Times New Roman" w:cs="Arial"/>
          <w:b/>
          <w:bCs/>
          <w:szCs w:val="24"/>
          <w:lang w:val="mn-MN"/>
        </w:rPr>
      </w:pPr>
    </w:p>
    <w:p w14:paraId="079CECAD"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 xml:space="preserve">21 дүгээр зүйл.Албан татвараас чөлөөлөх </w:t>
      </w:r>
    </w:p>
    <w:p w14:paraId="2A3055E2" w14:textId="77777777" w:rsidR="00666038" w:rsidRPr="00D00C91" w:rsidRDefault="00666038" w:rsidP="00060373">
      <w:pPr>
        <w:spacing w:after="0" w:line="240" w:lineRule="auto"/>
        <w:ind w:firstLine="720"/>
        <w:jc w:val="both"/>
        <w:rPr>
          <w:rFonts w:eastAsia="Times New Roman" w:cs="Arial"/>
          <w:bCs/>
          <w:szCs w:val="24"/>
          <w:lang w:val="mn-MN"/>
        </w:rPr>
      </w:pPr>
    </w:p>
    <w:p w14:paraId="1B5B78F3"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21.1.Албан татвар төлөгчийн дараах орлогыг албан татвараас чөлөөлнө:</w:t>
      </w:r>
    </w:p>
    <w:p w14:paraId="1F3BBE72" w14:textId="77777777" w:rsidR="00666038" w:rsidRPr="00D00C91" w:rsidRDefault="00666038" w:rsidP="00060373">
      <w:pPr>
        <w:spacing w:after="0" w:line="240" w:lineRule="auto"/>
        <w:ind w:firstLine="1440"/>
        <w:jc w:val="both"/>
        <w:rPr>
          <w:rFonts w:eastAsia="Times New Roman" w:cs="Arial"/>
          <w:bCs/>
          <w:szCs w:val="24"/>
          <w:lang w:val="mn-MN"/>
        </w:rPr>
      </w:pPr>
    </w:p>
    <w:p w14:paraId="5205EFC8" w14:textId="16C780B7" w:rsidR="00666038"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21.1.1.Засгийн газар,</w:t>
      </w:r>
      <w:r w:rsidR="005A0010">
        <w:rPr>
          <w:rFonts w:eastAsia="Times New Roman" w:cs="Arial"/>
          <w:bCs/>
          <w:szCs w:val="24"/>
          <w:lang w:val="mn-MN"/>
        </w:rPr>
        <w:t xml:space="preserve"> нийслэл,</w:t>
      </w:r>
      <w:r w:rsidRPr="00D00C91">
        <w:rPr>
          <w:rFonts w:eastAsia="Times New Roman" w:cs="Arial"/>
          <w:bCs/>
          <w:szCs w:val="24"/>
          <w:lang w:val="mn-MN"/>
        </w:rPr>
        <w:t xml:space="preserve"> Монгол Улсын Хөгжлийн банкны өрийн бичиг /бонд/-ийн төлбөр, хүү, анз;</w:t>
      </w:r>
    </w:p>
    <w:p w14:paraId="7EA1BA07" w14:textId="41ECAD03" w:rsidR="005A0010" w:rsidRPr="005A0010" w:rsidRDefault="0025198F" w:rsidP="005A0010">
      <w:pPr>
        <w:spacing w:after="0" w:line="240" w:lineRule="auto"/>
        <w:jc w:val="both"/>
        <w:rPr>
          <w:rFonts w:cs="Arial"/>
          <w:i/>
          <w:color w:val="000000"/>
          <w:sz w:val="20"/>
          <w:szCs w:val="20"/>
        </w:rPr>
      </w:pPr>
      <w:hyperlink r:id="rId42" w:history="1">
        <w:r w:rsidR="005A0010" w:rsidRPr="005A0010">
          <w:rPr>
            <w:rStyle w:val="Hyperlink"/>
            <w:rFonts w:cs="Arial"/>
            <w:i/>
            <w:sz w:val="20"/>
            <w:szCs w:val="20"/>
          </w:rPr>
          <w:t>/Энэ хэс</w:t>
        </w:r>
        <w:r w:rsidR="005A0010">
          <w:rPr>
            <w:rStyle w:val="Hyperlink"/>
            <w:rFonts w:cs="Arial"/>
            <w:i/>
            <w:sz w:val="20"/>
            <w:szCs w:val="20"/>
          </w:rPr>
          <w:t>эгт</w:t>
        </w:r>
        <w:r w:rsidR="005A0010" w:rsidRPr="005A0010">
          <w:rPr>
            <w:rStyle w:val="Hyperlink"/>
            <w:rFonts w:cs="Arial"/>
            <w:i/>
            <w:sz w:val="20"/>
            <w:szCs w:val="20"/>
          </w:rPr>
          <w:t xml:space="preserve"> 2023 оны 12 дугаар сарын 07-ны өдрийн хуулиар</w:t>
        </w:r>
        <w:r w:rsidR="005A0010">
          <w:rPr>
            <w:rStyle w:val="Hyperlink"/>
            <w:rFonts w:cs="Arial"/>
            <w:i/>
            <w:sz w:val="20"/>
            <w:szCs w:val="20"/>
          </w:rPr>
          <w:t xml:space="preserve"> </w:t>
        </w:r>
        <w:r w:rsidR="005A0010" w:rsidRPr="005A0010">
          <w:rPr>
            <w:rStyle w:val="Hyperlink"/>
            <w:rFonts w:cs="Arial"/>
            <w:bCs/>
            <w:i/>
            <w:sz w:val="20"/>
            <w:szCs w:val="20"/>
          </w:rPr>
          <w:t>нэм</w:t>
        </w:r>
        <w:r w:rsidR="005A0010">
          <w:rPr>
            <w:rStyle w:val="Hyperlink"/>
            <w:rFonts w:cs="Arial"/>
            <w:bCs/>
            <w:i/>
            <w:sz w:val="20"/>
            <w:szCs w:val="20"/>
          </w:rPr>
          <w:t>элт оруулсан</w:t>
        </w:r>
        <w:r w:rsidR="005A0010" w:rsidRPr="005A0010">
          <w:rPr>
            <w:rStyle w:val="Hyperlink"/>
            <w:rFonts w:cs="Arial"/>
            <w:i/>
            <w:sz w:val="20"/>
            <w:szCs w:val="20"/>
          </w:rPr>
          <w:t>./</w:t>
        </w:r>
      </w:hyperlink>
    </w:p>
    <w:p w14:paraId="48CCB9BA" w14:textId="77777777" w:rsidR="00666038" w:rsidRPr="00D00C91" w:rsidRDefault="00666038" w:rsidP="00060373">
      <w:pPr>
        <w:spacing w:after="0" w:line="240" w:lineRule="auto"/>
        <w:ind w:firstLine="1440"/>
        <w:jc w:val="both"/>
        <w:rPr>
          <w:rFonts w:eastAsia="Times New Roman" w:cs="Arial"/>
          <w:bCs/>
          <w:szCs w:val="24"/>
          <w:lang w:val="mn-MN"/>
        </w:rPr>
      </w:pPr>
    </w:p>
    <w:p w14:paraId="70FDE7E3" w14:textId="26BE1476"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21.1.2.</w:t>
      </w:r>
      <w:r w:rsidR="00BB1B26" w:rsidRPr="00B313F8">
        <w:rPr>
          <w:rFonts w:cs="Arial"/>
          <w:noProof/>
          <w:color w:val="000000" w:themeColor="text1"/>
        </w:rPr>
        <w:t>Үндэсний баялгийн сангийн тухай хуулийн 11.1.2-т</w:t>
      </w:r>
      <w:r w:rsidR="00BB1B26">
        <w:rPr>
          <w:rFonts w:eastAsia="Times New Roman" w:cs="Arial"/>
          <w:bCs/>
          <w:szCs w:val="24"/>
          <w:lang w:val="mn-MN"/>
        </w:rPr>
        <w:t xml:space="preserve"> </w:t>
      </w:r>
      <w:r w:rsidRPr="00D00C91">
        <w:rPr>
          <w:rFonts w:eastAsia="Times New Roman" w:cs="Arial"/>
          <w:bCs/>
          <w:szCs w:val="24"/>
          <w:lang w:val="mn-MN"/>
        </w:rPr>
        <w:t>заасан ногдол ашиг;</w:t>
      </w:r>
    </w:p>
    <w:p w14:paraId="2598DDCE" w14:textId="01696CB5" w:rsidR="00BB1B26" w:rsidRPr="00CA4DFB" w:rsidRDefault="0025198F" w:rsidP="00BB1B26">
      <w:pPr>
        <w:spacing w:after="0" w:line="240" w:lineRule="auto"/>
        <w:jc w:val="both"/>
        <w:rPr>
          <w:rFonts w:eastAsia="Times New Roman" w:cs="Arial"/>
          <w:i/>
          <w:iCs/>
          <w:sz w:val="20"/>
          <w:szCs w:val="20"/>
        </w:rPr>
      </w:pPr>
      <w:hyperlink r:id="rId43" w:history="1">
        <w:r w:rsidR="00BB1B26" w:rsidRPr="00CA4DFB">
          <w:rPr>
            <w:rStyle w:val="Hyperlink"/>
            <w:rFonts w:eastAsia="Times New Roman" w:cs="Arial"/>
            <w:i/>
            <w:iCs/>
            <w:sz w:val="20"/>
            <w:szCs w:val="20"/>
          </w:rPr>
          <w:t>/Энэ заалт</w:t>
        </w:r>
        <w:r w:rsidR="00BB1B26">
          <w:rPr>
            <w:rStyle w:val="Hyperlink"/>
            <w:rFonts w:eastAsia="Times New Roman" w:cs="Arial"/>
            <w:i/>
            <w:iCs/>
            <w:sz w:val="20"/>
            <w:szCs w:val="20"/>
          </w:rPr>
          <w:t>ад</w:t>
        </w:r>
        <w:r w:rsidR="00BB1B26" w:rsidRPr="00CA4DFB">
          <w:rPr>
            <w:rStyle w:val="Hyperlink"/>
            <w:rFonts w:eastAsia="Times New Roman" w:cs="Arial"/>
            <w:i/>
            <w:iCs/>
            <w:sz w:val="20"/>
            <w:szCs w:val="20"/>
          </w:rPr>
          <w:t xml:space="preserve"> 2024 оны 04 дүгээр сарын 19-ний өдрийн хуулиа</w:t>
        </w:r>
        <w:r w:rsidR="00BB1B26">
          <w:rPr>
            <w:rStyle w:val="Hyperlink"/>
            <w:rFonts w:eastAsia="Times New Roman" w:cs="Arial"/>
            <w:i/>
            <w:iCs/>
            <w:sz w:val="20"/>
            <w:szCs w:val="20"/>
          </w:rPr>
          <w:t>р</w:t>
        </w:r>
        <w:r w:rsidR="00BB1B26" w:rsidRPr="00CA4DFB">
          <w:rPr>
            <w:rStyle w:val="Hyperlink"/>
            <w:rFonts w:eastAsia="Times New Roman" w:cs="Arial"/>
            <w:i/>
            <w:iCs/>
            <w:sz w:val="20"/>
            <w:szCs w:val="20"/>
          </w:rPr>
          <w:t xml:space="preserve"> </w:t>
        </w:r>
        <w:r w:rsidR="00BB1B26">
          <w:rPr>
            <w:rStyle w:val="Hyperlink"/>
            <w:rFonts w:eastAsia="Times New Roman" w:cs="Arial"/>
            <w:i/>
            <w:iCs/>
            <w:sz w:val="20"/>
            <w:szCs w:val="20"/>
          </w:rPr>
          <w:t>өөрчлөлт оруулсан</w:t>
        </w:r>
        <w:r w:rsidR="00BB1B26" w:rsidRPr="00CA4DFB">
          <w:rPr>
            <w:rStyle w:val="Hyperlink"/>
            <w:rFonts w:eastAsia="Times New Roman" w:cs="Arial"/>
            <w:i/>
            <w:iCs/>
            <w:sz w:val="20"/>
            <w:szCs w:val="20"/>
          </w:rPr>
          <w:t>./</w:t>
        </w:r>
      </w:hyperlink>
    </w:p>
    <w:p w14:paraId="773114A9" w14:textId="77777777" w:rsidR="00D92E2F" w:rsidRPr="00D00C91" w:rsidRDefault="00D92E2F" w:rsidP="00060373">
      <w:pPr>
        <w:spacing w:after="0" w:line="240" w:lineRule="auto"/>
        <w:ind w:firstLine="1440"/>
        <w:jc w:val="both"/>
        <w:rPr>
          <w:rFonts w:eastAsia="Times New Roman" w:cs="Arial"/>
          <w:bCs/>
          <w:szCs w:val="24"/>
          <w:lang w:val="mn-MN"/>
        </w:rPr>
      </w:pPr>
    </w:p>
    <w:p w14:paraId="57B5EF11" w14:textId="00653F82"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21.1.3.</w:t>
      </w:r>
      <w:r w:rsidR="00BB1B26" w:rsidRPr="00B313F8">
        <w:rPr>
          <w:rFonts w:cs="Arial"/>
          <w:noProof/>
          <w:color w:val="000000" w:themeColor="text1"/>
        </w:rPr>
        <w:t>Ирээдүйн өв сан, Хуримтлалын сан, Хөгжлийн санд улсын төсвөөс хуваарилсан орлого,</w:t>
      </w:r>
      <w:r w:rsidR="00BB1B26">
        <w:rPr>
          <w:rFonts w:cs="Arial"/>
          <w:noProof/>
          <w:color w:val="000000" w:themeColor="text1"/>
        </w:rPr>
        <w:t xml:space="preserve"> </w:t>
      </w:r>
      <w:r w:rsidRPr="00D00C91">
        <w:rPr>
          <w:rFonts w:eastAsia="Times New Roman" w:cs="Arial"/>
          <w:bCs/>
          <w:szCs w:val="24"/>
          <w:lang w:val="mn-MN"/>
        </w:rPr>
        <w:t>хөрөнгө оруулалтын орлого;</w:t>
      </w:r>
    </w:p>
    <w:p w14:paraId="2AE1AFAD" w14:textId="77777777" w:rsidR="00BB1B26" w:rsidRPr="00CA4DFB" w:rsidRDefault="0025198F" w:rsidP="00BB1B26">
      <w:pPr>
        <w:spacing w:after="0" w:line="240" w:lineRule="auto"/>
        <w:jc w:val="both"/>
        <w:rPr>
          <w:rFonts w:eastAsia="Times New Roman" w:cs="Arial"/>
          <w:i/>
          <w:iCs/>
          <w:sz w:val="20"/>
          <w:szCs w:val="20"/>
        </w:rPr>
      </w:pPr>
      <w:hyperlink r:id="rId44" w:history="1">
        <w:r w:rsidR="00BB1B26" w:rsidRPr="00CA4DFB">
          <w:rPr>
            <w:rStyle w:val="Hyperlink"/>
            <w:rFonts w:eastAsia="Times New Roman" w:cs="Arial"/>
            <w:i/>
            <w:iCs/>
            <w:sz w:val="20"/>
            <w:szCs w:val="20"/>
          </w:rPr>
          <w:t>/Энэ заалт</w:t>
        </w:r>
        <w:r w:rsidR="00BB1B26">
          <w:rPr>
            <w:rStyle w:val="Hyperlink"/>
            <w:rFonts w:eastAsia="Times New Roman" w:cs="Arial"/>
            <w:i/>
            <w:iCs/>
            <w:sz w:val="20"/>
            <w:szCs w:val="20"/>
          </w:rPr>
          <w:t>ад</w:t>
        </w:r>
        <w:r w:rsidR="00BB1B26" w:rsidRPr="00CA4DFB">
          <w:rPr>
            <w:rStyle w:val="Hyperlink"/>
            <w:rFonts w:eastAsia="Times New Roman" w:cs="Arial"/>
            <w:i/>
            <w:iCs/>
            <w:sz w:val="20"/>
            <w:szCs w:val="20"/>
          </w:rPr>
          <w:t xml:space="preserve"> 2024 оны 04 дүгээр сарын 19-ний өдрийн хуулиа</w:t>
        </w:r>
        <w:r w:rsidR="00BB1B26">
          <w:rPr>
            <w:rStyle w:val="Hyperlink"/>
            <w:rFonts w:eastAsia="Times New Roman" w:cs="Arial"/>
            <w:i/>
            <w:iCs/>
            <w:sz w:val="20"/>
            <w:szCs w:val="20"/>
          </w:rPr>
          <w:t>р</w:t>
        </w:r>
        <w:r w:rsidR="00BB1B26" w:rsidRPr="00CA4DFB">
          <w:rPr>
            <w:rStyle w:val="Hyperlink"/>
            <w:rFonts w:eastAsia="Times New Roman" w:cs="Arial"/>
            <w:i/>
            <w:iCs/>
            <w:sz w:val="20"/>
            <w:szCs w:val="20"/>
          </w:rPr>
          <w:t xml:space="preserve"> </w:t>
        </w:r>
        <w:r w:rsidR="00BB1B26">
          <w:rPr>
            <w:rStyle w:val="Hyperlink"/>
            <w:rFonts w:eastAsia="Times New Roman" w:cs="Arial"/>
            <w:i/>
            <w:iCs/>
            <w:sz w:val="20"/>
            <w:szCs w:val="20"/>
          </w:rPr>
          <w:t>өөрчлөлт оруулсан</w:t>
        </w:r>
        <w:r w:rsidR="00BB1B26" w:rsidRPr="00CA4DFB">
          <w:rPr>
            <w:rStyle w:val="Hyperlink"/>
            <w:rFonts w:eastAsia="Times New Roman" w:cs="Arial"/>
            <w:i/>
            <w:iCs/>
            <w:sz w:val="20"/>
            <w:szCs w:val="20"/>
          </w:rPr>
          <w:t>./</w:t>
        </w:r>
      </w:hyperlink>
    </w:p>
    <w:p w14:paraId="79A145E6" w14:textId="77777777" w:rsidR="00666038" w:rsidRPr="00D00C91" w:rsidRDefault="00666038" w:rsidP="00060373">
      <w:pPr>
        <w:spacing w:after="0" w:line="240" w:lineRule="auto"/>
        <w:ind w:firstLine="1440"/>
        <w:jc w:val="both"/>
        <w:rPr>
          <w:rFonts w:eastAsia="Times New Roman" w:cs="Arial"/>
          <w:bCs/>
          <w:szCs w:val="24"/>
          <w:lang w:val="mn-MN"/>
        </w:rPr>
      </w:pPr>
    </w:p>
    <w:p w14:paraId="3B0389E2" w14:textId="55728F9D"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 xml:space="preserve">21.1.4.газрын тосны салбарт </w:t>
      </w:r>
      <w:r w:rsidRPr="0044677E">
        <w:rPr>
          <w:rFonts w:eastAsia="Times New Roman" w:cs="Arial"/>
          <w:bCs/>
          <w:szCs w:val="24"/>
          <w:lang w:val="mn-MN"/>
        </w:rPr>
        <w:t xml:space="preserve">бүтээгдэхүүн хуваах </w:t>
      </w:r>
      <w:r w:rsidR="00BB52A6" w:rsidRPr="0044677E">
        <w:rPr>
          <w:rFonts w:cs="Arial"/>
          <w:noProof/>
          <w:shd w:val="clear" w:color="auto" w:fill="FFFFFF"/>
          <w:lang w:val="mn-MN"/>
        </w:rPr>
        <w:t>гэрээ болон Газрын тос боловсруулах үйлдвэрийг дэмжих тухай хуулийн 5.3-т заасан</w:t>
      </w:r>
      <w:r w:rsidR="00BB52A6" w:rsidRPr="00D00C91">
        <w:rPr>
          <w:rFonts w:eastAsia="Times New Roman" w:cs="Arial"/>
          <w:bCs/>
          <w:szCs w:val="24"/>
          <w:lang w:val="mn-MN"/>
        </w:rPr>
        <w:t xml:space="preserve"> </w:t>
      </w:r>
      <w:r w:rsidRPr="00D00C91">
        <w:rPr>
          <w:rFonts w:eastAsia="Times New Roman" w:cs="Arial"/>
          <w:bCs/>
          <w:szCs w:val="24"/>
          <w:lang w:val="mn-MN"/>
        </w:rPr>
        <w:t xml:space="preserve">гэрээний дагуу тус улсын нутаг дэвсгэрт үйл ажиллагаа явуулж байгаа албан татвар төлөгчийн өөрт нь ногдох бүтээгдэхүүний борлуулалтаас олсон энэ хуулийн 18.6.2, 20.1-д заасан орлого; </w:t>
      </w:r>
    </w:p>
    <w:p w14:paraId="767F720C" w14:textId="6E8A185C" w:rsidR="00BB52A6" w:rsidRPr="00BB52A6" w:rsidRDefault="00BB52A6" w:rsidP="00BB52A6">
      <w:pPr>
        <w:spacing w:after="0" w:line="240" w:lineRule="auto"/>
        <w:jc w:val="both"/>
        <w:rPr>
          <w:rStyle w:val="Hyperlink"/>
          <w:rFonts w:eastAsia="Times New Roman" w:cs="Arial"/>
          <w:i/>
          <w:iCs/>
          <w:sz w:val="20"/>
          <w:szCs w:val="20"/>
        </w:rPr>
      </w:pPr>
      <w:r>
        <w:rPr>
          <w:rFonts w:eastAsia="Times New Roman" w:cs="Arial"/>
          <w:i/>
          <w:iCs/>
          <w:sz w:val="20"/>
          <w:szCs w:val="20"/>
        </w:rPr>
        <w:fldChar w:fldCharType="begin"/>
      </w:r>
      <w:r>
        <w:rPr>
          <w:rFonts w:eastAsia="Times New Roman" w:cs="Arial"/>
          <w:i/>
          <w:iCs/>
          <w:sz w:val="20"/>
          <w:szCs w:val="20"/>
        </w:rPr>
        <w:instrText xml:space="preserve"> HYPERLINK "../../Nemelt/2024/24-ne-293.docx" </w:instrText>
      </w:r>
      <w:r>
        <w:rPr>
          <w:rFonts w:eastAsia="Times New Roman" w:cs="Arial"/>
          <w:i/>
          <w:iCs/>
          <w:sz w:val="20"/>
          <w:szCs w:val="20"/>
        </w:rPr>
        <w:fldChar w:fldCharType="separate"/>
      </w:r>
      <w:r w:rsidRPr="00BB52A6">
        <w:rPr>
          <w:rStyle w:val="Hyperlink"/>
          <w:rFonts w:eastAsia="Times New Roman" w:cs="Arial"/>
          <w:i/>
          <w:iCs/>
          <w:sz w:val="20"/>
          <w:szCs w:val="20"/>
        </w:rPr>
        <w:t>/Энэ заалтад 2024 оны 06 дугаар сарын 05-ны өдрийн хуулиар нэмэлт оруулсан./</w:t>
      </w:r>
    </w:p>
    <w:p w14:paraId="11CD6A5D" w14:textId="485219EC" w:rsidR="00666038" w:rsidRPr="00D00C91" w:rsidRDefault="00BB52A6" w:rsidP="00060373">
      <w:pPr>
        <w:spacing w:after="0" w:line="240" w:lineRule="auto"/>
        <w:ind w:firstLine="1440"/>
        <w:jc w:val="both"/>
        <w:rPr>
          <w:rFonts w:eastAsia="Times New Roman" w:cs="Arial"/>
          <w:bCs/>
          <w:szCs w:val="24"/>
          <w:lang w:val="mn-MN"/>
        </w:rPr>
      </w:pPr>
      <w:r>
        <w:rPr>
          <w:rFonts w:eastAsia="Times New Roman" w:cs="Arial"/>
          <w:i/>
          <w:iCs/>
          <w:sz w:val="20"/>
          <w:szCs w:val="20"/>
        </w:rPr>
        <w:fldChar w:fldCharType="end"/>
      </w:r>
    </w:p>
    <w:p w14:paraId="10761B4C"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lastRenderedPageBreak/>
        <w:t>21.1.5.зээлийн батлан даалтын байгууллагын хуульд заасан үндсэн үйл ажиллагаанаас олсон орлого;</w:t>
      </w:r>
    </w:p>
    <w:p w14:paraId="1E01FE37" w14:textId="77777777" w:rsidR="00666038" w:rsidRPr="00D00C91" w:rsidRDefault="00666038" w:rsidP="00060373">
      <w:pPr>
        <w:spacing w:after="0" w:line="240" w:lineRule="auto"/>
        <w:ind w:firstLine="1440"/>
        <w:jc w:val="both"/>
        <w:rPr>
          <w:rFonts w:eastAsia="Times New Roman" w:cs="Arial"/>
          <w:bCs/>
          <w:szCs w:val="24"/>
          <w:lang w:val="mn-MN"/>
        </w:rPr>
      </w:pPr>
    </w:p>
    <w:p w14:paraId="4D824205"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21.1.6.хадгаламжийн даатгалын сангийн хураамжийн орлого;</w:t>
      </w:r>
    </w:p>
    <w:p w14:paraId="192BA2F2"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21.1.7.төрийн өмчит аж ахуйн нэгжүүдээс Засгийн газарт хуваарилсан ногдол ашиг;</w:t>
      </w:r>
    </w:p>
    <w:p w14:paraId="3A16CB52" w14:textId="77777777" w:rsidR="00666038" w:rsidRPr="00D00C91" w:rsidRDefault="00666038" w:rsidP="00060373">
      <w:pPr>
        <w:spacing w:after="0" w:line="240" w:lineRule="auto"/>
        <w:ind w:firstLine="1440"/>
        <w:jc w:val="both"/>
        <w:rPr>
          <w:rFonts w:eastAsia="Times New Roman" w:cs="Arial"/>
          <w:bCs/>
          <w:szCs w:val="24"/>
          <w:lang w:val="mn-MN"/>
        </w:rPr>
      </w:pPr>
    </w:p>
    <w:p w14:paraId="1782E57A"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21.1.8.энэ хуулийн 21.1.4-т заасан орлого олсон албан татвар төлөгч өөрт нь ногдох бүтээгдэхүүний борлуулалтаас гадаадад шилжүүлэх орлого;</w:t>
      </w:r>
    </w:p>
    <w:p w14:paraId="13AA4740" w14:textId="77777777" w:rsidR="00666038" w:rsidRPr="00D00C91" w:rsidRDefault="00666038" w:rsidP="00060373">
      <w:pPr>
        <w:spacing w:after="0" w:line="240" w:lineRule="auto"/>
        <w:ind w:firstLine="1440"/>
        <w:jc w:val="both"/>
        <w:rPr>
          <w:rFonts w:eastAsia="Times New Roman" w:cs="Arial"/>
          <w:bCs/>
          <w:szCs w:val="24"/>
          <w:lang w:val="mn-MN"/>
        </w:rPr>
      </w:pPr>
    </w:p>
    <w:p w14:paraId="067C1222" w14:textId="08215548"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21.1.9.Боловсролын тухай хуулийн</w:t>
      </w:r>
      <w:r w:rsidRPr="00D00C91">
        <w:rPr>
          <w:rStyle w:val="FootnoteReference"/>
          <w:rFonts w:eastAsia="Times New Roman" w:cs="Arial"/>
          <w:bCs/>
          <w:szCs w:val="24"/>
          <w:lang w:val="mn-MN"/>
        </w:rPr>
        <w:footnoteReference w:id="21"/>
      </w:r>
      <w:r w:rsidR="00060373" w:rsidRPr="00D00C91">
        <w:rPr>
          <w:rFonts w:eastAsia="Times New Roman" w:cs="Arial"/>
          <w:bCs/>
          <w:szCs w:val="24"/>
          <w:lang w:val="mn-MN"/>
        </w:rPr>
        <w:t xml:space="preserve"> </w:t>
      </w:r>
      <w:r w:rsidRPr="00D00C91">
        <w:rPr>
          <w:rFonts w:eastAsia="Times New Roman" w:cs="Arial"/>
          <w:bCs/>
          <w:szCs w:val="24"/>
          <w:lang w:val="mn-MN"/>
        </w:rPr>
        <w:t>12.1, Эрүүл мэндийн тухай хуулийн</w:t>
      </w:r>
      <w:r w:rsidRPr="00D00C91">
        <w:rPr>
          <w:rStyle w:val="FootnoteReference"/>
          <w:rFonts w:eastAsia="Times New Roman" w:cs="Arial"/>
          <w:bCs/>
          <w:szCs w:val="24"/>
          <w:lang w:val="mn-MN"/>
        </w:rPr>
        <w:footnoteReference w:id="22"/>
      </w:r>
      <w:r w:rsidRPr="00D00C91">
        <w:rPr>
          <w:rFonts w:eastAsia="Times New Roman" w:cs="Arial"/>
          <w:bCs/>
          <w:szCs w:val="24"/>
          <w:lang w:val="mn-MN"/>
        </w:rPr>
        <w:t xml:space="preserve"> 15.1-д заасан байгууллагын үйл ажиллагааны орлого;</w:t>
      </w:r>
    </w:p>
    <w:p w14:paraId="60D05873" w14:textId="77777777" w:rsidR="00666038" w:rsidRPr="00D00C91" w:rsidRDefault="00666038" w:rsidP="00060373">
      <w:pPr>
        <w:spacing w:after="0" w:line="240" w:lineRule="auto"/>
        <w:ind w:firstLine="1440"/>
        <w:jc w:val="both"/>
        <w:rPr>
          <w:rFonts w:eastAsia="Times New Roman" w:cs="Arial"/>
          <w:bCs/>
          <w:szCs w:val="24"/>
          <w:lang w:val="mn-MN"/>
        </w:rPr>
      </w:pPr>
    </w:p>
    <w:p w14:paraId="33DE132A"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21.1.10.ашгийн төлөө бус хуулийн этгээдийн дүрэмд заасан зорилгоо хэрэгжүүлэхтэй холбоотой олсон аж ахуйн үйл ажиллагааны орлого;</w:t>
      </w:r>
    </w:p>
    <w:p w14:paraId="6991EE7F" w14:textId="77777777" w:rsidR="00666038" w:rsidRPr="00D00C91" w:rsidRDefault="00666038" w:rsidP="00060373">
      <w:pPr>
        <w:spacing w:after="0" w:line="240" w:lineRule="auto"/>
        <w:ind w:firstLine="1440"/>
        <w:jc w:val="both"/>
        <w:rPr>
          <w:rFonts w:eastAsia="Times New Roman" w:cs="Arial"/>
          <w:shd w:val="clear" w:color="auto" w:fill="FFFFFF"/>
          <w:lang w:val="mn-MN"/>
        </w:rPr>
      </w:pPr>
    </w:p>
    <w:p w14:paraId="1E777FD7" w14:textId="77777777" w:rsidR="00666038" w:rsidRPr="00D00C91" w:rsidRDefault="00666038" w:rsidP="00060373">
      <w:pPr>
        <w:spacing w:after="0" w:line="240" w:lineRule="auto"/>
        <w:ind w:firstLine="1440"/>
        <w:jc w:val="both"/>
        <w:rPr>
          <w:rFonts w:eastAsia="Times New Roman" w:cs="Arial"/>
          <w:b/>
          <w:bCs/>
          <w:szCs w:val="24"/>
          <w:lang w:val="mn-MN"/>
        </w:rPr>
      </w:pPr>
      <w:r w:rsidRPr="00D00C91">
        <w:rPr>
          <w:rFonts w:eastAsia="Times New Roman" w:cs="Arial"/>
          <w:bCs/>
          <w:szCs w:val="24"/>
          <w:lang w:val="mn-MN"/>
        </w:rPr>
        <w:t>21.1.11.холбооны гишүүдээс цуглуулсан Сууц өмчлөгчдийн холбооны дүрэмд заасан үйлчилгээний хөлсний орлого болон Сууц өмчлөгчдийн холбооны эрх зүйн байдал, нийтийн зориулалттай орон сууцны байшингийн дундын өмчлөлийн эд хөрөнгийн тухай хуулийн</w:t>
      </w:r>
      <w:r w:rsidRPr="00D00C91">
        <w:rPr>
          <w:rStyle w:val="FootnoteReference"/>
          <w:rFonts w:eastAsia="Times New Roman" w:cs="Arial"/>
          <w:bCs/>
          <w:szCs w:val="24"/>
          <w:lang w:val="mn-MN"/>
        </w:rPr>
        <w:footnoteReference w:id="23"/>
      </w:r>
      <w:r w:rsidRPr="00D00C91">
        <w:rPr>
          <w:rFonts w:eastAsia="Times New Roman" w:cs="Arial"/>
          <w:bCs/>
          <w:szCs w:val="24"/>
          <w:lang w:val="mn-MN"/>
        </w:rPr>
        <w:t xml:space="preserve"> 6.1.7-д заасан санд төвлөрүүлсэн хөрөнгө;</w:t>
      </w:r>
    </w:p>
    <w:p w14:paraId="69701EB0" w14:textId="77777777" w:rsidR="00666038" w:rsidRPr="00D00C91" w:rsidRDefault="00666038" w:rsidP="00060373">
      <w:pPr>
        <w:spacing w:after="0" w:line="240" w:lineRule="auto"/>
        <w:ind w:firstLine="1440"/>
        <w:jc w:val="both"/>
        <w:rPr>
          <w:b/>
          <w:lang w:val="mn-MN"/>
        </w:rPr>
      </w:pPr>
    </w:p>
    <w:p w14:paraId="0D564000" w14:textId="77777777" w:rsidR="00666038" w:rsidRPr="00D00C91" w:rsidRDefault="00666038" w:rsidP="00060373">
      <w:pPr>
        <w:spacing w:after="0" w:line="240" w:lineRule="auto"/>
        <w:ind w:firstLine="1440"/>
        <w:jc w:val="both"/>
        <w:rPr>
          <w:lang w:val="mn-MN"/>
        </w:rPr>
      </w:pPr>
      <w:r w:rsidRPr="00D00C91">
        <w:rPr>
          <w:lang w:val="mn-MN"/>
        </w:rPr>
        <w:t>21.1.12.гишүүдийнхээ бүтээгдэхүүнийг худалдах үйл ажиллагааны зуучилсны үнийн зөрүүгээс олсон хоршооны орлого.</w:t>
      </w:r>
    </w:p>
    <w:p w14:paraId="6C00C633" w14:textId="77777777" w:rsidR="00B40F31" w:rsidRDefault="00B40F31" w:rsidP="00B40F31">
      <w:pPr>
        <w:spacing w:line="240" w:lineRule="auto"/>
        <w:ind w:left="720" w:firstLine="720"/>
        <w:contextualSpacing/>
        <w:jc w:val="both"/>
        <w:rPr>
          <w:rFonts w:cs="Arial"/>
          <w:color w:val="000000" w:themeColor="text1"/>
          <w:szCs w:val="24"/>
          <w:lang w:val="mn-MN"/>
        </w:rPr>
      </w:pPr>
    </w:p>
    <w:p w14:paraId="3AC8220E" w14:textId="77777777" w:rsidR="00B40F31" w:rsidRPr="00B27C04" w:rsidRDefault="00B40F31" w:rsidP="00B40F31">
      <w:pPr>
        <w:spacing w:line="240" w:lineRule="auto"/>
        <w:ind w:left="720" w:firstLine="720"/>
        <w:contextualSpacing/>
        <w:jc w:val="both"/>
        <w:rPr>
          <w:rFonts w:cs="Arial"/>
          <w:iCs/>
          <w:color w:val="000000" w:themeColor="text1"/>
          <w:szCs w:val="24"/>
          <w:lang w:val="mn-MN"/>
        </w:rPr>
      </w:pPr>
      <w:r w:rsidRPr="00B27C04">
        <w:rPr>
          <w:rFonts w:cs="Arial"/>
          <w:iCs/>
          <w:color w:val="000000" w:themeColor="text1"/>
          <w:szCs w:val="24"/>
          <w:lang w:val="mn-MN"/>
        </w:rPr>
        <w:t>21.1.13.оюуны өмчийн эрхийн зуучлалаас олсон орлого;</w:t>
      </w:r>
    </w:p>
    <w:p w14:paraId="776F0DA4" w14:textId="5C75D19F" w:rsidR="00B40F31" w:rsidRPr="00B40F31" w:rsidRDefault="00B40F31" w:rsidP="00B40F31">
      <w:pPr>
        <w:spacing w:after="0" w:line="240" w:lineRule="auto"/>
        <w:rPr>
          <w:rStyle w:val="Hyperlink"/>
          <w:rFonts w:cs="Arial"/>
          <w:i/>
          <w:sz w:val="20"/>
        </w:rPr>
      </w:pPr>
      <w:r>
        <w:rPr>
          <w:rFonts w:cs="Arial"/>
          <w:i/>
          <w:color w:val="000000"/>
          <w:sz w:val="20"/>
          <w:szCs w:val="20"/>
        </w:rPr>
        <w:fldChar w:fldCharType="begin"/>
      </w:r>
      <w:r>
        <w:rPr>
          <w:rFonts w:cs="Arial"/>
          <w:i/>
          <w:color w:val="000000"/>
          <w:sz w:val="20"/>
          <w:szCs w:val="20"/>
        </w:rPr>
        <w:instrText xml:space="preserve"> HYPERLINK "../../Nemelt/2020/20-ne-052.docx" </w:instrText>
      </w:r>
      <w:r>
        <w:rPr>
          <w:rFonts w:cs="Arial"/>
          <w:i/>
          <w:color w:val="000000"/>
          <w:sz w:val="20"/>
          <w:szCs w:val="20"/>
        </w:rPr>
        <w:fldChar w:fldCharType="separate"/>
      </w:r>
      <w:r w:rsidRPr="00B40F31">
        <w:rPr>
          <w:rStyle w:val="Hyperlink"/>
          <w:rFonts w:cs="Arial"/>
          <w:i/>
          <w:sz w:val="20"/>
          <w:szCs w:val="20"/>
        </w:rPr>
        <w:t xml:space="preserve">/Энэ заалтыг 2020 оны 01 дүгээр сарын 23-ны өдрийн хуулиар </w:t>
      </w:r>
      <w:r w:rsidRPr="00B40F31">
        <w:rPr>
          <w:rStyle w:val="Hyperlink"/>
          <w:rFonts w:cs="Arial"/>
          <w:bCs/>
          <w:i/>
          <w:sz w:val="20"/>
          <w:szCs w:val="20"/>
        </w:rPr>
        <w:t>нэмсэн</w:t>
      </w:r>
      <w:r w:rsidRPr="00B40F31">
        <w:rPr>
          <w:rStyle w:val="Hyperlink"/>
          <w:rFonts w:cs="Arial"/>
          <w:i/>
          <w:sz w:val="20"/>
        </w:rPr>
        <w:t>./</w:t>
      </w:r>
    </w:p>
    <w:p w14:paraId="16773D15" w14:textId="7A6B4390" w:rsidR="00B40F31" w:rsidRPr="002C1955" w:rsidRDefault="00B40F31" w:rsidP="00B40F31">
      <w:pPr>
        <w:spacing w:line="240" w:lineRule="auto"/>
        <w:ind w:left="720" w:firstLine="720"/>
        <w:contextualSpacing/>
        <w:jc w:val="both"/>
        <w:rPr>
          <w:rFonts w:cs="Arial"/>
          <w:color w:val="000000" w:themeColor="text1"/>
          <w:szCs w:val="24"/>
          <w:lang w:val="mn-MN"/>
        </w:rPr>
      </w:pPr>
      <w:r>
        <w:rPr>
          <w:rFonts w:cs="Arial"/>
          <w:i/>
          <w:color w:val="000000"/>
          <w:sz w:val="20"/>
          <w:szCs w:val="20"/>
        </w:rPr>
        <w:fldChar w:fldCharType="end"/>
      </w:r>
    </w:p>
    <w:p w14:paraId="40E1EF5B" w14:textId="74C0913A" w:rsidR="00666038" w:rsidRPr="00B27C04" w:rsidRDefault="00B40F31" w:rsidP="00B40F31">
      <w:pPr>
        <w:spacing w:after="0" w:line="240" w:lineRule="auto"/>
        <w:ind w:left="720" w:firstLine="720"/>
        <w:jc w:val="both"/>
        <w:rPr>
          <w:rFonts w:eastAsia="Times New Roman" w:cs="Arial"/>
          <w:b/>
          <w:bCs/>
          <w:iCs/>
          <w:szCs w:val="24"/>
          <w:lang w:val="mn-MN"/>
        </w:rPr>
      </w:pPr>
      <w:r w:rsidRPr="00B27C04">
        <w:rPr>
          <w:rFonts w:cs="Arial"/>
          <w:iCs/>
          <w:color w:val="000000" w:themeColor="text1"/>
          <w:szCs w:val="24"/>
          <w:lang w:val="mn-MN"/>
        </w:rPr>
        <w:t>21.1.14.оюуны өмчийн эрхийг барьцаалсан зээлийн хүүгийн орлого.</w:t>
      </w:r>
    </w:p>
    <w:p w14:paraId="6525554D" w14:textId="6563BD90" w:rsidR="00B40F31" w:rsidRPr="00B40F31" w:rsidRDefault="00B40F31" w:rsidP="00B40F31">
      <w:pPr>
        <w:spacing w:after="0" w:line="240" w:lineRule="auto"/>
        <w:rPr>
          <w:rStyle w:val="Hyperlink"/>
          <w:rFonts w:cs="Arial"/>
          <w:i/>
          <w:sz w:val="20"/>
        </w:rPr>
      </w:pPr>
      <w:r>
        <w:rPr>
          <w:rFonts w:cs="Arial"/>
          <w:i/>
          <w:color w:val="000000"/>
          <w:sz w:val="20"/>
          <w:szCs w:val="20"/>
        </w:rPr>
        <w:fldChar w:fldCharType="begin"/>
      </w:r>
      <w:r>
        <w:rPr>
          <w:rFonts w:cs="Arial"/>
          <w:i/>
          <w:color w:val="000000"/>
          <w:sz w:val="20"/>
          <w:szCs w:val="20"/>
        </w:rPr>
        <w:instrText xml:space="preserve"> HYPERLINK "../../Nemelt/2020/20-ne-052.docx" </w:instrText>
      </w:r>
      <w:r>
        <w:rPr>
          <w:rFonts w:cs="Arial"/>
          <w:i/>
          <w:color w:val="000000"/>
          <w:sz w:val="20"/>
          <w:szCs w:val="20"/>
        </w:rPr>
        <w:fldChar w:fldCharType="separate"/>
      </w:r>
      <w:r w:rsidRPr="00B40F31">
        <w:rPr>
          <w:rStyle w:val="Hyperlink"/>
          <w:rFonts w:cs="Arial"/>
          <w:i/>
          <w:sz w:val="20"/>
          <w:szCs w:val="20"/>
        </w:rPr>
        <w:t xml:space="preserve">/Энэ заалтыг 2020 оны 01 дүгээр сарын 23-ны өдрийн хуулиар </w:t>
      </w:r>
      <w:r w:rsidRPr="00B40F31">
        <w:rPr>
          <w:rStyle w:val="Hyperlink"/>
          <w:rFonts w:cs="Arial"/>
          <w:bCs/>
          <w:i/>
          <w:sz w:val="20"/>
          <w:szCs w:val="20"/>
        </w:rPr>
        <w:t>нэмсэн</w:t>
      </w:r>
      <w:r w:rsidRPr="00B40F31">
        <w:rPr>
          <w:rStyle w:val="Hyperlink"/>
          <w:rFonts w:cs="Arial"/>
          <w:i/>
          <w:sz w:val="20"/>
        </w:rPr>
        <w:t>./</w:t>
      </w:r>
    </w:p>
    <w:p w14:paraId="50443EAD" w14:textId="44D31EF0" w:rsidR="00B40F31" w:rsidRDefault="00B40F31" w:rsidP="00B40F31">
      <w:pPr>
        <w:spacing w:after="0" w:line="240" w:lineRule="auto"/>
        <w:jc w:val="both"/>
        <w:rPr>
          <w:rFonts w:cs="Arial"/>
          <w:i/>
          <w:color w:val="000000"/>
          <w:sz w:val="20"/>
          <w:szCs w:val="20"/>
        </w:rPr>
      </w:pPr>
      <w:r>
        <w:rPr>
          <w:rFonts w:cs="Arial"/>
          <w:i/>
          <w:color w:val="000000"/>
          <w:sz w:val="20"/>
          <w:szCs w:val="20"/>
        </w:rPr>
        <w:fldChar w:fldCharType="end"/>
      </w:r>
    </w:p>
    <w:p w14:paraId="7256A56A" w14:textId="76031334" w:rsidR="001303FF" w:rsidRDefault="001303FF" w:rsidP="00B40F31">
      <w:pPr>
        <w:spacing w:after="0" w:line="240" w:lineRule="auto"/>
        <w:jc w:val="both"/>
        <w:rPr>
          <w:rFonts w:cs="Arial"/>
          <w:i/>
          <w:color w:val="000000"/>
          <w:sz w:val="20"/>
          <w:szCs w:val="20"/>
        </w:rPr>
      </w:pPr>
      <w:r>
        <w:rPr>
          <w:rFonts w:cs="Arial"/>
          <w:i/>
          <w:color w:val="000000"/>
          <w:sz w:val="20"/>
          <w:szCs w:val="20"/>
        </w:rPr>
        <w:tab/>
      </w:r>
      <w:r>
        <w:rPr>
          <w:rFonts w:cs="Arial"/>
          <w:i/>
          <w:color w:val="000000"/>
          <w:sz w:val="20"/>
          <w:szCs w:val="20"/>
        </w:rPr>
        <w:tab/>
      </w:r>
      <w:r w:rsidRPr="008307F3">
        <w:rPr>
          <w:rFonts w:cs="Arial"/>
          <w:shd w:val="clear" w:color="auto" w:fill="FFFFFF"/>
          <w:lang w:val="mn-MN"/>
        </w:rPr>
        <w:t>21.1.15.Хөрөнгө оруулалтын сангийн үйл ажиллагааны орлого.</w:t>
      </w:r>
    </w:p>
    <w:p w14:paraId="60B695EB" w14:textId="070AC4E1" w:rsidR="001303FF" w:rsidRPr="00871B33" w:rsidRDefault="0025198F" w:rsidP="001303FF">
      <w:pPr>
        <w:spacing w:after="0" w:line="240" w:lineRule="auto"/>
        <w:rPr>
          <w:rFonts w:cs="Arial"/>
          <w:i/>
          <w:sz w:val="20"/>
        </w:rPr>
      </w:pPr>
      <w:hyperlink r:id="rId45" w:history="1">
        <w:r w:rsidR="001303FF" w:rsidRPr="00871B33">
          <w:rPr>
            <w:rStyle w:val="Hyperlink"/>
            <w:rFonts w:cs="Arial"/>
            <w:i/>
            <w:sz w:val="20"/>
            <w:szCs w:val="20"/>
          </w:rPr>
          <w:t xml:space="preserve">/Энэ </w:t>
        </w:r>
        <w:r w:rsidR="001303FF">
          <w:rPr>
            <w:rStyle w:val="Hyperlink"/>
            <w:rFonts w:cs="Arial"/>
            <w:i/>
            <w:sz w:val="20"/>
            <w:szCs w:val="20"/>
            <w:lang w:val="mn-MN"/>
          </w:rPr>
          <w:t>заалтыг</w:t>
        </w:r>
        <w:r w:rsidR="001303FF" w:rsidRPr="00871B33">
          <w:rPr>
            <w:rStyle w:val="Hyperlink"/>
            <w:rFonts w:cs="Arial"/>
            <w:i/>
            <w:sz w:val="20"/>
            <w:szCs w:val="20"/>
          </w:rPr>
          <w:t xml:space="preserve"> 2022 оны 11 дүгээр сарын 11-ний өдрийн хуулиар </w:t>
        </w:r>
        <w:r w:rsidR="001303FF" w:rsidRPr="00871B33">
          <w:rPr>
            <w:rStyle w:val="Hyperlink"/>
            <w:rFonts w:cs="Arial"/>
            <w:bCs/>
            <w:i/>
            <w:sz w:val="20"/>
            <w:szCs w:val="20"/>
          </w:rPr>
          <w:t>нэмсэн</w:t>
        </w:r>
        <w:r w:rsidR="001303FF" w:rsidRPr="00871B33">
          <w:rPr>
            <w:rStyle w:val="Hyperlink"/>
            <w:rFonts w:cs="Arial"/>
            <w:i/>
            <w:sz w:val="20"/>
          </w:rPr>
          <w:t>./</w:t>
        </w:r>
      </w:hyperlink>
    </w:p>
    <w:p w14:paraId="37821536" w14:textId="77777777" w:rsidR="00CA4DFB" w:rsidRDefault="00CA4DFB" w:rsidP="00B40F31">
      <w:pPr>
        <w:spacing w:after="0" w:line="240" w:lineRule="auto"/>
        <w:jc w:val="both"/>
        <w:rPr>
          <w:rFonts w:eastAsia="Arial" w:cs="Arial"/>
          <w:color w:val="000000" w:themeColor="text1"/>
          <w:szCs w:val="24"/>
          <w:lang w:val="mn-MN"/>
        </w:rPr>
      </w:pPr>
    </w:p>
    <w:p w14:paraId="1F74D907" w14:textId="4634778E" w:rsidR="001303FF" w:rsidRPr="00E302F5" w:rsidRDefault="00CA4DFB" w:rsidP="00B40F31">
      <w:pPr>
        <w:spacing w:after="0" w:line="240" w:lineRule="auto"/>
        <w:jc w:val="both"/>
        <w:rPr>
          <w:rFonts w:eastAsia="Times New Roman" w:cs="Arial"/>
          <w:b/>
          <w:bCs/>
          <w:szCs w:val="24"/>
        </w:rPr>
      </w:pPr>
      <w:r>
        <w:rPr>
          <w:rFonts w:eastAsia="Arial" w:cs="Arial"/>
          <w:color w:val="000000" w:themeColor="text1"/>
          <w:szCs w:val="24"/>
        </w:rPr>
        <w:tab/>
      </w:r>
      <w:r>
        <w:rPr>
          <w:rFonts w:eastAsia="Arial" w:cs="Arial"/>
          <w:color w:val="000000" w:themeColor="text1"/>
          <w:szCs w:val="24"/>
        </w:rPr>
        <w:tab/>
      </w:r>
      <w:r w:rsidRPr="00E302F5">
        <w:rPr>
          <w:rFonts w:eastAsia="Arial" w:cs="Arial"/>
          <w:color w:val="000000" w:themeColor="text1"/>
          <w:szCs w:val="24"/>
          <w:lang w:val="mn-MN"/>
        </w:rPr>
        <w:t>21.1.16.</w:t>
      </w:r>
      <w:r w:rsidRPr="00E302F5">
        <w:rPr>
          <w:rFonts w:cs="Arial"/>
          <w:bCs/>
          <w:noProof/>
          <w:color w:val="000000" w:themeColor="text1"/>
          <w:szCs w:val="24"/>
          <w:lang w:val="mn-MN"/>
        </w:rPr>
        <w:t>Т</w:t>
      </w:r>
      <w:r w:rsidRPr="00E302F5">
        <w:rPr>
          <w:rFonts w:eastAsia="Arial" w:cs="Arial"/>
          <w:color w:val="000000" w:themeColor="text1"/>
          <w:szCs w:val="24"/>
          <w:lang w:val="mn-MN"/>
        </w:rPr>
        <w:t>өрийн болон орон нутгийн өмчит</w:t>
      </w:r>
      <w:r w:rsidRPr="00E302F5">
        <w:rPr>
          <w:rFonts w:cs="Arial"/>
          <w:color w:val="000000" w:themeColor="text1"/>
          <w:szCs w:val="24"/>
          <w:lang w:val="mn-MN"/>
        </w:rPr>
        <w:t>, төрийн болон орон нутгийн өмчийн оролцоотой</w:t>
      </w:r>
      <w:r w:rsidRPr="00E302F5">
        <w:rPr>
          <w:rFonts w:eastAsia="Arial" w:cs="Arial"/>
          <w:color w:val="000000" w:themeColor="text1"/>
          <w:szCs w:val="24"/>
          <w:lang w:val="mn-MN"/>
        </w:rPr>
        <w:t xml:space="preserve"> хуулийн этгээдээс Үндэсний баялгийн сангийн тухай хуулийн 4.1.5-д заасан орлого төвлөрүүлэгч хуулийн этгээдэд ашигт малтмал, цацраг идэвхт ашигт малтмал, газрын тосны хайгуулын болон ашиглалтын тусгай зөвшөөрөл борлуулсан, шилжүүлсний орлого.</w:t>
      </w:r>
    </w:p>
    <w:p w14:paraId="6D3538A1" w14:textId="27ECC9D0" w:rsidR="00CA4DFB" w:rsidRPr="00CA4DFB" w:rsidRDefault="0025198F" w:rsidP="00B40F31">
      <w:pPr>
        <w:spacing w:after="0" w:line="240" w:lineRule="auto"/>
        <w:jc w:val="both"/>
        <w:rPr>
          <w:rFonts w:eastAsia="Times New Roman" w:cs="Arial"/>
          <w:i/>
          <w:iCs/>
          <w:sz w:val="20"/>
          <w:szCs w:val="20"/>
        </w:rPr>
      </w:pPr>
      <w:hyperlink r:id="rId46" w:history="1">
        <w:r w:rsidR="00CA4DFB" w:rsidRPr="00CA4DFB">
          <w:rPr>
            <w:rStyle w:val="Hyperlink"/>
            <w:rFonts w:eastAsia="Times New Roman" w:cs="Arial"/>
            <w:i/>
            <w:iCs/>
            <w:sz w:val="20"/>
            <w:szCs w:val="20"/>
          </w:rPr>
          <w:t>/Энэ заалтыг 2024 оны 04 дүгээр сарын 19-ний өдрийн хуулиа</w:t>
        </w:r>
        <w:r w:rsidR="00BB1B26">
          <w:rPr>
            <w:rStyle w:val="Hyperlink"/>
            <w:rFonts w:eastAsia="Times New Roman" w:cs="Arial"/>
            <w:i/>
            <w:iCs/>
            <w:sz w:val="20"/>
            <w:szCs w:val="20"/>
          </w:rPr>
          <w:t>р</w:t>
        </w:r>
        <w:r w:rsidR="00CA4DFB" w:rsidRPr="00CA4DFB">
          <w:rPr>
            <w:rStyle w:val="Hyperlink"/>
            <w:rFonts w:eastAsia="Times New Roman" w:cs="Arial"/>
            <w:i/>
            <w:iCs/>
            <w:sz w:val="20"/>
            <w:szCs w:val="20"/>
          </w:rPr>
          <w:t xml:space="preserve"> нэмсэн./</w:t>
        </w:r>
      </w:hyperlink>
    </w:p>
    <w:p w14:paraId="0A178B6A" w14:textId="77777777" w:rsidR="00CA4DFB" w:rsidRPr="00CA4DFB" w:rsidRDefault="00CA4DFB" w:rsidP="00B40F31">
      <w:pPr>
        <w:spacing w:after="0" w:line="240" w:lineRule="auto"/>
        <w:jc w:val="both"/>
        <w:rPr>
          <w:rFonts w:eastAsia="Times New Roman" w:cs="Arial"/>
          <w:b/>
          <w:bCs/>
          <w:szCs w:val="24"/>
        </w:rPr>
      </w:pPr>
    </w:p>
    <w:p w14:paraId="36A8481B"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22 дугаар зүйл.Албан татварын хөнгөлөлт</w:t>
      </w:r>
    </w:p>
    <w:p w14:paraId="70E309AC"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 xml:space="preserve"> </w:t>
      </w:r>
    </w:p>
    <w:p w14:paraId="50F711D5" w14:textId="77777777" w:rsidR="00666038" w:rsidRPr="00D00C91" w:rsidRDefault="00666038" w:rsidP="00060373">
      <w:pPr>
        <w:spacing w:after="0" w:line="240" w:lineRule="auto"/>
        <w:ind w:firstLine="720"/>
        <w:jc w:val="both"/>
        <w:rPr>
          <w:rFonts w:eastAsia="Times New Roman" w:cs="Arial"/>
          <w:b/>
          <w:u w:val="single"/>
          <w:shd w:val="clear" w:color="auto" w:fill="FFFFFF"/>
          <w:lang w:val="mn-MN"/>
        </w:rPr>
      </w:pPr>
      <w:bookmarkStart w:id="2" w:name="_Hlk3854393"/>
      <w:r w:rsidRPr="00D00C91">
        <w:rPr>
          <w:rFonts w:eastAsia="Times New Roman" w:cs="Arial"/>
          <w:shd w:val="clear" w:color="auto" w:fill="FFFFFF"/>
          <w:lang w:val="mn-MN"/>
        </w:rPr>
        <w:t>22.1.</w:t>
      </w:r>
      <w:r w:rsidRPr="00D00C91">
        <w:rPr>
          <w:rFonts w:cs="Arial"/>
          <w:lang w:val="mn-MN"/>
        </w:rPr>
        <w:t>Энэ хуулийн 18.2, 18.3, 18.4, 18.5-д заасан албан татвар ногдох орлогыг 1.5 тэрбум төгрөгөөс ихгүй байхаар жилийн эцсийн татварын тайланд тусгасан,</w:t>
      </w:r>
      <w:r w:rsidRPr="00D00C91">
        <w:rPr>
          <w:rFonts w:eastAsia="Times New Roman" w:cs="Arial"/>
          <w:b/>
          <w:shd w:val="clear" w:color="auto" w:fill="FFFFFF"/>
          <w:lang w:val="mn-MN"/>
        </w:rPr>
        <w:t xml:space="preserve"> </w:t>
      </w:r>
      <w:r w:rsidRPr="00D00C91">
        <w:rPr>
          <w:rFonts w:eastAsia="Times New Roman" w:cs="Arial"/>
          <w:shd w:val="clear" w:color="auto" w:fill="FFFFFF"/>
          <w:lang w:val="mn-MN"/>
        </w:rPr>
        <w:t>доор дурдсанаас бусад салбарт үйл ажиллагаа явуулдаг, энэ хуулийн 20.2.7-д зааснаас бусад Монгол Улсын хуулийн дагуу үүсгэн байгуулагдсан албан татвар төлөгчийн энэ хуулийн 20.1-д заасны дагуу ногдуулсан албан татварыг 90 хувиар хөнгөлнө:</w:t>
      </w:r>
    </w:p>
    <w:bookmarkEnd w:id="2"/>
    <w:p w14:paraId="3173E615" w14:textId="77777777" w:rsidR="00666038" w:rsidRPr="00D00C91" w:rsidRDefault="00666038" w:rsidP="00060373">
      <w:pPr>
        <w:spacing w:after="0" w:line="240" w:lineRule="auto"/>
        <w:ind w:firstLine="1440"/>
        <w:jc w:val="both"/>
        <w:rPr>
          <w:rFonts w:eastAsia="Times New Roman" w:cs="Arial"/>
          <w:bCs/>
          <w:szCs w:val="24"/>
          <w:lang w:val="mn-MN"/>
        </w:rPr>
      </w:pPr>
    </w:p>
    <w:p w14:paraId="464E74F7"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lastRenderedPageBreak/>
        <w:t>22.1.1.ашигт малтмал, цацраг идэвхт ашигт малтмалын хайгуул хийх, олборлох, ашиглах, тээвэрлэх, борлуулах;</w:t>
      </w:r>
    </w:p>
    <w:p w14:paraId="4AEA108E" w14:textId="77777777" w:rsidR="00666038" w:rsidRPr="00D00C91" w:rsidRDefault="00666038" w:rsidP="00060373">
      <w:pPr>
        <w:spacing w:after="0" w:line="240" w:lineRule="auto"/>
        <w:ind w:firstLine="1440"/>
        <w:jc w:val="both"/>
        <w:rPr>
          <w:rFonts w:eastAsia="Times New Roman" w:cs="Arial"/>
          <w:bCs/>
          <w:szCs w:val="24"/>
          <w:lang w:val="mn-MN"/>
        </w:rPr>
      </w:pPr>
    </w:p>
    <w:p w14:paraId="1089F5D9"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22.1.2.согтууруулах ундаа, тамхины ургамал тарих, тамхи үйлдвэрлэх, импортлох;</w:t>
      </w:r>
    </w:p>
    <w:p w14:paraId="17A94CA4" w14:textId="77777777" w:rsidR="00666038" w:rsidRPr="00D00C91" w:rsidRDefault="00666038" w:rsidP="00060373">
      <w:pPr>
        <w:spacing w:after="0" w:line="240" w:lineRule="auto"/>
        <w:ind w:firstLine="1440"/>
        <w:jc w:val="both"/>
        <w:rPr>
          <w:rFonts w:eastAsia="Times New Roman" w:cs="Arial"/>
          <w:bCs/>
          <w:szCs w:val="24"/>
          <w:lang w:val="mn-MN"/>
        </w:rPr>
      </w:pPr>
    </w:p>
    <w:p w14:paraId="54EDFC01" w14:textId="77777777" w:rsidR="00666038" w:rsidRPr="00D00C91" w:rsidRDefault="00666038" w:rsidP="00060373">
      <w:pPr>
        <w:spacing w:after="0" w:line="240" w:lineRule="auto"/>
        <w:ind w:firstLine="1440"/>
        <w:jc w:val="both"/>
        <w:rPr>
          <w:rFonts w:eastAsia="Times New Roman" w:cs="Arial"/>
          <w:bCs/>
          <w:lang w:val="mn-MN"/>
        </w:rPr>
      </w:pPr>
      <w:r w:rsidRPr="00D00C91">
        <w:rPr>
          <w:rFonts w:eastAsia="Times New Roman" w:cs="Arial"/>
          <w:bCs/>
          <w:szCs w:val="24"/>
          <w:lang w:val="mn-MN"/>
        </w:rPr>
        <w:t>22.1.3.</w:t>
      </w:r>
      <w:r w:rsidRPr="00D00C91">
        <w:rPr>
          <w:rFonts w:eastAsia="Times New Roman" w:cs="Arial"/>
          <w:lang w:val="mn-MN"/>
        </w:rPr>
        <w:t xml:space="preserve">газрын тосны бүтээгдэхүүнийг үйлдвэрлэх, </w:t>
      </w:r>
      <w:r w:rsidRPr="00D00C91">
        <w:rPr>
          <w:rFonts w:cs="Arial"/>
          <w:lang w:val="mn-MN"/>
        </w:rPr>
        <w:t xml:space="preserve">бүх төрлийн шатахууныг импортлох, бөөний болон жижиглэнгийн худалдаа эрхлэх, </w:t>
      </w:r>
      <w:r w:rsidRPr="00D00C91">
        <w:rPr>
          <w:rFonts w:eastAsia="Times New Roman" w:cs="Arial"/>
          <w:bCs/>
          <w:lang w:val="mn-MN"/>
        </w:rPr>
        <w:t>газрын тос хайх, олборлох, борлуулах.</w:t>
      </w:r>
    </w:p>
    <w:p w14:paraId="48E996B1" w14:textId="77777777" w:rsidR="00666038" w:rsidRPr="00D00C91" w:rsidRDefault="00666038" w:rsidP="00060373">
      <w:pPr>
        <w:spacing w:after="0" w:line="240" w:lineRule="auto"/>
        <w:jc w:val="both"/>
        <w:rPr>
          <w:rFonts w:cs="Arial"/>
          <w:b/>
          <w:lang w:val="mn-MN"/>
        </w:rPr>
      </w:pPr>
    </w:p>
    <w:p w14:paraId="4446E675" w14:textId="77777777" w:rsidR="00666038" w:rsidRPr="00D00C91" w:rsidRDefault="00666038" w:rsidP="00060373">
      <w:pPr>
        <w:spacing w:after="0" w:line="240" w:lineRule="auto"/>
        <w:ind w:firstLine="720"/>
        <w:jc w:val="both"/>
        <w:rPr>
          <w:rFonts w:eastAsia="Times New Roman" w:cs="Arial"/>
          <w:shd w:val="clear" w:color="auto" w:fill="FFFFFF"/>
          <w:lang w:val="mn-MN"/>
        </w:rPr>
      </w:pPr>
      <w:r w:rsidRPr="00D00C91">
        <w:rPr>
          <w:rFonts w:eastAsia="Times New Roman" w:cs="Arial"/>
          <w:shd w:val="clear" w:color="auto" w:fill="FFFFFF"/>
          <w:lang w:val="mn-MN"/>
        </w:rPr>
        <w:t>22.2.Энэ хуулийн 22.1-д заасан албан татварын хөнгөлөлтийг албан татвар төлөгчийн жилийн эцсийн татварын тайлангаар тодорхойлон, энэ хуульд заасан хугацаанд төлсөн албан татвараас буцаан олгох замаар эдлүүлж, энэ хуулийн 28 дугаар зүйлд заасны дагуу буцаан олгоно. Буцаан олголтыг энэ хуулийн 28.4.2, 28.4.3-т заасан хугацааг үл харгалзан жилийн эцсийн тайлан хүргүүлэх эцсийн хугацаанаас хойш ажлын 30 өдрийн дотор олгоно.</w:t>
      </w:r>
    </w:p>
    <w:p w14:paraId="6F03EE64" w14:textId="77777777" w:rsidR="00666038" w:rsidRPr="00D00C91" w:rsidRDefault="00666038" w:rsidP="00060373">
      <w:pPr>
        <w:spacing w:after="0" w:line="240" w:lineRule="auto"/>
        <w:ind w:firstLine="720"/>
        <w:jc w:val="both"/>
        <w:rPr>
          <w:rFonts w:eastAsia="Times New Roman" w:cs="Arial"/>
          <w:bCs/>
          <w:szCs w:val="24"/>
          <w:lang w:val="mn-MN"/>
        </w:rPr>
      </w:pPr>
    </w:p>
    <w:p w14:paraId="04DD7502"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22.3.Энэ хуулийн 20.2.7, 22.1-д тухайн албан татвар төлөгч хамаарах эсэхийг тодорхойлохдоо албан татвар ногдох орлогын дүнг тухайн албан татвар төлөгч болон тухайн татварын жилд түүнтэй ажил гүйлгээ хийсэн харилцан хамаарал бүхий этгээдийн албан татвар ногдох орлогын нийлбэр дүнгээр тооцно.</w:t>
      </w:r>
    </w:p>
    <w:p w14:paraId="3EDE78D0" w14:textId="77777777" w:rsidR="00666038" w:rsidRPr="00D00C91" w:rsidRDefault="00666038" w:rsidP="00060373">
      <w:pPr>
        <w:spacing w:after="0" w:line="240" w:lineRule="auto"/>
        <w:jc w:val="both"/>
        <w:rPr>
          <w:rFonts w:eastAsia="Times New Roman" w:cs="Arial"/>
          <w:bCs/>
          <w:szCs w:val="24"/>
          <w:lang w:val="mn-MN"/>
        </w:rPr>
      </w:pPr>
    </w:p>
    <w:p w14:paraId="77CD880B" w14:textId="30F28085"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22.4.Энэ хуулийн 20.2.7, 22.1-д заасны дагуу албан татвар төлж, тайлагнах аж ахуйн нэгж энэ хуулийн 22.5-д заасан хөнгөлөлтийг эдлэхгүй.</w:t>
      </w:r>
    </w:p>
    <w:p w14:paraId="22E90EF3" w14:textId="77777777" w:rsidR="00666038" w:rsidRPr="00D00C91" w:rsidRDefault="00666038" w:rsidP="00060373">
      <w:pPr>
        <w:spacing w:after="0" w:line="240" w:lineRule="auto"/>
        <w:ind w:firstLine="720"/>
        <w:jc w:val="both"/>
        <w:rPr>
          <w:rFonts w:eastAsia="Times New Roman" w:cs="Arial"/>
          <w:bCs/>
          <w:szCs w:val="24"/>
          <w:lang w:val="mn-MN"/>
        </w:rPr>
      </w:pPr>
    </w:p>
    <w:p w14:paraId="61EF4AFB"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22.5.Дараах орлогод албан татварын хөнгөлөлт үзүүлнэ:</w:t>
      </w:r>
    </w:p>
    <w:p w14:paraId="341C5CB2" w14:textId="77777777" w:rsidR="00666038" w:rsidRPr="00D00C91" w:rsidRDefault="00666038" w:rsidP="00060373">
      <w:pPr>
        <w:spacing w:after="0" w:line="240" w:lineRule="auto"/>
        <w:ind w:firstLine="1440"/>
        <w:jc w:val="both"/>
        <w:rPr>
          <w:rFonts w:eastAsia="Times New Roman" w:cs="Arial"/>
          <w:bCs/>
          <w:szCs w:val="24"/>
          <w:lang w:val="mn-MN"/>
        </w:rPr>
      </w:pPr>
    </w:p>
    <w:p w14:paraId="3F1CE684" w14:textId="684DDE93" w:rsidR="00666038" w:rsidRPr="00D00C91" w:rsidRDefault="00666038" w:rsidP="00060373">
      <w:pPr>
        <w:spacing w:after="0" w:line="240" w:lineRule="auto"/>
        <w:jc w:val="both"/>
        <w:rPr>
          <w:shd w:val="clear" w:color="auto" w:fill="FFFFFF"/>
          <w:lang w:val="mn-MN"/>
        </w:rPr>
      </w:pPr>
      <w:r w:rsidRPr="00D00C91">
        <w:rPr>
          <w:shd w:val="clear" w:color="auto" w:fill="FFFFFF"/>
          <w:lang w:val="mn-MN"/>
        </w:rPr>
        <w:t xml:space="preserve">          </w:t>
      </w:r>
      <w:r w:rsidRPr="00D00C91">
        <w:rPr>
          <w:shd w:val="clear" w:color="auto" w:fill="FFFFFF"/>
          <w:lang w:val="mn-MN"/>
        </w:rPr>
        <w:tab/>
      </w:r>
      <w:r w:rsidRPr="00D00C91">
        <w:rPr>
          <w:shd w:val="clear" w:color="auto" w:fill="FFFFFF"/>
          <w:lang w:val="mn-MN"/>
        </w:rPr>
        <w:tab/>
      </w:r>
      <w:r w:rsidRPr="00D00C91">
        <w:rPr>
          <w:rFonts w:cs="Arial"/>
          <w:shd w:val="clear" w:color="auto" w:fill="FFFFFF"/>
          <w:lang w:val="mn-MN"/>
        </w:rPr>
        <w:t>22.5.1.</w:t>
      </w:r>
      <w:r w:rsidR="0025198F">
        <w:rPr>
          <w:rFonts w:cs="Arial"/>
          <w:shd w:val="clear" w:color="auto" w:fill="FFFFFF"/>
          <w:lang w:val="mn-MN"/>
        </w:rPr>
        <w:t>аймаг,</w:t>
      </w:r>
      <w:r w:rsidR="00EC562B" w:rsidRPr="00EC562B">
        <w:rPr>
          <w:rFonts w:cs="Arial"/>
          <w:color w:val="000000" w:themeColor="text1"/>
          <w:lang w:val="mn-MN"/>
        </w:rPr>
        <w:t xml:space="preserve"> </w:t>
      </w:r>
      <w:r w:rsidRPr="00EC562B">
        <w:rPr>
          <w:rFonts w:cs="Arial"/>
          <w:shd w:val="clear" w:color="auto" w:fill="FFFFFF"/>
          <w:lang w:val="mn-MN"/>
        </w:rPr>
        <w:t>сумын төв нь нийслэл Улаанбаатар хотоос 5</w:t>
      </w:r>
      <w:r w:rsidR="0025198F">
        <w:rPr>
          <w:rFonts w:cs="Arial"/>
          <w:shd w:val="clear" w:color="auto" w:fill="FFFFFF"/>
          <w:lang w:val="mn-MN"/>
        </w:rPr>
        <w:t xml:space="preserve">00 км-ээс хол алслагдсан аймаг, </w:t>
      </w:r>
      <w:r w:rsidRPr="00EC562B">
        <w:rPr>
          <w:rFonts w:cs="Arial"/>
          <w:shd w:val="clear" w:color="auto" w:fill="FFFFFF"/>
          <w:lang w:val="mn-MN"/>
        </w:rPr>
        <w:t>суманд байнгын үйл ажиллагаа явуулдаг,</w:t>
      </w:r>
      <w:r w:rsidRPr="00EC562B">
        <w:rPr>
          <w:rFonts w:eastAsia="Times New Roman" w:cs="Arial"/>
          <w:shd w:val="clear" w:color="auto" w:fill="FFFFFF"/>
          <w:lang w:val="mn-MN"/>
        </w:rPr>
        <w:t xml:space="preserve"> хуулийн этгээдийн </w:t>
      </w:r>
      <w:r w:rsidRPr="00EC562B">
        <w:rPr>
          <w:rFonts w:cs="Arial"/>
          <w:lang w:val="mn-MN"/>
        </w:rPr>
        <w:t xml:space="preserve">ерөнхий захиргаа нь тухайн орон нутагт бүртгэлтэй, </w:t>
      </w:r>
      <w:r w:rsidRPr="00EC562B">
        <w:rPr>
          <w:rFonts w:cs="Arial"/>
          <w:shd w:val="clear" w:color="auto" w:fill="FFFFFF"/>
          <w:lang w:val="mn-MN"/>
        </w:rPr>
        <w:t>орон нутгийн татварын албатай харьцдаг, ажлын байр бий болгож /нийгмийн даатгалын шимтгэл төлөлтөөр баталгаажсан/ байгаа энэ хуулийн 5.3.1-д заасан албан татвар төлөгчийн </w:t>
      </w:r>
      <w:r w:rsidR="0025198F">
        <w:rPr>
          <w:rFonts w:cs="Arial"/>
          <w:bCs/>
          <w:shd w:val="clear" w:color="auto" w:fill="FFFFFF"/>
          <w:lang w:val="mn-MN"/>
        </w:rPr>
        <w:t>тухайн аймаг,</w:t>
      </w:r>
      <w:r w:rsidR="00EC562B" w:rsidRPr="00EC562B">
        <w:rPr>
          <w:rFonts w:cs="Arial"/>
          <w:color w:val="000000" w:themeColor="text1"/>
          <w:lang w:val="mn-MN"/>
        </w:rPr>
        <w:t xml:space="preserve"> </w:t>
      </w:r>
      <w:r w:rsidRPr="00EC562B">
        <w:rPr>
          <w:rFonts w:cs="Arial"/>
          <w:bCs/>
          <w:shd w:val="clear" w:color="auto" w:fill="FFFFFF"/>
          <w:lang w:val="mn-MN"/>
        </w:rPr>
        <w:t>сумын нутаг дэвсгэр дээр явуулсан үйл ажиллагаанаас олсон</w:t>
      </w:r>
      <w:r w:rsidRPr="00EC562B">
        <w:rPr>
          <w:rFonts w:cs="Arial"/>
          <w:shd w:val="clear" w:color="auto" w:fill="FFFFFF"/>
          <w:lang w:val="mn-MN"/>
        </w:rPr>
        <w:t> энэ хуулийн 7.4.1-д заасан албан татвар ногдох орлогод ногдох албан татварыг </w:t>
      </w:r>
      <w:r w:rsidRPr="00EC562B">
        <w:rPr>
          <w:rFonts w:cs="Arial"/>
          <w:lang w:val="mn-MN"/>
        </w:rPr>
        <w:t>аймаг,</w:t>
      </w:r>
      <w:r w:rsidR="0025198F">
        <w:rPr>
          <w:rFonts w:cs="Arial"/>
          <w:lang w:val="mn-MN"/>
        </w:rPr>
        <w:t xml:space="preserve"> сумын төв нь нийслэл Улаанбаа</w:t>
      </w:r>
      <w:r w:rsidRPr="00EC562B">
        <w:rPr>
          <w:rFonts w:cs="Arial"/>
          <w:lang w:val="mn-MN"/>
        </w:rPr>
        <w:t>тар хотоос 500 км-ээс хол алслагдсан </w:t>
      </w:r>
      <w:r w:rsidR="0025198F">
        <w:rPr>
          <w:rFonts w:cs="Arial"/>
          <w:shd w:val="clear" w:color="auto" w:fill="FFFFFF"/>
          <w:lang w:val="mn-MN"/>
        </w:rPr>
        <w:t>аймаг,</w:t>
      </w:r>
      <w:r w:rsidR="0025198F">
        <w:rPr>
          <w:rFonts w:cs="Arial"/>
          <w:color w:val="000000" w:themeColor="text1"/>
          <w:lang w:val="mn-MN"/>
        </w:rPr>
        <w:t xml:space="preserve"> </w:t>
      </w:r>
      <w:r w:rsidRPr="00EC562B">
        <w:rPr>
          <w:rFonts w:cs="Arial"/>
          <w:shd w:val="clear" w:color="auto" w:fill="FFFFFF"/>
          <w:lang w:val="mn-MN"/>
        </w:rPr>
        <w:t>суманд 50 хувиар, </w:t>
      </w:r>
      <w:r w:rsidRPr="00EC562B">
        <w:rPr>
          <w:rFonts w:cs="Arial"/>
          <w:lang w:val="mn-MN"/>
        </w:rPr>
        <w:t>1000 км-ээс хол алслагдсан </w:t>
      </w:r>
      <w:r w:rsidRPr="00EC562B">
        <w:rPr>
          <w:rFonts w:cs="Arial"/>
          <w:shd w:val="clear" w:color="auto" w:fill="FFFFFF"/>
          <w:lang w:val="mn-MN"/>
        </w:rPr>
        <w:t xml:space="preserve">аймаг, </w:t>
      </w:r>
      <w:r w:rsidRPr="00D00C91">
        <w:rPr>
          <w:rFonts w:cs="Arial"/>
          <w:shd w:val="clear" w:color="auto" w:fill="FFFFFF"/>
          <w:lang w:val="mn-MN"/>
        </w:rPr>
        <w:t>суманд 90 хувиар</w:t>
      </w:r>
      <w:r w:rsidRPr="00D00C91">
        <w:rPr>
          <w:shd w:val="clear" w:color="auto" w:fill="FFFFFF"/>
          <w:lang w:val="mn-MN"/>
        </w:rPr>
        <w:t>;</w:t>
      </w:r>
    </w:p>
    <w:p w14:paraId="52C4253A" w14:textId="1E813CFC" w:rsidR="00666038" w:rsidRPr="00971898" w:rsidRDefault="0025198F" w:rsidP="00971898">
      <w:pPr>
        <w:jc w:val="both"/>
        <w:rPr>
          <w:rFonts w:cs="Arial"/>
          <w:bCs/>
          <w:i/>
          <w:iCs/>
          <w:sz w:val="20"/>
          <w:szCs w:val="20"/>
          <w:lang w:val="mn-MN"/>
        </w:rPr>
      </w:pPr>
      <w:hyperlink r:id="rId47" w:history="1">
        <w:r w:rsidR="00971898" w:rsidRPr="00971898">
          <w:rPr>
            <w:rStyle w:val="Hyperlink"/>
            <w:rFonts w:cs="Arial"/>
            <w:bCs/>
            <w:i/>
            <w:iCs/>
            <w:color w:val="4472C4" w:themeColor="accent1"/>
            <w:sz w:val="20"/>
            <w:szCs w:val="20"/>
            <w:lang w:val="mn-MN"/>
          </w:rPr>
          <w:t>/Энэ хэсгийг 2024 оны 06 ду</w:t>
        </w:r>
        <w:r>
          <w:rPr>
            <w:rStyle w:val="Hyperlink"/>
            <w:rFonts w:cs="Arial"/>
            <w:bCs/>
            <w:i/>
            <w:iCs/>
            <w:color w:val="4472C4" w:themeColor="accent1"/>
            <w:sz w:val="20"/>
            <w:szCs w:val="20"/>
            <w:lang w:val="mn-MN"/>
          </w:rPr>
          <w:t xml:space="preserve">гаар сарын 05-ны өдрийн хуулиар </w:t>
        </w:r>
        <w:r w:rsidR="00971898" w:rsidRPr="00971898">
          <w:rPr>
            <w:rFonts w:cs="Arial"/>
            <w:i/>
            <w:iCs/>
            <w:color w:val="4472C4" w:themeColor="accent1"/>
            <w:sz w:val="20"/>
            <w:szCs w:val="20"/>
            <w:u w:val="single"/>
            <w:lang w:val="mn-MN"/>
          </w:rPr>
          <w:t>“сумын төв нь”, “суманд байнгын”, “сумын нутаг дэвсгэр”, “суманд 50 хувиар”, “суманд 90 хувиар” гэсний өмнө болон “албан татварыг аймаг,” гэсний дараа “хот,”</w:t>
        </w:r>
        <w:r w:rsidR="00971898">
          <w:rPr>
            <w:rFonts w:cs="Arial"/>
            <w:i/>
            <w:iCs/>
            <w:color w:val="4472C4" w:themeColor="accent1"/>
            <w:sz w:val="20"/>
            <w:szCs w:val="20"/>
            <w:u w:val="single"/>
            <w:lang w:val="mn-MN"/>
          </w:rPr>
          <w:t xml:space="preserve"> гэж</w:t>
        </w:r>
        <w:r w:rsidR="00971898">
          <w:rPr>
            <w:rFonts w:cs="Arial"/>
            <w:i/>
            <w:iCs/>
            <w:color w:val="4472C4" w:themeColor="accent1"/>
            <w:sz w:val="20"/>
            <w:szCs w:val="20"/>
            <w:u w:val="single"/>
          </w:rPr>
          <w:t xml:space="preserve"> нэмэлт оруулсан</w:t>
        </w:r>
        <w:r w:rsidR="00971898" w:rsidRPr="00971898">
          <w:rPr>
            <w:rStyle w:val="Hyperlink"/>
            <w:rFonts w:cs="Arial"/>
            <w:bCs/>
            <w:i/>
            <w:iCs/>
            <w:color w:val="4472C4" w:themeColor="accent1"/>
            <w:sz w:val="20"/>
            <w:szCs w:val="20"/>
            <w:lang w:val="mn-MN"/>
          </w:rPr>
          <w:t xml:space="preserve"> </w:t>
        </w:r>
        <w:r w:rsidR="00772A5C">
          <w:rPr>
            <w:rStyle w:val="Hyperlink"/>
            <w:rFonts w:cs="Arial"/>
            <w:bCs/>
            <w:i/>
            <w:iCs/>
            <w:sz w:val="20"/>
            <w:szCs w:val="20"/>
            <w:lang w:val="mn-MN"/>
          </w:rPr>
          <w:t>бөгөөд 2026</w:t>
        </w:r>
        <w:r w:rsidR="00971898" w:rsidRPr="00971898">
          <w:rPr>
            <w:rStyle w:val="Hyperlink"/>
            <w:rFonts w:cs="Arial"/>
            <w:bCs/>
            <w:i/>
            <w:iCs/>
            <w:sz w:val="20"/>
            <w:szCs w:val="20"/>
            <w:lang w:val="mn-MN"/>
          </w:rPr>
          <w:t xml:space="preserve"> оны 06 дугаар сарын 01-ний өдрөөс эхлэн дагаж мөрдөнө./</w:t>
        </w:r>
      </w:hyperlink>
    </w:p>
    <w:p w14:paraId="49D502A7" w14:textId="77777777" w:rsidR="00666038" w:rsidRPr="00D00C91" w:rsidRDefault="00666038" w:rsidP="00060373">
      <w:pPr>
        <w:spacing w:after="0" w:line="240" w:lineRule="auto"/>
        <w:ind w:firstLine="1440"/>
        <w:jc w:val="both"/>
        <w:rPr>
          <w:rFonts w:eastAsia="Times New Roman" w:cs="Arial"/>
          <w:b/>
          <w:bCs/>
          <w:szCs w:val="24"/>
          <w:lang w:val="mn-MN"/>
        </w:rPr>
      </w:pPr>
      <w:r w:rsidRPr="00D00C91">
        <w:rPr>
          <w:rFonts w:eastAsia="Times New Roman" w:cs="Arial"/>
          <w:bCs/>
          <w:szCs w:val="24"/>
          <w:lang w:val="mn-MN"/>
        </w:rPr>
        <w:t>22.5.2.нийт 25-аас дээш ажиллагчидтай аж ахуйн нэгжийн ажиллагчдын  гуравны хоёр ба түүнээс дээш хувийг хөгжлийн бэрхшээлтэй иргэд эзэлдэг бол уг аж ахуйн нэгжийн орлогод ногдох тухайн төрлийн албан татварыг;</w:t>
      </w:r>
    </w:p>
    <w:p w14:paraId="0BD39FAE" w14:textId="77777777" w:rsidR="00666038" w:rsidRPr="00D00C91" w:rsidRDefault="00666038" w:rsidP="00060373">
      <w:pPr>
        <w:spacing w:after="0" w:line="240" w:lineRule="auto"/>
        <w:ind w:firstLine="1440"/>
        <w:jc w:val="both"/>
        <w:rPr>
          <w:rFonts w:eastAsia="Times New Roman" w:cs="Arial"/>
          <w:bCs/>
          <w:szCs w:val="24"/>
          <w:lang w:val="mn-MN"/>
        </w:rPr>
      </w:pPr>
    </w:p>
    <w:p w14:paraId="50A195F9"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22.5.3.байгалийн нөөцийг хэмнэлттэй ашиглах, орчны бохирдол, хаягдлыг багасгах, байгальд ээлтэй техник, тоног төхөөрөмжийг борлуулсан орлогод ногдох албан татварыг;</w:t>
      </w:r>
    </w:p>
    <w:p w14:paraId="62036166" w14:textId="77777777" w:rsidR="00666038" w:rsidRPr="00D00C91" w:rsidRDefault="00666038" w:rsidP="00060373">
      <w:pPr>
        <w:spacing w:after="0" w:line="240" w:lineRule="auto"/>
        <w:ind w:firstLine="1440"/>
        <w:jc w:val="both"/>
        <w:rPr>
          <w:rFonts w:eastAsia="Times New Roman" w:cs="Arial"/>
          <w:bCs/>
          <w:szCs w:val="24"/>
          <w:lang w:val="mn-MN"/>
        </w:rPr>
      </w:pPr>
    </w:p>
    <w:p w14:paraId="36BC6E22" w14:textId="042822EA"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 xml:space="preserve">22.5.4.улсын бүртгэлд бүртгүүлсэн өдрөөс хойш </w:t>
      </w:r>
      <w:r w:rsidR="008D5B4F" w:rsidRPr="008307F3">
        <w:rPr>
          <w:rFonts w:cs="Arial"/>
          <w:lang w:val="mn-MN"/>
        </w:rPr>
        <w:t>таван жилийн</w:t>
      </w:r>
      <w:r w:rsidRPr="00D00C91">
        <w:rPr>
          <w:rFonts w:eastAsia="Times New Roman" w:cs="Arial"/>
          <w:bCs/>
          <w:szCs w:val="24"/>
          <w:lang w:val="mn-MN"/>
        </w:rPr>
        <w:t xml:space="preserve"> хугацаанд </w:t>
      </w:r>
      <w:r w:rsidR="00C373EB" w:rsidRPr="00350D48">
        <w:rPr>
          <w:rFonts w:cs="Arial"/>
          <w:lang w:val="mn-MN"/>
        </w:rPr>
        <w:t>Инновацийн тухай хуульд заасан гарааны компанийн дотоодод шинээр үйлдвэрлэсэн инновацийн</w:t>
      </w:r>
      <w:r w:rsidR="00C373EB">
        <w:rPr>
          <w:rFonts w:cs="Arial"/>
          <w:lang w:val="mn-MN"/>
        </w:rPr>
        <w:t xml:space="preserve"> </w:t>
      </w:r>
      <w:r w:rsidR="00C373EB" w:rsidRPr="00350D48">
        <w:rPr>
          <w:rFonts w:cs="Arial"/>
          <w:lang w:val="mn-MN"/>
        </w:rPr>
        <w:t xml:space="preserve">бүтээгдэхүүн, ажил, үйлчилгээ, Мэдээллийн технологийн </w:t>
      </w:r>
      <w:r w:rsidR="00C373EB" w:rsidRPr="00350D48">
        <w:rPr>
          <w:rFonts w:cs="Arial"/>
          <w:lang w:val="mn-MN"/>
        </w:rPr>
        <w:lastRenderedPageBreak/>
        <w:t>үйлдвэрлэлийг дэмжих тухай хуулийн 11.1-д заасан виртуал бүсэд бүртгүүлсэн хуулийн этгээдийн мэдээллийн технологийн бүтээгдэхүүн, ажил, үйлчилгээний борлуулалтын орлогод ногдох албан татварыг</w:t>
      </w:r>
      <w:r w:rsidRPr="00D00C91">
        <w:rPr>
          <w:rFonts w:eastAsia="Times New Roman" w:cs="Arial"/>
          <w:bCs/>
          <w:szCs w:val="24"/>
          <w:lang w:val="mn-MN"/>
        </w:rPr>
        <w:t>;</w:t>
      </w:r>
    </w:p>
    <w:p w14:paraId="21BD916D" w14:textId="28719B41" w:rsidR="008D5B4F" w:rsidRDefault="0025198F" w:rsidP="008D5B4F">
      <w:pPr>
        <w:spacing w:after="0" w:line="240" w:lineRule="auto"/>
        <w:jc w:val="both"/>
        <w:rPr>
          <w:rFonts w:cs="Arial"/>
          <w:i/>
          <w:sz w:val="20"/>
        </w:rPr>
      </w:pPr>
      <w:hyperlink r:id="rId48" w:history="1">
        <w:r w:rsidR="008D5B4F" w:rsidRPr="008D5B4F">
          <w:rPr>
            <w:rStyle w:val="Hyperlink"/>
            <w:rFonts w:cs="Arial"/>
            <w:i/>
            <w:sz w:val="20"/>
            <w:szCs w:val="20"/>
          </w:rPr>
          <w:t xml:space="preserve">/Энэ заалтад 2022 оны 11 дүгээр сарын 11-ний өдрийн хуулиар </w:t>
        </w:r>
        <w:r w:rsidR="008D5B4F" w:rsidRPr="008D5B4F">
          <w:rPr>
            <w:rStyle w:val="Hyperlink"/>
            <w:rFonts w:cs="Arial"/>
            <w:bCs/>
            <w:i/>
            <w:sz w:val="20"/>
            <w:szCs w:val="20"/>
            <w:lang w:val="mn-MN"/>
          </w:rPr>
          <w:t>өөрчлөлт</w:t>
        </w:r>
        <w:r w:rsidR="008D5B4F" w:rsidRPr="008D5B4F">
          <w:rPr>
            <w:rStyle w:val="Hyperlink"/>
            <w:rFonts w:cs="Arial"/>
            <w:bCs/>
            <w:i/>
            <w:sz w:val="20"/>
            <w:szCs w:val="20"/>
          </w:rPr>
          <w:t xml:space="preserve"> оруулсан</w:t>
        </w:r>
        <w:r w:rsidR="008D5B4F" w:rsidRPr="008D5B4F">
          <w:rPr>
            <w:rStyle w:val="Hyperlink"/>
            <w:rFonts w:cs="Arial"/>
            <w:i/>
            <w:sz w:val="20"/>
          </w:rPr>
          <w:t>./</w:t>
        </w:r>
      </w:hyperlink>
    </w:p>
    <w:p w14:paraId="75D9CD4A" w14:textId="60850C0C" w:rsidR="00666038" w:rsidRDefault="0025198F" w:rsidP="00C373EB">
      <w:pPr>
        <w:spacing w:after="0" w:line="240" w:lineRule="auto"/>
        <w:jc w:val="both"/>
        <w:rPr>
          <w:rFonts w:cs="Arial"/>
          <w:bCs/>
          <w:i/>
          <w:iCs/>
          <w:sz w:val="20"/>
          <w:szCs w:val="20"/>
          <w:lang w:val="mn-MN"/>
        </w:rPr>
      </w:pPr>
      <w:hyperlink r:id="rId49" w:history="1">
        <w:r w:rsidR="00C373EB" w:rsidRPr="00C373EB">
          <w:rPr>
            <w:rStyle w:val="Hyperlink"/>
            <w:rFonts w:cs="Arial"/>
            <w:bCs/>
            <w:i/>
            <w:iCs/>
            <w:sz w:val="20"/>
            <w:szCs w:val="20"/>
            <w:lang w:val="mn-MN"/>
          </w:rPr>
          <w:t>/Энэ заалт</w:t>
        </w:r>
        <w:r w:rsidR="00C373EB">
          <w:rPr>
            <w:rStyle w:val="Hyperlink"/>
            <w:rFonts w:cs="Arial"/>
            <w:bCs/>
            <w:i/>
            <w:iCs/>
            <w:sz w:val="20"/>
            <w:szCs w:val="20"/>
            <w:lang w:val="mn-MN"/>
          </w:rPr>
          <w:t>ад</w:t>
        </w:r>
        <w:r w:rsidR="00C373EB" w:rsidRPr="00C373EB">
          <w:rPr>
            <w:rStyle w:val="Hyperlink"/>
            <w:rFonts w:cs="Arial"/>
            <w:bCs/>
            <w:i/>
            <w:iCs/>
            <w:sz w:val="20"/>
            <w:szCs w:val="20"/>
            <w:lang w:val="mn-MN"/>
          </w:rPr>
          <w:t xml:space="preserve"> 2024 оны 06 дугаар сарын 05-ны өдрийн хуулиар </w:t>
        </w:r>
        <w:r w:rsidR="00C373EB">
          <w:rPr>
            <w:rStyle w:val="Hyperlink"/>
            <w:rFonts w:cs="Arial"/>
            <w:bCs/>
            <w:i/>
            <w:iCs/>
            <w:sz w:val="20"/>
            <w:szCs w:val="20"/>
            <w:lang w:val="mn-MN"/>
          </w:rPr>
          <w:t>өөрчлөлт оруулсан</w:t>
        </w:r>
        <w:r w:rsidR="00C373EB" w:rsidRPr="00C373EB">
          <w:rPr>
            <w:rStyle w:val="Hyperlink"/>
            <w:rFonts w:cs="Arial"/>
            <w:bCs/>
            <w:i/>
            <w:iCs/>
            <w:sz w:val="20"/>
            <w:szCs w:val="20"/>
            <w:lang w:val="mn-MN"/>
          </w:rPr>
          <w:t>./</w:t>
        </w:r>
      </w:hyperlink>
    </w:p>
    <w:p w14:paraId="5C725C99" w14:textId="77777777" w:rsidR="00C373EB" w:rsidRPr="00D00C91" w:rsidRDefault="00C373EB" w:rsidP="00060373">
      <w:pPr>
        <w:spacing w:after="0" w:line="240" w:lineRule="auto"/>
        <w:ind w:firstLine="1440"/>
        <w:jc w:val="both"/>
        <w:rPr>
          <w:rFonts w:eastAsia="Times New Roman" w:cs="Arial"/>
          <w:bCs/>
          <w:szCs w:val="24"/>
          <w:lang w:val="mn-MN"/>
        </w:rPr>
      </w:pPr>
    </w:p>
    <w:p w14:paraId="3FA57FE7"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22.5.5.Биеийн тамир, спортын тухай хуулийн</w:t>
      </w:r>
      <w:r w:rsidRPr="00D00C91">
        <w:rPr>
          <w:rStyle w:val="FootnoteReference"/>
          <w:rFonts w:eastAsia="Times New Roman" w:cs="Arial"/>
          <w:bCs/>
          <w:szCs w:val="24"/>
          <w:lang w:val="mn-MN"/>
        </w:rPr>
        <w:footnoteReference w:id="24"/>
      </w:r>
      <w:r w:rsidRPr="00D00C91">
        <w:rPr>
          <w:rFonts w:eastAsia="Times New Roman" w:cs="Arial"/>
          <w:bCs/>
          <w:szCs w:val="24"/>
          <w:lang w:val="mn-MN"/>
        </w:rPr>
        <w:t xml:space="preserve"> 26.2-т заасан стандартыг хангасан спортын барилга байгууламж, спортын заал, талбай, дэд бүтцийг барьж байгуулсан аж ахуйн нэгж тухайн спортын барилга байгууламж, спортын заал, талбайг ашиглаж эхэлснээс хойш 5 жилийн хугацаанд ашиглалтын үйл ажиллагаанаас олсон 50 хувьтай тэнцэх хэмжээний орлогод ногдох албан татварыг;</w:t>
      </w:r>
    </w:p>
    <w:p w14:paraId="4B2889AC" w14:textId="77777777" w:rsidR="00666038" w:rsidRPr="00D00C91" w:rsidRDefault="00666038" w:rsidP="00060373">
      <w:pPr>
        <w:spacing w:after="0" w:line="240" w:lineRule="auto"/>
        <w:ind w:firstLine="1440"/>
        <w:jc w:val="both"/>
        <w:rPr>
          <w:rFonts w:eastAsia="Times New Roman" w:cs="Arial"/>
          <w:bCs/>
          <w:szCs w:val="24"/>
          <w:lang w:val="mn-MN"/>
        </w:rPr>
      </w:pPr>
    </w:p>
    <w:p w14:paraId="6D3673A2"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22.5.6.хөдөлмөрийн чадвараа 50 болон түүнээс дээш хувиар алдсан хөгжлийн бэрхшээлтэй хүний ажилладаг аж ахуйн нэгжид нийт ажиллагчдад хөгжлийн бэрхшээлтэй хүний эзэлж байгаа хувь хэмжээгээр тооцон уг аж ахуйн нэгжийн орлогод ногдох албан татварыг;</w:t>
      </w:r>
    </w:p>
    <w:p w14:paraId="5CFEFA1F" w14:textId="77777777" w:rsidR="00666038" w:rsidRPr="00D00C91" w:rsidRDefault="00666038" w:rsidP="00060373">
      <w:pPr>
        <w:spacing w:after="0" w:line="240" w:lineRule="auto"/>
        <w:jc w:val="both"/>
        <w:rPr>
          <w:rFonts w:eastAsia="Times New Roman" w:cs="Arial"/>
          <w:bCs/>
          <w:szCs w:val="24"/>
          <w:lang w:val="mn-MN"/>
        </w:rPr>
      </w:pPr>
    </w:p>
    <w:p w14:paraId="3CCE633C"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22.5.7.чөлөөт бүсэд зориулсан эрчим хүч, дулааны эх үүсвэр, шугам сүлжээ, цэвэр усан хангамж, ариутгах татуурга, авто зам, төмөр зам, нисэх онгоцны буудал, харилцаа холбооны үндсэн сүлжээ зэрэг дэд бүтцэд 500.0 мянган америк доллар буюу түүнээс дээш хэмжээний хөрөнгө оруулсан аж ахуйн нэгжийн чөлөөт бүсээс олсон орлогод оруулсан хөрөнгө оруулалтын 50 хувьтай тэнцэх хэмжээний орлогод ногдох албан татварыг;</w:t>
      </w:r>
    </w:p>
    <w:p w14:paraId="54C1C4D2" w14:textId="77777777" w:rsidR="00666038" w:rsidRPr="00D00C91" w:rsidRDefault="00666038" w:rsidP="00060373">
      <w:pPr>
        <w:spacing w:after="0" w:line="240" w:lineRule="auto"/>
        <w:ind w:firstLine="1440"/>
        <w:jc w:val="both"/>
        <w:rPr>
          <w:rFonts w:eastAsia="Times New Roman" w:cs="Arial"/>
          <w:bCs/>
          <w:szCs w:val="24"/>
          <w:lang w:val="mn-MN"/>
        </w:rPr>
      </w:pPr>
    </w:p>
    <w:p w14:paraId="28A885D5"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22.5.8.чөлөөт бүсэд агуулах, ачиж буулгах байгууламж, зочид буудал, аялал жуулчлалын цогцолбор, импортыг орлох болон экспортын бүтээгдэхүүний үйлдвэр байгуулахад 300.0 мянган америк доллар буюу түүнээс дээш хэмжээний хөрөнгө оруулсан аж ахуйн нэгжийн чөлөөт бүсээс олсон орлогод оруулсан хөрөнгө оруулалтын 50 хувьтай тэнцэх хэмжээний орлогод ногдох албан татварыг;</w:t>
      </w:r>
    </w:p>
    <w:p w14:paraId="6422F22D" w14:textId="77777777" w:rsidR="00666038" w:rsidRPr="00D00C91" w:rsidRDefault="00666038" w:rsidP="00060373">
      <w:pPr>
        <w:spacing w:after="0" w:line="240" w:lineRule="auto"/>
        <w:ind w:firstLine="1440"/>
        <w:jc w:val="both"/>
        <w:rPr>
          <w:rFonts w:eastAsia="Times New Roman" w:cs="Arial"/>
          <w:bCs/>
          <w:szCs w:val="24"/>
          <w:lang w:val="mn-MN"/>
        </w:rPr>
      </w:pPr>
    </w:p>
    <w:p w14:paraId="2BB19239"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22.5.9.тодорхой нутаг дэвсгэрийн усны нөөцийг нэмэгдүүлэх, усны найдвартай хангамжийг бүрдүүлэх зорилгоор байгалийн усны чанарыг сайжруулах, гол, горхийг нөхөн сэргээх арга хэмжээг санхүүжүүлсэн иргэн, аж ахуйн нэгж, байгууллагын тухайн арга хэмжээнд зарцуулсан хэмжээний орлогод ногдох албан татварыг;</w:t>
      </w:r>
    </w:p>
    <w:p w14:paraId="5643616F" w14:textId="77777777" w:rsidR="00666038" w:rsidRPr="00D00C91" w:rsidRDefault="00666038" w:rsidP="00060373">
      <w:pPr>
        <w:shd w:val="clear" w:color="auto" w:fill="FFFFFF"/>
        <w:spacing w:after="0" w:line="240" w:lineRule="auto"/>
        <w:ind w:left="720" w:firstLine="720"/>
        <w:jc w:val="both"/>
        <w:textAlignment w:val="top"/>
        <w:rPr>
          <w:rFonts w:eastAsia="Times New Roman" w:cs="Arial"/>
          <w:bCs/>
          <w:szCs w:val="24"/>
          <w:lang w:val="mn-MN"/>
        </w:rPr>
      </w:pPr>
    </w:p>
    <w:p w14:paraId="71FDB929" w14:textId="77777777" w:rsidR="00666038" w:rsidRPr="00D00C91" w:rsidRDefault="00666038" w:rsidP="00060373">
      <w:pPr>
        <w:shd w:val="clear" w:color="auto" w:fill="FFFFFF"/>
        <w:spacing w:after="0" w:line="240" w:lineRule="auto"/>
        <w:ind w:firstLine="1440"/>
        <w:jc w:val="both"/>
        <w:textAlignment w:val="top"/>
        <w:rPr>
          <w:rFonts w:eastAsia="Times New Roman" w:cs="Arial"/>
          <w:bCs/>
          <w:szCs w:val="24"/>
          <w:lang w:val="mn-MN"/>
        </w:rPr>
      </w:pPr>
      <w:r w:rsidRPr="00D00C91">
        <w:rPr>
          <w:rFonts w:eastAsia="Times New Roman" w:cs="Arial"/>
          <w:bCs/>
          <w:szCs w:val="24"/>
          <w:lang w:val="mn-MN"/>
        </w:rPr>
        <w:t>22.5.10.доор дурдсан бүтээгдэхүүнийг үйлдвэрлэсэн буюу тариалсан аж ахуйн нэгжийн зөвхөн тухайн бүтээгдэхүүнээс олсон орлогод ногдох албан татварыг 50 хувиар:</w:t>
      </w:r>
    </w:p>
    <w:p w14:paraId="2DB551EE" w14:textId="77777777" w:rsidR="00666038" w:rsidRPr="00D00C91" w:rsidRDefault="00666038" w:rsidP="00060373">
      <w:pPr>
        <w:shd w:val="clear" w:color="auto" w:fill="FFFFFF"/>
        <w:spacing w:after="0" w:line="240" w:lineRule="auto"/>
        <w:ind w:firstLine="1440"/>
        <w:textAlignment w:val="top"/>
        <w:rPr>
          <w:rFonts w:eastAsia="Times New Roman" w:cs="Arial"/>
          <w:bCs/>
          <w:szCs w:val="24"/>
          <w:lang w:val="mn-MN"/>
        </w:rPr>
      </w:pPr>
    </w:p>
    <w:p w14:paraId="2014F101" w14:textId="77777777" w:rsidR="00666038" w:rsidRPr="00D00C91" w:rsidRDefault="00666038" w:rsidP="00060373">
      <w:pPr>
        <w:shd w:val="clear" w:color="auto" w:fill="FFFFFF"/>
        <w:spacing w:after="0" w:line="240" w:lineRule="auto"/>
        <w:jc w:val="both"/>
        <w:textAlignment w:val="top"/>
        <w:rPr>
          <w:rFonts w:eastAsia="Times New Roman" w:cs="Arial"/>
          <w:bCs/>
          <w:szCs w:val="24"/>
          <w:lang w:val="mn-MN"/>
        </w:rPr>
      </w:pPr>
      <w:r w:rsidRPr="00D00C91">
        <w:rPr>
          <w:rFonts w:eastAsia="Times New Roman" w:cs="Arial"/>
          <w:bCs/>
          <w:szCs w:val="24"/>
          <w:lang w:val="mn-MN"/>
        </w:rPr>
        <w:tab/>
      </w:r>
      <w:r w:rsidRPr="00D00C91">
        <w:rPr>
          <w:rFonts w:eastAsia="Times New Roman" w:cs="Arial"/>
          <w:bCs/>
          <w:szCs w:val="24"/>
          <w:lang w:val="mn-MN"/>
        </w:rPr>
        <w:tab/>
      </w:r>
      <w:r w:rsidRPr="00D00C91">
        <w:rPr>
          <w:rFonts w:eastAsia="Times New Roman" w:cs="Arial"/>
          <w:bCs/>
          <w:szCs w:val="24"/>
          <w:lang w:val="mn-MN"/>
        </w:rPr>
        <w:tab/>
        <w:t xml:space="preserve">22.5.10.а.үр тариа, төмс, хүнсний ногоо; </w:t>
      </w:r>
    </w:p>
    <w:p w14:paraId="5E6E6929" w14:textId="77777777" w:rsidR="00666038" w:rsidRPr="00D00C91" w:rsidRDefault="00666038" w:rsidP="00060373">
      <w:pPr>
        <w:shd w:val="clear" w:color="auto" w:fill="FFFFFF"/>
        <w:spacing w:after="0" w:line="240" w:lineRule="auto"/>
        <w:jc w:val="both"/>
        <w:textAlignment w:val="top"/>
        <w:rPr>
          <w:rFonts w:eastAsia="Times New Roman" w:cs="Arial"/>
          <w:bCs/>
          <w:szCs w:val="24"/>
          <w:lang w:val="mn-MN"/>
        </w:rPr>
      </w:pPr>
      <w:r w:rsidRPr="00D00C91">
        <w:rPr>
          <w:rFonts w:eastAsia="Times New Roman" w:cs="Arial"/>
          <w:bCs/>
          <w:szCs w:val="24"/>
          <w:lang w:val="mn-MN"/>
        </w:rPr>
        <w:tab/>
      </w:r>
      <w:r w:rsidRPr="00D00C91">
        <w:rPr>
          <w:rFonts w:eastAsia="Times New Roman" w:cs="Arial"/>
          <w:bCs/>
          <w:szCs w:val="24"/>
          <w:lang w:val="mn-MN"/>
        </w:rPr>
        <w:tab/>
      </w:r>
      <w:r w:rsidRPr="00D00C91">
        <w:rPr>
          <w:rFonts w:eastAsia="Times New Roman" w:cs="Arial"/>
          <w:bCs/>
          <w:szCs w:val="24"/>
          <w:lang w:val="mn-MN"/>
        </w:rPr>
        <w:tab/>
        <w:t>22.5.10.б.сүү;</w:t>
      </w:r>
    </w:p>
    <w:p w14:paraId="4CC533C5" w14:textId="77777777" w:rsidR="00666038" w:rsidRPr="00D00C91" w:rsidRDefault="00666038" w:rsidP="00060373">
      <w:pPr>
        <w:shd w:val="clear" w:color="auto" w:fill="FFFFFF"/>
        <w:spacing w:after="0" w:line="240" w:lineRule="auto"/>
        <w:jc w:val="both"/>
        <w:textAlignment w:val="top"/>
        <w:rPr>
          <w:rFonts w:eastAsia="Times New Roman" w:cs="Arial"/>
          <w:bCs/>
          <w:szCs w:val="24"/>
          <w:lang w:val="mn-MN"/>
        </w:rPr>
      </w:pPr>
      <w:r w:rsidRPr="00D00C91">
        <w:rPr>
          <w:rFonts w:eastAsia="Times New Roman" w:cs="Arial"/>
          <w:bCs/>
          <w:szCs w:val="24"/>
          <w:lang w:val="mn-MN"/>
        </w:rPr>
        <w:tab/>
      </w:r>
      <w:r w:rsidRPr="00D00C91">
        <w:rPr>
          <w:rFonts w:eastAsia="Times New Roman" w:cs="Arial"/>
          <w:bCs/>
          <w:szCs w:val="24"/>
          <w:lang w:val="mn-MN"/>
        </w:rPr>
        <w:tab/>
      </w:r>
      <w:r w:rsidRPr="00D00C91">
        <w:rPr>
          <w:rFonts w:eastAsia="Times New Roman" w:cs="Arial"/>
          <w:bCs/>
          <w:szCs w:val="24"/>
          <w:lang w:val="mn-MN"/>
        </w:rPr>
        <w:tab/>
        <w:t>22.5.10.в.жимс, жимсгэнэ;</w:t>
      </w:r>
    </w:p>
    <w:p w14:paraId="445FD94B"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ab/>
      </w:r>
      <w:r w:rsidRPr="00D00C91">
        <w:rPr>
          <w:rFonts w:eastAsia="Times New Roman" w:cs="Arial"/>
          <w:bCs/>
          <w:szCs w:val="24"/>
          <w:lang w:val="mn-MN"/>
        </w:rPr>
        <w:tab/>
        <w:t>22.5.10.г.</w:t>
      </w:r>
      <w:r w:rsidRPr="00D00C91">
        <w:rPr>
          <w:rFonts w:cs="Arial"/>
          <w:lang w:val="mn-MN"/>
        </w:rPr>
        <w:t>тэжээл, тэжээлийн ургамал</w:t>
      </w:r>
      <w:r w:rsidRPr="00D00C91">
        <w:rPr>
          <w:rFonts w:eastAsia="Times New Roman" w:cs="Arial"/>
          <w:bCs/>
          <w:szCs w:val="24"/>
          <w:lang w:val="mn-MN"/>
        </w:rPr>
        <w:t>;</w:t>
      </w:r>
    </w:p>
    <w:p w14:paraId="2C1FEC16" w14:textId="7AC00086" w:rsidR="00666038" w:rsidRDefault="00666038" w:rsidP="00060373">
      <w:pPr>
        <w:spacing w:after="0" w:line="240" w:lineRule="auto"/>
        <w:ind w:firstLine="2160"/>
        <w:jc w:val="both"/>
        <w:rPr>
          <w:rFonts w:cs="Arial"/>
          <w:lang w:val="mn-MN"/>
        </w:rPr>
      </w:pPr>
      <w:r w:rsidRPr="00D00C91">
        <w:rPr>
          <w:rFonts w:eastAsia="Times New Roman" w:cs="Arial"/>
          <w:bCs/>
          <w:szCs w:val="24"/>
          <w:lang w:val="mn-MN"/>
        </w:rPr>
        <w:t>22.5.10.д.</w:t>
      </w:r>
      <w:r w:rsidRPr="00D00C91">
        <w:rPr>
          <w:rFonts w:cs="Arial"/>
          <w:lang w:val="mn-MN"/>
        </w:rPr>
        <w:t>эрчимжсэн тахианы аж ахуйд үйлдвэрлэсэн мах, махан бүтээгдэхүүн.</w:t>
      </w:r>
    </w:p>
    <w:p w14:paraId="32E10C6B" w14:textId="7EA62289" w:rsidR="00B83985" w:rsidRPr="00D00C91" w:rsidRDefault="00B83985" w:rsidP="00060373">
      <w:pPr>
        <w:spacing w:after="0" w:line="240" w:lineRule="auto"/>
        <w:ind w:firstLine="2160"/>
        <w:jc w:val="both"/>
        <w:rPr>
          <w:rFonts w:cs="Arial"/>
          <w:lang w:val="mn-MN"/>
        </w:rPr>
      </w:pPr>
      <w:r w:rsidRPr="00494210">
        <w:rPr>
          <w:rFonts w:cs="Arial"/>
          <w:shd w:val="clear" w:color="auto" w:fill="FFFFFF"/>
          <w:lang w:val="mn-MN"/>
        </w:rPr>
        <w:t>22.5.11.</w:t>
      </w:r>
      <w:r w:rsidRPr="00494210">
        <w:rPr>
          <w:rStyle w:val="normaltextrun"/>
          <w:rFonts w:cs="Arial"/>
          <w:color w:val="000000"/>
          <w:bdr w:val="none" w:sz="0" w:space="0" w:color="auto" w:frame="1"/>
          <w:lang w:val="mn-MN"/>
        </w:rPr>
        <w:t xml:space="preserve">албан татвар төлөгчийн 2023 оны 01 дүгээр сарын 01-ний өдрөөс хойш хэрэгжүүлэх дулаан, цахилгаан үйлдвэрлэх төслийн үндсэн үйл </w:t>
      </w:r>
      <w:r w:rsidRPr="00494210">
        <w:rPr>
          <w:rStyle w:val="normaltextrun"/>
          <w:rFonts w:cs="Arial"/>
          <w:color w:val="000000"/>
          <w:bdr w:val="none" w:sz="0" w:space="0" w:color="auto" w:frame="1"/>
          <w:lang w:val="mn-MN"/>
        </w:rPr>
        <w:lastRenderedPageBreak/>
        <w:t>ажиллагааны орлогод ногдох албан татварыг орлого олж эхэлсний дараагийн тайлант хугацаанаас эхлэн 3 жил 90 хувь, дараагийн 3 жил 50 хувиар хөнгөлнө.</w:t>
      </w:r>
    </w:p>
    <w:p w14:paraId="6F08E265" w14:textId="7ACC6EB8" w:rsidR="00B83985" w:rsidRDefault="0025198F" w:rsidP="00B83985">
      <w:pPr>
        <w:spacing w:after="0" w:line="240" w:lineRule="auto"/>
        <w:rPr>
          <w:rFonts w:cs="Arial"/>
          <w:i/>
          <w:sz w:val="20"/>
        </w:rPr>
      </w:pPr>
      <w:hyperlink r:id="rId50" w:history="1">
        <w:r w:rsidR="00B83985" w:rsidRPr="00E06DF8">
          <w:rPr>
            <w:rStyle w:val="Hyperlink"/>
            <w:rFonts w:cs="Arial"/>
            <w:i/>
            <w:sz w:val="20"/>
            <w:szCs w:val="20"/>
          </w:rPr>
          <w:t xml:space="preserve">/Энэ </w:t>
        </w:r>
        <w:r w:rsidR="005C4B58">
          <w:rPr>
            <w:rStyle w:val="Hyperlink"/>
            <w:rFonts w:cs="Arial"/>
            <w:i/>
            <w:sz w:val="20"/>
            <w:szCs w:val="20"/>
          </w:rPr>
          <w:t>заалтыг</w:t>
        </w:r>
        <w:r w:rsidR="00B83985" w:rsidRPr="00E06DF8">
          <w:rPr>
            <w:rStyle w:val="Hyperlink"/>
            <w:rFonts w:cs="Arial"/>
            <w:i/>
            <w:sz w:val="20"/>
            <w:szCs w:val="20"/>
          </w:rPr>
          <w:t xml:space="preserve"> 2022 оны </w:t>
        </w:r>
        <w:r w:rsidR="004F3020">
          <w:rPr>
            <w:rStyle w:val="Hyperlink"/>
            <w:rFonts w:cs="Arial"/>
            <w:i/>
            <w:sz w:val="20"/>
            <w:szCs w:val="20"/>
            <w:lang w:val="mn-MN"/>
          </w:rPr>
          <w:t>0</w:t>
        </w:r>
        <w:r w:rsidR="00B83985" w:rsidRPr="00E06DF8">
          <w:rPr>
            <w:rStyle w:val="Hyperlink"/>
            <w:rFonts w:cs="Arial"/>
            <w:i/>
            <w:sz w:val="20"/>
            <w:szCs w:val="20"/>
          </w:rPr>
          <w:t xml:space="preserve">4 дүгээр сарын 29-ний өдрийн хуулиар </w:t>
        </w:r>
        <w:r w:rsidR="00B83985" w:rsidRPr="00E06DF8">
          <w:rPr>
            <w:rStyle w:val="Hyperlink"/>
            <w:rFonts w:cs="Arial"/>
            <w:bCs/>
            <w:i/>
            <w:sz w:val="20"/>
            <w:szCs w:val="20"/>
          </w:rPr>
          <w:t>нэмсэн</w:t>
        </w:r>
        <w:r w:rsidR="00B83985" w:rsidRPr="00E06DF8">
          <w:rPr>
            <w:rStyle w:val="Hyperlink"/>
            <w:rFonts w:cs="Arial"/>
            <w:i/>
            <w:sz w:val="20"/>
          </w:rPr>
          <w:t>./</w:t>
        </w:r>
      </w:hyperlink>
    </w:p>
    <w:p w14:paraId="5FB0D9AA" w14:textId="7D64CBDA" w:rsidR="00666038" w:rsidRDefault="00666038" w:rsidP="003C4A9A">
      <w:pPr>
        <w:spacing w:after="0" w:line="240" w:lineRule="auto"/>
        <w:jc w:val="both"/>
        <w:rPr>
          <w:rFonts w:eastAsia="Times New Roman" w:cs="Arial"/>
          <w:b/>
          <w:bCs/>
          <w:szCs w:val="24"/>
          <w:lang w:val="mn-MN"/>
        </w:rPr>
      </w:pPr>
    </w:p>
    <w:p w14:paraId="1EED720B" w14:textId="1D1955D0" w:rsidR="003C4A9A" w:rsidRPr="000B564F" w:rsidRDefault="003C4A9A" w:rsidP="003C4A9A">
      <w:pPr>
        <w:spacing w:after="0" w:line="240" w:lineRule="auto"/>
        <w:jc w:val="both"/>
        <w:rPr>
          <w:rFonts w:eastAsia="Times New Roman" w:cs="Arial"/>
          <w:b/>
          <w:bCs/>
          <w:szCs w:val="24"/>
          <w:lang w:val="mn-MN"/>
        </w:rPr>
      </w:pPr>
      <w:r w:rsidRPr="000B564F">
        <w:rPr>
          <w:rFonts w:eastAsia="Times New Roman" w:cs="Arial"/>
          <w:b/>
          <w:bCs/>
          <w:szCs w:val="24"/>
          <w:lang w:val="mn-MN"/>
        </w:rPr>
        <w:tab/>
      </w:r>
      <w:r w:rsidRPr="000B564F">
        <w:rPr>
          <w:rFonts w:eastAsia="Times New Roman" w:cs="Arial"/>
          <w:b/>
          <w:bCs/>
          <w:szCs w:val="24"/>
          <w:lang w:val="mn-MN"/>
        </w:rPr>
        <w:tab/>
      </w:r>
      <w:r w:rsidRPr="000B564F">
        <w:rPr>
          <w:rFonts w:eastAsia="Times New Roman" w:cs="Arial"/>
          <w:b/>
          <w:bCs/>
          <w:szCs w:val="24"/>
          <w:lang w:val="mn-MN"/>
        </w:rPr>
        <w:tab/>
      </w:r>
      <w:r w:rsidRPr="000B564F">
        <w:rPr>
          <w:rFonts w:cs="Arial"/>
          <w:noProof/>
          <w:color w:val="000000" w:themeColor="text1"/>
          <w:shd w:val="clear" w:color="auto" w:fill="FFFFFF"/>
          <w:lang w:val="mn-MN"/>
        </w:rPr>
        <w:t>22.5.12.Аялал жуулчлалын тухай хуулийн 6.2.1-д заасан байгууллагын үйл ажиллагааны орлого;</w:t>
      </w:r>
    </w:p>
    <w:p w14:paraId="2BAC2C56" w14:textId="7649C9FD" w:rsidR="003C4A9A" w:rsidRPr="00295D54" w:rsidRDefault="0025198F" w:rsidP="00295D54">
      <w:pPr>
        <w:spacing w:after="0" w:line="240" w:lineRule="auto"/>
        <w:jc w:val="both"/>
        <w:rPr>
          <w:rFonts w:cs="Arial"/>
          <w:i/>
          <w:sz w:val="20"/>
        </w:rPr>
      </w:pPr>
      <w:hyperlink r:id="rId51" w:history="1">
        <w:r w:rsidR="003C4A9A" w:rsidRPr="00A8401B">
          <w:rPr>
            <w:rStyle w:val="Hyperlink"/>
            <w:rFonts w:cs="Arial"/>
            <w:i/>
            <w:sz w:val="20"/>
            <w:szCs w:val="20"/>
          </w:rPr>
          <w:t xml:space="preserve">/Энэ заалтыг 2023 оны 05 дугаар сарын 04-ний өдрийн хуулиар </w:t>
        </w:r>
        <w:r w:rsidR="003C4A9A" w:rsidRPr="00A8401B">
          <w:rPr>
            <w:rStyle w:val="Hyperlink"/>
            <w:rFonts w:cs="Arial"/>
            <w:bCs/>
            <w:i/>
            <w:sz w:val="20"/>
            <w:szCs w:val="20"/>
          </w:rPr>
          <w:t>нэмсэн</w:t>
        </w:r>
        <w:r w:rsidR="00A57808" w:rsidRPr="00A8401B">
          <w:rPr>
            <w:rStyle w:val="Hyperlink"/>
            <w:rFonts w:cs="Arial"/>
            <w:i/>
            <w:sz w:val="20"/>
          </w:rPr>
          <w:t xml:space="preserve"> бөгөөд 202</w:t>
        </w:r>
        <w:r w:rsidR="00A57808" w:rsidRPr="00A8401B">
          <w:rPr>
            <w:rStyle w:val="Hyperlink"/>
            <w:rFonts w:cs="Arial"/>
            <w:i/>
            <w:sz w:val="20"/>
            <w:lang w:val="mn-MN"/>
          </w:rPr>
          <w:t>6</w:t>
        </w:r>
        <w:r w:rsidR="00A57808" w:rsidRPr="00A8401B">
          <w:rPr>
            <w:rStyle w:val="Hyperlink"/>
            <w:rFonts w:cs="Arial"/>
            <w:i/>
            <w:sz w:val="20"/>
          </w:rPr>
          <w:t xml:space="preserve"> оны </w:t>
        </w:r>
        <w:r w:rsidR="00A57808" w:rsidRPr="00A8401B">
          <w:rPr>
            <w:rStyle w:val="Hyperlink"/>
            <w:rFonts w:cs="Arial"/>
            <w:i/>
            <w:sz w:val="20"/>
            <w:lang w:val="mn-MN"/>
          </w:rPr>
          <w:t>12</w:t>
        </w:r>
        <w:r w:rsidR="00A57808" w:rsidRPr="00A8401B">
          <w:rPr>
            <w:rStyle w:val="Hyperlink"/>
            <w:rFonts w:cs="Arial"/>
            <w:i/>
            <w:sz w:val="20"/>
            <w:szCs w:val="20"/>
          </w:rPr>
          <w:t xml:space="preserve"> д</w:t>
        </w:r>
        <w:r w:rsidR="00A57808" w:rsidRPr="00A8401B">
          <w:rPr>
            <w:rStyle w:val="Hyperlink"/>
            <w:rFonts w:cs="Arial"/>
            <w:i/>
            <w:sz w:val="20"/>
            <w:szCs w:val="20"/>
            <w:lang w:val="mn-MN"/>
          </w:rPr>
          <w:t>у</w:t>
        </w:r>
        <w:r w:rsidR="00A57808" w:rsidRPr="00A8401B">
          <w:rPr>
            <w:rStyle w:val="Hyperlink"/>
            <w:rFonts w:cs="Arial"/>
            <w:i/>
            <w:sz w:val="20"/>
            <w:szCs w:val="20"/>
          </w:rPr>
          <w:t>г</w:t>
        </w:r>
        <w:r w:rsidR="00A57808" w:rsidRPr="00A8401B">
          <w:rPr>
            <w:rStyle w:val="Hyperlink"/>
            <w:rFonts w:cs="Arial"/>
            <w:i/>
            <w:sz w:val="20"/>
            <w:szCs w:val="20"/>
            <w:lang w:val="mn-MN"/>
          </w:rPr>
          <w:t>аа</w:t>
        </w:r>
        <w:r w:rsidR="00A57808" w:rsidRPr="00A8401B">
          <w:rPr>
            <w:rStyle w:val="Hyperlink"/>
            <w:rFonts w:cs="Arial"/>
            <w:i/>
            <w:sz w:val="20"/>
            <w:szCs w:val="20"/>
          </w:rPr>
          <w:t xml:space="preserve">р сарын </w:t>
        </w:r>
        <w:r w:rsidR="00A57808" w:rsidRPr="00A8401B">
          <w:rPr>
            <w:rStyle w:val="Hyperlink"/>
            <w:rFonts w:cs="Arial"/>
            <w:i/>
            <w:sz w:val="20"/>
            <w:szCs w:val="20"/>
            <w:lang w:val="mn-MN"/>
          </w:rPr>
          <w:t>31</w:t>
        </w:r>
        <w:r w:rsidR="00A57808" w:rsidRPr="00A8401B">
          <w:rPr>
            <w:rStyle w:val="Hyperlink"/>
            <w:rFonts w:cs="Arial"/>
            <w:i/>
            <w:sz w:val="20"/>
            <w:szCs w:val="20"/>
          </w:rPr>
          <w:t>-н</w:t>
        </w:r>
        <w:r w:rsidR="00A57808" w:rsidRPr="00A8401B">
          <w:rPr>
            <w:rStyle w:val="Hyperlink"/>
            <w:rFonts w:cs="Arial"/>
            <w:i/>
            <w:sz w:val="20"/>
            <w:szCs w:val="20"/>
            <w:lang w:val="mn-MN"/>
          </w:rPr>
          <w:t>ий</w:t>
        </w:r>
        <w:r w:rsidR="00A57808" w:rsidRPr="00A8401B">
          <w:rPr>
            <w:rStyle w:val="Hyperlink"/>
            <w:rFonts w:cs="Arial"/>
            <w:i/>
            <w:sz w:val="20"/>
            <w:szCs w:val="20"/>
          </w:rPr>
          <w:t xml:space="preserve"> </w:t>
        </w:r>
        <w:r w:rsidR="004F3020">
          <w:rPr>
            <w:rStyle w:val="Hyperlink"/>
            <w:rFonts w:cs="Arial"/>
            <w:i/>
            <w:sz w:val="20"/>
          </w:rPr>
          <w:t>өдр</w:t>
        </w:r>
        <w:r w:rsidR="004F3020">
          <w:rPr>
            <w:rStyle w:val="Hyperlink"/>
            <w:rFonts w:cs="Arial"/>
            <w:i/>
            <w:sz w:val="20"/>
            <w:lang w:val="mn-MN"/>
          </w:rPr>
          <w:t>ий</w:t>
        </w:r>
        <w:r w:rsidR="000B564F">
          <w:rPr>
            <w:rStyle w:val="Hyperlink"/>
            <w:rFonts w:cs="Arial"/>
            <w:i/>
            <w:sz w:val="20"/>
            <w:lang w:val="mn-MN"/>
          </w:rPr>
          <w:t>г хүртэлх хугацаанд дагаж мөрдөнө</w:t>
        </w:r>
        <w:r w:rsidR="00A57808" w:rsidRPr="00A8401B">
          <w:rPr>
            <w:rStyle w:val="Hyperlink"/>
            <w:rFonts w:cs="Arial"/>
            <w:i/>
            <w:sz w:val="20"/>
          </w:rPr>
          <w:t>./</w:t>
        </w:r>
      </w:hyperlink>
    </w:p>
    <w:p w14:paraId="16328886" w14:textId="558F38C7" w:rsidR="003C4A9A" w:rsidRDefault="000C2F2A" w:rsidP="003C4A9A">
      <w:pPr>
        <w:spacing w:after="0" w:line="240" w:lineRule="auto"/>
        <w:jc w:val="both"/>
        <w:rPr>
          <w:rFonts w:eastAsia="Times New Roman" w:cs="Arial"/>
          <w:b/>
          <w:bCs/>
          <w:szCs w:val="24"/>
          <w:lang w:val="mn-MN"/>
        </w:rPr>
      </w:pPr>
      <w:r>
        <w:rPr>
          <w:rFonts w:eastAsia="Times New Roman" w:cs="Arial"/>
          <w:b/>
          <w:bCs/>
          <w:szCs w:val="24"/>
          <w:lang w:val="mn-MN"/>
        </w:rPr>
        <w:tab/>
      </w:r>
      <w:r>
        <w:rPr>
          <w:rFonts w:eastAsia="Times New Roman" w:cs="Arial"/>
          <w:b/>
          <w:bCs/>
          <w:szCs w:val="24"/>
          <w:lang w:val="mn-MN"/>
        </w:rPr>
        <w:tab/>
      </w:r>
      <w:r>
        <w:rPr>
          <w:rFonts w:eastAsia="Times New Roman" w:cs="Arial"/>
          <w:b/>
          <w:bCs/>
          <w:szCs w:val="24"/>
          <w:lang w:val="mn-MN"/>
        </w:rPr>
        <w:tab/>
      </w:r>
    </w:p>
    <w:p w14:paraId="72820C39" w14:textId="59CB2316" w:rsidR="000C2F2A" w:rsidRDefault="000C2F2A" w:rsidP="003C4A9A">
      <w:pPr>
        <w:spacing w:after="0" w:line="240" w:lineRule="auto"/>
        <w:jc w:val="both"/>
        <w:rPr>
          <w:rFonts w:eastAsia="Times New Roman" w:cs="Arial"/>
          <w:b/>
          <w:bCs/>
          <w:szCs w:val="24"/>
          <w:lang w:val="mn-MN"/>
        </w:rPr>
      </w:pPr>
      <w:r>
        <w:rPr>
          <w:rFonts w:eastAsia="Times New Roman" w:cs="Arial"/>
          <w:b/>
          <w:bCs/>
          <w:szCs w:val="24"/>
          <w:lang w:val="mn-MN"/>
        </w:rPr>
        <w:tab/>
      </w:r>
      <w:r>
        <w:rPr>
          <w:rFonts w:eastAsia="Times New Roman" w:cs="Arial"/>
          <w:b/>
          <w:bCs/>
          <w:szCs w:val="24"/>
          <w:lang w:val="mn-MN"/>
        </w:rPr>
        <w:tab/>
      </w:r>
      <w:r>
        <w:rPr>
          <w:rFonts w:eastAsia="Times New Roman" w:cs="Arial"/>
          <w:b/>
          <w:bCs/>
          <w:szCs w:val="24"/>
          <w:lang w:val="mn-MN"/>
        </w:rPr>
        <w:tab/>
      </w:r>
      <w:r w:rsidRPr="00921388">
        <w:rPr>
          <w:rFonts w:cs="Arial"/>
          <w:noProof/>
          <w:color w:val="000000" w:themeColor="text1"/>
          <w:shd w:val="clear" w:color="auto" w:fill="FFFFFF"/>
          <w:lang w:val="mn-MN"/>
        </w:rPr>
        <w:t>22.5.13.улсын бүртгэлд бүртгүүлсэн өдрөөс хойш гурван жилийн хугацаанд гарааны компанийн Аялал жуулчлалын тухай хуулийн 5.2.3-т заасан аялал жуулчлалын бүтээгдэхүүн, үйлчилгээний борлуулалтын орлогод ногдох албан татварыг.</w:t>
      </w:r>
    </w:p>
    <w:p w14:paraId="5839D241" w14:textId="77777777" w:rsidR="000C2F2A" w:rsidRDefault="0025198F" w:rsidP="000C2F2A">
      <w:pPr>
        <w:spacing w:after="0" w:line="240" w:lineRule="auto"/>
        <w:rPr>
          <w:rFonts w:cs="Arial"/>
          <w:i/>
          <w:color w:val="000000"/>
          <w:sz w:val="20"/>
          <w:szCs w:val="20"/>
        </w:rPr>
      </w:pPr>
      <w:hyperlink r:id="rId52" w:history="1">
        <w:r w:rsidR="000C2F2A" w:rsidRPr="002446BE">
          <w:rPr>
            <w:rStyle w:val="Hyperlink"/>
            <w:rFonts w:cs="Arial"/>
            <w:i/>
            <w:sz w:val="20"/>
            <w:szCs w:val="20"/>
          </w:rPr>
          <w:t xml:space="preserve">/Энэ заалтыг 2023 оны 05 дугаар сарын 04-ний өдрийн хуулиар </w:t>
        </w:r>
        <w:r w:rsidR="000C2F2A" w:rsidRPr="002446BE">
          <w:rPr>
            <w:rStyle w:val="Hyperlink"/>
            <w:rFonts w:cs="Arial"/>
            <w:bCs/>
            <w:i/>
            <w:sz w:val="20"/>
            <w:szCs w:val="20"/>
          </w:rPr>
          <w:t>нэмсэн</w:t>
        </w:r>
        <w:r w:rsidR="000C2F2A" w:rsidRPr="002446BE">
          <w:rPr>
            <w:rStyle w:val="Hyperlink"/>
            <w:rFonts w:cs="Arial"/>
            <w:i/>
            <w:sz w:val="20"/>
            <w:szCs w:val="20"/>
          </w:rPr>
          <w:t>./</w:t>
        </w:r>
      </w:hyperlink>
    </w:p>
    <w:p w14:paraId="24E74B20" w14:textId="657D2EFC" w:rsidR="000C2F2A" w:rsidRDefault="000C2F2A" w:rsidP="003C4A9A">
      <w:pPr>
        <w:spacing w:after="0" w:line="240" w:lineRule="auto"/>
        <w:jc w:val="both"/>
        <w:rPr>
          <w:rFonts w:eastAsia="Times New Roman" w:cs="Arial"/>
          <w:b/>
          <w:bCs/>
          <w:szCs w:val="24"/>
          <w:lang w:val="mn-MN"/>
        </w:rPr>
      </w:pPr>
    </w:p>
    <w:p w14:paraId="0E80575C" w14:textId="39C5C749" w:rsidR="004478EC" w:rsidRPr="00E81ED2" w:rsidRDefault="004478EC" w:rsidP="003C4A9A">
      <w:pPr>
        <w:spacing w:after="0" w:line="240" w:lineRule="auto"/>
        <w:jc w:val="both"/>
        <w:rPr>
          <w:rFonts w:cs="Arial"/>
          <w:bCs/>
          <w:color w:val="000000" w:themeColor="text1"/>
          <w:szCs w:val="24"/>
          <w:lang w:val="mn-MN"/>
        </w:rPr>
      </w:pPr>
      <w:r>
        <w:rPr>
          <w:rFonts w:eastAsia="Times New Roman" w:cs="Arial"/>
          <w:b/>
          <w:bCs/>
          <w:szCs w:val="24"/>
          <w:lang w:val="mn-MN"/>
        </w:rPr>
        <w:tab/>
      </w:r>
      <w:r>
        <w:rPr>
          <w:rFonts w:eastAsia="Times New Roman" w:cs="Arial"/>
          <w:b/>
          <w:bCs/>
          <w:szCs w:val="24"/>
          <w:lang w:val="mn-MN"/>
        </w:rPr>
        <w:tab/>
      </w:r>
      <w:r>
        <w:rPr>
          <w:rFonts w:eastAsia="Times New Roman" w:cs="Arial"/>
          <w:b/>
          <w:bCs/>
          <w:szCs w:val="24"/>
          <w:lang w:val="mn-MN"/>
        </w:rPr>
        <w:tab/>
      </w:r>
      <w:r w:rsidRPr="00E81ED2">
        <w:rPr>
          <w:rFonts w:cs="Arial"/>
          <w:bCs/>
          <w:color w:val="000000" w:themeColor="text1"/>
          <w:szCs w:val="24"/>
          <w:lang w:val="mn-MN"/>
        </w:rPr>
        <w:t>22.5.14.цахилгаан эрчим хүчний 5 мегаваттаас дээш, эсхүл дулааны эрчим хүчний 1.5 мегаваттаас дээш хүчин чадалтай эх үүсвэрийн үндсэн болон туслах тоног төхөөрөмж үйлдвэрлэх үйл ажиллагааны орлогод ногдох албан татварыг 90 хувь хөнгөлнө.</w:t>
      </w:r>
    </w:p>
    <w:p w14:paraId="0D5A5E11" w14:textId="2FB62136" w:rsidR="00E81ED2" w:rsidRDefault="0025198F" w:rsidP="00E81ED2">
      <w:pPr>
        <w:spacing w:after="0" w:line="240" w:lineRule="auto"/>
        <w:rPr>
          <w:rStyle w:val="Hyperlink"/>
          <w:rFonts w:cs="Arial"/>
          <w:i/>
          <w:sz w:val="20"/>
        </w:rPr>
      </w:pPr>
      <w:hyperlink r:id="rId53" w:history="1">
        <w:r w:rsidR="004478EC" w:rsidRPr="004478EC">
          <w:rPr>
            <w:rStyle w:val="Hyperlink"/>
            <w:rFonts w:cs="Arial"/>
            <w:i/>
            <w:sz w:val="20"/>
            <w:szCs w:val="20"/>
          </w:rPr>
          <w:t>/Энэ заалтыг 2023 оны 0</w:t>
        </w:r>
        <w:r w:rsidR="004478EC" w:rsidRPr="004478EC">
          <w:rPr>
            <w:rStyle w:val="Hyperlink"/>
            <w:rFonts w:cs="Arial"/>
            <w:i/>
            <w:sz w:val="20"/>
            <w:szCs w:val="20"/>
            <w:lang w:val="mn-MN"/>
          </w:rPr>
          <w:t>7</w:t>
        </w:r>
        <w:r w:rsidR="004478EC" w:rsidRPr="004478EC">
          <w:rPr>
            <w:rStyle w:val="Hyperlink"/>
            <w:rFonts w:cs="Arial"/>
            <w:i/>
            <w:sz w:val="20"/>
            <w:szCs w:val="20"/>
          </w:rPr>
          <w:t xml:space="preserve"> дугаар сарын </w:t>
        </w:r>
        <w:r w:rsidR="004478EC" w:rsidRPr="004478EC">
          <w:rPr>
            <w:rStyle w:val="Hyperlink"/>
            <w:rFonts w:cs="Arial"/>
            <w:i/>
            <w:sz w:val="20"/>
            <w:szCs w:val="20"/>
            <w:lang w:val="mn-MN"/>
          </w:rPr>
          <w:t>07</w:t>
        </w:r>
        <w:r w:rsidR="004478EC" w:rsidRPr="004478EC">
          <w:rPr>
            <w:rStyle w:val="Hyperlink"/>
            <w:rFonts w:cs="Arial"/>
            <w:i/>
            <w:sz w:val="20"/>
            <w:szCs w:val="20"/>
          </w:rPr>
          <w:t xml:space="preserve">-ны өдрийн хуулиар </w:t>
        </w:r>
        <w:r w:rsidR="004478EC" w:rsidRPr="004478EC">
          <w:rPr>
            <w:rStyle w:val="Hyperlink"/>
            <w:rFonts w:cs="Arial"/>
            <w:bCs/>
            <w:i/>
            <w:sz w:val="20"/>
            <w:szCs w:val="20"/>
          </w:rPr>
          <w:t>нэмсэн</w:t>
        </w:r>
        <w:r w:rsidR="004478EC" w:rsidRPr="004478EC">
          <w:rPr>
            <w:rStyle w:val="Hyperlink"/>
            <w:rFonts w:cs="Arial"/>
            <w:i/>
            <w:sz w:val="20"/>
          </w:rPr>
          <w:t xml:space="preserve"> бөгөөд 202</w:t>
        </w:r>
        <w:r w:rsidR="004478EC" w:rsidRPr="004478EC">
          <w:rPr>
            <w:rStyle w:val="Hyperlink"/>
            <w:rFonts w:cs="Arial"/>
            <w:i/>
            <w:sz w:val="20"/>
            <w:lang w:val="mn-MN"/>
          </w:rPr>
          <w:t>9</w:t>
        </w:r>
        <w:r w:rsidR="004478EC" w:rsidRPr="004478EC">
          <w:rPr>
            <w:rStyle w:val="Hyperlink"/>
            <w:rFonts w:cs="Arial"/>
            <w:i/>
            <w:sz w:val="20"/>
          </w:rPr>
          <w:t xml:space="preserve"> оны </w:t>
        </w:r>
        <w:r w:rsidR="004478EC" w:rsidRPr="004478EC">
          <w:rPr>
            <w:rStyle w:val="Hyperlink"/>
            <w:rFonts w:cs="Arial"/>
            <w:i/>
            <w:sz w:val="20"/>
            <w:lang w:val="mn-MN"/>
          </w:rPr>
          <w:t>12</w:t>
        </w:r>
        <w:r w:rsidR="004478EC" w:rsidRPr="004478EC">
          <w:rPr>
            <w:rStyle w:val="Hyperlink"/>
            <w:rFonts w:cs="Arial"/>
            <w:i/>
            <w:sz w:val="20"/>
            <w:szCs w:val="20"/>
          </w:rPr>
          <w:t xml:space="preserve"> д</w:t>
        </w:r>
        <w:r w:rsidR="004478EC" w:rsidRPr="004478EC">
          <w:rPr>
            <w:rStyle w:val="Hyperlink"/>
            <w:rFonts w:cs="Arial"/>
            <w:i/>
            <w:sz w:val="20"/>
            <w:szCs w:val="20"/>
            <w:lang w:val="mn-MN"/>
          </w:rPr>
          <w:t>у</w:t>
        </w:r>
        <w:r w:rsidR="004478EC" w:rsidRPr="004478EC">
          <w:rPr>
            <w:rStyle w:val="Hyperlink"/>
            <w:rFonts w:cs="Arial"/>
            <w:i/>
            <w:sz w:val="20"/>
            <w:szCs w:val="20"/>
          </w:rPr>
          <w:t>г</w:t>
        </w:r>
        <w:r w:rsidR="004478EC" w:rsidRPr="004478EC">
          <w:rPr>
            <w:rStyle w:val="Hyperlink"/>
            <w:rFonts w:cs="Arial"/>
            <w:i/>
            <w:sz w:val="20"/>
            <w:szCs w:val="20"/>
            <w:lang w:val="mn-MN"/>
          </w:rPr>
          <w:t>аа</w:t>
        </w:r>
        <w:r w:rsidR="004478EC" w:rsidRPr="004478EC">
          <w:rPr>
            <w:rStyle w:val="Hyperlink"/>
            <w:rFonts w:cs="Arial"/>
            <w:i/>
            <w:sz w:val="20"/>
            <w:szCs w:val="20"/>
          </w:rPr>
          <w:t xml:space="preserve">р сарын </w:t>
        </w:r>
        <w:r w:rsidR="004478EC" w:rsidRPr="004478EC">
          <w:rPr>
            <w:rStyle w:val="Hyperlink"/>
            <w:rFonts w:cs="Arial"/>
            <w:i/>
            <w:sz w:val="20"/>
            <w:szCs w:val="20"/>
            <w:lang w:val="mn-MN"/>
          </w:rPr>
          <w:t>31</w:t>
        </w:r>
        <w:r w:rsidR="004478EC" w:rsidRPr="004478EC">
          <w:rPr>
            <w:rStyle w:val="Hyperlink"/>
            <w:rFonts w:cs="Arial"/>
            <w:i/>
            <w:sz w:val="20"/>
            <w:szCs w:val="20"/>
          </w:rPr>
          <w:t>-н</w:t>
        </w:r>
        <w:r w:rsidR="004478EC" w:rsidRPr="004478EC">
          <w:rPr>
            <w:rStyle w:val="Hyperlink"/>
            <w:rFonts w:cs="Arial"/>
            <w:i/>
            <w:sz w:val="20"/>
            <w:szCs w:val="20"/>
            <w:lang w:val="mn-MN"/>
          </w:rPr>
          <w:t>ий</w:t>
        </w:r>
        <w:r w:rsidR="004478EC" w:rsidRPr="004478EC">
          <w:rPr>
            <w:rStyle w:val="Hyperlink"/>
            <w:rFonts w:cs="Arial"/>
            <w:i/>
            <w:sz w:val="20"/>
            <w:szCs w:val="20"/>
          </w:rPr>
          <w:t xml:space="preserve"> </w:t>
        </w:r>
        <w:r w:rsidR="004478EC" w:rsidRPr="004478EC">
          <w:rPr>
            <w:rStyle w:val="Hyperlink"/>
            <w:rFonts w:cs="Arial"/>
            <w:i/>
            <w:sz w:val="20"/>
          </w:rPr>
          <w:t>өд</w:t>
        </w:r>
        <w:r w:rsidR="004478EC" w:rsidRPr="004478EC">
          <w:rPr>
            <w:rStyle w:val="Hyperlink"/>
            <w:rFonts w:cs="Arial"/>
            <w:i/>
            <w:sz w:val="20"/>
            <w:lang w:val="mn-MN"/>
          </w:rPr>
          <w:t>өр хүртэл</w:t>
        </w:r>
        <w:r w:rsidR="004478EC" w:rsidRPr="004478EC">
          <w:rPr>
            <w:rStyle w:val="Hyperlink"/>
            <w:rFonts w:cs="Arial"/>
            <w:i/>
            <w:sz w:val="20"/>
          </w:rPr>
          <w:t xml:space="preserve"> дагаж мөрдөнө./</w:t>
        </w:r>
      </w:hyperlink>
    </w:p>
    <w:p w14:paraId="7924D547" w14:textId="77777777" w:rsidR="005C492E" w:rsidRDefault="005C492E" w:rsidP="00E81ED2">
      <w:pPr>
        <w:spacing w:after="0" w:line="240" w:lineRule="auto"/>
        <w:rPr>
          <w:rFonts w:cs="Arial"/>
          <w:i/>
          <w:sz w:val="20"/>
        </w:rPr>
      </w:pPr>
    </w:p>
    <w:p w14:paraId="1C4CCACE" w14:textId="7F9CDF95" w:rsidR="00E81ED2" w:rsidRDefault="00E81ED2" w:rsidP="00E81ED2">
      <w:pPr>
        <w:spacing w:after="0" w:line="240" w:lineRule="auto"/>
        <w:ind w:firstLine="2160"/>
        <w:jc w:val="both"/>
        <w:rPr>
          <w:rFonts w:cs="Arial"/>
          <w:color w:val="000000"/>
          <w:szCs w:val="24"/>
          <w:shd w:val="clear" w:color="auto" w:fill="FFFFFF"/>
          <w:lang w:val="mn-MN"/>
        </w:rPr>
      </w:pPr>
      <w:r w:rsidRPr="00E81ED2">
        <w:rPr>
          <w:rFonts w:cs="Arial"/>
          <w:color w:val="000000"/>
          <w:szCs w:val="24"/>
          <w:shd w:val="clear" w:color="auto" w:fill="FFFFFF"/>
          <w:lang w:val="mn-MN"/>
        </w:rPr>
        <w:t>22.5.15.oрон нутагт шинээр барьсан нийтийн зориулалттай орон сууц борлуулсны орлогод ногдох албан татварыг нийслэлийн Багануур, Багахангай, Налайх дүүрэг, Дархан-Уул болон Орхон аймгийн төвийн сумын хилийн цэсийн дотор 2024-2026 онд 50 хувиар, 2027-2029 онд 20 хувиар, эдгээрээс бусад аймаг, сумын хилийн цэсийн дотор 2024-2026 онд 90 хувиар, 2027-2029 онд 50 хувиар;</w:t>
      </w:r>
    </w:p>
    <w:p w14:paraId="403A50D0" w14:textId="363663C5" w:rsidR="00DB1244" w:rsidRPr="00AB558E" w:rsidRDefault="0025198F" w:rsidP="00C101F7">
      <w:pPr>
        <w:jc w:val="both"/>
        <w:rPr>
          <w:rFonts w:cs="Arial"/>
          <w:color w:val="000000"/>
          <w:lang w:val="mn-MN"/>
        </w:rPr>
      </w:pPr>
      <w:hyperlink r:id="rId54" w:history="1">
        <w:r w:rsidR="00AB558E" w:rsidRPr="009B724B">
          <w:rPr>
            <w:rStyle w:val="Hyperlink"/>
            <w:rFonts w:cs="Arial"/>
            <w:i/>
            <w:sz w:val="20"/>
            <w:szCs w:val="20"/>
          </w:rPr>
          <w:t xml:space="preserve">/Энэ </w:t>
        </w:r>
        <w:r w:rsidR="00750957" w:rsidRPr="009B724B">
          <w:rPr>
            <w:rStyle w:val="Hyperlink"/>
            <w:rFonts w:cs="Arial"/>
            <w:i/>
            <w:sz w:val="20"/>
            <w:szCs w:val="20"/>
          </w:rPr>
          <w:t>заалтыг</w:t>
        </w:r>
        <w:r w:rsidR="00AB558E" w:rsidRPr="009B724B">
          <w:rPr>
            <w:rStyle w:val="Hyperlink"/>
            <w:rFonts w:cs="Arial"/>
            <w:i/>
            <w:sz w:val="20"/>
            <w:szCs w:val="20"/>
          </w:rPr>
          <w:t xml:space="preserve"> 2023 оны 11 дүгээр сарын 10-ны өдрийн хуулиар </w:t>
        </w:r>
        <w:r w:rsidR="00AB558E" w:rsidRPr="009B724B">
          <w:rPr>
            <w:rStyle w:val="Hyperlink"/>
            <w:rFonts w:cs="Arial"/>
            <w:bCs/>
            <w:i/>
            <w:sz w:val="20"/>
            <w:szCs w:val="20"/>
          </w:rPr>
          <w:t>нэмсэн бөгөөд 2024 оны 01 дүгээр сарын 01-ний өдрөөс эхлэн 2030 оны 01 дүгээр сарын 01-ний өдрийг хүртэл дагаж мөрдөнө.</w:t>
        </w:r>
        <w:r w:rsidR="00AB558E" w:rsidRPr="009B724B">
          <w:rPr>
            <w:rStyle w:val="Hyperlink"/>
            <w:rFonts w:cs="Arial"/>
            <w:i/>
            <w:sz w:val="20"/>
            <w:szCs w:val="20"/>
          </w:rPr>
          <w:t>/</w:t>
        </w:r>
      </w:hyperlink>
    </w:p>
    <w:p w14:paraId="6B1CBF05" w14:textId="2DE32FEE" w:rsidR="00E81ED2" w:rsidRDefault="00E81ED2" w:rsidP="00E81ED2">
      <w:pPr>
        <w:spacing w:after="0" w:line="240" w:lineRule="auto"/>
        <w:ind w:firstLine="2160"/>
        <w:jc w:val="both"/>
        <w:rPr>
          <w:rFonts w:cs="Arial"/>
          <w:color w:val="000000"/>
          <w:szCs w:val="24"/>
          <w:shd w:val="clear" w:color="auto" w:fill="FFFFFF"/>
          <w:lang w:val="mn-MN"/>
        </w:rPr>
      </w:pPr>
      <w:r w:rsidRPr="00E81ED2">
        <w:rPr>
          <w:rFonts w:cs="Arial"/>
          <w:color w:val="000000"/>
          <w:szCs w:val="24"/>
          <w:shd w:val="clear" w:color="auto" w:fill="FFFFFF"/>
          <w:lang w:val="mn-MN"/>
        </w:rPr>
        <w:t xml:space="preserve">22.5.16.нийслэлийн Багануур, Багахангай, Налайх дүүрэг болон аймаг, сумын хилийн цэсийн дотор </w:t>
      </w:r>
      <w:r w:rsidRPr="00E81ED2">
        <w:rPr>
          <w:rStyle w:val="normaltextrun"/>
          <w:rFonts w:cs="Arial"/>
          <w:color w:val="000000"/>
          <w:szCs w:val="24"/>
          <w:bdr w:val="none" w:sz="0" w:space="0" w:color="auto" w:frame="1"/>
          <w:lang w:val="mn-MN"/>
        </w:rPr>
        <w:t xml:space="preserve">баригдсан нийтийн зориулалттай орон сууцны барилгад хүн амьдран суух зориулалтаар орон сууц түрээслүүлсний орлогод ногдох албан татварыг </w:t>
      </w:r>
      <w:r w:rsidRPr="00E81ED2">
        <w:rPr>
          <w:rFonts w:cs="Arial"/>
          <w:color w:val="000000"/>
          <w:szCs w:val="24"/>
          <w:shd w:val="clear" w:color="auto" w:fill="FFFFFF"/>
          <w:lang w:val="mn-MN"/>
        </w:rPr>
        <w:t>2024-2026 онд 90 хувиар, 2027-2029 онд 50 хувиар;</w:t>
      </w:r>
    </w:p>
    <w:p w14:paraId="11C94931" w14:textId="37C68569" w:rsidR="00750957" w:rsidRPr="00AB558E" w:rsidRDefault="0025198F" w:rsidP="00C101F7">
      <w:pPr>
        <w:jc w:val="both"/>
        <w:rPr>
          <w:rFonts w:cs="Arial"/>
          <w:color w:val="000000"/>
          <w:lang w:val="mn-MN"/>
        </w:rPr>
      </w:pPr>
      <w:hyperlink r:id="rId55" w:history="1">
        <w:r w:rsidR="00750957" w:rsidRPr="009B724B">
          <w:rPr>
            <w:rStyle w:val="Hyperlink"/>
            <w:rFonts w:cs="Arial"/>
            <w:i/>
            <w:sz w:val="20"/>
            <w:szCs w:val="20"/>
          </w:rPr>
          <w:t xml:space="preserve">/Энэ заалтыг 2023 оны 11 дүгээр сарын 10-ны өдрийн хуулиар </w:t>
        </w:r>
        <w:r w:rsidR="00750957" w:rsidRPr="009B724B">
          <w:rPr>
            <w:rStyle w:val="Hyperlink"/>
            <w:rFonts w:cs="Arial"/>
            <w:bCs/>
            <w:i/>
            <w:sz w:val="20"/>
            <w:szCs w:val="20"/>
          </w:rPr>
          <w:t>нэмсэн бөгөөд 2024 оны 01 дүгээр сарын 01-ний өдрөөс эхлэн 2030 оны 01 дүгээр сарын 01-ний өдрийг хүртэл дагаж мөрдөнө.</w:t>
        </w:r>
        <w:r w:rsidR="00750957" w:rsidRPr="009B724B">
          <w:rPr>
            <w:rStyle w:val="Hyperlink"/>
            <w:rFonts w:cs="Arial"/>
            <w:i/>
            <w:sz w:val="20"/>
            <w:szCs w:val="20"/>
          </w:rPr>
          <w:t>/</w:t>
        </w:r>
      </w:hyperlink>
    </w:p>
    <w:p w14:paraId="6774A533" w14:textId="0C5B9008" w:rsidR="00E81ED2" w:rsidRDefault="00E81ED2" w:rsidP="00E81ED2">
      <w:pPr>
        <w:spacing w:after="0" w:line="240" w:lineRule="auto"/>
        <w:ind w:firstLine="2160"/>
        <w:jc w:val="both"/>
        <w:rPr>
          <w:rFonts w:cs="Arial"/>
          <w:color w:val="000000"/>
          <w:lang w:val="mn-MN"/>
        </w:rPr>
      </w:pPr>
      <w:r w:rsidRPr="003D595F">
        <w:rPr>
          <w:rFonts w:cs="Arial"/>
          <w:color w:val="000000"/>
          <w:lang w:val="mn-MN"/>
        </w:rPr>
        <w:t>22.5.17.дотоодын үнэт цаасны анхдагч, хоёрдогч зах зээлд нээлттэй арилжаалсан өрийн хэрэгсэл /бонд/, хувьцаа, бусад үнэт цаас борлуулсны орлогод ногдох албан татварыг 2024-2026 онд 90 хувиар, 2027-2029 онд 50 хувиар</w:t>
      </w:r>
      <w:r w:rsidR="00AB558E">
        <w:rPr>
          <w:rFonts w:cs="Arial"/>
          <w:color w:val="000000"/>
          <w:lang w:val="mn-MN"/>
        </w:rPr>
        <w:t>.</w:t>
      </w:r>
    </w:p>
    <w:p w14:paraId="2FB14BAA" w14:textId="77E3DB0C" w:rsidR="00AB558E" w:rsidRDefault="0025198F" w:rsidP="00C101F7">
      <w:pPr>
        <w:jc w:val="both"/>
        <w:rPr>
          <w:rStyle w:val="Hyperlink"/>
          <w:rFonts w:cs="Arial"/>
          <w:i/>
          <w:sz w:val="20"/>
          <w:szCs w:val="20"/>
        </w:rPr>
      </w:pPr>
      <w:hyperlink r:id="rId56" w:history="1">
        <w:r w:rsidR="00AB558E" w:rsidRPr="009B724B">
          <w:rPr>
            <w:rStyle w:val="Hyperlink"/>
            <w:rFonts w:cs="Arial"/>
            <w:i/>
            <w:sz w:val="20"/>
            <w:szCs w:val="20"/>
          </w:rPr>
          <w:t xml:space="preserve">/Энэ </w:t>
        </w:r>
        <w:r w:rsidR="00FA1C35" w:rsidRPr="009B724B">
          <w:rPr>
            <w:rStyle w:val="Hyperlink"/>
            <w:rFonts w:cs="Arial"/>
            <w:i/>
            <w:sz w:val="20"/>
            <w:szCs w:val="20"/>
          </w:rPr>
          <w:t>заалтыг</w:t>
        </w:r>
        <w:r w:rsidR="00AB558E" w:rsidRPr="009B724B">
          <w:rPr>
            <w:rStyle w:val="Hyperlink"/>
            <w:rFonts w:cs="Arial"/>
            <w:i/>
            <w:sz w:val="20"/>
            <w:szCs w:val="20"/>
          </w:rPr>
          <w:t xml:space="preserve"> 2023 оны 11 дүгээр сарын 10-ны өдрийн хуулиар </w:t>
        </w:r>
        <w:r w:rsidR="00AB558E" w:rsidRPr="009B724B">
          <w:rPr>
            <w:rStyle w:val="Hyperlink"/>
            <w:rFonts w:cs="Arial"/>
            <w:bCs/>
            <w:i/>
            <w:sz w:val="20"/>
            <w:szCs w:val="20"/>
          </w:rPr>
          <w:t>нэмсэн бөгөөд 2024 оны 07 дугаар сарын 01-ний өдрөөс эхлэн</w:t>
        </w:r>
        <w:r w:rsidR="00FA1C35" w:rsidRPr="009B724B">
          <w:rPr>
            <w:rStyle w:val="Hyperlink"/>
            <w:rFonts w:cs="Arial"/>
            <w:bCs/>
            <w:i/>
            <w:sz w:val="20"/>
            <w:szCs w:val="20"/>
          </w:rPr>
          <w:t xml:space="preserve"> 2030 оны 01 дүгээр сарын 01-ний өдрийг хүртэл</w:t>
        </w:r>
        <w:r w:rsidR="00AB558E" w:rsidRPr="009B724B">
          <w:rPr>
            <w:rStyle w:val="Hyperlink"/>
            <w:rFonts w:cs="Arial"/>
            <w:bCs/>
            <w:i/>
            <w:sz w:val="20"/>
            <w:szCs w:val="20"/>
          </w:rPr>
          <w:t xml:space="preserve"> дагаж мөрдөнө.</w:t>
        </w:r>
        <w:r w:rsidR="00AB558E" w:rsidRPr="009B724B">
          <w:rPr>
            <w:rStyle w:val="Hyperlink"/>
            <w:rFonts w:cs="Arial"/>
            <w:i/>
            <w:sz w:val="20"/>
            <w:szCs w:val="20"/>
          </w:rPr>
          <w:t>/</w:t>
        </w:r>
      </w:hyperlink>
    </w:p>
    <w:p w14:paraId="745D0C10" w14:textId="6DB8E0ED" w:rsidR="005A0010" w:rsidRPr="00C101F7" w:rsidRDefault="005A0010" w:rsidP="00C101F7">
      <w:pPr>
        <w:ind w:firstLine="720"/>
        <w:jc w:val="both"/>
        <w:rPr>
          <w:rFonts w:cs="Arial"/>
          <w:lang w:val="mn-MN"/>
        </w:rPr>
      </w:pPr>
      <w:r>
        <w:rPr>
          <w:rFonts w:cs="Arial"/>
        </w:rPr>
        <w:t xml:space="preserve">                     </w:t>
      </w:r>
      <w:r w:rsidRPr="005A0010">
        <w:rPr>
          <w:rFonts w:cs="Arial"/>
          <w:lang w:val="mn-MN"/>
        </w:rPr>
        <w:t>22.5.18.гэр хорооллыг орон сууцжуулах үйл ажиллагааг хэрэгжүүлэгч байгууллагын тухайн үйл ажиллагааны орлогод ногдох албан татварыг 90 хувиар;</w:t>
      </w:r>
      <w:r w:rsidR="00C101F7">
        <w:rPr>
          <w:rFonts w:cs="Arial"/>
          <w:lang w:val="mn-MN"/>
        </w:rPr>
        <w:tab/>
      </w:r>
      <w:r w:rsidR="00C101F7">
        <w:rPr>
          <w:rFonts w:cs="Arial"/>
          <w:lang w:val="mn-MN"/>
        </w:rPr>
        <w:tab/>
      </w:r>
      <w:r w:rsidR="00C101F7">
        <w:rPr>
          <w:rFonts w:cs="Arial"/>
          <w:lang w:val="mn-MN"/>
        </w:rPr>
        <w:tab/>
      </w:r>
      <w:r w:rsidR="00C101F7">
        <w:rPr>
          <w:rFonts w:cs="Arial"/>
          <w:lang w:val="mn-MN"/>
        </w:rPr>
        <w:tab/>
      </w:r>
      <w:r w:rsidR="00C101F7">
        <w:rPr>
          <w:rFonts w:cs="Arial"/>
          <w:lang w:val="mn-MN"/>
        </w:rPr>
        <w:tab/>
      </w:r>
      <w:r w:rsidR="00C101F7">
        <w:rPr>
          <w:rFonts w:cs="Arial"/>
          <w:lang w:val="mn-MN"/>
        </w:rPr>
        <w:tab/>
      </w:r>
      <w:r w:rsidR="00C101F7">
        <w:rPr>
          <w:rFonts w:cs="Arial"/>
          <w:lang w:val="mn-MN"/>
        </w:rPr>
        <w:tab/>
      </w:r>
      <w:r w:rsidR="00C101F7">
        <w:rPr>
          <w:rFonts w:cs="Arial"/>
          <w:lang w:val="mn-MN"/>
        </w:rPr>
        <w:tab/>
      </w:r>
      <w:r w:rsidR="00C101F7">
        <w:rPr>
          <w:rFonts w:cs="Arial"/>
          <w:lang w:val="mn-MN"/>
        </w:rPr>
        <w:tab/>
        <w:t xml:space="preserve">       </w:t>
      </w:r>
      <w:hyperlink r:id="rId57" w:history="1">
        <w:r w:rsidRPr="005A0010">
          <w:rPr>
            <w:rStyle w:val="Hyperlink"/>
            <w:rFonts w:cs="Arial"/>
            <w:i/>
            <w:sz w:val="20"/>
            <w:szCs w:val="20"/>
          </w:rPr>
          <w:t xml:space="preserve">/Энэ хэсгийг 2023 оны 12 дугаар сарын 07-ны өдрийн хуулиар </w:t>
        </w:r>
        <w:r w:rsidRPr="005A0010">
          <w:rPr>
            <w:rStyle w:val="Hyperlink"/>
            <w:rFonts w:cs="Arial"/>
            <w:bCs/>
            <w:i/>
            <w:sz w:val="20"/>
            <w:szCs w:val="20"/>
          </w:rPr>
          <w:t>нэмсэн бөгөөд 2028 оны 12 дугаар сарын 31-ний өдрийг дуустал дагаж мөрдөнө</w:t>
        </w:r>
        <w:r w:rsidRPr="005A0010">
          <w:rPr>
            <w:rStyle w:val="Hyperlink"/>
            <w:rFonts w:cs="Arial"/>
            <w:i/>
            <w:sz w:val="20"/>
            <w:szCs w:val="20"/>
          </w:rPr>
          <w:t>./</w:t>
        </w:r>
      </w:hyperlink>
    </w:p>
    <w:p w14:paraId="66A9D9C5" w14:textId="77777777" w:rsidR="005A0010" w:rsidRPr="005A0010" w:rsidRDefault="005A0010" w:rsidP="005A0010">
      <w:pPr>
        <w:spacing w:after="0" w:line="240" w:lineRule="auto"/>
        <w:jc w:val="both"/>
        <w:rPr>
          <w:rFonts w:cs="Arial"/>
          <w:i/>
          <w:color w:val="000000"/>
          <w:sz w:val="20"/>
          <w:szCs w:val="20"/>
        </w:rPr>
      </w:pPr>
    </w:p>
    <w:p w14:paraId="4626E23A" w14:textId="07BF8F60" w:rsidR="008C3508" w:rsidRPr="00C101F7" w:rsidRDefault="005A0010" w:rsidP="00C101F7">
      <w:pPr>
        <w:ind w:firstLine="720"/>
        <w:jc w:val="both"/>
        <w:rPr>
          <w:rFonts w:cs="Arial"/>
          <w:color w:val="000000" w:themeColor="text1"/>
          <w:lang w:val="mn-MN"/>
        </w:rPr>
      </w:pPr>
      <w:r w:rsidRPr="005A0010">
        <w:rPr>
          <w:rFonts w:cs="Arial"/>
        </w:rPr>
        <w:t xml:space="preserve">                    </w:t>
      </w:r>
      <w:r w:rsidRPr="005A0010">
        <w:rPr>
          <w:rFonts w:cs="Arial"/>
          <w:color w:val="000000" w:themeColor="text1"/>
          <w:lang w:val="mn-MN"/>
        </w:rPr>
        <w:t>22.5.19.гэр хорооллыг орон сууцжуулах ажилд зориулан гэрээний дагуу газар эзэмших, ашиглах, өмчлөх эрхээ гэр хорооллыг орон сууцжуулах үйл ажиллагааг хэрэгжүүлэгч байгууллагад борлуулсан, шилжүүлснээс олсон орлого.</w:t>
      </w:r>
      <w:r w:rsidR="00C101F7">
        <w:rPr>
          <w:rFonts w:cs="Arial"/>
          <w:color w:val="000000" w:themeColor="text1"/>
          <w:lang w:val="mn-MN"/>
        </w:rPr>
        <w:t xml:space="preserve">        </w:t>
      </w:r>
      <w:hyperlink r:id="rId58" w:history="1">
        <w:r w:rsidRPr="005A0010">
          <w:rPr>
            <w:rStyle w:val="Hyperlink"/>
            <w:rFonts w:cs="Arial"/>
            <w:i/>
            <w:sz w:val="20"/>
            <w:szCs w:val="20"/>
          </w:rPr>
          <w:t xml:space="preserve">/Энэ хэсгийг 2023 оны 12 дугаар сарын 07-ны өдрийн хуулиар </w:t>
        </w:r>
        <w:r w:rsidRPr="005A0010">
          <w:rPr>
            <w:rStyle w:val="Hyperlink"/>
            <w:rFonts w:cs="Arial"/>
            <w:bCs/>
            <w:i/>
            <w:sz w:val="20"/>
            <w:szCs w:val="20"/>
          </w:rPr>
          <w:t>нэмсэн бөгөөд 2028 оны 12 дугаар сарын 31-ний өдрийг дуустал дагаж мөрдөнө</w:t>
        </w:r>
        <w:r w:rsidRPr="005A0010">
          <w:rPr>
            <w:rStyle w:val="Hyperlink"/>
            <w:rFonts w:cs="Arial"/>
            <w:i/>
            <w:sz w:val="20"/>
            <w:szCs w:val="20"/>
          </w:rPr>
          <w:t>./</w:t>
        </w:r>
      </w:hyperlink>
    </w:p>
    <w:p w14:paraId="233C5564" w14:textId="2A40B3EF" w:rsidR="005A0010" w:rsidRDefault="008C3508" w:rsidP="005A0010">
      <w:pPr>
        <w:spacing w:after="0" w:line="240" w:lineRule="auto"/>
        <w:jc w:val="both"/>
        <w:rPr>
          <w:rFonts w:cs="Arial"/>
          <w:color w:val="000000" w:themeColor="text1"/>
          <w:kern w:val="2"/>
          <w:lang w:val="mn-MN"/>
          <w14:ligatures w14:val="standardContextual"/>
        </w:rPr>
      </w:pPr>
      <w:r>
        <w:rPr>
          <w:rFonts w:cs="Arial"/>
          <w:color w:val="000000" w:themeColor="text1"/>
          <w:kern w:val="2"/>
          <w:lang w:val="mn-MN"/>
          <w14:ligatures w14:val="standardContextual"/>
        </w:rPr>
        <w:lastRenderedPageBreak/>
        <w:tab/>
      </w:r>
      <w:r>
        <w:rPr>
          <w:rFonts w:cs="Arial"/>
          <w:color w:val="000000" w:themeColor="text1"/>
          <w:kern w:val="2"/>
          <w:lang w:val="mn-MN"/>
          <w14:ligatures w14:val="standardContextual"/>
        </w:rPr>
        <w:tab/>
      </w:r>
      <w:r>
        <w:rPr>
          <w:rFonts w:cs="Arial"/>
          <w:color w:val="000000" w:themeColor="text1"/>
          <w:kern w:val="2"/>
          <w14:ligatures w14:val="standardContextual"/>
        </w:rPr>
        <w:tab/>
      </w:r>
      <w:r w:rsidRPr="00C1153E">
        <w:rPr>
          <w:rFonts w:cs="Arial"/>
          <w:color w:val="000000" w:themeColor="text1"/>
          <w:kern w:val="2"/>
          <w:lang w:val="mn-MN"/>
          <w14:ligatures w14:val="standardContextual"/>
        </w:rPr>
        <w:t>22.5.20.Органик  бүтээгдэхүүний тухай хуулийн 4.1.2-т заасан органик бүтээгдэхүүнийг үйлдвэрлэсэн аж ахуйн нэгжийн зөвхөн тухайн бүтээгдэхүүнээс олсон орлогод ногдох албан татварыг орлого олж эхэлсэн эхний таван жилд 100 хувиар, дараагийн таван жилд 50 хувиар хөнгөлнө.</w:t>
      </w:r>
    </w:p>
    <w:p w14:paraId="31C444AC" w14:textId="6D351458" w:rsidR="008C3508" w:rsidRDefault="0025198F" w:rsidP="008C3508">
      <w:pPr>
        <w:spacing w:after="0" w:line="240" w:lineRule="auto"/>
        <w:jc w:val="both"/>
        <w:rPr>
          <w:rFonts w:cs="Arial"/>
          <w:i/>
          <w:color w:val="000000"/>
          <w:sz w:val="20"/>
          <w:szCs w:val="20"/>
        </w:rPr>
      </w:pPr>
      <w:hyperlink r:id="rId59" w:history="1">
        <w:r w:rsidR="008C3508" w:rsidRPr="008C3508">
          <w:rPr>
            <w:rStyle w:val="Hyperlink"/>
            <w:rFonts w:cs="Arial"/>
            <w:i/>
            <w:sz w:val="20"/>
            <w:szCs w:val="20"/>
          </w:rPr>
          <w:t xml:space="preserve">/Энэ </w:t>
        </w:r>
        <w:r w:rsidR="00AA6BBC">
          <w:rPr>
            <w:rStyle w:val="Hyperlink"/>
            <w:rFonts w:cs="Arial"/>
            <w:i/>
            <w:sz w:val="20"/>
            <w:szCs w:val="20"/>
          </w:rPr>
          <w:t>заалтыг</w:t>
        </w:r>
        <w:r w:rsidR="008C3508" w:rsidRPr="008C3508">
          <w:rPr>
            <w:rStyle w:val="Hyperlink"/>
            <w:rFonts w:cs="Arial"/>
            <w:i/>
            <w:sz w:val="20"/>
            <w:szCs w:val="20"/>
          </w:rPr>
          <w:t xml:space="preserve"> 2024 оны 01 дүгээр сарын 17-ны өдрийн хуулиар </w:t>
        </w:r>
        <w:r w:rsidR="008C3508" w:rsidRPr="008C3508">
          <w:rPr>
            <w:rStyle w:val="Hyperlink"/>
            <w:rFonts w:cs="Arial"/>
            <w:bCs/>
            <w:i/>
            <w:sz w:val="20"/>
            <w:szCs w:val="20"/>
          </w:rPr>
          <w:t>нэмсэн</w:t>
        </w:r>
        <w:r w:rsidR="00772A5C">
          <w:rPr>
            <w:rStyle w:val="Hyperlink"/>
            <w:rFonts w:cs="Arial"/>
            <w:bCs/>
            <w:i/>
            <w:sz w:val="20"/>
            <w:szCs w:val="20"/>
            <w:lang w:val="mn-MN"/>
          </w:rPr>
          <w:t>.</w:t>
        </w:r>
        <w:r w:rsidR="008C3508" w:rsidRPr="008C3508">
          <w:rPr>
            <w:rStyle w:val="Hyperlink"/>
            <w:rFonts w:cs="Arial"/>
            <w:i/>
            <w:sz w:val="20"/>
            <w:szCs w:val="20"/>
          </w:rPr>
          <w:t>/</w:t>
        </w:r>
      </w:hyperlink>
    </w:p>
    <w:p w14:paraId="734A66A4" w14:textId="7BBBC17B" w:rsidR="008C3508" w:rsidRDefault="008C3508" w:rsidP="005A0010">
      <w:pPr>
        <w:spacing w:after="0" w:line="240" w:lineRule="auto"/>
        <w:jc w:val="both"/>
        <w:rPr>
          <w:rFonts w:cs="Arial"/>
          <w:i/>
          <w:color w:val="000000"/>
          <w:sz w:val="20"/>
          <w:szCs w:val="20"/>
        </w:rPr>
      </w:pPr>
    </w:p>
    <w:p w14:paraId="6CFA91BA" w14:textId="63D4F4B1" w:rsidR="00182AA2" w:rsidRDefault="00182AA2" w:rsidP="005A0010">
      <w:pPr>
        <w:spacing w:after="0" w:line="240" w:lineRule="auto"/>
        <w:jc w:val="both"/>
        <w:rPr>
          <w:rFonts w:cs="Arial"/>
          <w:i/>
          <w:color w:val="000000"/>
          <w:sz w:val="20"/>
          <w:szCs w:val="20"/>
        </w:rPr>
      </w:pPr>
      <w:r>
        <w:rPr>
          <w:rFonts w:eastAsia="Times New Roman" w:cs="Arial"/>
          <w:noProof/>
          <w:lang w:val="mn-MN"/>
        </w:rPr>
        <w:tab/>
      </w:r>
      <w:r>
        <w:rPr>
          <w:rFonts w:eastAsia="Times New Roman" w:cs="Arial"/>
          <w:noProof/>
          <w:lang w:val="mn-MN"/>
        </w:rPr>
        <w:tab/>
      </w:r>
      <w:r>
        <w:rPr>
          <w:rFonts w:eastAsia="Times New Roman" w:cs="Arial"/>
          <w:noProof/>
          <w:lang w:val="mn-MN"/>
        </w:rPr>
        <w:tab/>
      </w:r>
      <w:r w:rsidRPr="009C1333">
        <w:rPr>
          <w:rFonts w:eastAsia="Times New Roman" w:cs="Arial"/>
          <w:noProof/>
          <w:lang w:val="mn-MN"/>
        </w:rPr>
        <w:t>22.5.21.</w:t>
      </w:r>
      <w:r w:rsidRPr="009C1333">
        <w:rPr>
          <w:rFonts w:cs="Arial"/>
          <w:noProof/>
          <w:lang w:val="mn-MN"/>
        </w:rPr>
        <w:t xml:space="preserve">соёлын бүтээлч үйлдвэрлэл эрхлэгчийн </w:t>
      </w:r>
      <w:r w:rsidRPr="009C1333">
        <w:rPr>
          <w:rFonts w:eastAsia="Times New Roman" w:cs="Arial"/>
          <w:noProof/>
          <w:lang w:val="mn-MN"/>
        </w:rPr>
        <w:t xml:space="preserve">үндсэн үйл ажиллагаанд ногдох орлогын албан татварыг </w:t>
      </w:r>
      <w:r w:rsidRPr="009C1333">
        <w:rPr>
          <w:rFonts w:cs="Arial"/>
          <w:noProof/>
          <w:lang w:val="mn-MN"/>
        </w:rPr>
        <w:t xml:space="preserve">эрх бүхий байгууллагад бүртгүүлж, үйл ажиллагаа явуулах </w:t>
      </w:r>
      <w:r w:rsidRPr="009C1333">
        <w:rPr>
          <w:rFonts w:eastAsia="Times New Roman" w:cs="Arial"/>
          <w:noProof/>
          <w:lang w:val="mn-MN"/>
        </w:rPr>
        <w:t>эхний 3 жилд 90 хувь, дараагийн 3 жилд 50 хувиар.</w:t>
      </w:r>
    </w:p>
    <w:p w14:paraId="13FE089D" w14:textId="208AAA96" w:rsidR="00182AA2" w:rsidRDefault="0025198F" w:rsidP="00182AA2">
      <w:pPr>
        <w:jc w:val="both"/>
        <w:rPr>
          <w:rStyle w:val="Hyperlink"/>
          <w:rFonts w:cs="Arial"/>
          <w:bCs/>
          <w:i/>
          <w:iCs/>
          <w:sz w:val="20"/>
          <w:szCs w:val="20"/>
          <w:lang w:val="mn-MN"/>
        </w:rPr>
      </w:pPr>
      <w:hyperlink r:id="rId60" w:history="1">
        <w:r w:rsidR="00182AA2" w:rsidRPr="00182AA2">
          <w:rPr>
            <w:rStyle w:val="Hyperlink"/>
            <w:rFonts w:cs="Arial"/>
            <w:bCs/>
            <w:i/>
            <w:iCs/>
            <w:sz w:val="20"/>
            <w:szCs w:val="20"/>
            <w:lang w:val="mn-MN"/>
          </w:rPr>
          <w:t>/Энэ заалтыг 2024 оны 0</w:t>
        </w:r>
        <w:r w:rsidR="00551C6F">
          <w:rPr>
            <w:rStyle w:val="Hyperlink"/>
            <w:rFonts w:cs="Arial"/>
            <w:bCs/>
            <w:i/>
            <w:iCs/>
            <w:sz w:val="20"/>
            <w:szCs w:val="20"/>
            <w:lang w:val="mn-MN"/>
          </w:rPr>
          <w:t>5</w:t>
        </w:r>
        <w:r w:rsidR="00182AA2" w:rsidRPr="00182AA2">
          <w:rPr>
            <w:rStyle w:val="Hyperlink"/>
            <w:rFonts w:cs="Arial"/>
            <w:bCs/>
            <w:i/>
            <w:iCs/>
            <w:sz w:val="20"/>
            <w:szCs w:val="20"/>
            <w:lang w:val="mn-MN"/>
          </w:rPr>
          <w:t xml:space="preserve"> дугаар сарын </w:t>
        </w:r>
        <w:r w:rsidR="00551C6F">
          <w:rPr>
            <w:rStyle w:val="Hyperlink"/>
            <w:rFonts w:cs="Arial"/>
            <w:bCs/>
            <w:i/>
            <w:iCs/>
            <w:sz w:val="20"/>
            <w:szCs w:val="20"/>
            <w:lang w:val="mn-MN"/>
          </w:rPr>
          <w:t>16</w:t>
        </w:r>
        <w:r w:rsidR="00182AA2" w:rsidRPr="00182AA2">
          <w:rPr>
            <w:rStyle w:val="Hyperlink"/>
            <w:rFonts w:cs="Arial"/>
            <w:bCs/>
            <w:i/>
            <w:iCs/>
            <w:sz w:val="20"/>
            <w:szCs w:val="20"/>
            <w:lang w:val="mn-MN"/>
          </w:rPr>
          <w:t>-ны өдрийн хуулиар нэмсэн./</w:t>
        </w:r>
      </w:hyperlink>
    </w:p>
    <w:p w14:paraId="3E22641C" w14:textId="4EC4816C" w:rsidR="009E282F" w:rsidRPr="00260E1F" w:rsidRDefault="009E282F" w:rsidP="00C101F7">
      <w:pPr>
        <w:ind w:firstLine="1440"/>
        <w:jc w:val="both"/>
        <w:rPr>
          <w:rFonts w:eastAsia="Arial" w:cs="Arial"/>
          <w:lang w:val="mn-MN"/>
        </w:rPr>
      </w:pPr>
      <w:r w:rsidRPr="00B75584">
        <w:rPr>
          <w:rFonts w:eastAsia="Arial" w:cs="Arial"/>
          <w:lang w:val="mn-MN"/>
        </w:rPr>
        <w:t xml:space="preserve">22.5.22.албан татвар төлөгчийн 2025 оны 01 дүгээр сарын 01-ний өдрөөс хойш хэрэгжүүлэх Монгол Улсын бүсчилсэн хөгжлийн үзэл баримтлалд заасан импортыг орлох, экспортыг дэмжих төслийн үндсэн үйл ажиллагааны </w:t>
      </w:r>
      <w:r w:rsidRPr="00B75584" w:rsidDel="00DF590F">
        <w:rPr>
          <w:rFonts w:eastAsia="Arial" w:cs="Arial"/>
          <w:lang w:val="mn-MN"/>
        </w:rPr>
        <w:t xml:space="preserve">орлогод </w:t>
      </w:r>
      <w:r w:rsidRPr="00B75584">
        <w:rPr>
          <w:rFonts w:eastAsia="Arial" w:cs="Arial"/>
          <w:lang w:val="mn-MN"/>
        </w:rPr>
        <w:t>ногдох албан татварыг орлого олж эхэлсний дараагийн тайлант хугацаанаас эхлэн 5 жилийн хугацаанд 90 хувиар.</w:t>
      </w:r>
      <w:r w:rsidR="00C101F7">
        <w:rPr>
          <w:rFonts w:eastAsia="Arial" w:cs="Arial"/>
          <w:lang w:val="mn-MN"/>
        </w:rPr>
        <w:t xml:space="preserve"> </w:t>
      </w:r>
      <w:r w:rsidR="00C101F7">
        <w:rPr>
          <w:rFonts w:eastAsia="Arial" w:cs="Arial"/>
          <w:lang w:val="mn-MN"/>
        </w:rPr>
        <w:tab/>
      </w:r>
      <w:r w:rsidR="00C101F7">
        <w:rPr>
          <w:rFonts w:eastAsia="Arial" w:cs="Arial"/>
          <w:lang w:val="mn-MN"/>
        </w:rPr>
        <w:tab/>
      </w:r>
      <w:r w:rsidR="00C101F7">
        <w:rPr>
          <w:rFonts w:eastAsia="Arial" w:cs="Arial"/>
          <w:lang w:val="mn-MN"/>
        </w:rPr>
        <w:tab/>
      </w:r>
      <w:r w:rsidR="00C101F7">
        <w:rPr>
          <w:rFonts w:eastAsia="Arial" w:cs="Arial"/>
          <w:lang w:val="mn-MN"/>
        </w:rPr>
        <w:tab/>
      </w:r>
      <w:r w:rsidR="00C101F7">
        <w:rPr>
          <w:rFonts w:eastAsia="Arial" w:cs="Arial"/>
          <w:lang w:val="mn-MN"/>
        </w:rPr>
        <w:tab/>
        <w:t xml:space="preserve">      </w:t>
      </w:r>
      <w:hyperlink r:id="rId61" w:history="1">
        <w:r w:rsidRPr="009E282F">
          <w:rPr>
            <w:rStyle w:val="Hyperlink"/>
            <w:rFonts w:cs="Arial"/>
            <w:i/>
            <w:sz w:val="20"/>
            <w:szCs w:val="20"/>
          </w:rPr>
          <w:t>/Энэ заалтыг 2024 оны</w:t>
        </w:r>
        <w:r w:rsidRPr="009E282F">
          <w:rPr>
            <w:rStyle w:val="Hyperlink"/>
            <w:rFonts w:cs="Arial"/>
            <w:i/>
            <w:sz w:val="20"/>
            <w:szCs w:val="20"/>
            <w:lang w:val="mn-MN"/>
          </w:rPr>
          <w:t xml:space="preserve"> 12</w:t>
        </w:r>
        <w:r w:rsidRPr="009E282F">
          <w:rPr>
            <w:rStyle w:val="Hyperlink"/>
            <w:rFonts w:cs="Arial"/>
            <w:i/>
            <w:sz w:val="20"/>
            <w:szCs w:val="20"/>
          </w:rPr>
          <w:t xml:space="preserve"> д</w:t>
        </w:r>
        <w:r w:rsidRPr="009E282F">
          <w:rPr>
            <w:rStyle w:val="Hyperlink"/>
            <w:rFonts w:cs="Arial"/>
            <w:i/>
            <w:sz w:val="20"/>
            <w:szCs w:val="20"/>
            <w:lang w:val="mn-MN"/>
          </w:rPr>
          <w:t>угаар</w:t>
        </w:r>
        <w:r w:rsidRPr="009E282F">
          <w:rPr>
            <w:rStyle w:val="Hyperlink"/>
            <w:rFonts w:cs="Arial"/>
            <w:i/>
            <w:sz w:val="20"/>
            <w:szCs w:val="20"/>
          </w:rPr>
          <w:t xml:space="preserve"> сарын 1</w:t>
        </w:r>
        <w:r w:rsidRPr="009E282F">
          <w:rPr>
            <w:rStyle w:val="Hyperlink"/>
            <w:rFonts w:cs="Arial"/>
            <w:i/>
            <w:sz w:val="20"/>
            <w:szCs w:val="20"/>
            <w:lang w:val="mn-MN"/>
          </w:rPr>
          <w:t>2</w:t>
        </w:r>
        <w:r w:rsidRPr="009E282F">
          <w:rPr>
            <w:rStyle w:val="Hyperlink"/>
            <w:rFonts w:cs="Arial"/>
            <w:i/>
            <w:sz w:val="20"/>
            <w:szCs w:val="20"/>
          </w:rPr>
          <w:t xml:space="preserve">-ны өдрийн хуулиар </w:t>
        </w:r>
        <w:r w:rsidRPr="009E282F">
          <w:rPr>
            <w:rStyle w:val="Hyperlink"/>
            <w:rFonts w:cs="Arial"/>
            <w:bCs/>
            <w:i/>
            <w:sz w:val="20"/>
            <w:szCs w:val="20"/>
          </w:rPr>
          <w:t>нэмсэн</w:t>
        </w:r>
        <w:r w:rsidR="00260E1F">
          <w:rPr>
            <w:rStyle w:val="Hyperlink"/>
            <w:rFonts w:cs="Arial"/>
            <w:bCs/>
            <w:i/>
            <w:sz w:val="20"/>
            <w:szCs w:val="20"/>
          </w:rPr>
          <w:t xml:space="preserve"> бөгөөд 20</w:t>
        </w:r>
        <w:r w:rsidR="00260E1F">
          <w:rPr>
            <w:rStyle w:val="Hyperlink"/>
            <w:rFonts w:cs="Arial"/>
            <w:bCs/>
            <w:i/>
            <w:sz w:val="20"/>
            <w:szCs w:val="20"/>
            <w:lang w:val="mn-MN"/>
          </w:rPr>
          <w:t>30</w:t>
        </w:r>
        <w:r w:rsidR="00260E1F">
          <w:rPr>
            <w:rStyle w:val="Hyperlink"/>
            <w:rFonts w:cs="Arial"/>
            <w:bCs/>
            <w:i/>
            <w:sz w:val="20"/>
            <w:szCs w:val="20"/>
          </w:rPr>
          <w:t xml:space="preserve"> оны </w:t>
        </w:r>
        <w:r w:rsidR="00260E1F">
          <w:rPr>
            <w:rStyle w:val="Hyperlink"/>
            <w:rFonts w:cs="Arial"/>
            <w:bCs/>
            <w:i/>
            <w:sz w:val="20"/>
            <w:szCs w:val="20"/>
            <w:lang w:val="mn-MN"/>
          </w:rPr>
          <w:t>12</w:t>
        </w:r>
        <w:r w:rsidR="00260E1F">
          <w:rPr>
            <w:rStyle w:val="Hyperlink"/>
            <w:rFonts w:cs="Arial"/>
            <w:bCs/>
            <w:i/>
            <w:sz w:val="20"/>
            <w:szCs w:val="20"/>
          </w:rPr>
          <w:t xml:space="preserve"> д</w:t>
        </w:r>
        <w:r w:rsidR="00260E1F">
          <w:rPr>
            <w:rStyle w:val="Hyperlink"/>
            <w:rFonts w:cs="Arial"/>
            <w:bCs/>
            <w:i/>
            <w:sz w:val="20"/>
            <w:szCs w:val="20"/>
            <w:lang w:val="mn-MN"/>
          </w:rPr>
          <w:t>угаа</w:t>
        </w:r>
        <w:r w:rsidR="00260E1F">
          <w:rPr>
            <w:rStyle w:val="Hyperlink"/>
            <w:rFonts w:cs="Arial"/>
            <w:bCs/>
            <w:i/>
            <w:sz w:val="20"/>
            <w:szCs w:val="20"/>
          </w:rPr>
          <w:t xml:space="preserve">р сарын </w:t>
        </w:r>
        <w:r w:rsidR="00260E1F">
          <w:rPr>
            <w:rStyle w:val="Hyperlink"/>
            <w:rFonts w:cs="Arial"/>
            <w:bCs/>
            <w:i/>
            <w:sz w:val="20"/>
            <w:szCs w:val="20"/>
            <w:lang w:val="mn-MN"/>
          </w:rPr>
          <w:t>3</w:t>
        </w:r>
        <w:r w:rsidR="00260E1F">
          <w:rPr>
            <w:rStyle w:val="Hyperlink"/>
            <w:rFonts w:cs="Arial"/>
            <w:bCs/>
            <w:i/>
            <w:sz w:val="20"/>
            <w:szCs w:val="20"/>
          </w:rPr>
          <w:t>1-н</w:t>
        </w:r>
        <w:r w:rsidR="00260E1F">
          <w:rPr>
            <w:rStyle w:val="Hyperlink"/>
            <w:rFonts w:cs="Arial"/>
            <w:bCs/>
            <w:i/>
            <w:sz w:val="20"/>
            <w:szCs w:val="20"/>
            <w:lang w:val="mn-MN"/>
          </w:rPr>
          <w:t>ий</w:t>
        </w:r>
        <w:r w:rsidR="00260E1F">
          <w:rPr>
            <w:rStyle w:val="Hyperlink"/>
            <w:rFonts w:cs="Arial"/>
            <w:bCs/>
            <w:i/>
            <w:sz w:val="20"/>
            <w:szCs w:val="20"/>
          </w:rPr>
          <w:t xml:space="preserve"> өдр</w:t>
        </w:r>
        <w:r w:rsidR="00260E1F">
          <w:rPr>
            <w:rStyle w:val="Hyperlink"/>
            <w:rFonts w:cs="Arial"/>
            <w:bCs/>
            <w:i/>
            <w:sz w:val="20"/>
            <w:szCs w:val="20"/>
            <w:lang w:val="mn-MN"/>
          </w:rPr>
          <w:t>ийг дуустал хугацаанд</w:t>
        </w:r>
        <w:r w:rsidRPr="009E282F">
          <w:rPr>
            <w:rStyle w:val="Hyperlink"/>
            <w:rFonts w:cs="Arial"/>
            <w:bCs/>
            <w:i/>
            <w:sz w:val="20"/>
            <w:szCs w:val="20"/>
          </w:rPr>
          <w:t xml:space="preserve"> дагаж мөрдөнө</w:t>
        </w:r>
        <w:r w:rsidRPr="009E282F">
          <w:rPr>
            <w:rStyle w:val="Hyperlink"/>
            <w:rFonts w:cs="Arial"/>
            <w:i/>
            <w:sz w:val="20"/>
            <w:szCs w:val="20"/>
          </w:rPr>
          <w:t>./</w:t>
        </w:r>
      </w:hyperlink>
    </w:p>
    <w:p w14:paraId="46A71C86" w14:textId="77777777" w:rsidR="00182AA2" w:rsidRPr="005A0010" w:rsidRDefault="00182AA2" w:rsidP="005A0010">
      <w:pPr>
        <w:spacing w:after="0" w:line="240" w:lineRule="auto"/>
        <w:jc w:val="both"/>
        <w:rPr>
          <w:rFonts w:cs="Arial"/>
          <w:i/>
          <w:color w:val="000000"/>
          <w:sz w:val="20"/>
          <w:szCs w:val="20"/>
        </w:rPr>
      </w:pPr>
    </w:p>
    <w:p w14:paraId="1E9B2826"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 xml:space="preserve">22.6.Энэ хуулийн 22.5.3, </w:t>
      </w:r>
      <w:r w:rsidR="002B6AF1" w:rsidRPr="00921388">
        <w:rPr>
          <w:rFonts w:cs="Arial"/>
          <w:noProof/>
          <w:color w:val="000000" w:themeColor="text1"/>
          <w:shd w:val="clear" w:color="auto" w:fill="FFFFFF"/>
          <w:lang w:val="mn-MN"/>
        </w:rPr>
        <w:t xml:space="preserve">22.5.4, </w:t>
      </w:r>
      <w:r w:rsidR="002B6AF1" w:rsidRPr="00921388">
        <w:rPr>
          <w:rFonts w:cs="Arial"/>
          <w:bCs/>
          <w:color w:val="000000" w:themeColor="text1"/>
          <w:lang w:val="mn-MN"/>
        </w:rPr>
        <w:t>22.5.13-т</w:t>
      </w:r>
      <w:r w:rsidR="0026015A" w:rsidRPr="00D00C91">
        <w:rPr>
          <w:rFonts w:eastAsia="Times New Roman" w:cs="Arial"/>
          <w:bCs/>
          <w:szCs w:val="24"/>
          <w:lang w:val="mn-MN"/>
        </w:rPr>
        <w:t xml:space="preserve"> заасан техник, тоног</w:t>
      </w:r>
      <w:r w:rsidRPr="00D00C91">
        <w:rPr>
          <w:rFonts w:eastAsia="Times New Roman" w:cs="Arial"/>
          <w:bCs/>
          <w:szCs w:val="24"/>
          <w:lang w:val="mn-MN"/>
        </w:rPr>
        <w:t xml:space="preserve"> төхөөрөмж, бүтээгдэхүүн, ажил, үйлчилгээний жагсаалтыг Засгийн газар батална.</w:t>
      </w:r>
    </w:p>
    <w:p w14:paraId="682E03E8" w14:textId="4B126658" w:rsidR="002B6AF1" w:rsidRDefault="0025198F" w:rsidP="002B6AF1">
      <w:pPr>
        <w:spacing w:after="0" w:line="240" w:lineRule="auto"/>
        <w:jc w:val="both"/>
        <w:rPr>
          <w:rFonts w:cs="Arial"/>
          <w:i/>
          <w:color w:val="000000"/>
          <w:sz w:val="20"/>
          <w:szCs w:val="20"/>
        </w:rPr>
      </w:pPr>
      <w:hyperlink r:id="rId62" w:history="1">
        <w:r w:rsidR="002B6AF1" w:rsidRPr="002B6AF1">
          <w:rPr>
            <w:rStyle w:val="Hyperlink"/>
            <w:rFonts w:cs="Arial"/>
            <w:i/>
            <w:sz w:val="20"/>
            <w:szCs w:val="20"/>
          </w:rPr>
          <w:t xml:space="preserve">/Энэ хэсэгт 2023 оны 05 дугаар сарын 04-ний өдрийн хуулиар </w:t>
        </w:r>
        <w:r w:rsidR="002B6AF1" w:rsidRPr="002B6AF1">
          <w:rPr>
            <w:rStyle w:val="Hyperlink"/>
            <w:rFonts w:cs="Arial"/>
            <w:bCs/>
            <w:i/>
            <w:sz w:val="20"/>
            <w:szCs w:val="20"/>
          </w:rPr>
          <w:t>өөрчлөлт оруулсан</w:t>
        </w:r>
        <w:r w:rsidR="002B6AF1" w:rsidRPr="002B6AF1">
          <w:rPr>
            <w:rStyle w:val="Hyperlink"/>
            <w:rFonts w:cs="Arial"/>
            <w:i/>
            <w:sz w:val="20"/>
            <w:szCs w:val="20"/>
          </w:rPr>
          <w:t>./</w:t>
        </w:r>
      </w:hyperlink>
    </w:p>
    <w:p w14:paraId="41600808" w14:textId="77777777" w:rsidR="00666038" w:rsidRPr="00D00C91" w:rsidRDefault="00666038" w:rsidP="00060373">
      <w:pPr>
        <w:spacing w:after="0" w:line="240" w:lineRule="auto"/>
        <w:ind w:firstLine="720"/>
        <w:jc w:val="both"/>
        <w:rPr>
          <w:rFonts w:eastAsia="Times New Roman" w:cs="Arial"/>
          <w:bCs/>
          <w:szCs w:val="24"/>
          <w:lang w:val="mn-MN"/>
        </w:rPr>
      </w:pPr>
    </w:p>
    <w:p w14:paraId="1C20E6A9"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22.7.Тайлант хугацаанд албан татварын хөнгөлөлтийг тухайн орлогод ногдуулан энэ хуульд заасан хугацаанд төлсөн албан татварын дүнгээс хэтрүүлэн эдлүүлэхгүй.</w:t>
      </w:r>
    </w:p>
    <w:p w14:paraId="353DAD5F" w14:textId="77777777" w:rsidR="00666038" w:rsidRPr="00D00C91" w:rsidRDefault="00666038" w:rsidP="00060373">
      <w:pPr>
        <w:spacing w:after="0" w:line="240" w:lineRule="auto"/>
        <w:ind w:firstLine="720"/>
        <w:jc w:val="both"/>
        <w:rPr>
          <w:rFonts w:eastAsia="Times New Roman" w:cs="Arial"/>
          <w:bCs/>
          <w:szCs w:val="24"/>
          <w:lang w:val="mn-MN"/>
        </w:rPr>
      </w:pPr>
    </w:p>
    <w:p w14:paraId="1A30F666" w14:textId="62394229" w:rsidR="00666038" w:rsidRPr="00D00C91" w:rsidRDefault="00666038" w:rsidP="00060373">
      <w:pPr>
        <w:spacing w:after="0" w:line="240" w:lineRule="auto"/>
        <w:ind w:firstLine="720"/>
        <w:jc w:val="both"/>
        <w:rPr>
          <w:shd w:val="clear" w:color="auto" w:fill="FFFFFF"/>
          <w:lang w:val="mn-MN"/>
        </w:rPr>
      </w:pPr>
      <w:r w:rsidRPr="00D00C91">
        <w:rPr>
          <w:shd w:val="clear" w:color="auto" w:fill="FFFFFF"/>
          <w:lang w:val="mn-MN"/>
        </w:rPr>
        <w:t>22.8.Энэ хуулийн 22.5.1-д дараах салбар хамаарахгүй:</w:t>
      </w:r>
    </w:p>
    <w:p w14:paraId="49AC028D" w14:textId="77777777" w:rsidR="00D92E2F" w:rsidRPr="00D00C91" w:rsidRDefault="00D92E2F" w:rsidP="00060373">
      <w:pPr>
        <w:spacing w:after="0" w:line="240" w:lineRule="auto"/>
        <w:ind w:firstLine="720"/>
        <w:jc w:val="both"/>
        <w:rPr>
          <w:rFonts w:ascii="Times New Roman" w:eastAsia="Times New Roman" w:hAnsi="Times New Roman"/>
          <w:lang w:val="mn-MN"/>
        </w:rPr>
      </w:pPr>
    </w:p>
    <w:p w14:paraId="63695535" w14:textId="77777777" w:rsidR="00666038" w:rsidRPr="00D00C91" w:rsidRDefault="00666038" w:rsidP="00060373">
      <w:pPr>
        <w:spacing w:after="0" w:line="240" w:lineRule="auto"/>
        <w:ind w:firstLine="2160"/>
        <w:jc w:val="both"/>
        <w:rPr>
          <w:rFonts w:eastAsiaTheme="minorHAnsi" w:cs="Arial"/>
          <w:szCs w:val="24"/>
          <w:lang w:val="mn-MN"/>
        </w:rPr>
      </w:pPr>
      <w:r w:rsidRPr="00D00C91">
        <w:rPr>
          <w:rFonts w:eastAsiaTheme="minorHAnsi" w:cs="Arial"/>
          <w:szCs w:val="24"/>
          <w:lang w:val="mn-MN"/>
        </w:rPr>
        <w:t>22.8.1.ашигт малтмал, цацраг идэвхт ашигт малтмал, газрын тосны хайгуул хийх, ашиглах, цөмийн энергийн чиглэлийн үйл ажиллагаа; </w:t>
      </w:r>
    </w:p>
    <w:p w14:paraId="5AF6CE42" w14:textId="77777777" w:rsidR="00666038" w:rsidRPr="00D00C91" w:rsidRDefault="00666038" w:rsidP="00060373">
      <w:pPr>
        <w:spacing w:after="0" w:line="240" w:lineRule="auto"/>
        <w:ind w:firstLine="2160"/>
        <w:jc w:val="both"/>
        <w:rPr>
          <w:rFonts w:eastAsiaTheme="minorHAnsi" w:cs="Arial"/>
          <w:szCs w:val="24"/>
          <w:lang w:val="mn-MN"/>
        </w:rPr>
      </w:pPr>
    </w:p>
    <w:p w14:paraId="4953AB6B" w14:textId="77777777" w:rsidR="00666038" w:rsidRPr="00D00C91" w:rsidRDefault="00666038" w:rsidP="00060373">
      <w:pPr>
        <w:spacing w:after="0" w:line="240" w:lineRule="auto"/>
        <w:ind w:firstLine="2160"/>
        <w:jc w:val="both"/>
        <w:rPr>
          <w:rFonts w:eastAsiaTheme="minorHAnsi" w:cs="Arial"/>
          <w:szCs w:val="24"/>
          <w:lang w:val="mn-MN"/>
        </w:rPr>
      </w:pPr>
      <w:r w:rsidRPr="00D00C91">
        <w:rPr>
          <w:rFonts w:eastAsiaTheme="minorHAnsi" w:cs="Arial"/>
          <w:szCs w:val="24"/>
          <w:lang w:val="mn-MN"/>
        </w:rPr>
        <w:t>22.8.2.согтууруулах ундаа </w:t>
      </w:r>
      <w:r w:rsidRPr="00D00C91">
        <w:rPr>
          <w:rFonts w:eastAsiaTheme="minorHAnsi" w:cs="Arial"/>
          <w:bCs/>
          <w:szCs w:val="24"/>
          <w:lang w:val="mn-MN"/>
        </w:rPr>
        <w:t xml:space="preserve">үйлдвэрлэх, </w:t>
      </w:r>
      <w:r w:rsidRPr="00D00C91">
        <w:rPr>
          <w:rFonts w:eastAsiaTheme="minorHAnsi" w:cs="Arial"/>
          <w:szCs w:val="24"/>
          <w:lang w:val="mn-MN"/>
        </w:rPr>
        <w:t>худалдах, импортлох; </w:t>
      </w:r>
    </w:p>
    <w:p w14:paraId="29E401DD" w14:textId="77777777" w:rsidR="00666038" w:rsidRPr="00D00C91" w:rsidRDefault="00666038" w:rsidP="00060373">
      <w:pPr>
        <w:shd w:val="clear" w:color="auto" w:fill="FFFFFF"/>
        <w:spacing w:after="0" w:line="240" w:lineRule="auto"/>
        <w:ind w:firstLine="2160"/>
        <w:jc w:val="both"/>
        <w:textAlignment w:val="top"/>
        <w:rPr>
          <w:rFonts w:eastAsiaTheme="minorHAnsi" w:cs="Arial"/>
          <w:szCs w:val="24"/>
          <w:lang w:val="mn-MN"/>
        </w:rPr>
      </w:pPr>
      <w:r w:rsidRPr="00D00C91">
        <w:rPr>
          <w:rFonts w:eastAsiaTheme="minorHAnsi" w:cs="Arial"/>
          <w:szCs w:val="24"/>
          <w:lang w:val="mn-MN"/>
        </w:rPr>
        <w:t>22.8.3.тамхины ургамал тарих, тамхи үйлдвэрлэх, худалдах, импортлох;</w:t>
      </w:r>
    </w:p>
    <w:p w14:paraId="2B283488" w14:textId="77777777" w:rsidR="00666038" w:rsidRPr="00D00C91" w:rsidRDefault="00666038" w:rsidP="00060373">
      <w:pPr>
        <w:shd w:val="clear" w:color="auto" w:fill="FFFFFF"/>
        <w:spacing w:after="0" w:line="240" w:lineRule="auto"/>
        <w:ind w:left="720" w:firstLine="1440"/>
        <w:jc w:val="both"/>
        <w:textAlignment w:val="top"/>
        <w:rPr>
          <w:rFonts w:eastAsiaTheme="minorHAnsi" w:cs="Arial"/>
          <w:szCs w:val="24"/>
          <w:lang w:val="mn-MN"/>
        </w:rPr>
      </w:pPr>
    </w:p>
    <w:p w14:paraId="4074168E" w14:textId="77777777" w:rsidR="00666038" w:rsidRPr="00D00C91" w:rsidRDefault="00666038" w:rsidP="00060373">
      <w:pPr>
        <w:shd w:val="clear" w:color="auto" w:fill="FFFFFF"/>
        <w:spacing w:after="0" w:line="240" w:lineRule="auto"/>
        <w:ind w:firstLine="2160"/>
        <w:jc w:val="both"/>
        <w:textAlignment w:val="top"/>
        <w:rPr>
          <w:rFonts w:eastAsiaTheme="minorHAnsi" w:cs="Arial"/>
          <w:szCs w:val="24"/>
          <w:lang w:val="mn-MN"/>
        </w:rPr>
      </w:pPr>
      <w:r w:rsidRPr="00D00C91">
        <w:rPr>
          <w:rFonts w:eastAsiaTheme="minorHAnsi" w:cs="Arial"/>
          <w:szCs w:val="24"/>
          <w:lang w:val="mn-MN"/>
        </w:rPr>
        <w:t>22.8.4.газрын тосны бүтээгдэхүүн импортлон, эсхүл дамжуулан худалдах; </w:t>
      </w:r>
    </w:p>
    <w:p w14:paraId="40921490" w14:textId="77777777" w:rsidR="00666038" w:rsidRPr="00D00C91" w:rsidRDefault="00666038" w:rsidP="00060373">
      <w:pPr>
        <w:shd w:val="clear" w:color="auto" w:fill="FFFFFF"/>
        <w:spacing w:after="0" w:line="240" w:lineRule="auto"/>
        <w:ind w:left="720" w:firstLine="1440"/>
        <w:jc w:val="both"/>
        <w:textAlignment w:val="top"/>
        <w:rPr>
          <w:rFonts w:ascii="Segoe UI" w:eastAsiaTheme="minorHAnsi" w:hAnsi="Segoe UI" w:cs="Segoe UI"/>
          <w:szCs w:val="24"/>
          <w:lang w:val="mn-MN"/>
        </w:rPr>
      </w:pPr>
    </w:p>
    <w:p w14:paraId="3F2B9D06" w14:textId="77777777" w:rsidR="00666038" w:rsidRPr="00D00C91" w:rsidRDefault="00666038" w:rsidP="00060373">
      <w:pPr>
        <w:shd w:val="clear" w:color="auto" w:fill="FFFFFF"/>
        <w:spacing w:after="0" w:line="240" w:lineRule="auto"/>
        <w:ind w:left="720" w:firstLine="1440"/>
        <w:jc w:val="both"/>
        <w:textAlignment w:val="top"/>
        <w:rPr>
          <w:rFonts w:ascii="Segoe UI" w:eastAsiaTheme="minorHAnsi" w:hAnsi="Segoe UI" w:cs="Segoe UI"/>
          <w:szCs w:val="24"/>
          <w:lang w:val="mn-MN"/>
        </w:rPr>
      </w:pPr>
      <w:r w:rsidRPr="00D00C91">
        <w:rPr>
          <w:rFonts w:eastAsiaTheme="minorHAnsi" w:cs="Arial"/>
          <w:szCs w:val="24"/>
          <w:lang w:val="mn-MN"/>
        </w:rPr>
        <w:t>22.8.5.ярианы үйлчилгээ эрхлэх; </w:t>
      </w:r>
    </w:p>
    <w:p w14:paraId="0733B850" w14:textId="77777777" w:rsidR="00666038" w:rsidRPr="00D00C91" w:rsidRDefault="00666038" w:rsidP="00060373">
      <w:pPr>
        <w:shd w:val="clear" w:color="auto" w:fill="FFFFFF"/>
        <w:spacing w:after="0" w:line="240" w:lineRule="auto"/>
        <w:ind w:firstLine="2160"/>
        <w:jc w:val="both"/>
        <w:textAlignment w:val="top"/>
        <w:rPr>
          <w:rFonts w:eastAsiaTheme="minorHAnsi" w:cs="Arial"/>
          <w:szCs w:val="24"/>
          <w:lang w:val="mn-MN"/>
        </w:rPr>
      </w:pPr>
      <w:r w:rsidRPr="00D00C91">
        <w:rPr>
          <w:rFonts w:eastAsiaTheme="minorHAnsi" w:cs="Arial"/>
          <w:szCs w:val="24"/>
          <w:lang w:val="mn-MN"/>
        </w:rPr>
        <w:t>22.8.6.эрчим хүчний эх үүсвэр, шугам сүлжээ барьж байгуулах, эрчим хүч үйлдвэрлэх, борлуулах, түгээх; </w:t>
      </w:r>
    </w:p>
    <w:p w14:paraId="66329353" w14:textId="77777777" w:rsidR="00666038" w:rsidRPr="00D00C91" w:rsidRDefault="00666038" w:rsidP="00060373">
      <w:pPr>
        <w:shd w:val="clear" w:color="auto" w:fill="FFFFFF"/>
        <w:spacing w:after="0" w:line="240" w:lineRule="auto"/>
        <w:ind w:left="720" w:firstLine="1440"/>
        <w:jc w:val="both"/>
        <w:textAlignment w:val="top"/>
        <w:rPr>
          <w:rFonts w:eastAsiaTheme="minorHAnsi" w:cs="Arial"/>
          <w:szCs w:val="24"/>
          <w:lang w:val="mn-MN"/>
        </w:rPr>
      </w:pPr>
    </w:p>
    <w:p w14:paraId="3D4AD52F" w14:textId="77777777" w:rsidR="00666038" w:rsidRPr="00D00C91" w:rsidRDefault="00666038" w:rsidP="00060373">
      <w:pPr>
        <w:shd w:val="clear" w:color="auto" w:fill="FFFFFF"/>
        <w:spacing w:after="0" w:line="240" w:lineRule="auto"/>
        <w:ind w:left="720" w:firstLine="1440"/>
        <w:jc w:val="both"/>
        <w:textAlignment w:val="top"/>
        <w:rPr>
          <w:rFonts w:ascii="Segoe UI" w:eastAsiaTheme="minorHAnsi" w:hAnsi="Segoe UI" w:cs="Segoe UI"/>
          <w:szCs w:val="24"/>
          <w:lang w:val="mn-MN"/>
        </w:rPr>
      </w:pPr>
      <w:r w:rsidRPr="00D00C91">
        <w:rPr>
          <w:rFonts w:eastAsiaTheme="minorHAnsi" w:cs="Arial"/>
          <w:szCs w:val="24"/>
          <w:lang w:val="mn-MN"/>
        </w:rPr>
        <w:t>22.8.7.иргэний нисэхийн үйл ажиллагаа эрхлэх; </w:t>
      </w:r>
    </w:p>
    <w:p w14:paraId="7AE1337A" w14:textId="6B0BAC7B" w:rsidR="00666038" w:rsidRDefault="00666038" w:rsidP="00060373">
      <w:pPr>
        <w:spacing w:after="0" w:line="240" w:lineRule="auto"/>
        <w:ind w:left="1440" w:firstLine="720"/>
        <w:jc w:val="both"/>
        <w:rPr>
          <w:rFonts w:eastAsiaTheme="minorHAnsi" w:cs="Arial"/>
          <w:szCs w:val="24"/>
          <w:lang w:val="mn-MN"/>
        </w:rPr>
      </w:pPr>
      <w:r w:rsidRPr="00D00C91">
        <w:rPr>
          <w:rFonts w:eastAsiaTheme="minorHAnsi" w:cs="Arial"/>
          <w:szCs w:val="24"/>
          <w:lang w:val="mn-MN"/>
        </w:rPr>
        <w:t>22.8.8.авто зам, замын байгууламжийг барих, засварлах.</w:t>
      </w:r>
    </w:p>
    <w:p w14:paraId="542F14F5" w14:textId="77777777" w:rsidR="004A4BD4" w:rsidRPr="00D00C91" w:rsidRDefault="004A4BD4" w:rsidP="004A4BD4">
      <w:pPr>
        <w:spacing w:after="0" w:line="240" w:lineRule="auto"/>
        <w:ind w:left="-567" w:firstLine="720"/>
        <w:jc w:val="both"/>
        <w:rPr>
          <w:rFonts w:eastAsiaTheme="minorHAnsi" w:cs="Arial"/>
          <w:szCs w:val="24"/>
          <w:lang w:val="mn-MN"/>
        </w:rPr>
      </w:pPr>
    </w:p>
    <w:p w14:paraId="3F35E377" w14:textId="1C228EAA" w:rsidR="004A4BD4" w:rsidRPr="004A4BD4" w:rsidRDefault="004A4BD4" w:rsidP="004A4BD4">
      <w:pPr>
        <w:ind w:firstLine="720"/>
        <w:jc w:val="both"/>
        <w:rPr>
          <w:rFonts w:cs="Arial"/>
          <w:bCs/>
          <w:color w:val="000000" w:themeColor="text1"/>
          <w:lang w:val="mn-MN"/>
        </w:rPr>
      </w:pPr>
      <w:r w:rsidRPr="007516EE">
        <w:rPr>
          <w:rFonts w:cs="Arial"/>
          <w:color w:val="000000" w:themeColor="text1"/>
          <w:lang w:val="mn-MN"/>
        </w:rPr>
        <w:t>22.9.А</w:t>
      </w:r>
      <w:r w:rsidRPr="007516EE">
        <w:rPr>
          <w:rFonts w:cs="Arial"/>
          <w:lang w:val="mn-MN"/>
        </w:rPr>
        <w:t xml:space="preserve">лбан татвар төлөгчийн орлого олох үйл ажиллагаатай хамааралгүй доор дурдсан үйл ажиллагааг нийгмийн хариуцлагын хүрээнд дэмжих зорилгоор элэгдэл тооцох үндсэн хөрөнгөд оруулсан хөрөнгө оруулалт, харилцан хамааралгүй бусад этгээдэд олгосон санхүүгийн дэмжлэг, хандивын зардлыг энэ хуулийн 20.1-д заасны дагуу ногдуулсан албан татвараас </w:t>
      </w:r>
      <w:r w:rsidRPr="007516EE">
        <w:rPr>
          <w:rFonts w:cs="Arial"/>
          <w:bCs/>
          <w:lang w:val="mn-MN"/>
        </w:rPr>
        <w:t>хасаж хөнгөлнө. Хөнгөлөх дүн нь тухайн татварын жилийн татвар ногдох орлогын 1 хувь хүртэл хэмжээнээс хэтрэхгүй байна</w:t>
      </w:r>
      <w:r w:rsidRPr="007516EE">
        <w:rPr>
          <w:rFonts w:cs="Arial"/>
          <w:bCs/>
          <w:color w:val="000000" w:themeColor="text1"/>
          <w:lang w:val="mn-MN"/>
        </w:rPr>
        <w:t xml:space="preserve">: </w:t>
      </w:r>
    </w:p>
    <w:p w14:paraId="47F04AE9" w14:textId="74C7C0C2" w:rsidR="004A4BD4" w:rsidRPr="007516EE" w:rsidRDefault="004A4BD4" w:rsidP="004A4BD4">
      <w:pPr>
        <w:ind w:firstLine="1440"/>
        <w:jc w:val="both"/>
        <w:rPr>
          <w:rFonts w:cs="Arial"/>
          <w:lang w:val="mn-MN"/>
        </w:rPr>
      </w:pPr>
      <w:r w:rsidRPr="007516EE">
        <w:rPr>
          <w:rFonts w:cs="Arial"/>
          <w:lang w:val="mn-MN"/>
        </w:rPr>
        <w:lastRenderedPageBreak/>
        <w:t>22.9.1.ой, амьтан, ус зэрэг байгалийн баялаг хамгаалах, нөөцийг нэмэгдүүлэх, зохистой ашиглах, нөхөн сэргээх, агаар, ус, хөрсний бохирдлыг бууруулах, цөлжилтийг сааруулах;</w:t>
      </w:r>
    </w:p>
    <w:p w14:paraId="2DC6333A" w14:textId="4973FB25" w:rsidR="004A4BD4" w:rsidRPr="004A4BD4" w:rsidRDefault="004A4BD4" w:rsidP="003B739B">
      <w:pPr>
        <w:ind w:firstLine="1440"/>
        <w:jc w:val="both"/>
        <w:rPr>
          <w:rFonts w:cs="Arial"/>
          <w:bCs/>
          <w:lang w:val="mn-MN"/>
        </w:rPr>
      </w:pPr>
      <w:r w:rsidRPr="007516EE">
        <w:rPr>
          <w:rFonts w:cs="Arial"/>
          <w:lang w:val="mn-MN"/>
        </w:rPr>
        <w:t>22.9.2.ахмад настан, хөгжлийн бэрхшээлтэй иргэн, хүүхдийн асрамжийн үйлчилгээ, тэдгээрийн эрхийг хангах, хамгаалах</w:t>
      </w:r>
      <w:r w:rsidRPr="007516EE">
        <w:rPr>
          <w:rFonts w:cs="Arial"/>
          <w:bCs/>
          <w:lang w:val="mn-MN"/>
        </w:rPr>
        <w:t>, хөгжлийн бэрхшээлтэй иргэдэд зориулсан тохируулгат орчин бүрдүүлэх, хүүхдийн тоглоомын талбай, зуслан, цэцэрлэгт хүрээлэн барьж байгуулах, ашиглах;</w:t>
      </w:r>
    </w:p>
    <w:p w14:paraId="70F88089" w14:textId="4918CB3F" w:rsidR="004A4BD4" w:rsidRPr="007516EE" w:rsidRDefault="004A4BD4" w:rsidP="004A4BD4">
      <w:pPr>
        <w:ind w:firstLine="1440"/>
        <w:jc w:val="both"/>
        <w:rPr>
          <w:rFonts w:cs="Arial"/>
          <w:lang w:val="mn-MN"/>
        </w:rPr>
      </w:pPr>
      <w:r w:rsidRPr="007516EE">
        <w:rPr>
          <w:rFonts w:cs="Arial"/>
          <w:lang w:val="mn-MN"/>
        </w:rPr>
        <w:t>22.9.3.соёлын өвийг хамгаалах, сэргээх, музей, номын сангийн үйл ажиллагаа болон хөгжим, кино, гар урлал, тайзны урлагийн бүтээл туурвих, тоглох, түгээх, соёлын бүтээлч үйлдвэрлэлийн цогцолбор барьж байгуулах, ашиглах;</w:t>
      </w:r>
    </w:p>
    <w:p w14:paraId="1934D6B9" w14:textId="573A17A9" w:rsidR="004A4BD4" w:rsidRPr="007516EE" w:rsidRDefault="004A4BD4" w:rsidP="004A4BD4">
      <w:pPr>
        <w:ind w:firstLine="1440"/>
        <w:jc w:val="both"/>
        <w:rPr>
          <w:rFonts w:cs="Arial"/>
          <w:lang w:val="mn-MN"/>
        </w:rPr>
      </w:pPr>
      <w:r w:rsidRPr="007516EE">
        <w:rPr>
          <w:rFonts w:cs="Arial"/>
          <w:lang w:val="mn-MN"/>
        </w:rPr>
        <w:t>22.9.4.нийтийн эзэмшлийн зам, талбай, цэцэрлэгт хүрээлэн барьж байгуулах, ашиглах, хамгаалах, тохижуулах, цэцэрлэгжүүлэх, нийтийн тээврийн хөгжлийг дэмжих;</w:t>
      </w:r>
    </w:p>
    <w:p w14:paraId="7074E071" w14:textId="6AAA9E2F" w:rsidR="004A4BD4" w:rsidRPr="007516EE" w:rsidRDefault="004A4BD4" w:rsidP="004A4BD4">
      <w:pPr>
        <w:ind w:firstLine="1440"/>
        <w:jc w:val="both"/>
        <w:rPr>
          <w:rFonts w:cs="Arial"/>
          <w:lang w:val="mn-MN"/>
        </w:rPr>
      </w:pPr>
      <w:r w:rsidRPr="007516EE">
        <w:rPr>
          <w:rFonts w:cs="Arial"/>
          <w:lang w:val="mn-MN"/>
        </w:rPr>
        <w:t>22.9.5.давагдашгүй хүчин зүйл болон түүнтэй адилтгах бусад гамшгийн улмаас хохирол барагдуулах;</w:t>
      </w:r>
    </w:p>
    <w:p w14:paraId="08227363" w14:textId="67744741" w:rsidR="00260E1F" w:rsidRPr="00C101F7" w:rsidRDefault="004A4BD4" w:rsidP="00C101F7">
      <w:pPr>
        <w:ind w:firstLine="1440"/>
        <w:jc w:val="both"/>
        <w:rPr>
          <w:rFonts w:cs="Arial"/>
          <w:bCs/>
          <w:lang w:val="mn-MN"/>
        </w:rPr>
      </w:pPr>
      <w:r w:rsidRPr="007516EE">
        <w:rPr>
          <w:rFonts w:cs="Arial"/>
          <w:bCs/>
          <w:lang w:val="mn-MN"/>
        </w:rPr>
        <w:t xml:space="preserve">22.9.6.спортын барилга байгууламж барьж байгуулах, ашиглах, олимпын төрлийн тэмцээн зохион байгуулах, </w:t>
      </w:r>
      <w:r w:rsidR="003B739B" w:rsidRPr="003B739B">
        <w:rPr>
          <w:rFonts w:cs="Arial"/>
          <w:lang w:val="mn-MN"/>
        </w:rPr>
        <w:t>Монголын үндэсний олимпын хороо, Монголын үндэсний паралимпын хорооны</w:t>
      </w:r>
      <w:r w:rsidR="003B739B">
        <w:rPr>
          <w:rFonts w:cs="Arial"/>
          <w:lang w:val="mn-MN"/>
        </w:rPr>
        <w:t xml:space="preserve"> </w:t>
      </w:r>
      <w:r w:rsidRPr="007516EE">
        <w:rPr>
          <w:rFonts w:cs="Arial"/>
          <w:bCs/>
          <w:lang w:val="mn-MN"/>
        </w:rPr>
        <w:t>бүртгэлтэй олимпын төрлийн спортын холбоо, түүнд бүртгэлтэй баг, мэргэжлийн тамирчин, дасгалжуулагчид олгосон санхүүгийн дэмжлэг;</w:t>
      </w:r>
      <w:r w:rsidR="00C101F7">
        <w:rPr>
          <w:rFonts w:cs="Arial"/>
          <w:bCs/>
          <w:lang w:val="mn-MN"/>
        </w:rPr>
        <w:tab/>
      </w:r>
      <w:r w:rsidR="00C101F7">
        <w:rPr>
          <w:rFonts w:cs="Arial"/>
          <w:bCs/>
          <w:lang w:val="mn-MN"/>
        </w:rPr>
        <w:tab/>
      </w:r>
      <w:r w:rsidR="00C101F7">
        <w:rPr>
          <w:rFonts w:cs="Arial"/>
          <w:bCs/>
          <w:lang w:val="mn-MN"/>
        </w:rPr>
        <w:tab/>
      </w:r>
      <w:r w:rsidR="00C101F7">
        <w:rPr>
          <w:rFonts w:cs="Arial"/>
          <w:bCs/>
          <w:lang w:val="mn-MN"/>
        </w:rPr>
        <w:tab/>
      </w:r>
      <w:r w:rsidR="00C101F7">
        <w:rPr>
          <w:rFonts w:cs="Arial"/>
          <w:bCs/>
          <w:lang w:val="mn-MN"/>
        </w:rPr>
        <w:tab/>
      </w:r>
      <w:r w:rsidR="00C101F7">
        <w:rPr>
          <w:rFonts w:cs="Arial"/>
          <w:bCs/>
          <w:lang w:val="mn-MN"/>
        </w:rPr>
        <w:tab/>
      </w:r>
      <w:r w:rsidR="00C101F7">
        <w:rPr>
          <w:rFonts w:cs="Arial"/>
          <w:bCs/>
          <w:lang w:val="mn-MN"/>
        </w:rPr>
        <w:tab/>
      </w:r>
      <w:r w:rsidR="00C101F7">
        <w:rPr>
          <w:rFonts w:cs="Arial"/>
          <w:bCs/>
          <w:lang w:val="mn-MN"/>
        </w:rPr>
        <w:tab/>
      </w:r>
      <w:r w:rsidR="00C101F7">
        <w:rPr>
          <w:rFonts w:cs="Arial"/>
          <w:bCs/>
          <w:lang w:val="mn-MN"/>
        </w:rPr>
        <w:tab/>
        <w:t xml:space="preserve">        </w:t>
      </w:r>
      <w:hyperlink r:id="rId63" w:history="1">
        <w:r w:rsidR="00FF2E03">
          <w:rPr>
            <w:rStyle w:val="Hyperlink"/>
            <w:rFonts w:eastAsiaTheme="minorHAnsi" w:cs="Arial"/>
            <w:i/>
            <w:iCs/>
            <w:sz w:val="20"/>
            <w:szCs w:val="20"/>
            <w:lang w:val="mn-MN"/>
          </w:rPr>
          <w:t xml:space="preserve">/Энэ заалтад </w:t>
        </w:r>
        <w:r w:rsidR="00FF2E03" w:rsidRPr="00FF2E03">
          <w:rPr>
            <w:rStyle w:val="Hyperlink"/>
            <w:rFonts w:eastAsiaTheme="minorHAnsi" w:cs="Arial"/>
            <w:i/>
            <w:iCs/>
            <w:sz w:val="20"/>
            <w:szCs w:val="20"/>
            <w:lang w:val="mn-MN"/>
          </w:rPr>
          <w:t>2024 оны 12 дугаар сарын 12-ны өдрийн хуулиа</w:t>
        </w:r>
        <w:r w:rsidR="00FF2E03">
          <w:rPr>
            <w:rStyle w:val="Hyperlink"/>
            <w:rFonts w:eastAsiaTheme="minorHAnsi" w:cs="Arial"/>
            <w:i/>
            <w:iCs/>
            <w:sz w:val="20"/>
            <w:szCs w:val="20"/>
            <w:lang w:val="mn-MN"/>
          </w:rPr>
          <w:t>р</w:t>
        </w:r>
        <w:r w:rsidR="00260E1F" w:rsidRPr="00260E1F">
          <w:rPr>
            <w:rStyle w:val="Hyperlink"/>
            <w:rFonts w:cs="Arial"/>
            <w:lang w:val="mn-MN"/>
          </w:rPr>
          <w:t xml:space="preserve"> </w:t>
        </w:r>
        <w:r w:rsidR="003B739B">
          <w:rPr>
            <w:rStyle w:val="Hyperlink"/>
            <w:rFonts w:eastAsiaTheme="minorHAnsi" w:cs="Arial"/>
            <w:i/>
            <w:iCs/>
            <w:sz w:val="20"/>
            <w:szCs w:val="20"/>
            <w:lang w:val="mn-MN"/>
          </w:rPr>
          <w:t>өөрчлөлт оруулсан</w:t>
        </w:r>
        <w:r w:rsidR="00260E1F" w:rsidRPr="00260E1F">
          <w:rPr>
            <w:rStyle w:val="Hyperlink"/>
            <w:rFonts w:eastAsiaTheme="minorHAnsi" w:cs="Arial"/>
            <w:i/>
            <w:iCs/>
            <w:sz w:val="20"/>
            <w:szCs w:val="20"/>
            <w:lang w:val="mn-MN"/>
          </w:rPr>
          <w:t>./</w:t>
        </w:r>
      </w:hyperlink>
    </w:p>
    <w:p w14:paraId="32BE867C" w14:textId="77777777" w:rsidR="00260E1F" w:rsidRPr="00260E1F" w:rsidRDefault="00260E1F" w:rsidP="00260E1F">
      <w:pPr>
        <w:spacing w:after="0" w:line="240" w:lineRule="auto"/>
        <w:ind w:left="-567" w:firstLine="720"/>
        <w:jc w:val="both"/>
        <w:rPr>
          <w:rFonts w:eastAsiaTheme="minorHAnsi" w:cs="Arial"/>
          <w:i/>
          <w:iCs/>
          <w:sz w:val="20"/>
          <w:szCs w:val="20"/>
          <w:lang w:val="mn-MN"/>
        </w:rPr>
      </w:pPr>
    </w:p>
    <w:p w14:paraId="111FDCC2" w14:textId="03A901F4" w:rsidR="004A4BD4" w:rsidRPr="004A4BD4" w:rsidRDefault="004A4BD4" w:rsidP="004A4BD4">
      <w:pPr>
        <w:ind w:firstLine="1440"/>
        <w:jc w:val="both"/>
        <w:rPr>
          <w:rFonts w:cs="Arial"/>
          <w:bCs/>
          <w:strike/>
          <w:lang w:val="mn-MN"/>
        </w:rPr>
      </w:pPr>
      <w:r w:rsidRPr="007516EE">
        <w:rPr>
          <w:rFonts w:cs="Arial"/>
          <w:bCs/>
          <w:lang w:val="mn-MN"/>
        </w:rPr>
        <w:t xml:space="preserve">22.9.7.Монгол Улсын Засгийн газраас зарласан </w:t>
      </w:r>
      <w:r w:rsidRPr="007516EE">
        <w:rPr>
          <w:rFonts w:cs="Arial"/>
          <w:bCs/>
          <w:color w:val="000000" w:themeColor="text1"/>
          <w:lang w:val="mn-MN"/>
        </w:rPr>
        <w:t>тэргүүлэх чиглэлээр гадаадын их, дээд сургууль, дотоодын магадлан итгэмжлэгдсэн их, дээд сургуульд суралцаж байгаа</w:t>
      </w:r>
      <w:r w:rsidRPr="007516EE">
        <w:rPr>
          <w:rFonts w:cs="Arial"/>
          <w:bCs/>
          <w:lang w:val="mn-MN"/>
        </w:rPr>
        <w:t xml:space="preserve"> оюутан, </w:t>
      </w:r>
      <w:r w:rsidRPr="007516EE">
        <w:rPr>
          <w:rFonts w:cs="Arial"/>
          <w:bCs/>
          <w:color w:val="000000" w:themeColor="text1"/>
          <w:shd w:val="clear" w:color="auto" w:fill="FFFFFF"/>
          <w:lang w:val="mn-MN"/>
        </w:rPr>
        <w:t xml:space="preserve">мэргэжлийн болон техникийн боловсролын сургалтын байгууллагын суралцагчид </w:t>
      </w:r>
      <w:r w:rsidRPr="007516EE">
        <w:rPr>
          <w:rFonts w:cs="Arial"/>
          <w:bCs/>
          <w:lang w:val="mn-MN"/>
        </w:rPr>
        <w:t>олгосон сургалтын төлбөрийн тэтгэлэг;</w:t>
      </w:r>
    </w:p>
    <w:p w14:paraId="48258E26" w14:textId="05BC9030" w:rsidR="004A4BD4" w:rsidRPr="007516EE" w:rsidRDefault="004A4BD4" w:rsidP="004A4BD4">
      <w:pPr>
        <w:ind w:firstLine="1440"/>
        <w:jc w:val="both"/>
        <w:rPr>
          <w:rFonts w:cs="Arial"/>
          <w:lang w:val="mn-MN"/>
        </w:rPr>
      </w:pPr>
      <w:r w:rsidRPr="007516EE">
        <w:rPr>
          <w:rFonts w:cs="Arial"/>
          <w:lang w:val="mn-MN"/>
        </w:rPr>
        <w:t>22.9.8.их, дээд сургууль, шинжлэх ухааны академид судалгаа, шинжилгээний зориулалтаар олгосон тэтгэлэг;</w:t>
      </w:r>
    </w:p>
    <w:p w14:paraId="02F62732" w14:textId="2DF42ACD" w:rsidR="004A4BD4" w:rsidRPr="007516EE" w:rsidRDefault="004A4BD4" w:rsidP="004A4BD4">
      <w:pPr>
        <w:ind w:firstLine="1440"/>
        <w:jc w:val="both"/>
        <w:rPr>
          <w:rFonts w:cs="Arial"/>
          <w:lang w:val="mn-MN"/>
        </w:rPr>
      </w:pPr>
      <w:r w:rsidRPr="007516EE">
        <w:rPr>
          <w:rFonts w:cs="Arial"/>
          <w:lang w:val="mn-MN"/>
        </w:rPr>
        <w:t>22.9.9.төрийн болон орон нутгийн өмчийн боловсрол, эрүүл мэндийн байгууллагын үйл ажиллагаа;</w:t>
      </w:r>
    </w:p>
    <w:p w14:paraId="16B43E0F" w14:textId="72A451FD" w:rsidR="004A4BD4" w:rsidRDefault="004A4BD4" w:rsidP="004A4BD4">
      <w:pPr>
        <w:spacing w:after="0"/>
        <w:ind w:firstLine="1440"/>
        <w:jc w:val="both"/>
        <w:rPr>
          <w:rFonts w:cs="Arial"/>
          <w:lang w:val="mn-MN"/>
        </w:rPr>
      </w:pPr>
      <w:r w:rsidRPr="007516EE">
        <w:rPr>
          <w:rFonts w:cs="Arial"/>
          <w:lang w:val="mn-MN"/>
        </w:rPr>
        <w:t>22.9.10.Засгийн газрын тусгай сангийн үйл ажиллагаа.</w:t>
      </w:r>
    </w:p>
    <w:p w14:paraId="24EA546B" w14:textId="0DF074DE" w:rsidR="004A4BD4" w:rsidRDefault="0025198F" w:rsidP="00C101F7">
      <w:pPr>
        <w:spacing w:after="0" w:line="240" w:lineRule="auto"/>
        <w:jc w:val="both"/>
        <w:rPr>
          <w:rFonts w:eastAsiaTheme="minorHAnsi" w:cs="Arial"/>
          <w:i/>
          <w:iCs/>
          <w:sz w:val="20"/>
          <w:szCs w:val="20"/>
          <w:lang w:val="mn-MN"/>
        </w:rPr>
      </w:pPr>
      <w:hyperlink r:id="rId64" w:history="1">
        <w:r w:rsidR="004A4BD4" w:rsidRPr="004A4BD4">
          <w:rPr>
            <w:rStyle w:val="Hyperlink"/>
            <w:rFonts w:eastAsiaTheme="minorHAnsi" w:cs="Arial"/>
            <w:i/>
            <w:iCs/>
            <w:sz w:val="20"/>
            <w:szCs w:val="20"/>
            <w:lang w:val="mn-MN"/>
          </w:rPr>
          <w:t>/Энэ хэсгийг 2024 оны 08 дугаар сарын 30-ны өдрийн хуулиар нэмсэн</w:t>
        </w:r>
        <w:r w:rsidR="00AF4926">
          <w:rPr>
            <w:rStyle w:val="Hyperlink"/>
            <w:rFonts w:eastAsiaTheme="minorHAnsi" w:cs="Arial"/>
            <w:i/>
            <w:iCs/>
            <w:sz w:val="20"/>
            <w:szCs w:val="20"/>
            <w:lang w:val="mn-MN"/>
          </w:rPr>
          <w:t xml:space="preserve"> бөгөөд 2035 оны 01 дүгээр сарын 01-ний өдөр хүртэл дагаж мөрдөнө</w:t>
        </w:r>
        <w:r w:rsidR="004A4BD4" w:rsidRPr="004A4BD4">
          <w:rPr>
            <w:rStyle w:val="Hyperlink"/>
            <w:rFonts w:eastAsiaTheme="minorHAnsi" w:cs="Arial"/>
            <w:i/>
            <w:iCs/>
            <w:sz w:val="20"/>
            <w:szCs w:val="20"/>
            <w:lang w:val="mn-MN"/>
          </w:rPr>
          <w:t>./</w:t>
        </w:r>
      </w:hyperlink>
    </w:p>
    <w:p w14:paraId="5CC02FE7" w14:textId="77777777" w:rsidR="009E282F" w:rsidRPr="009E282F" w:rsidRDefault="009E282F" w:rsidP="009E282F">
      <w:pPr>
        <w:spacing w:after="0" w:line="240" w:lineRule="auto"/>
        <w:ind w:left="-567" w:firstLine="720"/>
        <w:jc w:val="both"/>
        <w:rPr>
          <w:rFonts w:eastAsiaTheme="minorHAnsi" w:cs="Arial"/>
          <w:i/>
          <w:iCs/>
          <w:sz w:val="20"/>
          <w:szCs w:val="20"/>
          <w:lang w:val="mn-MN"/>
        </w:rPr>
      </w:pPr>
    </w:p>
    <w:p w14:paraId="35446F8D" w14:textId="3BAE26AD" w:rsidR="009E282F" w:rsidRDefault="009E282F" w:rsidP="00260E1F">
      <w:pPr>
        <w:spacing w:after="0" w:line="240" w:lineRule="auto"/>
        <w:ind w:firstLine="1350"/>
        <w:jc w:val="both"/>
        <w:rPr>
          <w:rFonts w:eastAsia="Arial" w:cs="Arial"/>
          <w:lang w:val="mn-MN"/>
        </w:rPr>
      </w:pPr>
      <w:r w:rsidRPr="00B75584">
        <w:rPr>
          <w:rFonts w:eastAsia="Arial" w:cs="Arial"/>
          <w:lang w:val="mn-MN"/>
        </w:rPr>
        <w:t xml:space="preserve">22.9.11.мэдээллийн технологийн үйлдвэрлэлийг дэмжих виртуал бүсэд бүртгэлтэй хуулийн этгээдийн хуульд </w:t>
      </w:r>
      <w:r>
        <w:rPr>
          <w:rFonts w:eastAsia="Arial" w:cs="Arial"/>
          <w:lang w:val="mn-MN"/>
        </w:rPr>
        <w:t>заасан үйл ажиллагаа.</w:t>
      </w:r>
    </w:p>
    <w:p w14:paraId="5D567848" w14:textId="01E41DB7" w:rsidR="009E282F" w:rsidRDefault="0025198F" w:rsidP="00C101F7">
      <w:pPr>
        <w:spacing w:after="0" w:line="240" w:lineRule="auto"/>
        <w:jc w:val="both"/>
        <w:rPr>
          <w:rFonts w:eastAsiaTheme="minorHAnsi" w:cs="Arial"/>
          <w:i/>
          <w:iCs/>
          <w:sz w:val="20"/>
          <w:szCs w:val="20"/>
          <w:lang w:val="mn-MN"/>
        </w:rPr>
      </w:pPr>
      <w:hyperlink r:id="rId65" w:history="1">
        <w:r w:rsidR="00FF2E03" w:rsidRPr="00FF2E03">
          <w:rPr>
            <w:rStyle w:val="Hyperlink"/>
            <w:rFonts w:eastAsiaTheme="minorHAnsi" w:cs="Arial"/>
            <w:i/>
            <w:iCs/>
            <w:sz w:val="20"/>
            <w:szCs w:val="20"/>
            <w:lang w:val="mn-MN"/>
          </w:rPr>
          <w:t xml:space="preserve">/Энэ заалтыг </w:t>
        </w:r>
        <w:r w:rsidR="009E282F" w:rsidRPr="00FF2E03">
          <w:rPr>
            <w:rStyle w:val="Hyperlink"/>
            <w:rFonts w:eastAsiaTheme="minorHAnsi" w:cs="Arial"/>
            <w:i/>
            <w:iCs/>
            <w:sz w:val="20"/>
            <w:szCs w:val="20"/>
            <w:lang w:val="mn-MN"/>
          </w:rPr>
          <w:t xml:space="preserve"> 2024 оны 12 дугаар сарын 12-ны өдрийн хуулиар нэмсэн бөгөөд </w:t>
        </w:r>
        <w:r w:rsidR="00260E1F" w:rsidRPr="00FF2E03">
          <w:rPr>
            <w:rStyle w:val="Hyperlink"/>
            <w:rFonts w:cs="Arial"/>
            <w:i/>
            <w:sz w:val="20"/>
            <w:szCs w:val="20"/>
            <w:lang w:val="mn-MN"/>
          </w:rPr>
          <w:t>2035</w:t>
        </w:r>
        <w:r w:rsidR="00FF2E03" w:rsidRPr="00FF2E03">
          <w:rPr>
            <w:rStyle w:val="Hyperlink"/>
            <w:rFonts w:cs="Arial"/>
            <w:i/>
            <w:sz w:val="20"/>
            <w:szCs w:val="20"/>
            <w:lang w:val="mn-MN"/>
          </w:rPr>
          <w:t xml:space="preserve"> оны 01 дүгээр сарын 01-ний өдрийг</w:t>
        </w:r>
        <w:r w:rsidR="00260E1F" w:rsidRPr="00260E1F">
          <w:rPr>
            <w:rStyle w:val="Hyperlink"/>
            <w:rFonts w:cs="Arial"/>
            <w:sz w:val="20"/>
            <w:szCs w:val="20"/>
            <w:lang w:val="mn-MN"/>
          </w:rPr>
          <w:t xml:space="preserve"> </w:t>
        </w:r>
        <w:r w:rsidR="00260E1F" w:rsidRPr="00FF2E03">
          <w:rPr>
            <w:rStyle w:val="Hyperlink"/>
            <w:rFonts w:cs="Arial"/>
            <w:i/>
            <w:sz w:val="20"/>
            <w:szCs w:val="20"/>
            <w:lang w:val="mn-MN"/>
          </w:rPr>
          <w:t>хүртэл</w:t>
        </w:r>
        <w:r w:rsidR="00260E1F" w:rsidRPr="00260E1F">
          <w:rPr>
            <w:rStyle w:val="Hyperlink"/>
            <w:rFonts w:cs="Arial"/>
            <w:sz w:val="20"/>
            <w:szCs w:val="20"/>
            <w:lang w:val="mn-MN"/>
          </w:rPr>
          <w:t xml:space="preserve"> </w:t>
        </w:r>
        <w:r w:rsidR="00260E1F" w:rsidRPr="00260E1F">
          <w:rPr>
            <w:rStyle w:val="Hyperlink"/>
            <w:rFonts w:eastAsiaTheme="minorHAnsi" w:cs="Arial"/>
            <w:i/>
            <w:iCs/>
            <w:sz w:val="20"/>
            <w:szCs w:val="20"/>
            <w:lang w:val="mn-MN"/>
          </w:rPr>
          <w:t xml:space="preserve">хугацаанд </w:t>
        </w:r>
        <w:r w:rsidR="009E282F" w:rsidRPr="00260E1F">
          <w:rPr>
            <w:rStyle w:val="Hyperlink"/>
            <w:rFonts w:eastAsiaTheme="minorHAnsi" w:cs="Arial"/>
            <w:i/>
            <w:iCs/>
            <w:sz w:val="20"/>
            <w:szCs w:val="20"/>
            <w:lang w:val="mn-MN"/>
          </w:rPr>
          <w:t>дагаж мөрдөнө./</w:t>
        </w:r>
      </w:hyperlink>
    </w:p>
    <w:p w14:paraId="02033EC4" w14:textId="77777777" w:rsidR="009E282F" w:rsidRPr="009E282F" w:rsidRDefault="009E282F" w:rsidP="009E282F">
      <w:pPr>
        <w:spacing w:after="0" w:line="240" w:lineRule="auto"/>
        <w:ind w:left="-567" w:firstLine="720"/>
        <w:jc w:val="both"/>
        <w:rPr>
          <w:rFonts w:eastAsiaTheme="minorHAnsi" w:cs="Arial"/>
          <w:i/>
          <w:iCs/>
          <w:sz w:val="20"/>
          <w:szCs w:val="20"/>
          <w:lang w:val="mn-MN"/>
        </w:rPr>
      </w:pPr>
    </w:p>
    <w:p w14:paraId="501C9F07" w14:textId="61E25773" w:rsidR="004A4BD4" w:rsidRDefault="004A4BD4" w:rsidP="004A4BD4">
      <w:pPr>
        <w:spacing w:after="0"/>
        <w:ind w:firstLine="720"/>
        <w:jc w:val="both"/>
        <w:rPr>
          <w:rFonts w:cs="Arial"/>
          <w:lang w:val="mn-MN"/>
        </w:rPr>
      </w:pPr>
      <w:r w:rsidRPr="007516EE">
        <w:rPr>
          <w:rFonts w:cs="Arial"/>
          <w:color w:val="000000" w:themeColor="text1"/>
          <w:lang w:val="mn-MN"/>
        </w:rPr>
        <w:t>22.10.</w:t>
      </w:r>
      <w:r w:rsidRPr="007516EE">
        <w:rPr>
          <w:rFonts w:cs="Arial"/>
          <w:lang w:val="mn-MN"/>
        </w:rPr>
        <w:t>Энэ хуулийн 22.9.1-д заасан нөхөн сэргээх зардалд энэ хуулийн 13.4, 22.5.9-д зааснаас бусад нөхөн сэргээх зардал хамаарна.</w:t>
      </w:r>
    </w:p>
    <w:p w14:paraId="4B801F4B" w14:textId="27810F0C" w:rsidR="004A4BD4" w:rsidRPr="004A4BD4" w:rsidRDefault="0025198F" w:rsidP="00C101F7">
      <w:pPr>
        <w:spacing w:after="0" w:line="240" w:lineRule="auto"/>
        <w:jc w:val="both"/>
        <w:rPr>
          <w:rFonts w:eastAsiaTheme="minorHAnsi" w:cs="Arial"/>
          <w:i/>
          <w:iCs/>
          <w:sz w:val="20"/>
          <w:szCs w:val="20"/>
          <w:lang w:val="mn-MN"/>
        </w:rPr>
      </w:pPr>
      <w:hyperlink r:id="rId66" w:history="1">
        <w:r w:rsidR="004A4BD4" w:rsidRPr="004A4BD4">
          <w:rPr>
            <w:rStyle w:val="Hyperlink"/>
            <w:rFonts w:eastAsiaTheme="minorHAnsi" w:cs="Arial"/>
            <w:i/>
            <w:iCs/>
            <w:sz w:val="20"/>
            <w:szCs w:val="20"/>
            <w:lang w:val="mn-MN"/>
          </w:rPr>
          <w:t>/Энэ хэсгийг 2024 оны 08 дугаар сарын 30-ны өдрийн хуулиар нэмсэн</w:t>
        </w:r>
        <w:r w:rsidR="00AF4926">
          <w:rPr>
            <w:rStyle w:val="Hyperlink"/>
            <w:rFonts w:eastAsiaTheme="minorHAnsi" w:cs="Arial"/>
            <w:i/>
            <w:iCs/>
            <w:sz w:val="20"/>
            <w:szCs w:val="20"/>
            <w:lang w:val="mn-MN"/>
          </w:rPr>
          <w:t xml:space="preserve"> бөгөөд 2035 оны 01 дүгээр сарын 01-ний өдөр хүртэл дагаж мөрдөнө</w:t>
        </w:r>
        <w:r w:rsidR="004A4BD4" w:rsidRPr="004A4BD4">
          <w:rPr>
            <w:rStyle w:val="Hyperlink"/>
            <w:rFonts w:eastAsiaTheme="minorHAnsi" w:cs="Arial"/>
            <w:i/>
            <w:iCs/>
            <w:sz w:val="20"/>
            <w:szCs w:val="20"/>
            <w:lang w:val="mn-MN"/>
          </w:rPr>
          <w:t>./</w:t>
        </w:r>
      </w:hyperlink>
    </w:p>
    <w:p w14:paraId="526BB4B5" w14:textId="77777777" w:rsidR="004A4BD4" w:rsidRDefault="004A4BD4" w:rsidP="004A4BD4">
      <w:pPr>
        <w:ind w:firstLine="720"/>
        <w:jc w:val="both"/>
        <w:rPr>
          <w:rFonts w:cs="Arial"/>
          <w:lang w:val="mn-MN"/>
        </w:rPr>
      </w:pPr>
    </w:p>
    <w:p w14:paraId="26AC7759" w14:textId="090061DE" w:rsidR="004A4BD4" w:rsidRDefault="004A4BD4" w:rsidP="004A4BD4">
      <w:pPr>
        <w:spacing w:after="0"/>
        <w:ind w:firstLine="720"/>
        <w:jc w:val="both"/>
        <w:rPr>
          <w:rFonts w:cs="Arial"/>
          <w:lang w:val="mn-MN"/>
        </w:rPr>
      </w:pPr>
      <w:r w:rsidRPr="007516EE">
        <w:rPr>
          <w:rFonts w:cs="Arial"/>
          <w:lang w:val="mn-MN"/>
        </w:rPr>
        <w:lastRenderedPageBreak/>
        <w:t>22.11.Энэ хуулийн 22.9-д заасны дагуу хөнгөлөлт эдлэх бүтээн байгуулалт, төсөл,  үйл ажиллагаанд тавигдах шаардлага, стандартыг салбарын асуудал эрхэлсэн Засгийн газрын гишүүн баталж, хяналт тавина.</w:t>
      </w:r>
    </w:p>
    <w:p w14:paraId="44CB9EAE" w14:textId="77777777" w:rsidR="00AF4926" w:rsidRPr="004A4BD4" w:rsidRDefault="0025198F" w:rsidP="00C101F7">
      <w:pPr>
        <w:spacing w:after="0" w:line="240" w:lineRule="auto"/>
        <w:jc w:val="both"/>
        <w:rPr>
          <w:rFonts w:eastAsiaTheme="minorHAnsi" w:cs="Arial"/>
          <w:i/>
          <w:iCs/>
          <w:sz w:val="20"/>
          <w:szCs w:val="20"/>
          <w:lang w:val="mn-MN"/>
        </w:rPr>
      </w:pPr>
      <w:hyperlink r:id="rId67" w:history="1">
        <w:r w:rsidR="00AF4926" w:rsidRPr="004A4BD4">
          <w:rPr>
            <w:rStyle w:val="Hyperlink"/>
            <w:rFonts w:eastAsiaTheme="minorHAnsi" w:cs="Arial"/>
            <w:i/>
            <w:iCs/>
            <w:sz w:val="20"/>
            <w:szCs w:val="20"/>
            <w:lang w:val="mn-MN"/>
          </w:rPr>
          <w:t>/Энэ хэсгийг 2024 оны 08 дугаар сарын 30-ны өдрийн хуулиар нэмсэн</w:t>
        </w:r>
        <w:r w:rsidR="00AF4926">
          <w:rPr>
            <w:rStyle w:val="Hyperlink"/>
            <w:rFonts w:eastAsiaTheme="minorHAnsi" w:cs="Arial"/>
            <w:i/>
            <w:iCs/>
            <w:sz w:val="20"/>
            <w:szCs w:val="20"/>
            <w:lang w:val="mn-MN"/>
          </w:rPr>
          <w:t xml:space="preserve"> бөгөөд 2035 оны 01 дүгээр сарын 01-ний өдөр хүртэл дагаж мөрдөнө</w:t>
        </w:r>
        <w:r w:rsidR="00AF4926" w:rsidRPr="004A4BD4">
          <w:rPr>
            <w:rStyle w:val="Hyperlink"/>
            <w:rFonts w:eastAsiaTheme="minorHAnsi" w:cs="Arial"/>
            <w:i/>
            <w:iCs/>
            <w:sz w:val="20"/>
            <w:szCs w:val="20"/>
            <w:lang w:val="mn-MN"/>
          </w:rPr>
          <w:t>./</w:t>
        </w:r>
      </w:hyperlink>
    </w:p>
    <w:p w14:paraId="6EB73A84" w14:textId="77777777" w:rsidR="004A4BD4" w:rsidRPr="004A4BD4" w:rsidRDefault="004A4BD4" w:rsidP="004A4BD4">
      <w:pPr>
        <w:ind w:firstLine="720"/>
        <w:jc w:val="both"/>
        <w:rPr>
          <w:rFonts w:cs="Arial"/>
          <w:lang w:val="mn-MN"/>
        </w:rPr>
      </w:pPr>
    </w:p>
    <w:p w14:paraId="214AFE3F" w14:textId="4C93AB47" w:rsidR="004A4BD4" w:rsidRDefault="004A4BD4" w:rsidP="004A4BD4">
      <w:pPr>
        <w:spacing w:after="0"/>
        <w:ind w:firstLine="720"/>
        <w:jc w:val="both"/>
        <w:rPr>
          <w:rFonts w:cs="Arial"/>
          <w:lang w:val="mn-MN"/>
        </w:rPr>
      </w:pPr>
      <w:r w:rsidRPr="007516EE">
        <w:rPr>
          <w:rFonts w:cs="Arial"/>
          <w:lang w:val="mn-MN"/>
        </w:rPr>
        <w:t xml:space="preserve">22.12.Энэ хуулийн 22.9-д заасан хөнгөлөлтөд хамаарах зардал нь энэ хуулийн 13.1.1, 13.1.3, 13.1.4, 13.1.5-д заасан шаардлагыг хангасан байна. </w:t>
      </w:r>
    </w:p>
    <w:p w14:paraId="52935333" w14:textId="77777777" w:rsidR="00AF4926" w:rsidRPr="004A4BD4" w:rsidRDefault="0025198F" w:rsidP="00C101F7">
      <w:pPr>
        <w:spacing w:after="0" w:line="240" w:lineRule="auto"/>
        <w:jc w:val="both"/>
        <w:rPr>
          <w:rFonts w:eastAsiaTheme="minorHAnsi" w:cs="Arial"/>
          <w:i/>
          <w:iCs/>
          <w:sz w:val="20"/>
          <w:szCs w:val="20"/>
          <w:lang w:val="mn-MN"/>
        </w:rPr>
      </w:pPr>
      <w:hyperlink r:id="rId68" w:history="1">
        <w:r w:rsidR="00AF4926" w:rsidRPr="004A4BD4">
          <w:rPr>
            <w:rStyle w:val="Hyperlink"/>
            <w:rFonts w:eastAsiaTheme="minorHAnsi" w:cs="Arial"/>
            <w:i/>
            <w:iCs/>
            <w:sz w:val="20"/>
            <w:szCs w:val="20"/>
            <w:lang w:val="mn-MN"/>
          </w:rPr>
          <w:t>/Энэ хэсгийг 2024 оны 08 дугаар сарын 30-ны өдрийн хуулиар нэмсэн</w:t>
        </w:r>
        <w:r w:rsidR="00AF4926">
          <w:rPr>
            <w:rStyle w:val="Hyperlink"/>
            <w:rFonts w:eastAsiaTheme="minorHAnsi" w:cs="Arial"/>
            <w:i/>
            <w:iCs/>
            <w:sz w:val="20"/>
            <w:szCs w:val="20"/>
            <w:lang w:val="mn-MN"/>
          </w:rPr>
          <w:t xml:space="preserve"> бөгөөд 2035 оны 01 дүгээр сарын 01-ний өдөр хүртэл дагаж мөрдөнө</w:t>
        </w:r>
        <w:r w:rsidR="00AF4926" w:rsidRPr="004A4BD4">
          <w:rPr>
            <w:rStyle w:val="Hyperlink"/>
            <w:rFonts w:eastAsiaTheme="minorHAnsi" w:cs="Arial"/>
            <w:i/>
            <w:iCs/>
            <w:sz w:val="20"/>
            <w:szCs w:val="20"/>
            <w:lang w:val="mn-MN"/>
          </w:rPr>
          <w:t>./</w:t>
        </w:r>
      </w:hyperlink>
    </w:p>
    <w:p w14:paraId="581E9391" w14:textId="77777777" w:rsidR="004A4BD4" w:rsidRDefault="004A4BD4" w:rsidP="004A4BD4">
      <w:pPr>
        <w:ind w:firstLine="720"/>
        <w:jc w:val="both"/>
        <w:rPr>
          <w:rFonts w:cs="Arial"/>
          <w:lang w:val="mn-MN"/>
        </w:rPr>
      </w:pPr>
    </w:p>
    <w:p w14:paraId="2C80D37F" w14:textId="0717154D" w:rsidR="00666038" w:rsidRDefault="004A4BD4" w:rsidP="004A4BD4">
      <w:pPr>
        <w:spacing w:after="0"/>
        <w:ind w:firstLine="720"/>
        <w:jc w:val="both"/>
        <w:rPr>
          <w:rFonts w:cs="Arial"/>
          <w:lang w:val="mn-MN"/>
        </w:rPr>
      </w:pPr>
      <w:r w:rsidRPr="007516EE">
        <w:rPr>
          <w:rFonts w:cs="Arial"/>
          <w:lang w:val="mn-MN"/>
        </w:rPr>
        <w:t>22.13.Энэ хуулийн 22.9-д заасан хөнгөлөлтөд хамаарах хөрөнгө оруулалт, зардлыг татварын албанаас баталсан маягтын дагуу энэ хуулийн 26.1, 26.2-т заасан тайланд хавсаргаж тайлагнана.</w:t>
      </w:r>
    </w:p>
    <w:p w14:paraId="78EBAB22" w14:textId="7C0336C4" w:rsidR="00AF4926" w:rsidRDefault="0025198F" w:rsidP="00C101F7">
      <w:pPr>
        <w:spacing w:after="0" w:line="240" w:lineRule="auto"/>
        <w:jc w:val="both"/>
        <w:rPr>
          <w:rStyle w:val="Hyperlink"/>
          <w:rFonts w:eastAsiaTheme="minorHAnsi" w:cs="Arial"/>
          <w:i/>
          <w:iCs/>
          <w:sz w:val="20"/>
          <w:szCs w:val="20"/>
          <w:lang w:val="mn-MN"/>
        </w:rPr>
      </w:pPr>
      <w:hyperlink r:id="rId69" w:history="1">
        <w:r w:rsidR="00AF4926" w:rsidRPr="004A4BD4">
          <w:rPr>
            <w:rStyle w:val="Hyperlink"/>
            <w:rFonts w:eastAsiaTheme="minorHAnsi" w:cs="Arial"/>
            <w:i/>
            <w:iCs/>
            <w:sz w:val="20"/>
            <w:szCs w:val="20"/>
            <w:lang w:val="mn-MN"/>
          </w:rPr>
          <w:t>/Энэ хэсгийг 2024 оны 08 дугаар сарын 30-ны өдрийн хуулиар нэмсэн</w:t>
        </w:r>
        <w:r w:rsidR="00AF4926">
          <w:rPr>
            <w:rStyle w:val="Hyperlink"/>
            <w:rFonts w:eastAsiaTheme="minorHAnsi" w:cs="Arial"/>
            <w:i/>
            <w:iCs/>
            <w:sz w:val="20"/>
            <w:szCs w:val="20"/>
            <w:lang w:val="mn-MN"/>
          </w:rPr>
          <w:t xml:space="preserve"> бөгөөд 2035 оны 01 дүгээр сарын 01-ний өдөр хүртэл дагаж мөрдөнө</w:t>
        </w:r>
        <w:r w:rsidR="00AF4926" w:rsidRPr="004A4BD4">
          <w:rPr>
            <w:rStyle w:val="Hyperlink"/>
            <w:rFonts w:eastAsiaTheme="minorHAnsi" w:cs="Arial"/>
            <w:i/>
            <w:iCs/>
            <w:sz w:val="20"/>
            <w:szCs w:val="20"/>
            <w:lang w:val="mn-MN"/>
          </w:rPr>
          <w:t>./</w:t>
        </w:r>
      </w:hyperlink>
    </w:p>
    <w:p w14:paraId="22590281" w14:textId="200E2DD1" w:rsidR="00260E1F" w:rsidRDefault="00260E1F" w:rsidP="00AF4926">
      <w:pPr>
        <w:spacing w:after="0" w:line="240" w:lineRule="auto"/>
        <w:ind w:left="-567" w:firstLine="720"/>
        <w:jc w:val="both"/>
        <w:rPr>
          <w:rStyle w:val="Hyperlink"/>
          <w:rFonts w:eastAsiaTheme="minorHAnsi" w:cs="Arial"/>
          <w:i/>
          <w:iCs/>
          <w:sz w:val="20"/>
          <w:szCs w:val="20"/>
          <w:lang w:val="mn-MN"/>
        </w:rPr>
      </w:pPr>
    </w:p>
    <w:p w14:paraId="7BC123C2" w14:textId="29781568" w:rsidR="003B739B" w:rsidRDefault="003B739B" w:rsidP="003B739B">
      <w:pPr>
        <w:spacing w:after="0" w:line="240" w:lineRule="auto"/>
        <w:jc w:val="both"/>
        <w:rPr>
          <w:rStyle w:val="Hyperlink"/>
          <w:rFonts w:eastAsiaTheme="minorHAnsi" w:cs="Arial"/>
          <w:i/>
          <w:iCs/>
          <w:sz w:val="20"/>
          <w:szCs w:val="20"/>
          <w:lang w:val="mn-MN"/>
        </w:rPr>
      </w:pPr>
    </w:p>
    <w:p w14:paraId="502707DF" w14:textId="49C5C4BD" w:rsidR="003B739B" w:rsidRDefault="003B739B" w:rsidP="003B739B">
      <w:pPr>
        <w:spacing w:after="0" w:line="240" w:lineRule="auto"/>
        <w:ind w:firstLine="720"/>
        <w:contextualSpacing/>
        <w:jc w:val="both"/>
        <w:rPr>
          <w:rFonts w:eastAsia="Times New Roman" w:cs="Arial"/>
          <w:color w:val="000000"/>
          <w:szCs w:val="24"/>
          <w:lang w:val="mn-MN" w:eastAsia="zh-CN"/>
        </w:rPr>
      </w:pPr>
      <w:r w:rsidRPr="00A52F98">
        <w:rPr>
          <w:rFonts w:eastAsia="Times New Roman" w:cs="Arial"/>
          <w:color w:val="000000"/>
          <w:szCs w:val="24"/>
          <w:lang w:val="mn-MN" w:eastAsia="zh-CN"/>
        </w:rPr>
        <w:t xml:space="preserve">22.14.Энэ хуулийн 22.5.22-т заасан хөнгөлөлтийг мөн хуулийн 22.1, 22.5-д заасан </w:t>
      </w:r>
      <w:r w:rsidRPr="00A52F98">
        <w:rPr>
          <w:rFonts w:eastAsia="Times New Roman" w:cs="Arial"/>
          <w:noProof/>
          <w:color w:val="000000"/>
          <w:kern w:val="2"/>
          <w:szCs w:val="24"/>
          <w:lang w:val="mn-MN" w:eastAsia="zh-CN"/>
        </w:rPr>
        <w:t xml:space="preserve">үйл ажиллагааны </w:t>
      </w:r>
      <w:r w:rsidRPr="00A52F98">
        <w:rPr>
          <w:rFonts w:eastAsia="Times New Roman" w:cs="Arial"/>
          <w:color w:val="000000"/>
          <w:szCs w:val="24"/>
          <w:lang w:val="mn-MN" w:eastAsia="zh-CN"/>
        </w:rPr>
        <w:t>орлогод үзүүлэх</w:t>
      </w:r>
      <w:r w:rsidRPr="00A52F98">
        <w:rPr>
          <w:rFonts w:eastAsia="Times New Roman" w:cs="Arial"/>
          <w:b/>
          <w:bCs/>
          <w:color w:val="000000"/>
          <w:szCs w:val="24"/>
          <w:lang w:val="mn-MN" w:eastAsia="zh-CN"/>
        </w:rPr>
        <w:t xml:space="preserve"> </w:t>
      </w:r>
      <w:r w:rsidRPr="00A52F98">
        <w:rPr>
          <w:rFonts w:eastAsia="Times New Roman" w:cs="Arial"/>
          <w:color w:val="000000"/>
          <w:szCs w:val="24"/>
          <w:lang w:val="mn-MN" w:eastAsia="zh-CN"/>
        </w:rPr>
        <w:t xml:space="preserve">хөнгөлөлттэй давхардуулан эдлэхгүй. </w:t>
      </w:r>
    </w:p>
    <w:p w14:paraId="0465E2E3" w14:textId="2E2A7F77" w:rsidR="003B739B" w:rsidRPr="003B739B" w:rsidRDefault="0025198F" w:rsidP="00C101F7">
      <w:pPr>
        <w:jc w:val="both"/>
        <w:rPr>
          <w:rFonts w:eastAsia="Arial" w:cs="Arial"/>
          <w:lang w:val="mn-MN"/>
        </w:rPr>
      </w:pPr>
      <w:hyperlink r:id="rId70" w:history="1">
        <w:r w:rsidR="003B739B" w:rsidRPr="00260E1F">
          <w:rPr>
            <w:rStyle w:val="Hyperlink"/>
            <w:rFonts w:cs="Arial"/>
            <w:i/>
            <w:sz w:val="20"/>
            <w:szCs w:val="20"/>
          </w:rPr>
          <w:t xml:space="preserve">/Энэ </w:t>
        </w:r>
        <w:r w:rsidR="003B739B" w:rsidRPr="00260E1F">
          <w:rPr>
            <w:rStyle w:val="Hyperlink"/>
            <w:rFonts w:cs="Arial"/>
            <w:i/>
            <w:sz w:val="20"/>
            <w:szCs w:val="20"/>
            <w:lang w:val="mn-MN"/>
          </w:rPr>
          <w:t>хэсгийг</w:t>
        </w:r>
        <w:r w:rsidR="003B739B" w:rsidRPr="00260E1F">
          <w:rPr>
            <w:rStyle w:val="Hyperlink"/>
            <w:rFonts w:cs="Arial"/>
            <w:i/>
            <w:sz w:val="20"/>
            <w:szCs w:val="20"/>
          </w:rPr>
          <w:t xml:space="preserve"> 2024 оны</w:t>
        </w:r>
        <w:r w:rsidR="003B739B" w:rsidRPr="00260E1F">
          <w:rPr>
            <w:rStyle w:val="Hyperlink"/>
            <w:rFonts w:cs="Arial"/>
            <w:i/>
            <w:sz w:val="20"/>
            <w:szCs w:val="20"/>
            <w:lang w:val="mn-MN"/>
          </w:rPr>
          <w:t xml:space="preserve"> 12</w:t>
        </w:r>
        <w:r w:rsidR="003B739B" w:rsidRPr="00260E1F">
          <w:rPr>
            <w:rStyle w:val="Hyperlink"/>
            <w:rFonts w:cs="Arial"/>
            <w:i/>
            <w:sz w:val="20"/>
            <w:szCs w:val="20"/>
          </w:rPr>
          <w:t xml:space="preserve"> д</w:t>
        </w:r>
        <w:r w:rsidR="003B739B" w:rsidRPr="00260E1F">
          <w:rPr>
            <w:rStyle w:val="Hyperlink"/>
            <w:rFonts w:cs="Arial"/>
            <w:i/>
            <w:sz w:val="20"/>
            <w:szCs w:val="20"/>
            <w:lang w:val="mn-MN"/>
          </w:rPr>
          <w:t>угаар</w:t>
        </w:r>
        <w:r w:rsidR="003B739B" w:rsidRPr="00260E1F">
          <w:rPr>
            <w:rStyle w:val="Hyperlink"/>
            <w:rFonts w:cs="Arial"/>
            <w:i/>
            <w:sz w:val="20"/>
            <w:szCs w:val="20"/>
          </w:rPr>
          <w:t xml:space="preserve"> сарын 1</w:t>
        </w:r>
        <w:r w:rsidR="003B739B" w:rsidRPr="00260E1F">
          <w:rPr>
            <w:rStyle w:val="Hyperlink"/>
            <w:rFonts w:cs="Arial"/>
            <w:i/>
            <w:sz w:val="20"/>
            <w:szCs w:val="20"/>
            <w:lang w:val="mn-MN"/>
          </w:rPr>
          <w:t>2</w:t>
        </w:r>
        <w:r w:rsidR="003B739B" w:rsidRPr="00260E1F">
          <w:rPr>
            <w:rStyle w:val="Hyperlink"/>
            <w:rFonts w:cs="Arial"/>
            <w:i/>
            <w:sz w:val="20"/>
            <w:szCs w:val="20"/>
          </w:rPr>
          <w:t xml:space="preserve">-ны өдрийн хуулиар </w:t>
        </w:r>
        <w:r w:rsidR="003B739B" w:rsidRPr="00260E1F">
          <w:rPr>
            <w:rStyle w:val="Hyperlink"/>
            <w:rFonts w:cs="Arial"/>
            <w:bCs/>
            <w:i/>
            <w:sz w:val="20"/>
            <w:szCs w:val="20"/>
          </w:rPr>
          <w:t>нэмсэн бөгөөд 20</w:t>
        </w:r>
        <w:r w:rsidR="003B739B" w:rsidRPr="00260E1F">
          <w:rPr>
            <w:rStyle w:val="Hyperlink"/>
            <w:rFonts w:cs="Arial"/>
            <w:bCs/>
            <w:i/>
            <w:sz w:val="20"/>
            <w:szCs w:val="20"/>
            <w:lang w:val="mn-MN"/>
          </w:rPr>
          <w:t>30</w:t>
        </w:r>
        <w:r w:rsidR="003B739B" w:rsidRPr="00260E1F">
          <w:rPr>
            <w:rStyle w:val="Hyperlink"/>
            <w:rFonts w:cs="Arial"/>
            <w:bCs/>
            <w:i/>
            <w:sz w:val="20"/>
            <w:szCs w:val="20"/>
          </w:rPr>
          <w:t xml:space="preserve"> оны </w:t>
        </w:r>
        <w:r w:rsidR="003B739B" w:rsidRPr="00260E1F">
          <w:rPr>
            <w:rStyle w:val="Hyperlink"/>
            <w:rFonts w:cs="Arial"/>
            <w:bCs/>
            <w:i/>
            <w:sz w:val="20"/>
            <w:szCs w:val="20"/>
            <w:lang w:val="mn-MN"/>
          </w:rPr>
          <w:t>12</w:t>
        </w:r>
        <w:r w:rsidR="003B739B" w:rsidRPr="00260E1F">
          <w:rPr>
            <w:rStyle w:val="Hyperlink"/>
            <w:rFonts w:cs="Arial"/>
            <w:bCs/>
            <w:i/>
            <w:sz w:val="20"/>
            <w:szCs w:val="20"/>
          </w:rPr>
          <w:t xml:space="preserve"> д</w:t>
        </w:r>
        <w:r w:rsidR="003B739B" w:rsidRPr="00260E1F">
          <w:rPr>
            <w:rStyle w:val="Hyperlink"/>
            <w:rFonts w:cs="Arial"/>
            <w:bCs/>
            <w:i/>
            <w:sz w:val="20"/>
            <w:szCs w:val="20"/>
            <w:lang w:val="mn-MN"/>
          </w:rPr>
          <w:t>угаа</w:t>
        </w:r>
        <w:r w:rsidR="003B739B" w:rsidRPr="00260E1F">
          <w:rPr>
            <w:rStyle w:val="Hyperlink"/>
            <w:rFonts w:cs="Arial"/>
            <w:bCs/>
            <w:i/>
            <w:sz w:val="20"/>
            <w:szCs w:val="20"/>
          </w:rPr>
          <w:t>р</w:t>
        </w:r>
        <w:r w:rsidR="003B739B" w:rsidRPr="00260E1F">
          <w:rPr>
            <w:rStyle w:val="Hyperlink"/>
            <w:rFonts w:cs="Arial"/>
            <w:bCs/>
            <w:i/>
            <w:sz w:val="20"/>
            <w:szCs w:val="20"/>
            <w:lang w:val="mn-MN"/>
          </w:rPr>
          <w:t xml:space="preserve"> </w:t>
        </w:r>
        <w:r w:rsidR="003B739B" w:rsidRPr="00260E1F">
          <w:rPr>
            <w:rStyle w:val="Hyperlink"/>
            <w:rFonts w:cs="Arial"/>
            <w:bCs/>
            <w:i/>
            <w:sz w:val="20"/>
            <w:szCs w:val="20"/>
          </w:rPr>
          <w:t xml:space="preserve">сарын </w:t>
        </w:r>
        <w:r w:rsidR="003B739B" w:rsidRPr="00260E1F">
          <w:rPr>
            <w:rStyle w:val="Hyperlink"/>
            <w:rFonts w:cs="Arial"/>
            <w:bCs/>
            <w:i/>
            <w:sz w:val="20"/>
            <w:szCs w:val="20"/>
            <w:lang w:val="mn-MN"/>
          </w:rPr>
          <w:t>3</w:t>
        </w:r>
        <w:r w:rsidR="003B739B" w:rsidRPr="00260E1F">
          <w:rPr>
            <w:rStyle w:val="Hyperlink"/>
            <w:rFonts w:cs="Arial"/>
            <w:bCs/>
            <w:i/>
            <w:sz w:val="20"/>
            <w:szCs w:val="20"/>
          </w:rPr>
          <w:t>1-н</w:t>
        </w:r>
        <w:r w:rsidR="003B739B" w:rsidRPr="00260E1F">
          <w:rPr>
            <w:rStyle w:val="Hyperlink"/>
            <w:rFonts w:cs="Arial"/>
            <w:bCs/>
            <w:i/>
            <w:sz w:val="20"/>
            <w:szCs w:val="20"/>
            <w:lang w:val="mn-MN"/>
          </w:rPr>
          <w:t>ий</w:t>
        </w:r>
        <w:r w:rsidR="003B739B" w:rsidRPr="00260E1F">
          <w:rPr>
            <w:rStyle w:val="Hyperlink"/>
            <w:rFonts w:cs="Arial"/>
            <w:bCs/>
            <w:i/>
            <w:sz w:val="20"/>
            <w:szCs w:val="20"/>
          </w:rPr>
          <w:t xml:space="preserve"> өдр</w:t>
        </w:r>
        <w:r w:rsidR="003B739B" w:rsidRPr="00260E1F">
          <w:rPr>
            <w:rStyle w:val="Hyperlink"/>
            <w:rFonts w:cs="Arial"/>
            <w:bCs/>
            <w:i/>
            <w:sz w:val="20"/>
            <w:szCs w:val="20"/>
            <w:lang w:val="mn-MN"/>
          </w:rPr>
          <w:t>ийг дуустал хугацаанд</w:t>
        </w:r>
        <w:r w:rsidR="003B739B" w:rsidRPr="00260E1F">
          <w:rPr>
            <w:rStyle w:val="Hyperlink"/>
            <w:rFonts w:cs="Arial"/>
            <w:bCs/>
            <w:i/>
            <w:sz w:val="20"/>
            <w:szCs w:val="20"/>
          </w:rPr>
          <w:t xml:space="preserve"> дагаж мөрдөнө</w:t>
        </w:r>
        <w:r w:rsidR="003B739B" w:rsidRPr="00260E1F">
          <w:rPr>
            <w:rStyle w:val="Hyperlink"/>
            <w:rFonts w:cs="Arial"/>
            <w:i/>
            <w:sz w:val="20"/>
            <w:szCs w:val="20"/>
          </w:rPr>
          <w:t>./</w:t>
        </w:r>
      </w:hyperlink>
    </w:p>
    <w:p w14:paraId="53BDCF04" w14:textId="0C560B8F" w:rsidR="003B739B" w:rsidRPr="00A52F98" w:rsidRDefault="003B739B" w:rsidP="003B739B">
      <w:pPr>
        <w:spacing w:after="0" w:line="240" w:lineRule="auto"/>
        <w:ind w:firstLine="720"/>
        <w:contextualSpacing/>
        <w:jc w:val="both"/>
        <w:rPr>
          <w:rFonts w:eastAsia="Arial" w:cs="Arial"/>
          <w:b/>
          <w:bCs/>
          <w:kern w:val="2"/>
          <w:szCs w:val="24"/>
          <w:u w:val="single"/>
          <w:lang w:val="mn-MN" w:eastAsia="zh-CN"/>
        </w:rPr>
      </w:pPr>
      <w:r w:rsidRPr="00A52F98">
        <w:rPr>
          <w:rFonts w:eastAsia="Arial" w:cs="Arial"/>
          <w:kern w:val="2"/>
          <w:szCs w:val="24"/>
          <w:lang w:val="mn-MN" w:eastAsia="zh-CN"/>
        </w:rPr>
        <w:t xml:space="preserve"> 22.15.Энэ хуулийн 22.5.22-т заасан импортыг орлох, экспортыг дэмжих салбар, үйл ажиллагаа, төслийн жаг</w:t>
      </w:r>
      <w:r w:rsidR="00797241">
        <w:rPr>
          <w:rFonts w:eastAsia="Arial" w:cs="Arial"/>
          <w:kern w:val="2"/>
          <w:szCs w:val="24"/>
          <w:lang w:val="mn-MN" w:eastAsia="zh-CN"/>
        </w:rPr>
        <w:t>саалтыг Улсын Их Хурал батална.</w:t>
      </w:r>
    </w:p>
    <w:p w14:paraId="1EE55565" w14:textId="13885661" w:rsidR="00260E1F" w:rsidRPr="00260E1F" w:rsidRDefault="0025198F" w:rsidP="00C101F7">
      <w:pPr>
        <w:jc w:val="both"/>
        <w:rPr>
          <w:rFonts w:eastAsia="Arial" w:cs="Arial"/>
          <w:lang w:val="mn-MN"/>
        </w:rPr>
      </w:pPr>
      <w:hyperlink r:id="rId71" w:history="1">
        <w:r w:rsidR="00260E1F" w:rsidRPr="00260E1F">
          <w:rPr>
            <w:rStyle w:val="Hyperlink"/>
            <w:rFonts w:cs="Arial"/>
            <w:i/>
            <w:sz w:val="20"/>
            <w:szCs w:val="20"/>
          </w:rPr>
          <w:t xml:space="preserve">/Энэ </w:t>
        </w:r>
        <w:r w:rsidR="00260E1F" w:rsidRPr="00260E1F">
          <w:rPr>
            <w:rStyle w:val="Hyperlink"/>
            <w:rFonts w:cs="Arial"/>
            <w:i/>
            <w:sz w:val="20"/>
            <w:szCs w:val="20"/>
            <w:lang w:val="mn-MN"/>
          </w:rPr>
          <w:t>хэсгийг</w:t>
        </w:r>
        <w:r w:rsidR="00260E1F" w:rsidRPr="00260E1F">
          <w:rPr>
            <w:rStyle w:val="Hyperlink"/>
            <w:rFonts w:cs="Arial"/>
            <w:i/>
            <w:sz w:val="20"/>
            <w:szCs w:val="20"/>
          </w:rPr>
          <w:t xml:space="preserve"> 2024 оны</w:t>
        </w:r>
        <w:r w:rsidR="00260E1F" w:rsidRPr="00260E1F">
          <w:rPr>
            <w:rStyle w:val="Hyperlink"/>
            <w:rFonts w:cs="Arial"/>
            <w:i/>
            <w:sz w:val="20"/>
            <w:szCs w:val="20"/>
            <w:lang w:val="mn-MN"/>
          </w:rPr>
          <w:t xml:space="preserve"> 12</w:t>
        </w:r>
        <w:r w:rsidR="00260E1F" w:rsidRPr="00260E1F">
          <w:rPr>
            <w:rStyle w:val="Hyperlink"/>
            <w:rFonts w:cs="Arial"/>
            <w:i/>
            <w:sz w:val="20"/>
            <w:szCs w:val="20"/>
          </w:rPr>
          <w:t xml:space="preserve"> д</w:t>
        </w:r>
        <w:r w:rsidR="00260E1F" w:rsidRPr="00260E1F">
          <w:rPr>
            <w:rStyle w:val="Hyperlink"/>
            <w:rFonts w:cs="Arial"/>
            <w:i/>
            <w:sz w:val="20"/>
            <w:szCs w:val="20"/>
            <w:lang w:val="mn-MN"/>
          </w:rPr>
          <w:t>угаар</w:t>
        </w:r>
        <w:r w:rsidR="00260E1F" w:rsidRPr="00260E1F">
          <w:rPr>
            <w:rStyle w:val="Hyperlink"/>
            <w:rFonts w:cs="Arial"/>
            <w:i/>
            <w:sz w:val="20"/>
            <w:szCs w:val="20"/>
          </w:rPr>
          <w:t xml:space="preserve"> сарын 1</w:t>
        </w:r>
        <w:r w:rsidR="00260E1F" w:rsidRPr="00260E1F">
          <w:rPr>
            <w:rStyle w:val="Hyperlink"/>
            <w:rFonts w:cs="Arial"/>
            <w:i/>
            <w:sz w:val="20"/>
            <w:szCs w:val="20"/>
            <w:lang w:val="mn-MN"/>
          </w:rPr>
          <w:t>2</w:t>
        </w:r>
        <w:r w:rsidR="00260E1F" w:rsidRPr="00260E1F">
          <w:rPr>
            <w:rStyle w:val="Hyperlink"/>
            <w:rFonts w:cs="Arial"/>
            <w:i/>
            <w:sz w:val="20"/>
            <w:szCs w:val="20"/>
          </w:rPr>
          <w:t xml:space="preserve">-ны өдрийн хуулиар </w:t>
        </w:r>
        <w:r w:rsidR="00260E1F" w:rsidRPr="00260E1F">
          <w:rPr>
            <w:rStyle w:val="Hyperlink"/>
            <w:rFonts w:cs="Arial"/>
            <w:bCs/>
            <w:i/>
            <w:sz w:val="20"/>
            <w:szCs w:val="20"/>
          </w:rPr>
          <w:t>нэмсэн бөгөөд 20</w:t>
        </w:r>
        <w:r w:rsidR="00260E1F" w:rsidRPr="00260E1F">
          <w:rPr>
            <w:rStyle w:val="Hyperlink"/>
            <w:rFonts w:cs="Arial"/>
            <w:bCs/>
            <w:i/>
            <w:sz w:val="20"/>
            <w:szCs w:val="20"/>
            <w:lang w:val="mn-MN"/>
          </w:rPr>
          <w:t>30</w:t>
        </w:r>
        <w:r w:rsidR="00260E1F" w:rsidRPr="00260E1F">
          <w:rPr>
            <w:rStyle w:val="Hyperlink"/>
            <w:rFonts w:cs="Arial"/>
            <w:bCs/>
            <w:i/>
            <w:sz w:val="20"/>
            <w:szCs w:val="20"/>
          </w:rPr>
          <w:t xml:space="preserve"> оны </w:t>
        </w:r>
        <w:r w:rsidR="00260E1F" w:rsidRPr="00260E1F">
          <w:rPr>
            <w:rStyle w:val="Hyperlink"/>
            <w:rFonts w:cs="Arial"/>
            <w:bCs/>
            <w:i/>
            <w:sz w:val="20"/>
            <w:szCs w:val="20"/>
            <w:lang w:val="mn-MN"/>
          </w:rPr>
          <w:t>12</w:t>
        </w:r>
        <w:r w:rsidR="00260E1F" w:rsidRPr="00260E1F">
          <w:rPr>
            <w:rStyle w:val="Hyperlink"/>
            <w:rFonts w:cs="Arial"/>
            <w:bCs/>
            <w:i/>
            <w:sz w:val="20"/>
            <w:szCs w:val="20"/>
          </w:rPr>
          <w:t xml:space="preserve"> д</w:t>
        </w:r>
        <w:r w:rsidR="00260E1F" w:rsidRPr="00260E1F">
          <w:rPr>
            <w:rStyle w:val="Hyperlink"/>
            <w:rFonts w:cs="Arial"/>
            <w:bCs/>
            <w:i/>
            <w:sz w:val="20"/>
            <w:szCs w:val="20"/>
            <w:lang w:val="mn-MN"/>
          </w:rPr>
          <w:t>угаа</w:t>
        </w:r>
        <w:r w:rsidR="00260E1F" w:rsidRPr="00260E1F">
          <w:rPr>
            <w:rStyle w:val="Hyperlink"/>
            <w:rFonts w:cs="Arial"/>
            <w:bCs/>
            <w:i/>
            <w:sz w:val="20"/>
            <w:szCs w:val="20"/>
          </w:rPr>
          <w:t>р</w:t>
        </w:r>
        <w:r w:rsidR="00260E1F" w:rsidRPr="00260E1F">
          <w:rPr>
            <w:rStyle w:val="Hyperlink"/>
            <w:rFonts w:cs="Arial"/>
            <w:bCs/>
            <w:i/>
            <w:sz w:val="20"/>
            <w:szCs w:val="20"/>
            <w:lang w:val="mn-MN"/>
          </w:rPr>
          <w:t xml:space="preserve"> </w:t>
        </w:r>
        <w:r w:rsidR="00260E1F" w:rsidRPr="00260E1F">
          <w:rPr>
            <w:rStyle w:val="Hyperlink"/>
            <w:rFonts w:cs="Arial"/>
            <w:bCs/>
            <w:i/>
            <w:sz w:val="20"/>
            <w:szCs w:val="20"/>
          </w:rPr>
          <w:t xml:space="preserve">сарын </w:t>
        </w:r>
        <w:r w:rsidR="00260E1F" w:rsidRPr="00260E1F">
          <w:rPr>
            <w:rStyle w:val="Hyperlink"/>
            <w:rFonts w:cs="Arial"/>
            <w:bCs/>
            <w:i/>
            <w:sz w:val="20"/>
            <w:szCs w:val="20"/>
            <w:lang w:val="mn-MN"/>
          </w:rPr>
          <w:t>3</w:t>
        </w:r>
        <w:r w:rsidR="00260E1F" w:rsidRPr="00260E1F">
          <w:rPr>
            <w:rStyle w:val="Hyperlink"/>
            <w:rFonts w:cs="Arial"/>
            <w:bCs/>
            <w:i/>
            <w:sz w:val="20"/>
            <w:szCs w:val="20"/>
          </w:rPr>
          <w:t>1-н</w:t>
        </w:r>
        <w:r w:rsidR="00260E1F" w:rsidRPr="00260E1F">
          <w:rPr>
            <w:rStyle w:val="Hyperlink"/>
            <w:rFonts w:cs="Arial"/>
            <w:bCs/>
            <w:i/>
            <w:sz w:val="20"/>
            <w:szCs w:val="20"/>
            <w:lang w:val="mn-MN"/>
          </w:rPr>
          <w:t>ий</w:t>
        </w:r>
        <w:r w:rsidR="00260E1F" w:rsidRPr="00260E1F">
          <w:rPr>
            <w:rStyle w:val="Hyperlink"/>
            <w:rFonts w:cs="Arial"/>
            <w:bCs/>
            <w:i/>
            <w:sz w:val="20"/>
            <w:szCs w:val="20"/>
          </w:rPr>
          <w:t xml:space="preserve"> өдр</w:t>
        </w:r>
        <w:r w:rsidR="00260E1F" w:rsidRPr="00260E1F">
          <w:rPr>
            <w:rStyle w:val="Hyperlink"/>
            <w:rFonts w:cs="Arial"/>
            <w:bCs/>
            <w:i/>
            <w:sz w:val="20"/>
            <w:szCs w:val="20"/>
            <w:lang w:val="mn-MN"/>
          </w:rPr>
          <w:t>ийг дуустал хугацаанд</w:t>
        </w:r>
        <w:r w:rsidR="00260E1F" w:rsidRPr="00260E1F">
          <w:rPr>
            <w:rStyle w:val="Hyperlink"/>
            <w:rFonts w:cs="Arial"/>
            <w:bCs/>
            <w:i/>
            <w:sz w:val="20"/>
            <w:szCs w:val="20"/>
          </w:rPr>
          <w:t xml:space="preserve"> дагаж мөрдөнө</w:t>
        </w:r>
        <w:r w:rsidR="00260E1F" w:rsidRPr="00260E1F">
          <w:rPr>
            <w:rStyle w:val="Hyperlink"/>
            <w:rFonts w:cs="Arial"/>
            <w:i/>
            <w:sz w:val="20"/>
            <w:szCs w:val="20"/>
          </w:rPr>
          <w:t>./</w:t>
        </w:r>
      </w:hyperlink>
    </w:p>
    <w:p w14:paraId="716F2160" w14:textId="07428B44" w:rsidR="004A4BD4" w:rsidRPr="004A4BD4" w:rsidRDefault="004A4BD4" w:rsidP="00260E1F">
      <w:pPr>
        <w:spacing w:after="0" w:line="240" w:lineRule="auto"/>
        <w:ind w:left="-567" w:firstLine="720"/>
        <w:jc w:val="both"/>
        <w:rPr>
          <w:rFonts w:cs="Arial"/>
          <w:lang w:val="mn-MN"/>
        </w:rPr>
      </w:pPr>
    </w:p>
    <w:p w14:paraId="59D5F5A0" w14:textId="77777777" w:rsidR="00D92E2F"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 xml:space="preserve">23 дугаар зүйл.Гадаад улсад ногдуулан төлсөн албан татварыг төлбөл </w:t>
      </w:r>
    </w:p>
    <w:p w14:paraId="653E727F" w14:textId="230B4A71" w:rsidR="00666038" w:rsidRPr="00D00C91" w:rsidRDefault="00D92E2F"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 xml:space="preserve"> </w:t>
      </w:r>
      <w:r w:rsidRPr="00D00C91">
        <w:rPr>
          <w:rFonts w:eastAsia="Times New Roman" w:cs="Arial"/>
          <w:b/>
          <w:bCs/>
          <w:szCs w:val="24"/>
          <w:lang w:val="mn-MN"/>
        </w:rPr>
        <w:tab/>
      </w:r>
      <w:r w:rsidRPr="00D00C91">
        <w:rPr>
          <w:rFonts w:eastAsia="Times New Roman" w:cs="Arial"/>
          <w:b/>
          <w:bCs/>
          <w:szCs w:val="24"/>
          <w:lang w:val="mn-MN"/>
        </w:rPr>
        <w:tab/>
      </w:r>
      <w:r w:rsidRPr="00D00C91">
        <w:rPr>
          <w:rFonts w:eastAsia="Times New Roman" w:cs="Arial"/>
          <w:b/>
          <w:bCs/>
          <w:szCs w:val="24"/>
          <w:lang w:val="mn-MN"/>
        </w:rPr>
        <w:tab/>
        <w:t xml:space="preserve">    </w:t>
      </w:r>
      <w:r w:rsidR="00666038" w:rsidRPr="00D00C91">
        <w:rPr>
          <w:rFonts w:eastAsia="Times New Roman" w:cs="Arial"/>
          <w:b/>
          <w:bCs/>
          <w:szCs w:val="24"/>
          <w:lang w:val="mn-MN"/>
        </w:rPr>
        <w:t>зохих албан татвараас хасаж тооцох</w:t>
      </w:r>
    </w:p>
    <w:p w14:paraId="27BB574B" w14:textId="77777777" w:rsidR="00666038" w:rsidRPr="00D00C91" w:rsidRDefault="00666038" w:rsidP="00060373">
      <w:pPr>
        <w:spacing w:after="0" w:line="240" w:lineRule="auto"/>
        <w:ind w:firstLine="720"/>
        <w:jc w:val="both"/>
        <w:rPr>
          <w:rFonts w:eastAsia="Times New Roman" w:cs="Arial"/>
          <w:bCs/>
          <w:szCs w:val="24"/>
          <w:lang w:val="mn-MN"/>
        </w:rPr>
      </w:pPr>
    </w:p>
    <w:p w14:paraId="591093F6"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23.1.Монгол Улсад байрладаг албан татвар төлөгчийн гадаад улсад ногдуулан төлсөн албан татварыг албан татвар төлөгчийн тухайн татварын жилийн төлбөл зохих албан татвараас хасаж тооцно.</w:t>
      </w:r>
    </w:p>
    <w:p w14:paraId="6C093BA7" w14:textId="77777777" w:rsidR="00666038" w:rsidRPr="00D00C91" w:rsidRDefault="00666038" w:rsidP="00060373">
      <w:pPr>
        <w:spacing w:after="0" w:line="240" w:lineRule="auto"/>
        <w:ind w:firstLine="720"/>
        <w:jc w:val="both"/>
        <w:rPr>
          <w:rFonts w:eastAsia="Times New Roman" w:cs="Arial"/>
          <w:bCs/>
          <w:szCs w:val="24"/>
          <w:lang w:val="mn-MN"/>
        </w:rPr>
      </w:pPr>
    </w:p>
    <w:p w14:paraId="3942561A"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23.2.Дараах тохиолдолд гадаад улсад төлсөн албан татварыг төлбөл зохих албан татвараас хасаж тооцохгүй:</w:t>
      </w:r>
    </w:p>
    <w:p w14:paraId="40EDF498" w14:textId="77777777" w:rsidR="00666038" w:rsidRPr="00D00C91" w:rsidRDefault="00666038" w:rsidP="00060373">
      <w:pPr>
        <w:spacing w:after="0" w:line="240" w:lineRule="auto"/>
        <w:ind w:firstLine="1440"/>
        <w:jc w:val="both"/>
        <w:rPr>
          <w:rFonts w:eastAsia="Times New Roman" w:cs="Arial"/>
          <w:bCs/>
          <w:szCs w:val="24"/>
          <w:lang w:val="mn-MN"/>
        </w:rPr>
      </w:pPr>
    </w:p>
    <w:p w14:paraId="03CD3A32"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23.2.1.гадаад улсад ногдуулан төлсөн боловч буцаан авах боломжтой;</w:t>
      </w:r>
    </w:p>
    <w:p w14:paraId="733E54DF"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23.2.2.гадаад улсад ногдуулан төлсөн албан татварын хүү, торгууль, алданги;</w:t>
      </w:r>
    </w:p>
    <w:p w14:paraId="394ADE81" w14:textId="77777777" w:rsidR="00666038" w:rsidRPr="00D00C91" w:rsidRDefault="00666038" w:rsidP="00060373">
      <w:pPr>
        <w:spacing w:after="0" w:line="240" w:lineRule="auto"/>
        <w:ind w:firstLine="1440"/>
        <w:jc w:val="both"/>
        <w:rPr>
          <w:rFonts w:eastAsia="Times New Roman" w:cs="Arial"/>
          <w:bCs/>
          <w:szCs w:val="24"/>
          <w:lang w:val="mn-MN"/>
        </w:rPr>
      </w:pPr>
    </w:p>
    <w:p w14:paraId="0846DF7F"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23.2.3.Монгол Улсын татварын хууль тогтоомжийн дагуу албан татвар ногдуулахгүй орлогод ногдуулан төлсөн албан татвар.</w:t>
      </w:r>
    </w:p>
    <w:p w14:paraId="21F8BC71" w14:textId="77777777" w:rsidR="00666038" w:rsidRPr="00D00C91" w:rsidRDefault="00666038" w:rsidP="00060373">
      <w:pPr>
        <w:spacing w:after="0" w:line="240" w:lineRule="auto"/>
        <w:ind w:firstLine="720"/>
        <w:jc w:val="both"/>
        <w:rPr>
          <w:rFonts w:eastAsia="Times New Roman" w:cs="Arial"/>
          <w:bCs/>
          <w:szCs w:val="24"/>
          <w:lang w:val="mn-MN"/>
        </w:rPr>
      </w:pPr>
    </w:p>
    <w:p w14:paraId="5E620275"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23.3.Энэ хуулийн 23.1-д заасны дагуу хасаж тооцох албан татварын хэмжээг дараах шалгуураар тооцсон дүнгийн аль багаар нь тооцно:</w:t>
      </w:r>
    </w:p>
    <w:p w14:paraId="71052050" w14:textId="77777777" w:rsidR="00666038" w:rsidRPr="00D00C91" w:rsidRDefault="00666038" w:rsidP="00060373">
      <w:pPr>
        <w:spacing w:after="0" w:line="240" w:lineRule="auto"/>
        <w:ind w:firstLine="1440"/>
        <w:jc w:val="both"/>
        <w:rPr>
          <w:rFonts w:eastAsia="Times New Roman" w:cs="Arial"/>
          <w:bCs/>
          <w:szCs w:val="24"/>
          <w:lang w:val="mn-MN"/>
        </w:rPr>
      </w:pPr>
    </w:p>
    <w:p w14:paraId="6CB586C9"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23.3.1.албан татвар төлөгчийн тухайн татварын жилийн төлбөл зохих албан татварын дүн;</w:t>
      </w:r>
    </w:p>
    <w:p w14:paraId="0B00B240" w14:textId="77777777" w:rsidR="00666038" w:rsidRPr="00D00C91" w:rsidRDefault="00666038" w:rsidP="00060373">
      <w:pPr>
        <w:spacing w:after="0" w:line="240" w:lineRule="auto"/>
        <w:ind w:firstLine="1440"/>
        <w:jc w:val="both"/>
        <w:rPr>
          <w:rFonts w:eastAsia="Times New Roman" w:cs="Arial"/>
          <w:bCs/>
          <w:szCs w:val="24"/>
          <w:lang w:val="mn-MN"/>
        </w:rPr>
      </w:pPr>
    </w:p>
    <w:p w14:paraId="34C30403"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lastRenderedPageBreak/>
        <w:t>23.3.2.гадаад улсад ногдуулан төлсөн албан татвар ногдох орлогод Монгол Улсын татварын хуулийн дагуу ногдуулсан тохиолдолд төлбөл зохих албан татварын дүн.</w:t>
      </w:r>
    </w:p>
    <w:p w14:paraId="387DBADC" w14:textId="77777777" w:rsidR="00666038" w:rsidRPr="00D00C91" w:rsidRDefault="00666038" w:rsidP="00060373">
      <w:pPr>
        <w:spacing w:after="0" w:line="240" w:lineRule="auto"/>
        <w:ind w:firstLine="720"/>
        <w:jc w:val="both"/>
        <w:rPr>
          <w:rFonts w:eastAsia="Times New Roman" w:cs="Arial"/>
          <w:bCs/>
          <w:szCs w:val="24"/>
          <w:lang w:val="mn-MN"/>
        </w:rPr>
      </w:pPr>
    </w:p>
    <w:p w14:paraId="4A76669C"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23.4.Энэ хуулийн 23.3.2-т заасан дүнг тухайн татварын жилд албан татвар төлөгчийн албан татвар ногдуулан төлсөн гадаад улс бүрээр тусад нь тооцно.</w:t>
      </w:r>
    </w:p>
    <w:p w14:paraId="3B4B3C99" w14:textId="77777777" w:rsidR="00666038" w:rsidRPr="00D00C91" w:rsidRDefault="00666038" w:rsidP="00060373">
      <w:pPr>
        <w:spacing w:after="0" w:line="240" w:lineRule="auto"/>
        <w:ind w:firstLine="720"/>
        <w:jc w:val="both"/>
        <w:rPr>
          <w:rFonts w:eastAsia="Times New Roman" w:cs="Arial"/>
          <w:bCs/>
          <w:szCs w:val="24"/>
          <w:lang w:val="mn-MN"/>
        </w:rPr>
      </w:pPr>
    </w:p>
    <w:p w14:paraId="50608FD3"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23.5.Монгол Улсад байрладаг албан татвар төлөгчийн гадаад улсад ногдуулан төлсөн албан татвар тухайн албан татвар төлөгчийн Монгол Улсад төлбөл зохих албан татварын дүнгээс илүү гарсан татварыг буцаан олгохгүй бөгөөд цаашид шилжүүлэн тооцохгүй.</w:t>
      </w:r>
    </w:p>
    <w:p w14:paraId="237A6E1E" w14:textId="77777777" w:rsidR="00666038" w:rsidRPr="00D00C91" w:rsidRDefault="00666038" w:rsidP="00060373">
      <w:pPr>
        <w:spacing w:after="0" w:line="240" w:lineRule="auto"/>
        <w:ind w:firstLine="720"/>
        <w:jc w:val="both"/>
        <w:rPr>
          <w:rFonts w:eastAsia="Times New Roman" w:cs="Arial"/>
          <w:bCs/>
          <w:szCs w:val="24"/>
          <w:lang w:val="mn-MN"/>
        </w:rPr>
      </w:pPr>
    </w:p>
    <w:p w14:paraId="2ADF2DEC"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23.6.Энэ хуулийн 23.1-д заасны дагуу хасаж тооцох албан татварын хэмжээг баталгаажуулахдаа гадаад улсын эрх бүхий байгууллагад тайлагнасан татварын тайлан, татварын ногдол, төлөлтийг нотолсон тус байгууллагын албан бичиг, тус байгууллагын үйлдсэн татвар төлснийг нотлох баримт, тодорхойлолтыг үндэслэнэ.</w:t>
      </w:r>
    </w:p>
    <w:p w14:paraId="4EF172FA" w14:textId="77777777" w:rsidR="00666038" w:rsidRPr="00D00C91" w:rsidRDefault="00666038" w:rsidP="00060373">
      <w:pPr>
        <w:spacing w:after="0" w:line="240" w:lineRule="auto"/>
        <w:ind w:firstLine="720"/>
        <w:jc w:val="both"/>
        <w:rPr>
          <w:rFonts w:eastAsia="Times New Roman" w:cs="Arial"/>
          <w:bCs/>
          <w:szCs w:val="24"/>
          <w:lang w:val="mn-MN"/>
        </w:rPr>
      </w:pPr>
    </w:p>
    <w:p w14:paraId="1FD4BC29"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23.7.Энэ хуулийн 23 дугаар зүйлд заасны дагуу хасаж тооцох албан татварын хэмжээг харьяалах татварын алба баталгаажуулна.</w:t>
      </w:r>
    </w:p>
    <w:p w14:paraId="3F43347B" w14:textId="77777777" w:rsidR="00666038" w:rsidRPr="00D00C91" w:rsidRDefault="00666038" w:rsidP="00060373">
      <w:pPr>
        <w:spacing w:after="0" w:line="240" w:lineRule="auto"/>
        <w:ind w:firstLine="720"/>
        <w:jc w:val="both"/>
        <w:rPr>
          <w:rFonts w:eastAsia="Times New Roman" w:cs="Arial"/>
          <w:bCs/>
          <w:szCs w:val="24"/>
          <w:lang w:val="mn-MN"/>
        </w:rPr>
      </w:pPr>
    </w:p>
    <w:p w14:paraId="10412662" w14:textId="093F4E0A"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 xml:space="preserve">23.8.Энэ хуулийн 23.1-д заасан гадаад улстай Монгол Улсын татварын асуудал эрхэлсэн төрийн захиргааны байгууллага харилцан мэдээлэл солилцох эрх зүйн боломжтой байх бөгөөд эдгээр улсуудын жагсаалтыг жил бүрийн сүүлийн улиралд, жагсаалтад өөрчлөлт орсон тохиолдолд ажлын 10 өдөрт багтаан татварын асуудал </w:t>
      </w:r>
      <w:r w:rsidR="00D92E2F" w:rsidRPr="00D00C91">
        <w:rPr>
          <w:rFonts w:eastAsia="Times New Roman" w:cs="Arial"/>
          <w:bCs/>
          <w:szCs w:val="24"/>
          <w:lang w:val="mn-MN"/>
        </w:rPr>
        <w:t>хариуцсан</w:t>
      </w:r>
      <w:r w:rsidRPr="00D00C91">
        <w:rPr>
          <w:rFonts w:eastAsia="Times New Roman" w:cs="Arial"/>
          <w:bCs/>
          <w:szCs w:val="24"/>
          <w:lang w:val="mn-MN"/>
        </w:rPr>
        <w:t xml:space="preserve"> төрийн захиргааны байгууллага шинэчлэн зарлана.</w:t>
      </w:r>
    </w:p>
    <w:p w14:paraId="2E6A2CF5" w14:textId="77777777" w:rsidR="00666038" w:rsidRPr="00D00C91" w:rsidRDefault="00666038" w:rsidP="00060373">
      <w:pPr>
        <w:spacing w:after="0" w:line="240" w:lineRule="auto"/>
        <w:ind w:firstLine="720"/>
        <w:jc w:val="both"/>
        <w:rPr>
          <w:rFonts w:eastAsia="Times New Roman" w:cs="Arial"/>
          <w:bCs/>
          <w:szCs w:val="24"/>
          <w:lang w:val="mn-MN"/>
        </w:rPr>
      </w:pPr>
    </w:p>
    <w:p w14:paraId="3A4B850D" w14:textId="4954EBD6"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 xml:space="preserve">23.9.Энэ хуулийн 29.1-д заасны дагуу татварын албанд бүртгүүлсэн аж ахуйн нэгж </w:t>
      </w:r>
      <w:r w:rsidR="00D92E2F" w:rsidRPr="00D00C91">
        <w:rPr>
          <w:rFonts w:eastAsia="Times New Roman" w:cs="Arial"/>
          <w:bCs/>
          <w:szCs w:val="24"/>
          <w:lang w:val="mn-MN"/>
        </w:rPr>
        <w:t xml:space="preserve">энэ хуулийн </w:t>
      </w:r>
      <w:r w:rsidRPr="00D00C91">
        <w:rPr>
          <w:rFonts w:eastAsia="Times New Roman" w:cs="Arial"/>
          <w:bCs/>
          <w:szCs w:val="24"/>
          <w:lang w:val="mn-MN"/>
        </w:rPr>
        <w:t>23 дугаар зүйлд заасны дагуу гадаад улсад ногдуулсан албан татварыг төлбөл зохих албан татвараас хасаж тооцохгүй.</w:t>
      </w:r>
    </w:p>
    <w:p w14:paraId="7E3C1996" w14:textId="77777777" w:rsidR="00666038" w:rsidRPr="00D00C91" w:rsidRDefault="00666038" w:rsidP="00060373">
      <w:pPr>
        <w:spacing w:after="0" w:line="240" w:lineRule="auto"/>
        <w:ind w:firstLine="720"/>
        <w:jc w:val="both"/>
        <w:rPr>
          <w:rFonts w:eastAsia="Times New Roman" w:cs="Arial"/>
          <w:bCs/>
          <w:szCs w:val="24"/>
          <w:lang w:val="mn-MN"/>
        </w:rPr>
      </w:pPr>
    </w:p>
    <w:p w14:paraId="62AE95D6" w14:textId="7ACC1AFE"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 xml:space="preserve">23.10.Гадаад улсад ногдуулан төлсөн албан татварыг төлбөл зохих албан татвараас хасаж тооцуулах хүсэлт гаргах, тооцооны маягтын загвар батлах, баталгаажуулах журмыг татварын асуудал хариуцсан төрийн захиргааны байгууллагын дарга батална. </w:t>
      </w:r>
    </w:p>
    <w:p w14:paraId="5EB726CE" w14:textId="77777777" w:rsidR="00666038" w:rsidRPr="00D00C91" w:rsidRDefault="00666038" w:rsidP="00060373">
      <w:pPr>
        <w:spacing w:after="0" w:line="240" w:lineRule="auto"/>
        <w:ind w:firstLine="720"/>
        <w:jc w:val="both"/>
        <w:rPr>
          <w:rFonts w:eastAsia="Times New Roman" w:cs="Arial"/>
          <w:bCs/>
          <w:szCs w:val="24"/>
          <w:lang w:val="mn-MN"/>
        </w:rPr>
      </w:pPr>
    </w:p>
    <w:p w14:paraId="3358948A" w14:textId="77777777" w:rsidR="00666038" w:rsidRPr="00D00C91" w:rsidRDefault="00666038" w:rsidP="00060373">
      <w:pPr>
        <w:spacing w:after="0" w:line="240" w:lineRule="auto"/>
        <w:jc w:val="center"/>
        <w:rPr>
          <w:rFonts w:eastAsia="Times New Roman" w:cs="Arial"/>
          <w:b/>
          <w:bCs/>
          <w:szCs w:val="24"/>
          <w:lang w:val="mn-MN"/>
        </w:rPr>
      </w:pPr>
      <w:r w:rsidRPr="00D00C91">
        <w:rPr>
          <w:rFonts w:eastAsia="Times New Roman" w:cs="Arial"/>
          <w:b/>
          <w:bCs/>
          <w:szCs w:val="24"/>
          <w:lang w:val="mn-MN"/>
        </w:rPr>
        <w:t>ДОЛДУГААР БҮЛЭГ</w:t>
      </w:r>
    </w:p>
    <w:p w14:paraId="68473498" w14:textId="77777777" w:rsidR="00666038" w:rsidRPr="00D00C91" w:rsidRDefault="00666038" w:rsidP="00060373">
      <w:pPr>
        <w:spacing w:after="0" w:line="240" w:lineRule="auto"/>
        <w:jc w:val="center"/>
        <w:rPr>
          <w:rFonts w:eastAsia="Times New Roman" w:cs="Arial"/>
          <w:b/>
          <w:bCs/>
          <w:szCs w:val="24"/>
          <w:lang w:val="mn-MN"/>
        </w:rPr>
      </w:pPr>
      <w:r w:rsidRPr="00D00C91">
        <w:rPr>
          <w:rFonts w:eastAsia="Times New Roman" w:cs="Arial"/>
          <w:b/>
          <w:bCs/>
          <w:szCs w:val="24"/>
          <w:lang w:val="mn-MN"/>
        </w:rPr>
        <w:t xml:space="preserve">АЛБАН ТАТВАР СУУТГАХ, ТӨСӨВТ ТӨЛӨХ, </w:t>
      </w:r>
    </w:p>
    <w:p w14:paraId="0EB9897B" w14:textId="77777777" w:rsidR="00666038" w:rsidRPr="00D00C91" w:rsidRDefault="00666038" w:rsidP="00060373">
      <w:pPr>
        <w:spacing w:after="0" w:line="240" w:lineRule="auto"/>
        <w:jc w:val="center"/>
        <w:rPr>
          <w:rFonts w:eastAsia="Times New Roman" w:cs="Arial"/>
          <w:b/>
          <w:bCs/>
          <w:szCs w:val="24"/>
          <w:lang w:val="mn-MN"/>
        </w:rPr>
      </w:pPr>
      <w:r w:rsidRPr="00D00C91">
        <w:rPr>
          <w:rFonts w:eastAsia="Times New Roman" w:cs="Arial"/>
          <w:b/>
          <w:bCs/>
          <w:szCs w:val="24"/>
          <w:lang w:val="mn-MN"/>
        </w:rPr>
        <w:t xml:space="preserve">ТАЙЛАГНАХ, БУЦААН ОЛГОХ </w:t>
      </w:r>
    </w:p>
    <w:p w14:paraId="7EDBFA7D" w14:textId="77777777" w:rsidR="00666038" w:rsidRPr="00D00C91" w:rsidRDefault="00666038" w:rsidP="00060373">
      <w:pPr>
        <w:spacing w:after="0" w:line="240" w:lineRule="auto"/>
        <w:jc w:val="center"/>
        <w:rPr>
          <w:rFonts w:eastAsia="Times New Roman" w:cs="Arial"/>
          <w:b/>
          <w:bCs/>
          <w:szCs w:val="24"/>
          <w:lang w:val="mn-MN"/>
        </w:rPr>
      </w:pPr>
    </w:p>
    <w:p w14:paraId="58258033"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24 дүгээр зүйл.Албан татварыг суутган төлөх</w:t>
      </w:r>
    </w:p>
    <w:p w14:paraId="31B408DC" w14:textId="77777777" w:rsidR="00666038" w:rsidRPr="00D00C91" w:rsidRDefault="00666038" w:rsidP="00060373">
      <w:pPr>
        <w:spacing w:after="0" w:line="240" w:lineRule="auto"/>
        <w:ind w:firstLine="720"/>
        <w:jc w:val="both"/>
        <w:rPr>
          <w:rFonts w:eastAsia="Times New Roman" w:cs="Arial"/>
          <w:bCs/>
          <w:szCs w:val="24"/>
          <w:lang w:val="mn-MN"/>
        </w:rPr>
      </w:pPr>
    </w:p>
    <w:p w14:paraId="62C49BB6"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24.1.Монгол Улсад байрладаг албан татвар төлөгч энэ хуулийн 18.6.1, 18.6.2, 18.6.3, 18.6.4, 18.6.5, 18.6.7, 18.6.8-д заасан орлогод ногдох албан татварыг суутган төлөгч ногдуулж, суутгана.</w:t>
      </w:r>
    </w:p>
    <w:p w14:paraId="2B96935F" w14:textId="77777777" w:rsidR="00666038" w:rsidRPr="00D00C91" w:rsidRDefault="00666038" w:rsidP="00060373">
      <w:pPr>
        <w:spacing w:after="0" w:line="240" w:lineRule="auto"/>
        <w:ind w:firstLine="720"/>
        <w:jc w:val="both"/>
        <w:rPr>
          <w:rFonts w:eastAsia="Times New Roman" w:cs="Arial"/>
          <w:bCs/>
          <w:szCs w:val="24"/>
          <w:lang w:val="mn-MN"/>
        </w:rPr>
      </w:pPr>
    </w:p>
    <w:p w14:paraId="4AA07FD3"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24.2.Энэ хуулийн 18.6.6-д заасны дагуу тодорхойлсон орлогод ногдуулах албан татварыг төлөөний газар ногдуулж, суутгана.</w:t>
      </w:r>
    </w:p>
    <w:p w14:paraId="0A54931A" w14:textId="77777777" w:rsidR="00666038" w:rsidRPr="00D00C91" w:rsidRDefault="00666038" w:rsidP="00060373">
      <w:pPr>
        <w:spacing w:after="0" w:line="240" w:lineRule="auto"/>
        <w:ind w:firstLine="720"/>
        <w:jc w:val="both"/>
        <w:rPr>
          <w:rFonts w:eastAsia="Times New Roman" w:cs="Arial"/>
          <w:bCs/>
          <w:szCs w:val="24"/>
          <w:lang w:val="mn-MN"/>
        </w:rPr>
      </w:pPr>
    </w:p>
    <w:p w14:paraId="699C10ED"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24.3.Энэ хуулийн 5.5.1-д заасан татвар төлөгч өөрийн төлөөний газрын үйл ажиллагаатай холбогдох орлогыг Монгол Улсад байрладаггүй этгээдэд шилжүүлсэн тохиолдолд тухайн төлөөний газар холбогдох албан татварыг ногдуулж, суутгана.</w:t>
      </w:r>
    </w:p>
    <w:p w14:paraId="2342550D" w14:textId="77777777" w:rsidR="00666038" w:rsidRPr="00D00C91" w:rsidRDefault="00666038" w:rsidP="00060373">
      <w:pPr>
        <w:spacing w:after="0" w:line="240" w:lineRule="auto"/>
        <w:ind w:firstLine="720"/>
        <w:jc w:val="both"/>
        <w:rPr>
          <w:rFonts w:eastAsia="Times New Roman" w:cs="Arial"/>
          <w:bCs/>
          <w:szCs w:val="24"/>
          <w:lang w:val="mn-MN"/>
        </w:rPr>
      </w:pPr>
    </w:p>
    <w:p w14:paraId="62647BF6" w14:textId="7C34BDD6" w:rsidR="009001CE" w:rsidRDefault="00666038" w:rsidP="009001CE">
      <w:pPr>
        <w:spacing w:after="0" w:line="240" w:lineRule="auto"/>
        <w:ind w:firstLine="720"/>
        <w:jc w:val="both"/>
        <w:rPr>
          <w:rFonts w:eastAsia="Times New Roman" w:cs="Arial"/>
          <w:bCs/>
          <w:szCs w:val="24"/>
          <w:lang w:val="mn-MN"/>
        </w:rPr>
      </w:pPr>
      <w:r w:rsidRPr="00D00C91">
        <w:rPr>
          <w:rFonts w:eastAsia="Times New Roman" w:cs="Arial"/>
          <w:bCs/>
          <w:szCs w:val="24"/>
          <w:lang w:val="mn-MN"/>
        </w:rPr>
        <w:lastRenderedPageBreak/>
        <w:t>24.4.Энэ хуулийн дагуу суутган төлөгчийг тодорхойлох боломжгүй тохиолдолд албан татвар ногдуулах орлого олсон этгээд нь албан татварыг өөрөө тодорхойлж ногдуулна.</w:t>
      </w:r>
    </w:p>
    <w:p w14:paraId="0E63B4A7" w14:textId="77777777" w:rsidR="003A7562" w:rsidRPr="00D00C91" w:rsidRDefault="003A7562" w:rsidP="009001CE">
      <w:pPr>
        <w:spacing w:after="0" w:line="240" w:lineRule="auto"/>
        <w:ind w:firstLine="720"/>
        <w:jc w:val="both"/>
        <w:rPr>
          <w:rFonts w:eastAsia="Times New Roman" w:cs="Arial"/>
          <w:bCs/>
          <w:szCs w:val="24"/>
          <w:lang w:val="mn-MN"/>
        </w:rPr>
      </w:pPr>
    </w:p>
    <w:p w14:paraId="3DAF84E9" w14:textId="3966E470" w:rsidR="009001CE" w:rsidRDefault="009001CE" w:rsidP="009001CE">
      <w:pPr>
        <w:spacing w:after="0" w:line="240" w:lineRule="auto"/>
        <w:ind w:firstLine="720"/>
        <w:jc w:val="both"/>
        <w:rPr>
          <w:rFonts w:cs="Arial"/>
          <w:color w:val="000000"/>
          <w:lang w:val="mn-MN"/>
        </w:rPr>
      </w:pPr>
      <w:r w:rsidRPr="003D595F">
        <w:rPr>
          <w:rFonts w:cs="Arial"/>
          <w:color w:val="000000"/>
          <w:lang w:val="mn-MN"/>
        </w:rPr>
        <w:t>24.5.Дотоодын үнэт цаасны анхдагч болон хоёрдогч зах зээлд нээлттэй арилжаалсан Засгийн газар, аймаг, нийслэлийн болон Монгол Улсад байрладаг албан татвар төлөгчийн</w:t>
      </w:r>
      <w:r w:rsidRPr="003D595F">
        <w:rPr>
          <w:rFonts w:cs="Arial"/>
          <w:color w:val="000000"/>
          <w:shd w:val="clear" w:color="auto" w:fill="FFFFFF"/>
          <w:lang w:val="mn-MN"/>
        </w:rPr>
        <w:t xml:space="preserve"> өрийн хэрэгсэл /бонд/, хувьцаа, бусад үнэт цаас </w:t>
      </w:r>
      <w:r w:rsidRPr="003D595F">
        <w:rPr>
          <w:rFonts w:cs="Arial"/>
          <w:color w:val="000000"/>
          <w:lang w:val="mn-MN"/>
        </w:rPr>
        <w:t>борлуулсны орлогод ногдуулах албан татварыг Үнэт цаасны зах зээлийн тухай хуулийн 24.1.9, 24.1.10-т заасан зохицуулалттай үйл ажиллагаа эрхлэгч этгээд суутган, төсөвт төлж тайлагнана.</w:t>
      </w:r>
    </w:p>
    <w:p w14:paraId="10AC2C0B" w14:textId="3EA2AA58" w:rsidR="009001CE" w:rsidRPr="009001CE" w:rsidRDefault="0025198F" w:rsidP="00C101F7">
      <w:pPr>
        <w:jc w:val="both"/>
        <w:rPr>
          <w:rFonts w:cs="Arial"/>
          <w:color w:val="000000"/>
          <w:lang w:val="mn-MN"/>
        </w:rPr>
      </w:pPr>
      <w:hyperlink r:id="rId72" w:history="1">
        <w:r w:rsidR="009001CE" w:rsidRPr="009B724B">
          <w:rPr>
            <w:rStyle w:val="Hyperlink"/>
            <w:rFonts w:cs="Arial"/>
            <w:i/>
            <w:sz w:val="20"/>
            <w:szCs w:val="20"/>
          </w:rPr>
          <w:t xml:space="preserve">/Энэ заалтыг 2023 оны 11 дүгээр сарын 10-ны өдрийн хуулиар </w:t>
        </w:r>
        <w:r w:rsidR="009001CE" w:rsidRPr="009B724B">
          <w:rPr>
            <w:rStyle w:val="Hyperlink"/>
            <w:rFonts w:cs="Arial"/>
            <w:bCs/>
            <w:i/>
            <w:sz w:val="20"/>
            <w:szCs w:val="20"/>
          </w:rPr>
          <w:t>нэмсэн.</w:t>
        </w:r>
        <w:r w:rsidR="009001CE" w:rsidRPr="009B724B">
          <w:rPr>
            <w:rStyle w:val="Hyperlink"/>
            <w:rFonts w:cs="Arial"/>
            <w:i/>
            <w:sz w:val="20"/>
            <w:szCs w:val="20"/>
          </w:rPr>
          <w:t>/</w:t>
        </w:r>
      </w:hyperlink>
    </w:p>
    <w:p w14:paraId="10C72B23" w14:textId="315D3F1D" w:rsidR="00666038"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24.</w:t>
      </w:r>
      <w:r w:rsidR="00F95B6E">
        <w:rPr>
          <w:rFonts w:eastAsia="Times New Roman" w:cs="Arial"/>
          <w:bCs/>
          <w:szCs w:val="24"/>
          <w:lang w:val="mn-MN"/>
        </w:rPr>
        <w:t>6</w:t>
      </w:r>
      <w:r w:rsidRPr="00D00C91">
        <w:rPr>
          <w:rFonts w:eastAsia="Times New Roman" w:cs="Arial"/>
          <w:bCs/>
          <w:szCs w:val="24"/>
          <w:lang w:val="mn-MN"/>
        </w:rPr>
        <w:t>.Суутган ногдуулсан албан татварыг ажлын 10 өдрийн дотор төсөвт шилжүүлнэ.</w:t>
      </w:r>
    </w:p>
    <w:p w14:paraId="6087C55D" w14:textId="1C224168" w:rsidR="0091450F" w:rsidRPr="00C101F7" w:rsidRDefault="00C101F7" w:rsidP="00C101F7">
      <w:pPr>
        <w:jc w:val="both"/>
        <w:rPr>
          <w:rFonts w:cs="Arial"/>
          <w:i/>
          <w:color w:val="000000" w:themeColor="text1"/>
          <w:sz w:val="20"/>
          <w:szCs w:val="20"/>
        </w:rPr>
      </w:pPr>
      <w:r w:rsidRPr="00C101F7">
        <w:rPr>
          <w:i/>
          <w:color w:val="4472C4" w:themeColor="accent1"/>
          <w:sz w:val="20"/>
          <w:szCs w:val="20"/>
          <w:u w:val="single"/>
        </w:rPr>
        <w:t>/Энэ заалтын дугаарт 2023 оны 06 дугаар сарын 16-ны  өдрийн хуулиар өөрчлөлт оруулсан./</w:t>
      </w:r>
      <w:r>
        <w:rPr>
          <w:rFonts w:cs="Arial"/>
          <w:i/>
          <w:color w:val="000000" w:themeColor="text1"/>
          <w:sz w:val="20"/>
          <w:szCs w:val="20"/>
          <w:lang w:val="mn-MN"/>
        </w:rPr>
        <w:t xml:space="preserve">               </w:t>
      </w:r>
      <w:hyperlink r:id="rId73" w:history="1">
        <w:r w:rsidR="009001CE" w:rsidRPr="009001CE">
          <w:rPr>
            <w:rStyle w:val="Hyperlink"/>
            <w:rFonts w:cs="Arial"/>
            <w:i/>
            <w:sz w:val="20"/>
            <w:szCs w:val="20"/>
          </w:rPr>
          <w:t xml:space="preserve">/Энэ </w:t>
        </w:r>
        <w:r w:rsidR="006E6E9A">
          <w:rPr>
            <w:rStyle w:val="Hyperlink"/>
            <w:rFonts w:cs="Arial"/>
            <w:i/>
            <w:sz w:val="20"/>
            <w:szCs w:val="20"/>
          </w:rPr>
          <w:t>хэсгийн</w:t>
        </w:r>
        <w:r w:rsidR="0091450F">
          <w:rPr>
            <w:rStyle w:val="Hyperlink"/>
            <w:rFonts w:cs="Arial"/>
            <w:i/>
            <w:sz w:val="20"/>
            <w:szCs w:val="20"/>
          </w:rPr>
          <w:t xml:space="preserve"> дугаарт</w:t>
        </w:r>
        <w:r w:rsidR="009001CE" w:rsidRPr="009001CE">
          <w:rPr>
            <w:rStyle w:val="Hyperlink"/>
            <w:rFonts w:cs="Arial"/>
            <w:i/>
            <w:sz w:val="20"/>
            <w:szCs w:val="20"/>
          </w:rPr>
          <w:t xml:space="preserve"> 2023 оны 11 дүгээр сарын 10-ны өдрийн хуулиар</w:t>
        </w:r>
        <w:r w:rsidR="009001CE" w:rsidRPr="009001CE">
          <w:rPr>
            <w:rStyle w:val="Hyperlink"/>
            <w:rFonts w:cs="Arial"/>
            <w:bCs/>
            <w:i/>
            <w:sz w:val="20"/>
            <w:szCs w:val="20"/>
          </w:rPr>
          <w:t xml:space="preserve"> </w:t>
        </w:r>
        <w:r w:rsidR="009001CE" w:rsidRPr="009001CE">
          <w:rPr>
            <w:rStyle w:val="Hyperlink"/>
            <w:rFonts w:cs="Arial"/>
            <w:i/>
            <w:sz w:val="20"/>
            <w:szCs w:val="20"/>
            <w:lang w:val="mn-MN"/>
          </w:rPr>
          <w:t>өөрч</w:t>
        </w:r>
        <w:r w:rsidR="003A7562">
          <w:rPr>
            <w:rStyle w:val="Hyperlink"/>
            <w:rFonts w:cs="Arial"/>
            <w:i/>
            <w:sz w:val="20"/>
            <w:szCs w:val="20"/>
            <w:lang w:val="mn-MN"/>
          </w:rPr>
          <w:t>лөлт оруулсан</w:t>
        </w:r>
        <w:r w:rsidR="009001CE" w:rsidRPr="009001CE">
          <w:rPr>
            <w:rStyle w:val="Hyperlink"/>
            <w:rFonts w:cs="Arial"/>
            <w:bCs/>
            <w:i/>
            <w:sz w:val="20"/>
            <w:szCs w:val="20"/>
          </w:rPr>
          <w:t>.</w:t>
        </w:r>
        <w:r w:rsidR="009001CE" w:rsidRPr="009001CE">
          <w:rPr>
            <w:rStyle w:val="Hyperlink"/>
            <w:rFonts w:cs="Arial"/>
            <w:i/>
            <w:sz w:val="20"/>
            <w:szCs w:val="20"/>
          </w:rPr>
          <w:t>/</w:t>
        </w:r>
      </w:hyperlink>
      <w:r>
        <w:rPr>
          <w:rFonts w:cs="Arial"/>
          <w:i/>
          <w:color w:val="000000" w:themeColor="text1"/>
          <w:sz w:val="20"/>
          <w:szCs w:val="20"/>
          <w:lang w:val="mn-MN"/>
        </w:rPr>
        <w:t xml:space="preserve">          </w:t>
      </w:r>
    </w:p>
    <w:p w14:paraId="3E76B3D4" w14:textId="77777777" w:rsidR="00D92E2F"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 xml:space="preserve">25 дугаар зүйл.Албан татварыг өөрөө тодорхойлон ногдуулж, </w:t>
      </w:r>
    </w:p>
    <w:p w14:paraId="6501295A" w14:textId="4F1CC4FB" w:rsidR="00666038" w:rsidRPr="00D00C91" w:rsidRDefault="00D92E2F"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 xml:space="preserve"> </w:t>
      </w:r>
      <w:r w:rsidRPr="00D00C91">
        <w:rPr>
          <w:rFonts w:eastAsia="Times New Roman" w:cs="Arial"/>
          <w:b/>
          <w:bCs/>
          <w:szCs w:val="24"/>
          <w:lang w:val="mn-MN"/>
        </w:rPr>
        <w:tab/>
      </w:r>
      <w:r w:rsidRPr="00D00C91">
        <w:rPr>
          <w:rFonts w:eastAsia="Times New Roman" w:cs="Arial"/>
          <w:b/>
          <w:bCs/>
          <w:szCs w:val="24"/>
          <w:lang w:val="mn-MN"/>
        </w:rPr>
        <w:tab/>
      </w:r>
      <w:r w:rsidRPr="00D00C91">
        <w:rPr>
          <w:rFonts w:eastAsia="Times New Roman" w:cs="Arial"/>
          <w:b/>
          <w:bCs/>
          <w:szCs w:val="24"/>
          <w:lang w:val="mn-MN"/>
        </w:rPr>
        <w:tab/>
      </w:r>
      <w:r w:rsidRPr="00D00C91">
        <w:rPr>
          <w:rFonts w:eastAsia="Times New Roman" w:cs="Arial"/>
          <w:b/>
          <w:bCs/>
          <w:szCs w:val="24"/>
          <w:lang w:val="mn-MN"/>
        </w:rPr>
        <w:tab/>
      </w:r>
      <w:r w:rsidRPr="00D00C91">
        <w:rPr>
          <w:rFonts w:eastAsia="Times New Roman" w:cs="Arial"/>
          <w:b/>
          <w:bCs/>
          <w:szCs w:val="24"/>
          <w:lang w:val="mn-MN"/>
        </w:rPr>
        <w:tab/>
      </w:r>
      <w:r w:rsidR="00666038" w:rsidRPr="00D00C91">
        <w:rPr>
          <w:rFonts w:eastAsia="Times New Roman" w:cs="Arial"/>
          <w:b/>
          <w:bCs/>
          <w:szCs w:val="24"/>
          <w:lang w:val="mn-MN"/>
        </w:rPr>
        <w:t>төсөвт төлөх</w:t>
      </w:r>
    </w:p>
    <w:p w14:paraId="789C554E" w14:textId="77777777" w:rsidR="00666038" w:rsidRPr="00D00C91" w:rsidRDefault="00666038" w:rsidP="00060373">
      <w:pPr>
        <w:spacing w:after="0" w:line="240" w:lineRule="auto"/>
        <w:ind w:firstLine="720"/>
        <w:jc w:val="both"/>
        <w:rPr>
          <w:rFonts w:eastAsia="Times New Roman" w:cs="Arial"/>
          <w:bCs/>
          <w:szCs w:val="24"/>
          <w:lang w:val="mn-MN"/>
        </w:rPr>
      </w:pPr>
    </w:p>
    <w:p w14:paraId="20819BF5"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Cs/>
          <w:szCs w:val="24"/>
          <w:lang w:val="mn-MN"/>
        </w:rPr>
        <w:t>25.1.Төсөв, санхүүгийн асуудал эрхэлсэн төрийн захиргааны төв байгууллагаас баталсан хуваарийг үндэслэн харьяалах татварын алба тухайн татварын жилд энэ хуулийн 20.1, 20.2.7-д заасны дагуу ногдуулан төлөх албан татварын сар, улирлын хуваарийг албан татвар төлөгчид хүргүүлнэ.</w:t>
      </w:r>
    </w:p>
    <w:p w14:paraId="2748BAFB" w14:textId="77777777" w:rsidR="00666038" w:rsidRPr="00D00C91" w:rsidRDefault="00666038" w:rsidP="00060373">
      <w:pPr>
        <w:spacing w:after="0" w:line="240" w:lineRule="auto"/>
        <w:ind w:firstLine="720"/>
        <w:jc w:val="both"/>
        <w:rPr>
          <w:rFonts w:eastAsia="Times New Roman" w:cs="Arial"/>
          <w:bCs/>
          <w:szCs w:val="24"/>
          <w:lang w:val="mn-MN"/>
        </w:rPr>
      </w:pPr>
    </w:p>
    <w:p w14:paraId="2C39F2C5" w14:textId="06374DD8"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25.2.Энэ хуулийн 25.1-д заасан урьдчилан тодорхойлсон хуваарийн</w:t>
      </w:r>
      <w:r w:rsidRPr="00D00C91">
        <w:rPr>
          <w:rFonts w:eastAsia="Times New Roman" w:cs="Arial"/>
          <w:b/>
          <w:bCs/>
          <w:i/>
          <w:szCs w:val="24"/>
          <w:lang w:val="mn-MN"/>
        </w:rPr>
        <w:t xml:space="preserve"> </w:t>
      </w:r>
      <w:r w:rsidRPr="00D00C91">
        <w:rPr>
          <w:rFonts w:eastAsia="Times New Roman" w:cs="Arial"/>
          <w:bCs/>
          <w:szCs w:val="24"/>
          <w:lang w:val="mn-MN"/>
        </w:rPr>
        <w:t>дагуу сар бүр төлөх татвараа сар бүрийн 25-ны дотор, улирлын эцэст хийсэн тооцооны дагуу  татвараа дараа улирлын эхний сарын 20-ны дотор, жилийн эцэст хийсэн эцсийн тооцооны дагуу татвараа дараа оны 02 дугаар сарын 10-ны дотор төсөвт төлнө.</w:t>
      </w:r>
    </w:p>
    <w:p w14:paraId="46234343" w14:textId="77777777" w:rsidR="00666038" w:rsidRPr="00D00C91" w:rsidRDefault="00666038" w:rsidP="00060373">
      <w:pPr>
        <w:spacing w:after="0" w:line="240" w:lineRule="auto"/>
        <w:jc w:val="both"/>
        <w:rPr>
          <w:rFonts w:eastAsia="Times New Roman" w:cs="Arial"/>
          <w:bCs/>
          <w:szCs w:val="24"/>
          <w:lang w:val="mn-MN"/>
        </w:rPr>
      </w:pPr>
    </w:p>
    <w:p w14:paraId="51D8370F"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25.3.Төр нь өмчдөө ногдох ашиг болон хувьцааны ногдол ашгийг бүрэн буюу хэсэгчлэн төсөвт дайчлах эрхтэй бөгөөд хэмжээг нь тухайн жилийн Төсвийн тухай хуулиар тогтооно.</w:t>
      </w:r>
    </w:p>
    <w:p w14:paraId="6EC50C7E" w14:textId="77777777" w:rsidR="00666038" w:rsidRPr="00D00C91" w:rsidRDefault="00666038" w:rsidP="00060373">
      <w:pPr>
        <w:spacing w:after="0" w:line="240" w:lineRule="auto"/>
        <w:ind w:firstLine="720"/>
        <w:jc w:val="both"/>
        <w:rPr>
          <w:rFonts w:eastAsia="Times New Roman" w:cs="Arial"/>
          <w:b/>
          <w:bCs/>
          <w:szCs w:val="24"/>
          <w:lang w:val="mn-MN"/>
        </w:rPr>
      </w:pPr>
    </w:p>
    <w:p w14:paraId="187D3A02"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26 дугаар зүйл.Албан татварыг тайлагнах</w:t>
      </w:r>
    </w:p>
    <w:p w14:paraId="17271880" w14:textId="77777777" w:rsidR="00666038" w:rsidRPr="00D00C91" w:rsidRDefault="00666038" w:rsidP="00060373">
      <w:pPr>
        <w:spacing w:after="0" w:line="240" w:lineRule="auto"/>
        <w:ind w:firstLine="720"/>
        <w:jc w:val="both"/>
        <w:rPr>
          <w:rFonts w:eastAsia="Times New Roman" w:cs="Arial"/>
          <w:bCs/>
          <w:szCs w:val="24"/>
          <w:lang w:val="mn-MN"/>
        </w:rPr>
      </w:pPr>
    </w:p>
    <w:p w14:paraId="51E39BB3" w14:textId="7AF98565"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26.1.Өмнөх татварын жилийн албан татвар ногдуулах орлого нь 6 тэрбум төгрөг ба түүнээс дээш бол уг албан татвар төлөгч тухайн татварын жилийн улирлын татварын тайланг дараа улирлын эхний сарын 20-ны дотор, жилийн эцсийн татварын тайланг дараа оны 02 дугаар сарын 10-ны дотор харьяалах татварын албанд хүргүүлнэ.</w:t>
      </w:r>
    </w:p>
    <w:p w14:paraId="23D8FA85" w14:textId="77777777" w:rsidR="00666038" w:rsidRPr="00D00C91" w:rsidRDefault="00666038" w:rsidP="00060373">
      <w:pPr>
        <w:spacing w:after="0" w:line="240" w:lineRule="auto"/>
        <w:ind w:firstLine="720"/>
        <w:jc w:val="both"/>
        <w:rPr>
          <w:rFonts w:eastAsia="Times New Roman" w:cs="Arial"/>
          <w:bCs/>
          <w:szCs w:val="24"/>
          <w:lang w:val="mn-MN"/>
        </w:rPr>
      </w:pPr>
    </w:p>
    <w:p w14:paraId="560F87A6" w14:textId="3C3908A8"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26.2.Татварын өмнөх жилийн албан татвар ногдуулах орлого нь 6 тэрбум төгрөг хүртэл энэ хуулийн 29.1-д заасны дагуу татварын албанд бүртгүүлээгүй албан татвар төлөгч тухайн татварын жилийн эхний хагас жилийн татварын тайланг 07 дугаар сарын 20-ны дотор, жилийн эцсийн татварын тайланг дараа оны 02 дугаар сарын 10-ны дотор гаргаж, харьяалах татварын албанд хүргүүлнэ.</w:t>
      </w:r>
    </w:p>
    <w:p w14:paraId="2CD3C226" w14:textId="77777777" w:rsidR="00666038" w:rsidRPr="00D00C91" w:rsidRDefault="00666038" w:rsidP="00060373">
      <w:pPr>
        <w:spacing w:after="0" w:line="240" w:lineRule="auto"/>
        <w:ind w:firstLine="720"/>
        <w:jc w:val="both"/>
        <w:rPr>
          <w:rFonts w:eastAsia="Times New Roman" w:cs="Arial"/>
          <w:bCs/>
          <w:szCs w:val="24"/>
          <w:lang w:val="mn-MN"/>
        </w:rPr>
      </w:pPr>
    </w:p>
    <w:p w14:paraId="52CBF349"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26.3.Энэ хуулийн 26.1, 26.2-т заасан албан татвар ногдуулах жилийн орлогыг тодорхойлохдоо албан татвар төлөгчийн зөвхөн тухайн тайлант жилийн өмнөх татварын жилд тайлагнасан албан татвар ногдуулах жилийн орлогын хэмжээнд үндэслэнэ.</w:t>
      </w:r>
    </w:p>
    <w:p w14:paraId="75411C4C" w14:textId="77777777" w:rsidR="00666038" w:rsidRPr="00D00C91" w:rsidRDefault="00666038" w:rsidP="00060373">
      <w:pPr>
        <w:spacing w:after="0" w:line="240" w:lineRule="auto"/>
        <w:ind w:firstLine="720"/>
        <w:jc w:val="both"/>
        <w:rPr>
          <w:rFonts w:eastAsia="Times New Roman" w:cs="Arial"/>
          <w:bCs/>
          <w:szCs w:val="24"/>
          <w:lang w:val="mn-MN"/>
        </w:rPr>
      </w:pPr>
    </w:p>
    <w:p w14:paraId="5DE77536" w14:textId="34360A9D"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lastRenderedPageBreak/>
        <w:t>26.4.Албан татвар төлөгч холбогдох татварын тайланг жилийн эхнээс өссөн дүнгээр гаргана.</w:t>
      </w:r>
    </w:p>
    <w:p w14:paraId="13887E26" w14:textId="77777777" w:rsidR="00666038" w:rsidRPr="00D00C91" w:rsidRDefault="00666038" w:rsidP="00060373">
      <w:pPr>
        <w:spacing w:after="0" w:line="240" w:lineRule="auto"/>
        <w:ind w:firstLine="720"/>
        <w:jc w:val="both"/>
        <w:rPr>
          <w:rFonts w:eastAsia="Times New Roman" w:cs="Arial"/>
          <w:bCs/>
          <w:szCs w:val="24"/>
          <w:lang w:val="mn-MN"/>
        </w:rPr>
      </w:pPr>
    </w:p>
    <w:p w14:paraId="765C2FFF" w14:textId="730DDC36"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26.5.Албан татвар төлөгч холбогдох татварын тайланд энэ хуулийн 24 дүгээр зүйлд заасны дагуу суутган ногдуулсан татварын тайланг хавсаргана.</w:t>
      </w:r>
    </w:p>
    <w:p w14:paraId="49AA52AE" w14:textId="77777777" w:rsidR="00666038" w:rsidRPr="00D00C91" w:rsidRDefault="00666038" w:rsidP="00060373">
      <w:pPr>
        <w:spacing w:after="0" w:line="240" w:lineRule="auto"/>
        <w:ind w:firstLine="720"/>
        <w:jc w:val="both"/>
        <w:rPr>
          <w:rFonts w:eastAsia="Times New Roman" w:cs="Arial"/>
          <w:bCs/>
          <w:szCs w:val="24"/>
          <w:lang w:val="mn-MN"/>
        </w:rPr>
      </w:pPr>
    </w:p>
    <w:p w14:paraId="2632BF98" w14:textId="1F66046A"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26.6.Монгол Улсад байрладаггүй албан татвар төлөгчид орлого олгосон суутган төлөгч нь хувь хүн бол энэ хуулийн 24 дүгээр зүйлд заасны дагуу суутган ногдуулсан татварын тайланг Хувь хүний орлогын албан татварын тухай хуульд заасны дагуу тайлагнах албан татварын тайланд хавсаргана.</w:t>
      </w:r>
    </w:p>
    <w:p w14:paraId="03ECF0A8" w14:textId="77777777" w:rsidR="00666038" w:rsidRPr="00D00C91" w:rsidRDefault="00666038" w:rsidP="00060373">
      <w:pPr>
        <w:spacing w:after="0" w:line="240" w:lineRule="auto"/>
        <w:ind w:firstLine="720"/>
        <w:jc w:val="both"/>
        <w:rPr>
          <w:rFonts w:eastAsia="Times New Roman" w:cs="Arial"/>
          <w:bCs/>
          <w:szCs w:val="24"/>
          <w:lang w:val="mn-MN"/>
        </w:rPr>
      </w:pPr>
    </w:p>
    <w:p w14:paraId="33D9069E"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26.7.Тайлант жилд үүсгэн байгуулагдсан албан татвар төлөгч энэ хуулийн 26.2-т заасны дагуу татварын тайлан гаргана.</w:t>
      </w:r>
    </w:p>
    <w:p w14:paraId="27DFADF9" w14:textId="77777777" w:rsidR="00666038" w:rsidRPr="00D00C91" w:rsidRDefault="00666038" w:rsidP="00060373">
      <w:pPr>
        <w:spacing w:after="0" w:line="240" w:lineRule="auto"/>
        <w:ind w:firstLine="720"/>
        <w:jc w:val="both"/>
        <w:rPr>
          <w:rFonts w:eastAsia="Times New Roman" w:cs="Arial"/>
          <w:bCs/>
          <w:szCs w:val="24"/>
          <w:lang w:val="mn-MN"/>
        </w:rPr>
      </w:pPr>
    </w:p>
    <w:p w14:paraId="4B21E360"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26.8.Албан татвар төлөгч үйл ажиллагаа эрхлээгүй тухай тайлан гаргасан жилийн дараагийн татварын жилээс эхлэн жилд нэг удаа дараа оны 02 дугаар сарын 10-ны дотор харьяалах татварын албанд хүргүүлнэ.</w:t>
      </w:r>
    </w:p>
    <w:p w14:paraId="6E1CC35F" w14:textId="77777777" w:rsidR="00666038" w:rsidRPr="00D00C91" w:rsidRDefault="00666038" w:rsidP="00060373">
      <w:pPr>
        <w:spacing w:after="0" w:line="240" w:lineRule="auto"/>
        <w:ind w:firstLine="720"/>
        <w:jc w:val="both"/>
        <w:rPr>
          <w:rFonts w:eastAsia="Times New Roman" w:cs="Arial"/>
          <w:bCs/>
          <w:szCs w:val="24"/>
          <w:lang w:val="mn-MN"/>
        </w:rPr>
      </w:pPr>
    </w:p>
    <w:p w14:paraId="60800A1F" w14:textId="27C4147A"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26.9.Ашигт малтмал, цацраг идэвхт ашигт малтмал, газрын тосны хайгуулын болон ашиглалтын үйл ажиллагаа эрхлэгч аж ахуйн нэгж нь энэ хуулийн дагуу тухайн татварын жилд тусгай зөвшөөрөл тус бүрд хамаарах татварын тайланг тус тус гаргаж, албан татварын тооцоо хийнэ.</w:t>
      </w:r>
    </w:p>
    <w:p w14:paraId="2B1135C8" w14:textId="77777777" w:rsidR="00666038" w:rsidRPr="00D00C91" w:rsidRDefault="00666038" w:rsidP="00060373">
      <w:pPr>
        <w:spacing w:after="0" w:line="240" w:lineRule="auto"/>
        <w:ind w:firstLine="720"/>
        <w:jc w:val="both"/>
        <w:rPr>
          <w:rFonts w:eastAsia="Times New Roman" w:cs="Arial"/>
          <w:bCs/>
          <w:szCs w:val="24"/>
          <w:lang w:val="mn-MN"/>
        </w:rPr>
      </w:pPr>
    </w:p>
    <w:p w14:paraId="4E49106C"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26.10.Доор дурдсан нөхцөлийг нэгэн зэрэг хангасан тохиолдолд энэ хуулийн 26.9-д заасан тайланг нэгтгэн гаргаж болно:</w:t>
      </w:r>
    </w:p>
    <w:p w14:paraId="6407E61C" w14:textId="77777777" w:rsidR="00666038" w:rsidRPr="00D00C91" w:rsidRDefault="00666038" w:rsidP="00060373">
      <w:pPr>
        <w:spacing w:after="0" w:line="240" w:lineRule="auto"/>
        <w:ind w:firstLine="1440"/>
        <w:jc w:val="both"/>
        <w:rPr>
          <w:rFonts w:eastAsia="Times New Roman" w:cs="Arial"/>
          <w:bCs/>
          <w:szCs w:val="24"/>
          <w:lang w:val="mn-MN"/>
        </w:rPr>
      </w:pPr>
    </w:p>
    <w:p w14:paraId="1E13A913"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26.10.1.албан татвар төлөгчийн эзэмшил дэх тусгай зөвшөөрөл бүхий талбай хоорондоо хиллэдэг бол;</w:t>
      </w:r>
    </w:p>
    <w:p w14:paraId="7349FCC4" w14:textId="77777777" w:rsidR="00666038" w:rsidRPr="00D00C91" w:rsidRDefault="00666038" w:rsidP="00060373">
      <w:pPr>
        <w:spacing w:after="0" w:line="240" w:lineRule="auto"/>
        <w:ind w:firstLine="1440"/>
        <w:jc w:val="both"/>
        <w:rPr>
          <w:rFonts w:eastAsia="Times New Roman" w:cs="Arial"/>
          <w:bCs/>
          <w:szCs w:val="24"/>
          <w:lang w:val="mn-MN"/>
        </w:rPr>
      </w:pPr>
    </w:p>
    <w:p w14:paraId="7872D440"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26.10.2.ашигт малтмал, цацраг идэвхт ашигт малтмалын ашиглалтын тусгай зөвшөөрлийн хувьд ашиглах бүтээгдэхүүний нэр төрөл ижил бол.</w:t>
      </w:r>
    </w:p>
    <w:p w14:paraId="68458E90" w14:textId="77777777" w:rsidR="00666038" w:rsidRPr="00D00C91" w:rsidRDefault="00666038" w:rsidP="00060373">
      <w:pPr>
        <w:spacing w:after="0" w:line="240" w:lineRule="auto"/>
        <w:ind w:firstLine="720"/>
        <w:jc w:val="both"/>
        <w:rPr>
          <w:rFonts w:eastAsia="Times New Roman" w:cs="Arial"/>
          <w:bCs/>
          <w:szCs w:val="24"/>
          <w:lang w:val="mn-MN"/>
        </w:rPr>
      </w:pPr>
    </w:p>
    <w:p w14:paraId="4F7B1921"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26.11.Ашигт малтмал, цацраг идэвхт ашигт малтмал, газрын тосны хайгуулын болон ашиглалтын тусгай зөвшөөрөл бүхий талбайг энэ хуулийн 26.10-т заасны дагуу нэгтгэн тайлагнахгүй.</w:t>
      </w:r>
    </w:p>
    <w:p w14:paraId="407FF9A1" w14:textId="77777777" w:rsidR="00666038" w:rsidRPr="00D00C91" w:rsidRDefault="00666038" w:rsidP="00060373">
      <w:pPr>
        <w:spacing w:after="0" w:line="240" w:lineRule="auto"/>
        <w:ind w:firstLine="720"/>
        <w:jc w:val="both"/>
        <w:rPr>
          <w:rFonts w:eastAsia="Times New Roman" w:cs="Arial"/>
          <w:bCs/>
          <w:szCs w:val="24"/>
          <w:lang w:val="mn-MN"/>
        </w:rPr>
      </w:pPr>
    </w:p>
    <w:p w14:paraId="08986BE2" w14:textId="4603BE43"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26.12.Энэ хуулийн 26.10-т заасны дагуу татварын тайланг дараагийн татварын жилд нэгтгэн гаргах тухай хүсэлтийг тухайн татварын жилийн 09 дүгээр сарын 01-ний өдрөөс өмнө татварын асуудал хариуцсан төрийн захиргааны байгууллагад гаргана.</w:t>
      </w:r>
    </w:p>
    <w:p w14:paraId="5A6F8123" w14:textId="77777777" w:rsidR="00666038" w:rsidRPr="00D00C91" w:rsidRDefault="00666038" w:rsidP="00060373">
      <w:pPr>
        <w:spacing w:after="0" w:line="240" w:lineRule="auto"/>
        <w:ind w:firstLine="720"/>
        <w:jc w:val="both"/>
        <w:rPr>
          <w:rFonts w:eastAsia="Times New Roman" w:cs="Arial"/>
          <w:bCs/>
          <w:szCs w:val="24"/>
          <w:lang w:val="mn-MN"/>
        </w:rPr>
      </w:pPr>
    </w:p>
    <w:p w14:paraId="02B9F2DC" w14:textId="33B222F3"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 xml:space="preserve">26.13.Энэ хуулийн 26.12-т заасан хүсэлтийг татварын асуудал </w:t>
      </w:r>
      <w:r w:rsidR="00D92E2F" w:rsidRPr="00D00C91">
        <w:rPr>
          <w:rFonts w:eastAsia="Times New Roman" w:cs="Arial"/>
          <w:bCs/>
          <w:szCs w:val="24"/>
          <w:lang w:val="mn-MN"/>
        </w:rPr>
        <w:t>хариуцсан</w:t>
      </w:r>
      <w:r w:rsidRPr="00D00C91">
        <w:rPr>
          <w:rFonts w:eastAsia="Times New Roman" w:cs="Arial"/>
          <w:bCs/>
          <w:szCs w:val="24"/>
          <w:lang w:val="mn-MN"/>
        </w:rPr>
        <w:t xml:space="preserve"> төрийн захиргааны байгууллага 30 хоногийн дотор хянан, хүсэлтийг баталгаажуулах эсэх талаар хариу мэдэгдэнэ. </w:t>
      </w:r>
    </w:p>
    <w:p w14:paraId="32A69EEA" w14:textId="77777777" w:rsidR="00666038" w:rsidRPr="00D00C91" w:rsidRDefault="00666038" w:rsidP="00060373">
      <w:pPr>
        <w:spacing w:after="0" w:line="240" w:lineRule="auto"/>
        <w:ind w:firstLine="720"/>
        <w:jc w:val="both"/>
        <w:rPr>
          <w:rFonts w:eastAsia="Times New Roman" w:cs="Arial"/>
          <w:bCs/>
          <w:szCs w:val="24"/>
          <w:lang w:val="mn-MN"/>
        </w:rPr>
      </w:pPr>
    </w:p>
    <w:p w14:paraId="3D2B4B4E" w14:textId="1B222A19" w:rsidR="00666038"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26.14.Энэ хуулийн 24.4-т заасны дагуу тодорхойлон ногдуулсан албан татварыг албан татвар төлөгч энэ хуульд заасан хугацаанд тайлагнана.</w:t>
      </w:r>
    </w:p>
    <w:p w14:paraId="08B5BDA1" w14:textId="3F3873F9" w:rsidR="009B724B" w:rsidRDefault="009B724B" w:rsidP="00060373">
      <w:pPr>
        <w:spacing w:after="0" w:line="240" w:lineRule="auto"/>
        <w:ind w:firstLine="720"/>
        <w:jc w:val="both"/>
        <w:rPr>
          <w:rFonts w:eastAsia="Times New Roman" w:cs="Arial"/>
          <w:bCs/>
          <w:szCs w:val="24"/>
          <w:lang w:val="mn-MN"/>
        </w:rPr>
      </w:pPr>
    </w:p>
    <w:p w14:paraId="0BB862EE" w14:textId="00F79F77" w:rsidR="009B724B" w:rsidRDefault="009B724B" w:rsidP="009B724B">
      <w:pPr>
        <w:spacing w:after="0" w:line="240" w:lineRule="auto"/>
        <w:ind w:firstLine="720"/>
        <w:jc w:val="both"/>
        <w:rPr>
          <w:rFonts w:eastAsia="Times New Roman" w:cs="Arial"/>
          <w:b/>
          <w:bCs/>
          <w:szCs w:val="24"/>
          <w:lang w:val="mn-MN"/>
        </w:rPr>
      </w:pPr>
      <w:r w:rsidRPr="00494210">
        <w:rPr>
          <w:rFonts w:cs="Arial"/>
          <w:shd w:val="clear" w:color="auto" w:fill="FFFFFF"/>
          <w:lang w:val="mn-MN"/>
        </w:rPr>
        <w:t xml:space="preserve">26.15.Энэ хуулийн </w:t>
      </w:r>
      <w:r w:rsidR="00260E1F">
        <w:rPr>
          <w:rFonts w:cs="Arial"/>
          <w:color w:val="000000"/>
          <w:lang w:val="mn-MN"/>
        </w:rPr>
        <w:t xml:space="preserve">22.5.11, 22.5.14, 22.5.15, </w:t>
      </w:r>
      <w:r w:rsidR="00260E1F" w:rsidRPr="00260E1F">
        <w:rPr>
          <w:rFonts w:eastAsia="Arial" w:cs="Arial"/>
          <w:color w:val="000000" w:themeColor="text1"/>
          <w:lang w:val="mn-MN"/>
        </w:rPr>
        <w:t>22.5.16, 22.5.22-т</w:t>
      </w:r>
      <w:r w:rsidR="00260E1F" w:rsidRPr="00260E1F">
        <w:rPr>
          <w:rFonts w:cs="Arial"/>
          <w:color w:val="000000" w:themeColor="text1"/>
          <w:shd w:val="clear" w:color="auto" w:fill="FFFFFF"/>
          <w:lang w:val="mn-MN"/>
        </w:rPr>
        <w:t xml:space="preserve"> </w:t>
      </w:r>
      <w:r w:rsidRPr="00494210">
        <w:rPr>
          <w:rFonts w:cs="Arial"/>
          <w:shd w:val="clear" w:color="auto" w:fill="FFFFFF"/>
          <w:lang w:val="mn-MN"/>
        </w:rPr>
        <w:t xml:space="preserve">заасан хөнгөлөлтийг эдлэх аж ахуйн нэгж нь тухайн </w:t>
      </w:r>
      <w:r w:rsidRPr="003D595F">
        <w:rPr>
          <w:rFonts w:cs="Arial"/>
          <w:color w:val="000000"/>
          <w:lang w:val="mn-MN"/>
        </w:rPr>
        <w:t>төсөл, үйл ажиллагаанд</w:t>
      </w:r>
      <w:r w:rsidRPr="00494210">
        <w:rPr>
          <w:rFonts w:cs="Arial"/>
          <w:shd w:val="clear" w:color="auto" w:fill="FFFFFF"/>
          <w:lang w:val="mn-MN"/>
        </w:rPr>
        <w:t xml:space="preserve"> хамаарах орлого, хасагдах зардал, алдагдал, хөнгөлөлт, чөлөөлөлт зэрэг татварын тооцоог хийж, тухайн </w:t>
      </w:r>
      <w:r w:rsidRPr="003D595F">
        <w:rPr>
          <w:rFonts w:cs="Arial"/>
          <w:color w:val="000000"/>
          <w:lang w:val="mn-MN"/>
        </w:rPr>
        <w:t>төсөл, үйл ажиллагааны</w:t>
      </w:r>
      <w:r w:rsidRPr="00494210">
        <w:rPr>
          <w:rFonts w:cs="Arial"/>
          <w:shd w:val="clear" w:color="auto" w:fill="FFFFFF"/>
          <w:lang w:val="mn-MN"/>
        </w:rPr>
        <w:t xml:space="preserve"> татварын тайланг тусдаа гаргаж тайлагнана.</w:t>
      </w:r>
      <w:r>
        <w:rPr>
          <w:rFonts w:cs="Arial"/>
          <w:shd w:val="clear" w:color="auto" w:fill="FFFFFF"/>
          <w:lang w:val="mn-MN"/>
        </w:rPr>
        <w:t xml:space="preserve">  </w:t>
      </w:r>
    </w:p>
    <w:p w14:paraId="3BB80C2B" w14:textId="77777777" w:rsidR="009B724B" w:rsidRDefault="0025198F" w:rsidP="009B724B">
      <w:pPr>
        <w:spacing w:after="0" w:line="240" w:lineRule="auto"/>
        <w:rPr>
          <w:rStyle w:val="Hyperlink"/>
          <w:rFonts w:cs="Arial"/>
          <w:i/>
          <w:sz w:val="20"/>
        </w:rPr>
      </w:pPr>
      <w:hyperlink r:id="rId74" w:history="1">
        <w:r w:rsidR="009B724B" w:rsidRPr="00E06DF8">
          <w:rPr>
            <w:rStyle w:val="Hyperlink"/>
            <w:rFonts w:cs="Arial"/>
            <w:i/>
            <w:sz w:val="20"/>
            <w:szCs w:val="20"/>
          </w:rPr>
          <w:t xml:space="preserve">/Энэ </w:t>
        </w:r>
        <w:r w:rsidR="009B724B">
          <w:rPr>
            <w:rStyle w:val="Hyperlink"/>
            <w:rFonts w:cs="Arial"/>
            <w:i/>
            <w:sz w:val="20"/>
            <w:szCs w:val="20"/>
          </w:rPr>
          <w:t>хэсгийг</w:t>
        </w:r>
        <w:r w:rsidR="009B724B" w:rsidRPr="00E06DF8">
          <w:rPr>
            <w:rStyle w:val="Hyperlink"/>
            <w:rFonts w:cs="Arial"/>
            <w:i/>
            <w:sz w:val="20"/>
            <w:szCs w:val="20"/>
          </w:rPr>
          <w:t xml:space="preserve"> 2022 оны 4 дүгээр сарын 29-ний өдрийн хуулиар </w:t>
        </w:r>
        <w:r w:rsidR="009B724B" w:rsidRPr="00E06DF8">
          <w:rPr>
            <w:rStyle w:val="Hyperlink"/>
            <w:rFonts w:cs="Arial"/>
            <w:bCs/>
            <w:i/>
            <w:sz w:val="20"/>
            <w:szCs w:val="20"/>
          </w:rPr>
          <w:t>нэмсэн</w:t>
        </w:r>
        <w:r w:rsidR="009B724B" w:rsidRPr="00E06DF8">
          <w:rPr>
            <w:rStyle w:val="Hyperlink"/>
            <w:rFonts w:cs="Arial"/>
            <w:i/>
            <w:sz w:val="20"/>
          </w:rPr>
          <w:t>./</w:t>
        </w:r>
      </w:hyperlink>
    </w:p>
    <w:p w14:paraId="1EB7A0F2" w14:textId="3DD38413" w:rsidR="009B724B" w:rsidRPr="00C06166" w:rsidRDefault="00C06166" w:rsidP="009B724B">
      <w:pPr>
        <w:spacing w:after="0" w:line="240" w:lineRule="auto"/>
        <w:jc w:val="both"/>
        <w:rPr>
          <w:rStyle w:val="Hyperlink"/>
          <w:rFonts w:cs="Arial"/>
          <w:i/>
          <w:sz w:val="20"/>
          <w:szCs w:val="20"/>
        </w:rPr>
      </w:pPr>
      <w:r>
        <w:rPr>
          <w:rFonts w:cs="Arial"/>
          <w:i/>
          <w:sz w:val="20"/>
        </w:rPr>
        <w:fldChar w:fldCharType="begin"/>
      </w:r>
      <w:r>
        <w:rPr>
          <w:rFonts w:cs="Arial"/>
          <w:i/>
          <w:sz w:val="20"/>
        </w:rPr>
        <w:instrText xml:space="preserve"> HYPERLINK "../../Nemelt/2023/23-ne-250.docx" </w:instrText>
      </w:r>
      <w:r>
        <w:rPr>
          <w:rFonts w:cs="Arial"/>
          <w:i/>
          <w:sz w:val="20"/>
        </w:rPr>
        <w:fldChar w:fldCharType="separate"/>
      </w:r>
      <w:r w:rsidR="009B724B" w:rsidRPr="00C06166">
        <w:rPr>
          <w:rStyle w:val="Hyperlink"/>
          <w:rFonts w:cs="Arial"/>
          <w:i/>
          <w:sz w:val="20"/>
        </w:rPr>
        <w:t>/Энэ хэсэгт 2023 оны 11 дүгээр сарын 10-ны өдрийн хуулиар</w:t>
      </w:r>
      <w:r w:rsidR="005C492E" w:rsidRPr="00C06166">
        <w:rPr>
          <w:rStyle w:val="Hyperlink"/>
          <w:rFonts w:cs="Arial"/>
          <w:i/>
          <w:sz w:val="20"/>
        </w:rPr>
        <w:t xml:space="preserve"> </w:t>
      </w:r>
      <w:r w:rsidR="009B724B" w:rsidRPr="00C06166">
        <w:rPr>
          <w:rStyle w:val="Hyperlink"/>
          <w:rFonts w:cs="Arial"/>
          <w:i/>
          <w:sz w:val="20"/>
        </w:rPr>
        <w:t>өөрчлөлт оруулсан</w:t>
      </w:r>
      <w:r w:rsidR="005C492E" w:rsidRPr="00C06166">
        <w:rPr>
          <w:rStyle w:val="Hyperlink"/>
          <w:rFonts w:cs="Arial"/>
          <w:i/>
          <w:sz w:val="20"/>
        </w:rPr>
        <w:t>./</w:t>
      </w:r>
    </w:p>
    <w:p w14:paraId="6E519913" w14:textId="5CF84778" w:rsidR="00EC1946" w:rsidRPr="00C101F7" w:rsidRDefault="00C06166" w:rsidP="00C101F7">
      <w:pPr>
        <w:jc w:val="both"/>
        <w:rPr>
          <w:rFonts w:eastAsia="Arial" w:cs="Arial"/>
          <w:lang w:val="mn-MN"/>
        </w:rPr>
      </w:pPr>
      <w:r>
        <w:rPr>
          <w:rFonts w:cs="Arial"/>
          <w:i/>
          <w:sz w:val="20"/>
        </w:rPr>
        <w:fldChar w:fldCharType="end"/>
      </w:r>
      <w:hyperlink r:id="rId75" w:history="1">
        <w:r w:rsidR="00260E1F" w:rsidRPr="00260E1F">
          <w:rPr>
            <w:rStyle w:val="Hyperlink"/>
            <w:rFonts w:cs="Arial"/>
            <w:i/>
            <w:sz w:val="20"/>
            <w:szCs w:val="20"/>
          </w:rPr>
          <w:t xml:space="preserve">/Энэ </w:t>
        </w:r>
        <w:r w:rsidR="00260E1F" w:rsidRPr="00260E1F">
          <w:rPr>
            <w:rStyle w:val="Hyperlink"/>
            <w:rFonts w:cs="Arial"/>
            <w:i/>
            <w:sz w:val="20"/>
            <w:szCs w:val="20"/>
            <w:lang w:val="mn-MN"/>
          </w:rPr>
          <w:t>хэсэгт</w:t>
        </w:r>
        <w:r w:rsidR="00260E1F" w:rsidRPr="00260E1F">
          <w:rPr>
            <w:rStyle w:val="Hyperlink"/>
            <w:rFonts w:cs="Arial"/>
            <w:i/>
            <w:sz w:val="20"/>
            <w:szCs w:val="20"/>
          </w:rPr>
          <w:t xml:space="preserve"> </w:t>
        </w:r>
        <w:r w:rsidR="00FF2E03" w:rsidRPr="00FF2E03">
          <w:rPr>
            <w:rStyle w:val="Hyperlink"/>
            <w:rFonts w:cs="Arial"/>
            <w:i/>
            <w:sz w:val="20"/>
            <w:szCs w:val="20"/>
          </w:rPr>
          <w:t>2024 оны 12 дугаар сарын 12-ны өдрийн</w:t>
        </w:r>
        <w:r w:rsidR="00FF2E03">
          <w:rPr>
            <w:rStyle w:val="Hyperlink"/>
            <w:rFonts w:cs="Arial"/>
            <w:i/>
            <w:sz w:val="20"/>
            <w:szCs w:val="20"/>
            <w:lang w:val="mn-MN"/>
          </w:rPr>
          <w:t xml:space="preserve"> хуулиар</w:t>
        </w:r>
        <w:r w:rsidR="00FF2E03" w:rsidRPr="00FF2E03">
          <w:rPr>
            <w:rStyle w:val="Hyperlink"/>
            <w:rFonts w:cs="Arial"/>
            <w:i/>
            <w:sz w:val="20"/>
            <w:szCs w:val="20"/>
          </w:rPr>
          <w:t xml:space="preserve"> </w:t>
        </w:r>
        <w:r w:rsidR="00260E1F" w:rsidRPr="00260E1F">
          <w:rPr>
            <w:rStyle w:val="Hyperlink"/>
            <w:rFonts w:cs="Arial"/>
            <w:bCs/>
            <w:i/>
            <w:sz w:val="20"/>
            <w:szCs w:val="20"/>
            <w:lang w:val="mn-MN"/>
          </w:rPr>
          <w:t>өөрчлөлт оруулсан</w:t>
        </w:r>
        <w:r w:rsidR="00260E1F" w:rsidRPr="00260E1F">
          <w:rPr>
            <w:rStyle w:val="Hyperlink"/>
            <w:rFonts w:cs="Arial"/>
            <w:bCs/>
            <w:i/>
            <w:sz w:val="20"/>
            <w:szCs w:val="20"/>
          </w:rPr>
          <w:t xml:space="preserve"> бөгөөд </w:t>
        </w:r>
        <w:r w:rsidR="00260E1F" w:rsidRPr="00260E1F">
          <w:rPr>
            <w:rStyle w:val="Hyperlink"/>
            <w:rFonts w:cs="Arial"/>
            <w:i/>
            <w:sz w:val="20"/>
            <w:szCs w:val="20"/>
            <w:lang w:val="mn-MN"/>
          </w:rPr>
          <w:t>2030 оны 12 дугаар сарын 31-ний өдрийг дуустал хугацаанд</w:t>
        </w:r>
        <w:r w:rsidR="00260E1F" w:rsidRPr="00260E1F">
          <w:rPr>
            <w:rStyle w:val="Hyperlink"/>
            <w:rFonts w:cs="Arial"/>
            <w:bCs/>
            <w:i/>
            <w:sz w:val="20"/>
            <w:szCs w:val="20"/>
            <w:lang w:val="mn-MN"/>
          </w:rPr>
          <w:t xml:space="preserve"> </w:t>
        </w:r>
        <w:r w:rsidR="00260E1F" w:rsidRPr="00260E1F">
          <w:rPr>
            <w:rStyle w:val="Hyperlink"/>
            <w:rFonts w:cs="Arial"/>
            <w:bCs/>
            <w:i/>
            <w:sz w:val="20"/>
            <w:szCs w:val="20"/>
          </w:rPr>
          <w:t xml:space="preserve"> дагаж мөрдөнө</w:t>
        </w:r>
        <w:r w:rsidR="00260E1F" w:rsidRPr="00260E1F">
          <w:rPr>
            <w:rStyle w:val="Hyperlink"/>
            <w:rFonts w:cs="Arial"/>
            <w:i/>
            <w:sz w:val="20"/>
            <w:szCs w:val="20"/>
          </w:rPr>
          <w:t>./</w:t>
        </w:r>
      </w:hyperlink>
    </w:p>
    <w:p w14:paraId="098618A5"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27 дугаар зүйл.Улс бүрээр үнэ шилжилтийн тайлан гаргах</w:t>
      </w:r>
    </w:p>
    <w:p w14:paraId="786C2544" w14:textId="77777777" w:rsidR="00666038" w:rsidRPr="00D00C91" w:rsidRDefault="00666038" w:rsidP="00060373">
      <w:pPr>
        <w:spacing w:after="0" w:line="240" w:lineRule="auto"/>
        <w:ind w:firstLine="720"/>
        <w:jc w:val="both"/>
        <w:rPr>
          <w:rFonts w:eastAsia="Times New Roman" w:cs="Arial"/>
          <w:bCs/>
          <w:szCs w:val="24"/>
          <w:lang w:val="mn-MN"/>
        </w:rPr>
      </w:pPr>
    </w:p>
    <w:p w14:paraId="67DE8BCD" w14:textId="5907DAA3"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27.1.Энэ хуульд заасан дараах нэр томьёог доор дурдсан утгаар ойлгоно:</w:t>
      </w:r>
    </w:p>
    <w:p w14:paraId="5FA6191A" w14:textId="77777777" w:rsidR="00666038" w:rsidRPr="00D00C91" w:rsidRDefault="00666038" w:rsidP="00060373">
      <w:pPr>
        <w:spacing w:after="0" w:line="240" w:lineRule="auto"/>
        <w:ind w:firstLine="1440"/>
        <w:jc w:val="both"/>
        <w:rPr>
          <w:rFonts w:eastAsia="Times New Roman" w:cs="Arial"/>
          <w:bCs/>
          <w:szCs w:val="24"/>
          <w:lang w:val="mn-MN"/>
        </w:rPr>
      </w:pPr>
    </w:p>
    <w:p w14:paraId="021DEE4A"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27.1.1.“Групп” гэж Татварын ерөнхий хуулийн 6.1.8-д заасныг;</w:t>
      </w:r>
    </w:p>
    <w:p w14:paraId="514B3951" w14:textId="1D5B83D9"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27.1.2.“Группийн оролцогч” гэж дараах нөхцөлийн аль нэгийг хангасан этгээдийг:</w:t>
      </w:r>
    </w:p>
    <w:p w14:paraId="4DE2A741" w14:textId="77777777" w:rsidR="00666038" w:rsidRPr="00D00C91" w:rsidRDefault="00666038" w:rsidP="00060373">
      <w:pPr>
        <w:spacing w:after="0" w:line="240" w:lineRule="auto"/>
        <w:ind w:firstLine="2160"/>
        <w:jc w:val="both"/>
        <w:rPr>
          <w:rFonts w:eastAsia="Times New Roman" w:cs="Arial"/>
          <w:bCs/>
          <w:szCs w:val="24"/>
          <w:lang w:val="mn-MN"/>
        </w:rPr>
      </w:pPr>
    </w:p>
    <w:p w14:paraId="0B373664"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27.1.2.а.үндэстэн дамнасан группийн нэгтгэсэн санхүүгийн тайланд үйл ажиллагаа нь тусгагддаг, эсхүл группийн бүрэлдэхүүн дэх аж ахуйн нэгжийн хувьцаа хөрөнгийн биржээр нээлттэй худалдагдах үед нэгтгэсэн санхүүгийн тайланд үйл ажиллагаа нь тусгагддаг;</w:t>
      </w:r>
    </w:p>
    <w:p w14:paraId="602E62A2" w14:textId="77777777" w:rsidR="00666038" w:rsidRPr="00D00C91" w:rsidRDefault="00666038" w:rsidP="00060373">
      <w:pPr>
        <w:spacing w:after="0" w:line="240" w:lineRule="auto"/>
        <w:ind w:firstLine="2160"/>
        <w:jc w:val="both"/>
        <w:rPr>
          <w:rFonts w:eastAsia="Times New Roman" w:cs="Arial"/>
          <w:bCs/>
          <w:szCs w:val="24"/>
          <w:lang w:val="mn-MN"/>
        </w:rPr>
      </w:pPr>
    </w:p>
    <w:p w14:paraId="6E8AC58D"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27.1.2.б.өөрийн үйл ажиллагааны цар хүрээ, ач холбогдлоосоо шалтгаалан үндэстэн дамнасан группийн нэгтгэсэн санхүүгийн тайланд хамаардаггүй;</w:t>
      </w:r>
    </w:p>
    <w:p w14:paraId="5CC9B738" w14:textId="77777777" w:rsidR="00666038" w:rsidRPr="00D00C91" w:rsidRDefault="00666038" w:rsidP="00060373">
      <w:pPr>
        <w:spacing w:after="0" w:line="240" w:lineRule="auto"/>
        <w:ind w:firstLine="2160"/>
        <w:jc w:val="both"/>
        <w:rPr>
          <w:rFonts w:eastAsia="Times New Roman" w:cs="Arial"/>
          <w:bCs/>
          <w:szCs w:val="24"/>
          <w:lang w:val="mn-MN"/>
        </w:rPr>
      </w:pPr>
    </w:p>
    <w:p w14:paraId="4186C911"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27.1.2.в.санхүү болон татварын тайлагнал, дотоод удирдлага, зохион байгуулалт, хяналтын зорилгоор бие даан санхүүгийн тайлан гаргадаг, энэ хуулийн 27.1.2.а, 27.1.2.б-д заасан аж ахуйн нэгжийн төлөөний газрыг.</w:t>
      </w:r>
    </w:p>
    <w:p w14:paraId="6ADC7654" w14:textId="77777777" w:rsidR="00666038" w:rsidRPr="00D00C91" w:rsidRDefault="00666038" w:rsidP="00060373">
      <w:pPr>
        <w:spacing w:after="0" w:line="240" w:lineRule="auto"/>
        <w:ind w:firstLine="1440"/>
        <w:jc w:val="both"/>
        <w:rPr>
          <w:rFonts w:eastAsia="Times New Roman" w:cs="Arial"/>
          <w:bCs/>
          <w:szCs w:val="24"/>
          <w:lang w:val="mn-MN"/>
        </w:rPr>
      </w:pPr>
    </w:p>
    <w:p w14:paraId="26B45699" w14:textId="5ADDCD22"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27.1.3.“нэгтгэсэн санхүүгийн тайлан” гэж үндэстэн дамнасан группийн оролцогчдын хөрөнгө, өр төлбөр, орлого, зарлага болон мөнгөн урсгал зэрэг мэдээллүүдийг нэгтгэн, нэг аж ахуйн нэгжийн нэгэн адил нягтлан бодох бүртгэлийн стандартын дагуу боловсруулсан санхүүгийн тайланг;</w:t>
      </w:r>
    </w:p>
    <w:p w14:paraId="6F6AFC94" w14:textId="77777777" w:rsidR="00666038" w:rsidRPr="00D00C91" w:rsidRDefault="00666038" w:rsidP="00060373">
      <w:pPr>
        <w:spacing w:after="0" w:line="240" w:lineRule="auto"/>
        <w:ind w:firstLine="1440"/>
        <w:jc w:val="both"/>
        <w:rPr>
          <w:rFonts w:eastAsia="Times New Roman" w:cs="Arial"/>
          <w:bCs/>
          <w:szCs w:val="24"/>
          <w:lang w:val="mn-MN"/>
        </w:rPr>
      </w:pPr>
    </w:p>
    <w:p w14:paraId="7668A12A" w14:textId="0A137F20" w:rsidR="00666038" w:rsidRPr="00D00C91" w:rsidRDefault="00666038" w:rsidP="00060373">
      <w:pPr>
        <w:spacing w:after="0" w:line="240" w:lineRule="auto"/>
        <w:ind w:firstLine="1440"/>
        <w:jc w:val="both"/>
        <w:rPr>
          <w:rFonts w:eastAsia="Times New Roman" w:cs="Arial"/>
          <w:bCs/>
          <w:strike/>
          <w:szCs w:val="24"/>
          <w:lang w:val="mn-MN"/>
        </w:rPr>
      </w:pPr>
      <w:r w:rsidRPr="00D00C91">
        <w:rPr>
          <w:rFonts w:eastAsia="Times New Roman" w:cs="Arial"/>
          <w:bCs/>
          <w:szCs w:val="24"/>
          <w:lang w:val="mn-MN"/>
        </w:rPr>
        <w:t>27.1.4.“Олон улсын татварын хэлэлцээр” гэж татварын зорилгоор мэдээлэл солилцох тухай Монгол Улсын бусад улстай байгуулсан татварын хэлэлцээр, татварын асуудлаар захиргааны туслалцаа харилцан үзүүлэх зорилго бүхий олон улсын гэрээ, эсхүл хоёр улсын хооронд автоматаар болон хүсэлтээр мэдээлэл харилцан солилцох асуудлыг тусгасан олон улсын гэрээг;</w:t>
      </w:r>
    </w:p>
    <w:p w14:paraId="26FBBB93" w14:textId="77777777" w:rsidR="00666038" w:rsidRPr="00D00C91" w:rsidRDefault="00666038" w:rsidP="00060373">
      <w:pPr>
        <w:spacing w:after="0" w:line="240" w:lineRule="auto"/>
        <w:ind w:firstLine="1440"/>
        <w:jc w:val="both"/>
        <w:rPr>
          <w:rFonts w:eastAsia="Times New Roman" w:cs="Arial"/>
          <w:bCs/>
          <w:szCs w:val="24"/>
          <w:lang w:val="mn-MN"/>
        </w:rPr>
      </w:pPr>
    </w:p>
    <w:p w14:paraId="2257BEDC" w14:textId="7A9DB27A"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27.1.5.“системийн саатал” гэж эрх бүхий этгээд хоорондын хэлэлцээрт заасан</w:t>
      </w:r>
      <w:r w:rsidRPr="00D00C91">
        <w:rPr>
          <w:rFonts w:eastAsia="Times New Roman" w:cs="Arial"/>
          <w:b/>
          <w:bCs/>
          <w:i/>
          <w:szCs w:val="24"/>
          <w:lang w:val="mn-MN"/>
        </w:rPr>
        <w:t xml:space="preserve"> </w:t>
      </w:r>
      <w:r w:rsidRPr="00D00C91">
        <w:rPr>
          <w:rFonts w:eastAsia="Times New Roman" w:cs="Arial"/>
          <w:bCs/>
          <w:szCs w:val="24"/>
          <w:lang w:val="mn-MN"/>
        </w:rPr>
        <w:t>үүргийг хэлэлцээрт зааснаас бусад шалтгаанаар хэрэгжүүлэхээс түдгэлзсэн, эсхүл Монгол Улсад байрладаг группийн оролцогч группийн улс бүрээр үнэ шилжилтийн тайлан /цаашид “улс бүрээр тайлан” гэх/-г Монгол Улсад тогтмол ирүүлээгүй нөхцөл байдлыг;</w:t>
      </w:r>
    </w:p>
    <w:p w14:paraId="1B41CA34" w14:textId="77777777" w:rsidR="00666038" w:rsidRPr="00D00C91" w:rsidRDefault="00666038" w:rsidP="00060373">
      <w:pPr>
        <w:spacing w:after="0" w:line="240" w:lineRule="auto"/>
        <w:ind w:firstLine="1440"/>
        <w:jc w:val="both"/>
        <w:rPr>
          <w:rFonts w:eastAsia="Times New Roman" w:cs="Arial"/>
          <w:bCs/>
          <w:szCs w:val="24"/>
          <w:lang w:val="mn-MN"/>
        </w:rPr>
      </w:pPr>
    </w:p>
    <w:p w14:paraId="45F6DCEB" w14:textId="6C1E16FA" w:rsidR="00666038" w:rsidRDefault="00666038" w:rsidP="00260E1F">
      <w:pPr>
        <w:spacing w:after="0" w:line="240" w:lineRule="auto"/>
        <w:ind w:firstLine="1440"/>
        <w:jc w:val="both"/>
        <w:rPr>
          <w:rFonts w:eastAsia="Times New Roman" w:cs="Arial"/>
          <w:bCs/>
          <w:szCs w:val="24"/>
          <w:lang w:val="mn-MN"/>
        </w:rPr>
      </w:pPr>
      <w:r w:rsidRPr="00D00C91">
        <w:rPr>
          <w:rFonts w:eastAsia="Times New Roman" w:cs="Arial"/>
          <w:bCs/>
          <w:szCs w:val="24"/>
          <w:lang w:val="mn-MN"/>
        </w:rPr>
        <w:t xml:space="preserve">27.1.6.“тайлагнах үүрэггүй үндэстэн дамнасан групп” гэж группийн </w:t>
      </w:r>
      <w:r w:rsidR="00422EEA">
        <w:rPr>
          <w:rFonts w:eastAsia="Times New Roman" w:cs="Arial"/>
          <w:bCs/>
          <w:szCs w:val="24"/>
          <w:lang w:val="mn-MN"/>
        </w:rPr>
        <w:t>нэгтгэсэн санхүүгийн тайлангаар</w:t>
      </w:r>
      <w:r w:rsidR="000C6766">
        <w:rPr>
          <w:rFonts w:eastAsia="Times New Roman" w:cs="Arial"/>
          <w:bCs/>
          <w:szCs w:val="24"/>
          <w:lang w:val="mn-MN"/>
        </w:rPr>
        <w:t xml:space="preserve"> </w:t>
      </w:r>
      <w:r w:rsidR="003B739B" w:rsidRPr="003B739B">
        <w:rPr>
          <w:rFonts w:eastAsia="Times New Roman" w:cs="Arial"/>
          <w:bCs/>
          <w:color w:val="000000" w:themeColor="text1"/>
          <w:szCs w:val="24"/>
          <w:lang w:val="mn-MN"/>
        </w:rPr>
        <w:t xml:space="preserve">750 сая евротой тэнцэх </w:t>
      </w:r>
      <w:r w:rsidRPr="00D00C91">
        <w:rPr>
          <w:rFonts w:eastAsia="Times New Roman" w:cs="Arial"/>
          <w:bCs/>
          <w:szCs w:val="24"/>
          <w:lang w:val="mn-MN"/>
        </w:rPr>
        <w:t>төгрөгөөс доош борлуулалтын орлого олсон үндэстэн дамнасан группийг;</w:t>
      </w:r>
    </w:p>
    <w:p w14:paraId="2A860DC5" w14:textId="2E564BD6" w:rsidR="00666038" w:rsidRDefault="0025198F" w:rsidP="00C101F7">
      <w:pPr>
        <w:spacing w:after="0" w:line="240" w:lineRule="auto"/>
        <w:jc w:val="both"/>
        <w:rPr>
          <w:rFonts w:cs="Arial"/>
          <w:i/>
          <w:sz w:val="20"/>
          <w:szCs w:val="20"/>
        </w:rPr>
      </w:pPr>
      <w:hyperlink r:id="rId76" w:history="1">
        <w:r w:rsidR="00260E1F" w:rsidRPr="00260E1F">
          <w:rPr>
            <w:rStyle w:val="Hyperlink"/>
            <w:rFonts w:cs="Arial"/>
            <w:i/>
            <w:sz w:val="20"/>
            <w:szCs w:val="20"/>
          </w:rPr>
          <w:t xml:space="preserve">/Энэ </w:t>
        </w:r>
        <w:r w:rsidR="00260E1F" w:rsidRPr="00260E1F">
          <w:rPr>
            <w:rStyle w:val="Hyperlink"/>
            <w:rFonts w:cs="Arial"/>
            <w:i/>
            <w:sz w:val="20"/>
            <w:szCs w:val="20"/>
            <w:lang w:val="mn-MN"/>
          </w:rPr>
          <w:t>заалтад</w:t>
        </w:r>
        <w:r w:rsidR="00260E1F" w:rsidRPr="00260E1F">
          <w:rPr>
            <w:rStyle w:val="Hyperlink"/>
            <w:rFonts w:eastAsia="Arial" w:cs="Arial"/>
            <w:i/>
            <w:szCs w:val="24"/>
            <w:lang w:val="mn-MN"/>
          </w:rPr>
          <w:t xml:space="preserve"> </w:t>
        </w:r>
        <w:r w:rsidR="00FF2E03" w:rsidRPr="00FF2E03">
          <w:rPr>
            <w:rStyle w:val="Hyperlink"/>
            <w:rFonts w:eastAsia="Arial" w:cs="Arial"/>
            <w:i/>
            <w:sz w:val="20"/>
            <w:szCs w:val="20"/>
            <w:lang w:val="mn-MN"/>
          </w:rPr>
          <w:t xml:space="preserve">2024 оны 12 дугаар сарын 12-ны өдрийн хуулиар </w:t>
        </w:r>
        <w:r w:rsidR="00260E1F" w:rsidRPr="00260E1F">
          <w:rPr>
            <w:rStyle w:val="Hyperlink"/>
            <w:rFonts w:cs="Arial"/>
            <w:i/>
            <w:sz w:val="20"/>
            <w:szCs w:val="20"/>
          </w:rPr>
          <w:t xml:space="preserve"> </w:t>
        </w:r>
        <w:r w:rsidR="000C6766">
          <w:rPr>
            <w:rStyle w:val="Hyperlink"/>
            <w:rFonts w:cs="Arial"/>
            <w:bCs/>
            <w:i/>
            <w:sz w:val="20"/>
            <w:szCs w:val="20"/>
            <w:lang w:val="mn-MN"/>
          </w:rPr>
          <w:t>өөрчлөлт</w:t>
        </w:r>
        <w:r w:rsidR="00C101F7">
          <w:rPr>
            <w:rStyle w:val="Hyperlink"/>
            <w:rFonts w:cs="Arial"/>
            <w:bCs/>
            <w:i/>
            <w:sz w:val="20"/>
            <w:szCs w:val="20"/>
            <w:lang w:val="mn-MN"/>
          </w:rPr>
          <w:t xml:space="preserve"> оруулсан</w:t>
        </w:r>
        <w:r w:rsidR="003B739B">
          <w:rPr>
            <w:rStyle w:val="Hyperlink"/>
            <w:rFonts w:cs="Arial"/>
            <w:bCs/>
            <w:i/>
            <w:sz w:val="20"/>
            <w:szCs w:val="20"/>
            <w:lang w:val="mn-MN"/>
          </w:rPr>
          <w:t>.</w:t>
        </w:r>
        <w:r w:rsidR="00260E1F" w:rsidRPr="00260E1F">
          <w:rPr>
            <w:rStyle w:val="Hyperlink"/>
            <w:rFonts w:cs="Arial"/>
            <w:i/>
            <w:sz w:val="20"/>
            <w:szCs w:val="20"/>
          </w:rPr>
          <w:t>/</w:t>
        </w:r>
      </w:hyperlink>
    </w:p>
    <w:p w14:paraId="6E1FD76F" w14:textId="77777777" w:rsidR="00260E1F" w:rsidRPr="00D00C91" w:rsidRDefault="00260E1F" w:rsidP="00060373">
      <w:pPr>
        <w:spacing w:after="0" w:line="240" w:lineRule="auto"/>
        <w:ind w:firstLine="1440"/>
        <w:jc w:val="both"/>
        <w:rPr>
          <w:rFonts w:eastAsia="Times New Roman" w:cs="Arial"/>
          <w:bCs/>
          <w:szCs w:val="24"/>
          <w:lang w:val="mn-MN"/>
        </w:rPr>
      </w:pPr>
    </w:p>
    <w:p w14:paraId="73CB15B5" w14:textId="1B65C50C"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27.1.7.“тайлагнагч этгээд” гэж үндэстэн дамнасан группийн өмнөөс улс бүрээр тайлан гаргах үүрэгтэй группийн оролцогчийг ойлгох бөгөөд үндэстэн дамнасан группийн толгой этгээд, томилогдсон тайлагнагч этгээд, эсхүл энэ хуулийн 27.2.2-т заасан этгээдийг;</w:t>
      </w:r>
    </w:p>
    <w:p w14:paraId="510CA41C" w14:textId="77777777" w:rsidR="00666038" w:rsidRPr="00D00C91" w:rsidRDefault="00666038" w:rsidP="00060373">
      <w:pPr>
        <w:spacing w:after="0" w:line="240" w:lineRule="auto"/>
        <w:ind w:firstLine="1440"/>
        <w:jc w:val="both"/>
        <w:rPr>
          <w:rFonts w:eastAsia="Times New Roman" w:cs="Arial"/>
          <w:bCs/>
          <w:szCs w:val="24"/>
          <w:lang w:val="mn-MN"/>
        </w:rPr>
      </w:pPr>
    </w:p>
    <w:p w14:paraId="6D009A9D" w14:textId="2A452C56"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lastRenderedPageBreak/>
        <w:t>27.1.8.“томилогдсон тайлагнагч этгээд” гэж энэ хуулийн 27.2.2-т заасан нөхцөл бүрдсэн тохиолдолд үндэстэн дамнасан группийн толгой этгээдийн нэрийн өмнөөс улс бүрээр тайлан гаргах зорилгоор томилогдсон группийн оролцогчийг;</w:t>
      </w:r>
    </w:p>
    <w:p w14:paraId="4B386E13" w14:textId="77777777" w:rsidR="00666038" w:rsidRPr="00D00C91" w:rsidRDefault="00666038" w:rsidP="00060373">
      <w:pPr>
        <w:spacing w:after="0" w:line="240" w:lineRule="auto"/>
        <w:ind w:firstLine="1440"/>
        <w:jc w:val="both"/>
        <w:rPr>
          <w:rFonts w:eastAsia="Times New Roman" w:cs="Arial"/>
          <w:bCs/>
          <w:szCs w:val="24"/>
          <w:lang w:val="mn-MN"/>
        </w:rPr>
      </w:pPr>
    </w:p>
    <w:p w14:paraId="4EE39E40" w14:textId="581890C5"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27.1.9.“үндэстэн дамнасан групп” гэж дараах нөхцөлийн аль нэгийг хангасан группийг:</w:t>
      </w:r>
    </w:p>
    <w:p w14:paraId="0D3AE4CE" w14:textId="77777777" w:rsidR="00666038" w:rsidRPr="00D00C91" w:rsidRDefault="00666038" w:rsidP="00060373">
      <w:pPr>
        <w:spacing w:after="0" w:line="240" w:lineRule="auto"/>
        <w:ind w:firstLine="2160"/>
        <w:jc w:val="both"/>
        <w:rPr>
          <w:rFonts w:eastAsia="Times New Roman" w:cs="Arial"/>
          <w:bCs/>
          <w:szCs w:val="24"/>
          <w:lang w:val="mn-MN"/>
        </w:rPr>
      </w:pPr>
    </w:p>
    <w:p w14:paraId="2768675D"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27.1.9.а.группийн хоёр ба түүнээс дээш оролцогч нь татварын зорилгоор өөр улс, бүс нутагт байрладаг, эсхүл группийн оролцогч өөрийн төлөөний газраар дамжуулан өөр улс, бүс нутагт үйл ажиллагаа явуулдаг;</w:t>
      </w:r>
    </w:p>
    <w:p w14:paraId="6B521AEC" w14:textId="77777777" w:rsidR="00666038" w:rsidRPr="00D00C91" w:rsidRDefault="00666038" w:rsidP="00060373">
      <w:pPr>
        <w:spacing w:after="0" w:line="240" w:lineRule="auto"/>
        <w:ind w:firstLine="2160"/>
        <w:jc w:val="both"/>
        <w:rPr>
          <w:rFonts w:eastAsia="Times New Roman" w:cs="Arial"/>
          <w:bCs/>
          <w:szCs w:val="24"/>
          <w:lang w:val="mn-MN"/>
        </w:rPr>
      </w:pPr>
    </w:p>
    <w:p w14:paraId="47DFBC28"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27.1.9.б.тайлагнах үүрэггүй энэ хуулийн 27.1.6-д заасан</w:t>
      </w:r>
      <w:r w:rsidRPr="00D00C91">
        <w:rPr>
          <w:rFonts w:eastAsia="Times New Roman" w:cs="Arial"/>
          <w:b/>
          <w:bCs/>
          <w:szCs w:val="24"/>
          <w:lang w:val="mn-MN"/>
        </w:rPr>
        <w:t xml:space="preserve"> </w:t>
      </w:r>
      <w:r w:rsidRPr="00D00C91">
        <w:rPr>
          <w:rFonts w:eastAsia="Times New Roman" w:cs="Arial"/>
          <w:bCs/>
          <w:szCs w:val="24"/>
          <w:lang w:val="mn-MN"/>
        </w:rPr>
        <w:t>группээс бусад.</w:t>
      </w:r>
    </w:p>
    <w:p w14:paraId="6D421E13" w14:textId="77777777" w:rsidR="00666038" w:rsidRPr="00D00C91" w:rsidRDefault="00666038" w:rsidP="00060373">
      <w:pPr>
        <w:spacing w:after="0" w:line="240" w:lineRule="auto"/>
        <w:jc w:val="both"/>
        <w:rPr>
          <w:rFonts w:eastAsia="Times New Roman" w:cs="Arial"/>
          <w:bCs/>
          <w:szCs w:val="24"/>
          <w:lang w:val="mn-MN"/>
        </w:rPr>
      </w:pPr>
    </w:p>
    <w:p w14:paraId="1C88AD0D" w14:textId="4176BA32"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27.1.10.“үндэстэн дамнасан группийн санхүүгийн жил” гэж үндэстэн дамнасан группийн толгой этгээдийн санхүүгийн тайлан хамрах хугацааг;</w:t>
      </w:r>
    </w:p>
    <w:p w14:paraId="42637FCC" w14:textId="77777777" w:rsidR="00666038" w:rsidRPr="00D00C91" w:rsidRDefault="00666038" w:rsidP="00060373">
      <w:pPr>
        <w:spacing w:after="0" w:line="240" w:lineRule="auto"/>
        <w:ind w:firstLine="1440"/>
        <w:jc w:val="both"/>
        <w:rPr>
          <w:rFonts w:eastAsia="Times New Roman" w:cs="Arial"/>
          <w:bCs/>
          <w:szCs w:val="24"/>
          <w:lang w:val="mn-MN"/>
        </w:rPr>
      </w:pPr>
    </w:p>
    <w:p w14:paraId="7E2A9829" w14:textId="02D1E7D6"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27.1.11.“үндэстэн дамнасан группийн тайлагнах санхүүгийн жил” гэж улс бүрээр үнэ шилжилтийн тайлангийн хамрах хугацааг;</w:t>
      </w:r>
    </w:p>
    <w:p w14:paraId="431C620B" w14:textId="77777777" w:rsidR="00666038" w:rsidRPr="00D00C91" w:rsidRDefault="00666038" w:rsidP="00060373">
      <w:pPr>
        <w:spacing w:after="0" w:line="240" w:lineRule="auto"/>
        <w:ind w:firstLine="1440"/>
        <w:jc w:val="both"/>
        <w:rPr>
          <w:rFonts w:eastAsia="Times New Roman" w:cs="Arial"/>
          <w:bCs/>
          <w:szCs w:val="24"/>
          <w:lang w:val="mn-MN"/>
        </w:rPr>
      </w:pPr>
    </w:p>
    <w:p w14:paraId="32EA114B" w14:textId="6E4596BD"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27.1.12.“үндэстэн дамнасан группийн толгой этгээд” гэж дараах шаардлагыг хангасан группийн оролцогчийг:</w:t>
      </w:r>
    </w:p>
    <w:p w14:paraId="58A64728" w14:textId="77777777" w:rsidR="00666038" w:rsidRPr="00D00C91" w:rsidRDefault="00666038" w:rsidP="00060373">
      <w:pPr>
        <w:spacing w:after="0" w:line="240" w:lineRule="auto"/>
        <w:ind w:firstLine="2160"/>
        <w:jc w:val="both"/>
        <w:rPr>
          <w:rFonts w:eastAsia="Times New Roman" w:cs="Arial"/>
          <w:bCs/>
          <w:szCs w:val="24"/>
          <w:lang w:val="mn-MN"/>
        </w:rPr>
      </w:pPr>
    </w:p>
    <w:p w14:paraId="7E04AC5C" w14:textId="7EB4D31B"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27.1.12.а.үндэстэн дамнасан группийн нэг буюу түүнээс дээш оролцогчдыг шууд болон шууд бусаар голлон эзэмшдэг бөгөөд татварын зорилгоор байрладаг улс, бүс нутагтаа группийн нэгтгэсэн санхүүгийн тайланг тушаах үүрэгтэй, эсхүл группийн оролцогчийн хувьцаа хөрөнгийн биржид нээлттэй арилжаалагдах үед нэгтгэсэн санхүүгийн тайлан гаргах үүрэгтэй;</w:t>
      </w:r>
    </w:p>
    <w:p w14:paraId="145535AB" w14:textId="77777777" w:rsidR="00666038" w:rsidRPr="00D00C91" w:rsidRDefault="00666038" w:rsidP="00060373">
      <w:pPr>
        <w:spacing w:after="0" w:line="240" w:lineRule="auto"/>
        <w:ind w:firstLine="2160"/>
        <w:jc w:val="both"/>
        <w:rPr>
          <w:rFonts w:eastAsia="Times New Roman" w:cs="Arial"/>
          <w:bCs/>
          <w:szCs w:val="24"/>
          <w:lang w:val="mn-MN"/>
        </w:rPr>
      </w:pPr>
    </w:p>
    <w:p w14:paraId="23F8987F"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27.1.12.б.энэ хуулийн 27.1.12.а-д зааснаас бусад группийн оролцогч шууд болон шууд бусаар группийн нэг буюу түүнээс дээш оролцогчдыг голлон эзэмшдэггүй;</w:t>
      </w:r>
    </w:p>
    <w:p w14:paraId="12FEFC88" w14:textId="77777777" w:rsidR="00666038" w:rsidRPr="00D00C91" w:rsidRDefault="00666038" w:rsidP="00060373">
      <w:pPr>
        <w:spacing w:after="0" w:line="240" w:lineRule="auto"/>
        <w:ind w:firstLine="1440"/>
        <w:jc w:val="both"/>
        <w:rPr>
          <w:rFonts w:eastAsia="Times New Roman" w:cs="Arial"/>
          <w:bCs/>
          <w:szCs w:val="24"/>
          <w:lang w:val="mn-MN"/>
        </w:rPr>
      </w:pPr>
    </w:p>
    <w:p w14:paraId="5B2AB051" w14:textId="6643A7D5"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27.1.13.“Эрх бүхий этгээд хоорондын хэлэлцээр” гэж доор дурдсаныг ойлгох:</w:t>
      </w:r>
    </w:p>
    <w:p w14:paraId="0FBAF523" w14:textId="77777777" w:rsidR="00666038" w:rsidRPr="00D00C91" w:rsidRDefault="00666038" w:rsidP="00060373">
      <w:pPr>
        <w:spacing w:after="0" w:line="240" w:lineRule="auto"/>
        <w:ind w:firstLine="1440"/>
        <w:jc w:val="both"/>
        <w:rPr>
          <w:rFonts w:eastAsia="Times New Roman" w:cs="Arial"/>
          <w:bCs/>
          <w:szCs w:val="24"/>
          <w:lang w:val="mn-MN"/>
        </w:rPr>
      </w:pPr>
    </w:p>
    <w:p w14:paraId="125AEDCD"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27.1.13.а.олон улсын татварын хэлэлцээрийн талуудаас томилсон эрх бүхий этгээд хооронд байгуулах хэлэлцээр;</w:t>
      </w:r>
    </w:p>
    <w:p w14:paraId="456179C9" w14:textId="77777777" w:rsidR="00666038" w:rsidRPr="00D00C91" w:rsidRDefault="00666038" w:rsidP="00060373">
      <w:pPr>
        <w:spacing w:after="0" w:line="240" w:lineRule="auto"/>
        <w:ind w:firstLine="2160"/>
        <w:jc w:val="both"/>
        <w:rPr>
          <w:rFonts w:eastAsia="Times New Roman" w:cs="Arial"/>
          <w:bCs/>
          <w:szCs w:val="24"/>
          <w:lang w:val="mn-MN"/>
        </w:rPr>
      </w:pPr>
    </w:p>
    <w:p w14:paraId="4789E338"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27.1.13.б.улс бүрээр тайлан харилцан солилцох үүрэг хүлээлгэсэн хэлэлцээр.</w:t>
      </w:r>
    </w:p>
    <w:p w14:paraId="0FDEB4F6" w14:textId="77777777" w:rsidR="00666038" w:rsidRPr="00D00C91" w:rsidRDefault="00666038" w:rsidP="00060373">
      <w:pPr>
        <w:spacing w:after="0" w:line="240" w:lineRule="auto"/>
        <w:ind w:firstLine="720"/>
        <w:jc w:val="both"/>
        <w:rPr>
          <w:rFonts w:eastAsia="Times New Roman" w:cs="Arial"/>
          <w:bCs/>
          <w:szCs w:val="24"/>
          <w:lang w:val="mn-MN"/>
        </w:rPr>
      </w:pPr>
    </w:p>
    <w:p w14:paraId="6DD0FE22" w14:textId="2852481D"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27.2.Дараах албан татвар төлөгч улс бүрээр тайланг үндэстэн дамнасан группийн санхүүгийн жилийн сүүлийн өдрөөс хойш 12 сарын хугацаанд багтаан харьяалах татварын албанд хүргүүлнэ:</w:t>
      </w:r>
    </w:p>
    <w:p w14:paraId="05B2441C" w14:textId="77777777" w:rsidR="00666038" w:rsidRPr="00D00C91" w:rsidRDefault="00666038" w:rsidP="00060373">
      <w:pPr>
        <w:spacing w:after="0" w:line="240" w:lineRule="auto"/>
        <w:ind w:firstLine="1440"/>
        <w:jc w:val="both"/>
        <w:rPr>
          <w:rFonts w:eastAsia="Times New Roman" w:cs="Arial"/>
          <w:bCs/>
          <w:szCs w:val="24"/>
          <w:lang w:val="mn-MN"/>
        </w:rPr>
      </w:pPr>
    </w:p>
    <w:p w14:paraId="22EB8D10" w14:textId="52C1ECF0"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27.2.1.Монгол Улс</w:t>
      </w:r>
      <w:r w:rsidR="005C1174" w:rsidRPr="00D00C91">
        <w:rPr>
          <w:rFonts w:eastAsia="Times New Roman" w:cs="Arial"/>
          <w:bCs/>
          <w:szCs w:val="24"/>
          <w:lang w:val="mn-MN"/>
        </w:rPr>
        <w:t xml:space="preserve">ад татварын зорилгоор байрладаг </w:t>
      </w:r>
      <w:r w:rsidRPr="00D00C91">
        <w:rPr>
          <w:rFonts w:eastAsia="Times New Roman" w:cs="Arial"/>
          <w:bCs/>
          <w:szCs w:val="24"/>
          <w:lang w:val="mn-MN"/>
        </w:rPr>
        <w:t>үндэстэн дамнасан группийн толгой этгээд;</w:t>
      </w:r>
    </w:p>
    <w:p w14:paraId="418F5CB4" w14:textId="77777777" w:rsidR="00666038" w:rsidRPr="00D00C91" w:rsidRDefault="00666038" w:rsidP="00060373">
      <w:pPr>
        <w:spacing w:after="0" w:line="240" w:lineRule="auto"/>
        <w:ind w:firstLine="1440"/>
        <w:jc w:val="both"/>
        <w:rPr>
          <w:rFonts w:eastAsia="Times New Roman" w:cs="Arial"/>
          <w:bCs/>
          <w:szCs w:val="24"/>
          <w:lang w:val="mn-MN"/>
        </w:rPr>
      </w:pPr>
    </w:p>
    <w:p w14:paraId="33E44094" w14:textId="74ABA0CE"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27.2.2.</w:t>
      </w:r>
      <w:r w:rsidRPr="00D00C91">
        <w:rPr>
          <w:rFonts w:eastAsia="Times New Roman" w:cs="Arial"/>
          <w:bCs/>
          <w:lang w:val="mn-MN"/>
        </w:rPr>
        <w:t>доор дурдсан нөхцөлийн аль нэгийг хангасан тохиолдолд татварын зорилгоор Монгол Улсад байрладаг үндэстэн дамнасан группийн толгой этгээд бус группийн оролцогч</w:t>
      </w:r>
      <w:r w:rsidRPr="00D00C91">
        <w:rPr>
          <w:rFonts w:eastAsia="Times New Roman" w:cs="Arial"/>
          <w:bCs/>
          <w:szCs w:val="24"/>
          <w:lang w:val="mn-MN"/>
        </w:rPr>
        <w:t>:</w:t>
      </w:r>
    </w:p>
    <w:p w14:paraId="568E49C7" w14:textId="77777777" w:rsidR="00666038" w:rsidRPr="00D00C91" w:rsidRDefault="00666038" w:rsidP="00060373">
      <w:pPr>
        <w:spacing w:after="0" w:line="240" w:lineRule="auto"/>
        <w:ind w:firstLine="2160"/>
        <w:jc w:val="both"/>
        <w:rPr>
          <w:rFonts w:eastAsia="Times New Roman" w:cs="Arial"/>
          <w:bCs/>
          <w:szCs w:val="24"/>
          <w:lang w:val="mn-MN"/>
        </w:rPr>
      </w:pPr>
    </w:p>
    <w:p w14:paraId="2BB1333B"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27.2.2.а.үндэстэн дамнасан группийн толгой этгээд нь татварын зорилгоор байрладаг улс, бүс нутгийн хуулийн дагуу улс бүрээр тайлан боловсруулах, тайлагнах үүрэг хүлээдэггүй;</w:t>
      </w:r>
    </w:p>
    <w:p w14:paraId="77A5586C" w14:textId="77777777" w:rsidR="00327408" w:rsidRPr="00D00C91" w:rsidRDefault="00327408" w:rsidP="00060373">
      <w:pPr>
        <w:spacing w:after="0" w:line="240" w:lineRule="auto"/>
        <w:jc w:val="both"/>
        <w:rPr>
          <w:rFonts w:eastAsia="Times New Roman" w:cs="Arial"/>
          <w:bCs/>
          <w:szCs w:val="24"/>
          <w:lang w:val="mn-MN"/>
        </w:rPr>
      </w:pPr>
    </w:p>
    <w:p w14:paraId="574BCF82"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27.2.2.б.үндэстэн дамнасан группийн толгой этгээдийн татварын зорилгоор байрладаг улс, бүс нутаг нь Монгол Улстай олон улсын татварын хэлэлцээр байгуулсан боловч энэ хуулийн 27.2-т заасан хугацаанд эрх бүхий этгээд хоорондын  хэлэлцээр байгуулагдаагүй;</w:t>
      </w:r>
    </w:p>
    <w:p w14:paraId="126486F2" w14:textId="77777777" w:rsidR="00666038" w:rsidRPr="00D00C91" w:rsidRDefault="00666038" w:rsidP="00060373">
      <w:pPr>
        <w:spacing w:after="0" w:line="240" w:lineRule="auto"/>
        <w:ind w:firstLine="2160"/>
        <w:jc w:val="both"/>
        <w:rPr>
          <w:rFonts w:eastAsia="Times New Roman" w:cs="Arial"/>
          <w:bCs/>
          <w:szCs w:val="24"/>
          <w:lang w:val="mn-MN"/>
        </w:rPr>
      </w:pPr>
    </w:p>
    <w:p w14:paraId="3599A7CA"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27.2.2.в.үндэстэн дамнасан группийн толгой этгээдийн татварын зорилгоор байрладаг улс, бүс нутагт системийн саатал гарсныг харьяалах татварын алба Монгол Улсад байрладаг үндэстэн дамнасан группийн оролцогч этгээдэд мэдэгдсэн.</w:t>
      </w:r>
    </w:p>
    <w:p w14:paraId="62C6BADC" w14:textId="77777777" w:rsidR="00666038" w:rsidRPr="00D00C91" w:rsidRDefault="00666038" w:rsidP="00060373">
      <w:pPr>
        <w:spacing w:after="0" w:line="240" w:lineRule="auto"/>
        <w:ind w:firstLine="1440"/>
        <w:jc w:val="both"/>
        <w:rPr>
          <w:rFonts w:eastAsia="Times New Roman" w:cs="Arial"/>
          <w:bCs/>
          <w:szCs w:val="24"/>
          <w:lang w:val="mn-MN"/>
        </w:rPr>
      </w:pPr>
    </w:p>
    <w:p w14:paraId="43F27015" w14:textId="77777777" w:rsidR="005C1174" w:rsidRPr="00D00C91" w:rsidRDefault="00666038" w:rsidP="00060373">
      <w:pPr>
        <w:spacing w:after="0" w:line="240" w:lineRule="auto"/>
        <w:ind w:firstLine="1440"/>
        <w:jc w:val="both"/>
        <w:rPr>
          <w:rFonts w:eastAsia="Times New Roman" w:cs="Arial"/>
          <w:bCs/>
          <w:strike/>
          <w:szCs w:val="24"/>
          <w:lang w:val="mn-MN"/>
        </w:rPr>
      </w:pPr>
      <w:r w:rsidRPr="00D00C91">
        <w:rPr>
          <w:rFonts w:eastAsia="Times New Roman" w:cs="Arial"/>
          <w:bCs/>
          <w:szCs w:val="24"/>
          <w:lang w:val="mn-MN"/>
        </w:rPr>
        <w:t>27.2.3.энэ хуулийн 27.2.2-т зааснаар хоёр ба түүнээс дээш үндэстэн дамнасан группийн оролцогч улс бүрээр тайлан гаргах үүрэг хүлээх тохиолдолд тэдгээрийн харьяалагдах үндэстэн дамнасан группийн толгой этгээд аль нэг этгээдийг тайлагнагч этгээдээр сонгож болох бөгөөд сонгогдсон тохиолдолд тухайн сонгогдсон оролцогч этгээд.</w:t>
      </w:r>
    </w:p>
    <w:p w14:paraId="3598E2DA" w14:textId="77777777" w:rsidR="005C1174" w:rsidRPr="00D00C91" w:rsidRDefault="005C1174" w:rsidP="00060373">
      <w:pPr>
        <w:spacing w:after="0" w:line="240" w:lineRule="auto"/>
        <w:ind w:firstLine="1440"/>
        <w:jc w:val="both"/>
        <w:rPr>
          <w:rFonts w:eastAsia="Times New Roman" w:cs="Arial"/>
          <w:bCs/>
          <w:strike/>
          <w:szCs w:val="24"/>
          <w:lang w:val="mn-MN"/>
        </w:rPr>
      </w:pPr>
    </w:p>
    <w:p w14:paraId="46EA7D25" w14:textId="46C2ADF8" w:rsidR="00666038" w:rsidRPr="00D00C91" w:rsidRDefault="00666038" w:rsidP="00060373">
      <w:pPr>
        <w:spacing w:after="0" w:line="240" w:lineRule="auto"/>
        <w:ind w:firstLine="709"/>
        <w:jc w:val="both"/>
        <w:rPr>
          <w:rFonts w:eastAsia="Times New Roman" w:cs="Arial"/>
          <w:bCs/>
          <w:strike/>
          <w:szCs w:val="24"/>
          <w:lang w:val="mn-MN"/>
        </w:rPr>
      </w:pPr>
      <w:r w:rsidRPr="00D00C91">
        <w:rPr>
          <w:rFonts w:eastAsia="Times New Roman" w:cs="Arial"/>
          <w:bCs/>
          <w:szCs w:val="24"/>
          <w:lang w:val="mn-MN"/>
        </w:rPr>
        <w:t>27.3.Энэ хуулийн 27.2.3-т заасны дагуу сонгосон бол энэ тухайгаа сонгогдсон оролцогч этгээд харьяалах татварын албанд тухайн жилийн эцсийн татварын тайлан хүргүүлэх хугацаанд багтаан мэдэгдэж, бүртгүүлнэ.</w:t>
      </w:r>
    </w:p>
    <w:p w14:paraId="2CCFDF97" w14:textId="77777777" w:rsidR="00666038" w:rsidRPr="00D00C91" w:rsidRDefault="00666038" w:rsidP="00060373">
      <w:pPr>
        <w:spacing w:after="0" w:line="240" w:lineRule="auto"/>
        <w:ind w:firstLine="720"/>
        <w:jc w:val="both"/>
        <w:rPr>
          <w:rFonts w:eastAsia="Times New Roman" w:cs="Arial"/>
          <w:bCs/>
          <w:szCs w:val="24"/>
          <w:lang w:val="mn-MN"/>
        </w:rPr>
      </w:pPr>
    </w:p>
    <w:p w14:paraId="3DC173F4" w14:textId="52D517DD"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27.4.Энэ хуулийн 27.2.2-т заасныг үл харгалзан, дараах нөхцөлүүд нэгэн зэрэг хангагдсан тохиолдолд Монгол Улсад татварын зорилгоор байрладаг группийн оролцогч этгээд нь харьяалах татварын албанд улс бүрээр тайлан гаргахгүй:</w:t>
      </w:r>
    </w:p>
    <w:p w14:paraId="418A3826" w14:textId="77777777" w:rsidR="00666038" w:rsidRPr="00D00C91" w:rsidRDefault="00666038" w:rsidP="00060373">
      <w:pPr>
        <w:spacing w:after="0" w:line="240" w:lineRule="auto"/>
        <w:ind w:firstLine="1440"/>
        <w:jc w:val="both"/>
        <w:rPr>
          <w:rFonts w:eastAsia="Times New Roman" w:cs="Arial"/>
          <w:bCs/>
          <w:szCs w:val="24"/>
          <w:lang w:val="mn-MN"/>
        </w:rPr>
      </w:pPr>
    </w:p>
    <w:p w14:paraId="6E98E1D8" w14:textId="1F70A9EC"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27.4.1.энэ хуулийн 27.2.2.а, 27.2.2.б</w:t>
      </w:r>
      <w:r w:rsidRPr="00D00C91">
        <w:rPr>
          <w:rFonts w:eastAsia="Times New Roman" w:cs="Arial"/>
          <w:b/>
          <w:bCs/>
          <w:i/>
          <w:szCs w:val="24"/>
          <w:lang w:val="mn-MN"/>
        </w:rPr>
        <w:t>,</w:t>
      </w:r>
      <w:r w:rsidRPr="00D00C91">
        <w:rPr>
          <w:rFonts w:eastAsia="Times New Roman" w:cs="Arial"/>
          <w:bCs/>
          <w:szCs w:val="24"/>
          <w:lang w:val="mn-MN"/>
        </w:rPr>
        <w:t xml:space="preserve"> 27.2.2.в-д заасан нөхцөлөөс аль нэгийг нь хангасан;</w:t>
      </w:r>
    </w:p>
    <w:p w14:paraId="7A1D05B7" w14:textId="77777777" w:rsidR="00666038" w:rsidRPr="00D00C91" w:rsidRDefault="00666038" w:rsidP="00060373">
      <w:pPr>
        <w:spacing w:after="0" w:line="240" w:lineRule="auto"/>
        <w:ind w:firstLine="1440"/>
        <w:jc w:val="both"/>
        <w:rPr>
          <w:rFonts w:eastAsia="Times New Roman" w:cs="Arial"/>
          <w:bCs/>
          <w:szCs w:val="24"/>
          <w:lang w:val="mn-MN"/>
        </w:rPr>
      </w:pPr>
    </w:p>
    <w:p w14:paraId="46712D33" w14:textId="40339561"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27.4.2.үндэстэн дамнасан групп нь улс бүрээр тайланг томилогдсон тайлагнагч этгээдээр дамжуулан тайлагнасан;</w:t>
      </w:r>
    </w:p>
    <w:p w14:paraId="7EDFD0C5" w14:textId="77777777" w:rsidR="00666038" w:rsidRPr="00D00C91" w:rsidRDefault="00666038" w:rsidP="00060373">
      <w:pPr>
        <w:spacing w:after="0" w:line="240" w:lineRule="auto"/>
        <w:ind w:firstLine="1440"/>
        <w:jc w:val="both"/>
        <w:rPr>
          <w:rFonts w:eastAsia="Times New Roman" w:cs="Arial"/>
          <w:bCs/>
          <w:szCs w:val="24"/>
          <w:lang w:val="mn-MN"/>
        </w:rPr>
      </w:pPr>
    </w:p>
    <w:p w14:paraId="6B590E33" w14:textId="15F6917E"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27.4.3.томилогдсон тайлагнагч этгээд нь түүний татварын зорилгоор байрладаг улс, бүс нутгийн татварын албанд энэ хуулийн 27.2-т заасан хугацаанд багтаан улс бүрээр тайланг гаргасан;</w:t>
      </w:r>
    </w:p>
    <w:p w14:paraId="5282A573" w14:textId="77777777" w:rsidR="00666038" w:rsidRPr="00D00C91" w:rsidRDefault="00666038" w:rsidP="00060373">
      <w:pPr>
        <w:spacing w:after="0" w:line="240" w:lineRule="auto"/>
        <w:ind w:firstLine="1440"/>
        <w:jc w:val="both"/>
        <w:rPr>
          <w:rFonts w:eastAsia="Times New Roman" w:cs="Arial"/>
          <w:bCs/>
          <w:szCs w:val="24"/>
          <w:lang w:val="mn-MN"/>
        </w:rPr>
      </w:pPr>
    </w:p>
    <w:p w14:paraId="79120E68" w14:textId="778ED01A"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27.4.4.томилогдсон тайлагнагч этгээдийн татварын зорилгоор байрладаг улс, бүс нутгийн хуулиар улс бүрээр тайланг энэ хуулийн 27.5-д заасан шаардлагад нийцүүлэн гаргахыг шаарддаг;</w:t>
      </w:r>
    </w:p>
    <w:p w14:paraId="44BF9F9F" w14:textId="77777777" w:rsidR="00666038" w:rsidRPr="00D00C91" w:rsidRDefault="00666038" w:rsidP="00060373">
      <w:pPr>
        <w:spacing w:after="0" w:line="240" w:lineRule="auto"/>
        <w:ind w:firstLine="1440"/>
        <w:jc w:val="both"/>
        <w:rPr>
          <w:rFonts w:eastAsia="Times New Roman" w:cs="Arial"/>
          <w:bCs/>
          <w:szCs w:val="24"/>
          <w:lang w:val="mn-MN"/>
        </w:rPr>
      </w:pPr>
    </w:p>
    <w:p w14:paraId="065B69B6" w14:textId="497EFFEB"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27.4.5.энэ хуулийн 27.2-т заасан хугацаанд томилогдсон тайлагнагч этгээдийн татварын зорилгоор байрладаг улс, бүс нутаг нь эрх бүхий этгээд хоорондын хэлэлцээрийг Монгол Улстай байгуулсан;</w:t>
      </w:r>
    </w:p>
    <w:p w14:paraId="7BF32183" w14:textId="77777777" w:rsidR="00666038" w:rsidRPr="00D00C91" w:rsidRDefault="00666038" w:rsidP="00060373">
      <w:pPr>
        <w:spacing w:after="0" w:line="240" w:lineRule="auto"/>
        <w:ind w:firstLine="1440"/>
        <w:jc w:val="both"/>
        <w:rPr>
          <w:rFonts w:eastAsia="Times New Roman" w:cs="Arial"/>
          <w:bCs/>
          <w:szCs w:val="24"/>
          <w:lang w:val="mn-MN"/>
        </w:rPr>
      </w:pPr>
    </w:p>
    <w:p w14:paraId="395999D9" w14:textId="535D5BB2"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27.4.6.томилoгдсон тайлагнагч этгээдийн татварын зорилгоор байрладаг улс, бүс нутаг нь Монгол Улсын татварын албанд системийн саатал гарсан тухай мэдэгдээгүй;</w:t>
      </w:r>
    </w:p>
    <w:p w14:paraId="3D6FEC07" w14:textId="77777777" w:rsidR="00666038" w:rsidRPr="00D00C91" w:rsidRDefault="00666038" w:rsidP="00060373">
      <w:pPr>
        <w:spacing w:after="0" w:line="240" w:lineRule="auto"/>
        <w:ind w:firstLine="1440"/>
        <w:jc w:val="both"/>
        <w:rPr>
          <w:rFonts w:eastAsia="Times New Roman" w:cs="Arial"/>
          <w:bCs/>
          <w:szCs w:val="24"/>
          <w:lang w:val="mn-MN"/>
        </w:rPr>
      </w:pPr>
    </w:p>
    <w:p w14:paraId="09BEAC5A" w14:textId="0FB6B67B"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lastRenderedPageBreak/>
        <w:t xml:space="preserve">27.4.7.группийн оролцогч этгээд татварын зорилгоор байрладаг улс, бүс нутагт томилогдсон тайлагнагч этгээд гэдгээ тухайн улс, бүс нутгийн хуулийн шаардлагын дагуу мэдэгдсэн бөгөөд энэ хуулийн 27.7.2-т заасны дагуу тус мэдэгдэл харьяалах татварын албанд хүргэгдсэн; </w:t>
      </w:r>
    </w:p>
    <w:p w14:paraId="72E6AA12" w14:textId="77777777" w:rsidR="00666038" w:rsidRPr="00D00C91" w:rsidRDefault="00666038" w:rsidP="00060373">
      <w:pPr>
        <w:spacing w:after="0" w:line="240" w:lineRule="auto"/>
        <w:ind w:firstLine="720"/>
        <w:jc w:val="both"/>
        <w:rPr>
          <w:rFonts w:eastAsia="Times New Roman" w:cs="Arial"/>
          <w:bCs/>
          <w:szCs w:val="24"/>
          <w:lang w:val="mn-MN"/>
        </w:rPr>
      </w:pPr>
    </w:p>
    <w:p w14:paraId="16176948" w14:textId="5D76960F"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27.5.Улс бүрээр үнэ шилжилтийн тайлан дараах мэдээллийг агуулна:</w:t>
      </w:r>
    </w:p>
    <w:p w14:paraId="1B2EA2A2" w14:textId="77777777" w:rsidR="00666038" w:rsidRPr="00D00C91" w:rsidRDefault="00666038" w:rsidP="00060373">
      <w:pPr>
        <w:spacing w:after="0" w:line="240" w:lineRule="auto"/>
        <w:jc w:val="both"/>
        <w:rPr>
          <w:rFonts w:eastAsia="Times New Roman" w:cs="Arial"/>
          <w:bCs/>
          <w:szCs w:val="24"/>
          <w:highlight w:val="cyan"/>
          <w:lang w:val="mn-MN"/>
        </w:rPr>
      </w:pPr>
    </w:p>
    <w:p w14:paraId="6721F285" w14:textId="679F8A76"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27.5.1.үндэстэн дамнасан группийн үйл ажиллагаа явуулж байгаа улс орон бүрт олсон орлого, татварын өмнөх ашиг /алдагдал/, төлсөн орлогын албан татвар, орлогын албан татварын өр, хувь нийлүүлсэн хөрөнгийн дүн, хуримтлагдсан ашиг, ажиллагчдын тоо, мөнгө болон түүнтэй адилтгах зүйлсээс бусад хөдлөх, үл хөдлөх хөрөнгөтэй холбоотой нэгдсэн мэдээлэл;</w:t>
      </w:r>
    </w:p>
    <w:p w14:paraId="1C61D812" w14:textId="77777777" w:rsidR="00666038" w:rsidRPr="00D00C91" w:rsidRDefault="00666038" w:rsidP="00060373">
      <w:pPr>
        <w:spacing w:after="0" w:line="240" w:lineRule="auto"/>
        <w:jc w:val="both"/>
        <w:rPr>
          <w:rFonts w:eastAsia="Times New Roman" w:cs="Arial"/>
          <w:bCs/>
          <w:szCs w:val="24"/>
          <w:lang w:val="mn-MN"/>
        </w:rPr>
      </w:pPr>
    </w:p>
    <w:p w14:paraId="70AAF8C3" w14:textId="2A5B76C4"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 xml:space="preserve">27.5.2.үндэстэн дамнасан группийн оролцогч нэг бүрийн албан татвар төлөгчийн дугаар, татварын зорилгоор оршин суугч улсын мэдээлэл, хэрэв бүртгүүлсэн болон татварын зорилгоор оршин суугч улсууд нь ялгаатай бол эдгээр группийн оролцогч бүрийн аль улсын хуулийн дагуу үүсгэн </w:t>
      </w:r>
      <w:r w:rsidR="00C7631E" w:rsidRPr="00D00C91">
        <w:rPr>
          <w:rFonts w:eastAsia="Times New Roman" w:cs="Arial"/>
          <w:bCs/>
          <w:szCs w:val="24"/>
          <w:lang w:val="mn-MN"/>
        </w:rPr>
        <w:t>байгуулагдсан талаарх мэдээлэл,</w:t>
      </w:r>
      <w:r w:rsidRPr="00D00C91">
        <w:rPr>
          <w:rFonts w:eastAsia="Times New Roman" w:cs="Arial"/>
          <w:bCs/>
          <w:szCs w:val="24"/>
          <w:lang w:val="mn-MN"/>
        </w:rPr>
        <w:t xml:space="preserve"> группийн оролцогч бүрийн бизнесийн үндсэн үйл ажиллагааны талаарх мэдээлэл;</w:t>
      </w:r>
    </w:p>
    <w:p w14:paraId="6A1642F4" w14:textId="77777777" w:rsidR="00666038" w:rsidRPr="00D00C91" w:rsidRDefault="00666038" w:rsidP="00060373">
      <w:pPr>
        <w:spacing w:after="0" w:line="240" w:lineRule="auto"/>
        <w:ind w:firstLine="1440"/>
        <w:jc w:val="both"/>
        <w:rPr>
          <w:rFonts w:eastAsia="Times New Roman" w:cs="Arial"/>
          <w:bCs/>
          <w:szCs w:val="24"/>
          <w:lang w:val="mn-MN"/>
        </w:rPr>
      </w:pPr>
    </w:p>
    <w:p w14:paraId="73137D0E" w14:textId="633B62F4" w:rsidR="00666038" w:rsidRPr="00D00C91" w:rsidRDefault="00C7631E" w:rsidP="00060373">
      <w:pPr>
        <w:spacing w:after="0" w:line="240" w:lineRule="auto"/>
        <w:jc w:val="both"/>
        <w:rPr>
          <w:rFonts w:eastAsia="Times New Roman" w:cs="Arial"/>
          <w:bCs/>
          <w:szCs w:val="24"/>
          <w:lang w:val="mn-MN"/>
        </w:rPr>
      </w:pPr>
      <w:r w:rsidRPr="00D00C91">
        <w:rPr>
          <w:rFonts w:eastAsia="Times New Roman" w:cs="Arial"/>
          <w:bCs/>
          <w:szCs w:val="24"/>
          <w:lang w:val="mn-MN"/>
        </w:rPr>
        <w:tab/>
      </w:r>
      <w:r w:rsidR="00666038" w:rsidRPr="00D00C91">
        <w:rPr>
          <w:rFonts w:eastAsia="Times New Roman" w:cs="Arial"/>
          <w:bCs/>
          <w:szCs w:val="24"/>
          <w:lang w:val="mn-MN"/>
        </w:rPr>
        <w:t xml:space="preserve">27.6.Улс бүрээр тайлан гаргах маягт, журмыг татварын асуудал хариуцсан төрийн захиргааны байгууллагын дарга батална. </w:t>
      </w:r>
    </w:p>
    <w:p w14:paraId="4DB169F0" w14:textId="77777777" w:rsidR="00666038" w:rsidRPr="00D00C91" w:rsidRDefault="00666038" w:rsidP="00060373">
      <w:pPr>
        <w:spacing w:after="0" w:line="240" w:lineRule="auto"/>
        <w:ind w:firstLine="720"/>
        <w:jc w:val="both"/>
        <w:rPr>
          <w:rFonts w:eastAsia="Times New Roman" w:cs="Arial"/>
          <w:bCs/>
          <w:szCs w:val="24"/>
          <w:lang w:val="mn-MN"/>
        </w:rPr>
      </w:pPr>
    </w:p>
    <w:p w14:paraId="2A39ECBD" w14:textId="43B8997C" w:rsidR="00666038" w:rsidRPr="00D00C91" w:rsidRDefault="00C7631E" w:rsidP="00060373">
      <w:pPr>
        <w:spacing w:after="0" w:line="240" w:lineRule="auto"/>
        <w:jc w:val="both"/>
        <w:rPr>
          <w:rFonts w:eastAsia="Times New Roman" w:cs="Arial"/>
          <w:bCs/>
          <w:szCs w:val="24"/>
          <w:lang w:val="mn-MN"/>
        </w:rPr>
      </w:pPr>
      <w:r w:rsidRPr="00D00C91">
        <w:rPr>
          <w:rFonts w:eastAsia="Times New Roman" w:cs="Arial"/>
          <w:bCs/>
          <w:szCs w:val="24"/>
          <w:lang w:val="mn-MN"/>
        </w:rPr>
        <w:tab/>
      </w:r>
      <w:r w:rsidR="00666038" w:rsidRPr="00D00C91">
        <w:rPr>
          <w:rFonts w:eastAsia="Times New Roman" w:cs="Arial"/>
          <w:bCs/>
          <w:szCs w:val="24"/>
          <w:lang w:val="mn-MN"/>
        </w:rPr>
        <w:t>27.7.Албан татвар төлөгч доор дурдсан үүрэг хүлээнэ:</w:t>
      </w:r>
    </w:p>
    <w:p w14:paraId="0B3BCC41" w14:textId="77777777" w:rsidR="00666038" w:rsidRPr="00D00C91" w:rsidRDefault="00666038" w:rsidP="00060373">
      <w:pPr>
        <w:spacing w:after="0" w:line="240" w:lineRule="auto"/>
        <w:ind w:firstLine="1440"/>
        <w:jc w:val="both"/>
        <w:rPr>
          <w:rFonts w:eastAsia="Times New Roman" w:cs="Arial"/>
          <w:bCs/>
          <w:szCs w:val="24"/>
          <w:lang w:val="mn-MN"/>
        </w:rPr>
      </w:pPr>
    </w:p>
    <w:p w14:paraId="101798EE" w14:textId="3F10228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 xml:space="preserve">27.7.1.Монгол Улсад татварын зорилгоор байрладаг үндэстэн дамнасан группийн оролцогч этгээд нь үндэстэн дамнасан группийн толгой этгээд, эсхүл томилогдсон тайлагнагч этгээд эсэх талаар тухайн жилийн эцсийн татварын тайлан хүргүүлэх хугацаанд багтаан мэдэгдэх; </w:t>
      </w:r>
    </w:p>
    <w:p w14:paraId="7452A897" w14:textId="77777777" w:rsidR="00666038" w:rsidRPr="00D00C91" w:rsidRDefault="00666038" w:rsidP="00060373">
      <w:pPr>
        <w:spacing w:after="0" w:line="240" w:lineRule="auto"/>
        <w:ind w:firstLine="1440"/>
        <w:jc w:val="both"/>
        <w:rPr>
          <w:rFonts w:eastAsia="Times New Roman" w:cs="Arial"/>
          <w:bCs/>
          <w:szCs w:val="24"/>
          <w:lang w:val="mn-MN"/>
        </w:rPr>
      </w:pPr>
    </w:p>
    <w:p w14:paraId="221AA9A9" w14:textId="209C33C9"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27.7.2.үндэстэн дамнасан группийн оролцогч этгээд нь үндэстэн дамнасан группийн толгой этгээд, эсхүл томилогдсон тайлагнагч этгээд биш бол тайлагнагч этгээдийн албан татвар төлөгчийн дугаар, татварын зорилгоор байрладаг улс, бүс нутгийн тухай мэдээллийг тухайн жилийн эцсийн татварын тайлан хүргүүлэх хугацаанд багтаан харьяалах татварын албанд мэдэгдэх.</w:t>
      </w:r>
    </w:p>
    <w:p w14:paraId="73EB7529" w14:textId="77777777" w:rsidR="00666038" w:rsidRPr="00D00C91" w:rsidRDefault="00666038" w:rsidP="00060373">
      <w:pPr>
        <w:spacing w:after="0" w:line="240" w:lineRule="auto"/>
        <w:ind w:firstLine="720"/>
        <w:jc w:val="both"/>
        <w:rPr>
          <w:rFonts w:eastAsia="Times New Roman" w:cs="Arial"/>
          <w:bCs/>
          <w:szCs w:val="24"/>
          <w:lang w:val="mn-MN"/>
        </w:rPr>
      </w:pPr>
    </w:p>
    <w:p w14:paraId="2AFA8BA6" w14:textId="4E58EC7B" w:rsidR="00666038" w:rsidRPr="00D00C91" w:rsidRDefault="00C7631E" w:rsidP="00060373">
      <w:pPr>
        <w:spacing w:after="0" w:line="240" w:lineRule="auto"/>
        <w:jc w:val="both"/>
        <w:rPr>
          <w:rFonts w:eastAsia="Times New Roman" w:cs="Arial"/>
          <w:bCs/>
          <w:szCs w:val="24"/>
          <w:lang w:val="mn-MN"/>
        </w:rPr>
      </w:pPr>
      <w:r w:rsidRPr="00D00C91">
        <w:rPr>
          <w:rFonts w:eastAsia="Times New Roman" w:cs="Arial"/>
          <w:bCs/>
          <w:szCs w:val="24"/>
          <w:lang w:val="mn-MN"/>
        </w:rPr>
        <w:tab/>
      </w:r>
      <w:r w:rsidR="00666038" w:rsidRPr="00D00C91">
        <w:rPr>
          <w:rFonts w:eastAsia="Times New Roman" w:cs="Arial"/>
          <w:bCs/>
          <w:szCs w:val="24"/>
          <w:lang w:val="mn-MN"/>
        </w:rPr>
        <w:t>27.8.Татварын алба улс бүрээр тайланг татварын эрсдэл тооцох, статистик, тооцоо судалгааны зорилгоор ашиглах бөгөөд уг тайланд үндэслэн үнэ шилжилтийн тохируулга хийхгүй.</w:t>
      </w:r>
    </w:p>
    <w:p w14:paraId="68CC2C8E" w14:textId="77777777" w:rsidR="00666038" w:rsidRPr="00D00C91" w:rsidRDefault="00666038" w:rsidP="00060373">
      <w:pPr>
        <w:spacing w:after="0" w:line="240" w:lineRule="auto"/>
        <w:ind w:firstLine="720"/>
        <w:jc w:val="both"/>
        <w:rPr>
          <w:rFonts w:eastAsia="Times New Roman" w:cs="Arial"/>
          <w:bCs/>
          <w:szCs w:val="24"/>
          <w:lang w:val="mn-MN"/>
        </w:rPr>
      </w:pPr>
    </w:p>
    <w:p w14:paraId="7BD627D6" w14:textId="588BD6BB" w:rsidR="00666038" w:rsidRPr="00D00C91" w:rsidRDefault="00C7631E" w:rsidP="00060373">
      <w:pPr>
        <w:spacing w:after="0" w:line="240" w:lineRule="auto"/>
        <w:jc w:val="both"/>
        <w:rPr>
          <w:rFonts w:eastAsia="Times New Roman" w:cs="Arial"/>
          <w:bCs/>
          <w:szCs w:val="24"/>
          <w:lang w:val="mn-MN"/>
        </w:rPr>
      </w:pPr>
      <w:r w:rsidRPr="00D00C91">
        <w:rPr>
          <w:rFonts w:eastAsia="Times New Roman" w:cs="Arial"/>
          <w:bCs/>
          <w:szCs w:val="24"/>
          <w:lang w:val="mn-MN"/>
        </w:rPr>
        <w:tab/>
      </w:r>
      <w:r w:rsidR="00666038" w:rsidRPr="00D00C91">
        <w:rPr>
          <w:rFonts w:eastAsia="Times New Roman" w:cs="Arial"/>
          <w:bCs/>
          <w:szCs w:val="24"/>
          <w:lang w:val="mn-MN"/>
        </w:rPr>
        <w:t>27.9.Татварын алба улс бүрээр тайланд туссан мэдээллийн нууцлалыг Монгол Улсын нэгдэн орсон олон улсын гэрээ болон холбогдох стандартын дагуу нууцлан хадгална.</w:t>
      </w:r>
    </w:p>
    <w:p w14:paraId="61C33E4B" w14:textId="77777777" w:rsidR="00666038" w:rsidRPr="00D00C91" w:rsidRDefault="00666038" w:rsidP="00060373">
      <w:pPr>
        <w:spacing w:after="0" w:line="240" w:lineRule="auto"/>
        <w:ind w:firstLine="720"/>
        <w:jc w:val="both"/>
        <w:rPr>
          <w:rFonts w:eastAsia="Times New Roman" w:cs="Arial"/>
          <w:bCs/>
          <w:szCs w:val="24"/>
          <w:lang w:val="mn-MN"/>
        </w:rPr>
      </w:pPr>
    </w:p>
    <w:p w14:paraId="1A399F56" w14:textId="3AC7866F" w:rsidR="00666038" w:rsidRDefault="00C7631E" w:rsidP="00060373">
      <w:pPr>
        <w:spacing w:after="0" w:line="240" w:lineRule="auto"/>
        <w:jc w:val="both"/>
        <w:rPr>
          <w:rFonts w:eastAsia="Times New Roman" w:cs="Arial"/>
          <w:bCs/>
          <w:szCs w:val="24"/>
          <w:lang w:val="mn-MN"/>
        </w:rPr>
      </w:pPr>
      <w:r w:rsidRPr="00D00C91">
        <w:rPr>
          <w:rFonts w:eastAsia="Times New Roman" w:cs="Arial"/>
          <w:bCs/>
          <w:szCs w:val="24"/>
          <w:lang w:val="mn-MN"/>
        </w:rPr>
        <w:tab/>
      </w:r>
      <w:r w:rsidR="00666038" w:rsidRPr="00D00C91">
        <w:rPr>
          <w:rFonts w:eastAsia="Times New Roman" w:cs="Arial"/>
          <w:bCs/>
          <w:szCs w:val="24"/>
          <w:lang w:val="mn-MN"/>
        </w:rPr>
        <w:t>27.10.Энэ хуулийн 27.2.2 дахь заалтыг Монгол Улсын татварын байгууллага албан ёсоор гадаад улсын татварын албатай мэдээллийг автоматаар харилцан солилцож эхлэх боломжтой өдрөөс эхлэн дагаж мөрдөнө.</w:t>
      </w:r>
    </w:p>
    <w:p w14:paraId="137D15F0" w14:textId="3099CEFE" w:rsidR="00260E1F" w:rsidRDefault="00260E1F" w:rsidP="00060373">
      <w:pPr>
        <w:spacing w:after="0" w:line="240" w:lineRule="auto"/>
        <w:jc w:val="both"/>
        <w:rPr>
          <w:rFonts w:eastAsia="Times New Roman" w:cs="Arial"/>
          <w:bCs/>
          <w:szCs w:val="24"/>
          <w:lang w:val="mn-MN"/>
        </w:rPr>
      </w:pPr>
    </w:p>
    <w:p w14:paraId="744934E1" w14:textId="77777777" w:rsidR="0088425F" w:rsidRDefault="00260E1F" w:rsidP="0088425F">
      <w:pPr>
        <w:spacing w:after="0" w:line="240" w:lineRule="auto"/>
        <w:ind w:firstLine="153"/>
        <w:jc w:val="both"/>
        <w:rPr>
          <w:lang w:val="mn-MN"/>
        </w:rPr>
      </w:pPr>
      <w:r>
        <w:rPr>
          <w:rFonts w:eastAsia="Arial" w:cs="Arial"/>
          <w:lang w:val="mn-MN"/>
        </w:rPr>
        <w:t xml:space="preserve">     </w:t>
      </w:r>
      <w:r w:rsidRPr="00B75584">
        <w:rPr>
          <w:rFonts w:eastAsia="Arial" w:cs="Arial"/>
          <w:lang w:val="mn-MN"/>
        </w:rPr>
        <w:t xml:space="preserve">27.11.Энэ хуулийн 27.1.6-д заасан гадаад валюттай харьцах төгрөгийн ханшийг Монголбанкнаас зарласан тухайн татварын жилийн дунджаар тооцож, дараагийн татварын жилийн 01 дүгээр сард багтаан татварын асуудал хариуцсан төрийн </w:t>
      </w:r>
      <w:r w:rsidRPr="00B75584">
        <w:rPr>
          <w:rFonts w:eastAsia="Arial" w:cs="Arial"/>
          <w:lang w:val="mn-MN"/>
        </w:rPr>
        <w:lastRenderedPageBreak/>
        <w:t>захиргааны байгууллага өөрийн цахим хуудсанд байршуулж, олон нийтэд мэдэ</w:t>
      </w:r>
      <w:r>
        <w:rPr>
          <w:rFonts w:eastAsia="Arial" w:cs="Arial"/>
          <w:lang w:val="mn-MN"/>
        </w:rPr>
        <w:t>элнэ.</w:t>
      </w:r>
      <w:r w:rsidRPr="009E282F">
        <w:t xml:space="preserve"> </w:t>
      </w:r>
      <w:r w:rsidR="0088425F">
        <w:rPr>
          <w:lang w:val="mn-MN"/>
        </w:rPr>
        <w:t xml:space="preserve">   </w:t>
      </w:r>
    </w:p>
    <w:p w14:paraId="17A6AB23" w14:textId="5C006994" w:rsidR="00260E1F" w:rsidRPr="0088425F" w:rsidRDefault="0025198F" w:rsidP="0088425F">
      <w:pPr>
        <w:spacing w:after="0" w:line="240" w:lineRule="auto"/>
        <w:jc w:val="both"/>
      </w:pPr>
      <w:hyperlink r:id="rId77" w:history="1">
        <w:r w:rsidR="00260E1F" w:rsidRPr="00260E1F">
          <w:rPr>
            <w:rStyle w:val="Hyperlink"/>
            <w:rFonts w:eastAsiaTheme="minorHAnsi" w:cs="Arial"/>
            <w:i/>
            <w:iCs/>
            <w:sz w:val="20"/>
            <w:szCs w:val="20"/>
            <w:lang w:val="mn-MN"/>
          </w:rPr>
          <w:t xml:space="preserve">/Энэ хэсгийг 2024 оны 12 дугаар сарын 12-ны өдрийн хуулиар </w:t>
        </w:r>
        <w:r w:rsidR="003B739B">
          <w:rPr>
            <w:rStyle w:val="Hyperlink"/>
            <w:rFonts w:eastAsiaTheme="minorHAnsi" w:cs="Arial"/>
            <w:i/>
            <w:iCs/>
            <w:sz w:val="20"/>
            <w:szCs w:val="20"/>
            <w:lang w:val="mn-MN"/>
          </w:rPr>
          <w:t>нэмсэн</w:t>
        </w:r>
        <w:r w:rsidR="00260E1F" w:rsidRPr="00260E1F">
          <w:rPr>
            <w:rStyle w:val="Hyperlink"/>
            <w:rFonts w:eastAsiaTheme="minorHAnsi" w:cs="Arial"/>
            <w:i/>
            <w:iCs/>
            <w:sz w:val="20"/>
            <w:szCs w:val="20"/>
            <w:lang w:val="mn-MN"/>
          </w:rPr>
          <w:t>./</w:t>
        </w:r>
      </w:hyperlink>
    </w:p>
    <w:p w14:paraId="2FA262C9" w14:textId="77777777" w:rsidR="00666038" w:rsidRPr="00D00C91" w:rsidRDefault="00666038" w:rsidP="00060373">
      <w:pPr>
        <w:spacing w:after="0" w:line="240" w:lineRule="auto"/>
        <w:ind w:firstLine="720"/>
        <w:jc w:val="both"/>
        <w:rPr>
          <w:rFonts w:eastAsia="Times New Roman" w:cs="Arial"/>
          <w:b/>
          <w:bCs/>
          <w:szCs w:val="24"/>
          <w:lang w:val="mn-MN"/>
        </w:rPr>
      </w:pPr>
    </w:p>
    <w:p w14:paraId="03B489DF"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28 дугаар зүйл.Албан татварын буцаан олголт</w:t>
      </w:r>
    </w:p>
    <w:p w14:paraId="4019E31D" w14:textId="77777777" w:rsidR="00666038" w:rsidRPr="00D00C91" w:rsidRDefault="00666038" w:rsidP="00060373">
      <w:pPr>
        <w:spacing w:after="0" w:line="240" w:lineRule="auto"/>
        <w:ind w:firstLine="720"/>
        <w:jc w:val="both"/>
        <w:rPr>
          <w:rFonts w:eastAsia="Times New Roman" w:cs="Arial"/>
          <w:bCs/>
          <w:szCs w:val="24"/>
          <w:lang w:val="mn-MN"/>
        </w:rPr>
      </w:pPr>
    </w:p>
    <w:p w14:paraId="3C2AA4BB"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28.1.Албан татвар төлөгч, суутган төлөгчийн энэ хуулийн 26.1, 26.2-т заасны дагуу хүргүүлсэн тайлангаар гарсан албан татварын илүү, дутуу төлөлтийн тооцооллыг харьяалах татварын алба дараах журмын дагуу нягталж, эцсийн тооцоо хийнэ:</w:t>
      </w:r>
    </w:p>
    <w:p w14:paraId="4AFE6191" w14:textId="77777777" w:rsidR="00666038" w:rsidRPr="00D00C91" w:rsidRDefault="00666038" w:rsidP="00060373">
      <w:pPr>
        <w:spacing w:after="0" w:line="240" w:lineRule="auto"/>
        <w:ind w:firstLine="1440"/>
        <w:jc w:val="both"/>
        <w:rPr>
          <w:rFonts w:eastAsia="Times New Roman" w:cs="Arial"/>
          <w:bCs/>
          <w:szCs w:val="24"/>
          <w:lang w:val="mn-MN"/>
        </w:rPr>
      </w:pPr>
    </w:p>
    <w:p w14:paraId="1BF1C408" w14:textId="317F1F3E"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28.1.1.татварын жилд албан татвар төлөгчид буцаан олгох татварын хэмжээ нь энэ хуулийн 22.7-д зааснаар хязгаарлагдах;</w:t>
      </w:r>
    </w:p>
    <w:p w14:paraId="24FA1DE8" w14:textId="77777777" w:rsidR="00666038" w:rsidRPr="00D00C91" w:rsidRDefault="00666038" w:rsidP="00060373">
      <w:pPr>
        <w:spacing w:after="0" w:line="240" w:lineRule="auto"/>
        <w:ind w:firstLine="1440"/>
        <w:jc w:val="both"/>
        <w:rPr>
          <w:rFonts w:eastAsia="Times New Roman" w:cs="Arial"/>
          <w:bCs/>
          <w:szCs w:val="24"/>
          <w:lang w:val="mn-MN"/>
        </w:rPr>
      </w:pPr>
    </w:p>
    <w:p w14:paraId="2A5A0D32" w14:textId="0F8156E1"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28.1.2.энэ хуулийн 22 дугаар зүйлд заасан хөнгөлөлтийг албан татвар төлөгч энэ хуулийн 22.7-д заасан хязгаарт багтаан өөрөө сонгон эдлэх;</w:t>
      </w:r>
    </w:p>
    <w:p w14:paraId="5BB90EAE" w14:textId="77777777" w:rsidR="00666038" w:rsidRPr="00D00C91" w:rsidRDefault="00666038" w:rsidP="00060373">
      <w:pPr>
        <w:spacing w:after="0" w:line="240" w:lineRule="auto"/>
        <w:ind w:firstLine="1440"/>
        <w:jc w:val="both"/>
        <w:rPr>
          <w:rFonts w:eastAsia="Times New Roman" w:cs="Arial"/>
          <w:bCs/>
          <w:szCs w:val="24"/>
          <w:lang w:val="mn-MN"/>
        </w:rPr>
      </w:pPr>
    </w:p>
    <w:p w14:paraId="6575090B"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28.1.3.албан татвар төлөгч энэ хуульд заасан хөнгөлөлтийг хэсэгчлэн эдлэхгүй байх;</w:t>
      </w:r>
    </w:p>
    <w:p w14:paraId="55E8D10C" w14:textId="77777777" w:rsidR="00666038" w:rsidRPr="00D00C91" w:rsidRDefault="00666038" w:rsidP="00060373">
      <w:pPr>
        <w:spacing w:after="0" w:line="240" w:lineRule="auto"/>
        <w:ind w:firstLine="1440"/>
        <w:jc w:val="both"/>
        <w:rPr>
          <w:rFonts w:eastAsia="Times New Roman" w:cs="Arial"/>
          <w:bCs/>
          <w:szCs w:val="24"/>
          <w:lang w:val="mn-MN"/>
        </w:rPr>
      </w:pPr>
    </w:p>
    <w:p w14:paraId="5FA8A255"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28.1.4.энэ хуулийн 22 дугаар зүйлд заасан тухайн татварын жилийн хөнгөлөлтийг дараагийн татварын жилд шилжүүлэн эдлүүлэхгүй байх.</w:t>
      </w:r>
    </w:p>
    <w:p w14:paraId="63688313" w14:textId="77777777" w:rsidR="00666038" w:rsidRPr="00D00C91" w:rsidRDefault="00666038" w:rsidP="00060373">
      <w:pPr>
        <w:spacing w:after="0" w:line="240" w:lineRule="auto"/>
        <w:ind w:firstLine="720"/>
        <w:jc w:val="both"/>
        <w:rPr>
          <w:rFonts w:eastAsia="Times New Roman" w:cs="Arial"/>
          <w:bCs/>
          <w:szCs w:val="24"/>
          <w:lang w:val="mn-MN"/>
        </w:rPr>
      </w:pPr>
    </w:p>
    <w:p w14:paraId="3B7954D5"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28.2.Энэ хуулийн 28.1-д заасан журмыг баримтлан тооцоход албан татвар төлөгчийн татварын жилд төлсөн албан татвар нь төлбөл зохих албан татварын хэмжээнээс бага тохиолдолд харьяалах татварын алба албан татвар төлөгчид мэдэгдэж, эцсийн тооцоог хийнэ.</w:t>
      </w:r>
    </w:p>
    <w:p w14:paraId="38B83C8E" w14:textId="77777777" w:rsidR="00666038" w:rsidRPr="00D00C91" w:rsidRDefault="00666038" w:rsidP="00060373">
      <w:pPr>
        <w:spacing w:after="0" w:line="240" w:lineRule="auto"/>
        <w:ind w:firstLine="720"/>
        <w:jc w:val="both"/>
        <w:rPr>
          <w:rFonts w:eastAsia="Times New Roman" w:cs="Arial"/>
          <w:bCs/>
          <w:szCs w:val="24"/>
          <w:lang w:val="mn-MN"/>
        </w:rPr>
      </w:pPr>
    </w:p>
    <w:p w14:paraId="0EF7F0E0"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28.3.Энэ хуулийн 28.1-д заасан журмыг баримтлан тооцоход албан татвар төлөгчийн татварын жилд төлсөн албан татвар төлбөл зохих албан татварын хэмжээнээс давсан тохиолдолд илүү гарсан дүнг Татварын ерөнхий хуулийн 49.1-д заасны дагуу шийдвэрлэнэ.</w:t>
      </w:r>
    </w:p>
    <w:p w14:paraId="58E07A52" w14:textId="77777777" w:rsidR="00666038" w:rsidRPr="00D00C91" w:rsidRDefault="00666038" w:rsidP="00060373">
      <w:pPr>
        <w:spacing w:after="0" w:line="240" w:lineRule="auto"/>
        <w:ind w:firstLine="720"/>
        <w:jc w:val="both"/>
        <w:rPr>
          <w:rFonts w:eastAsia="Times New Roman" w:cs="Arial"/>
          <w:bCs/>
          <w:szCs w:val="24"/>
          <w:lang w:val="mn-MN"/>
        </w:rPr>
      </w:pPr>
    </w:p>
    <w:p w14:paraId="36C1776D"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28.4.Энэ хуулийн 28.3-т заасан илүү гарсан дүн буюу албан татвар төлөгчийн буцаан авах илүү төлсөн татварыг дараах журмаар буцаан олгоно:</w:t>
      </w:r>
    </w:p>
    <w:p w14:paraId="370F700F" w14:textId="77777777" w:rsidR="00666038" w:rsidRPr="00D00C91" w:rsidRDefault="00666038" w:rsidP="00060373">
      <w:pPr>
        <w:spacing w:after="0" w:line="240" w:lineRule="auto"/>
        <w:ind w:firstLine="1440"/>
        <w:jc w:val="both"/>
        <w:rPr>
          <w:rFonts w:eastAsia="Times New Roman" w:cs="Arial"/>
          <w:bCs/>
          <w:szCs w:val="24"/>
          <w:lang w:val="mn-MN"/>
        </w:rPr>
      </w:pPr>
    </w:p>
    <w:p w14:paraId="664AB2A8" w14:textId="6FEEB1E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28.4.1.буцаан олголтыг төрийн сангийн дансаар дамжуулан албан татвар төлөгчид буцаан олгох;</w:t>
      </w:r>
    </w:p>
    <w:p w14:paraId="5AB4D49C" w14:textId="77777777" w:rsidR="00666038" w:rsidRPr="00D00C91" w:rsidRDefault="00666038" w:rsidP="00060373">
      <w:pPr>
        <w:spacing w:after="0" w:line="240" w:lineRule="auto"/>
        <w:ind w:firstLine="1440"/>
        <w:jc w:val="both"/>
        <w:rPr>
          <w:rFonts w:eastAsia="Times New Roman" w:cs="Arial"/>
          <w:bCs/>
          <w:szCs w:val="24"/>
          <w:lang w:val="mn-MN"/>
        </w:rPr>
      </w:pPr>
    </w:p>
    <w:p w14:paraId="664D4EFE" w14:textId="5010002F"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28.4.2.буцаан олгох татварын хэмжээг харьяа татварын алба энэ хуулийн 26.1, 26.2-т заасан тайлан хүргүүлэх хугацаанаас хойш ажлын 20 өдөрт багтаан хянан тодорхойлж, төрийн сангийн нэгжид хүргүүлэх;</w:t>
      </w:r>
    </w:p>
    <w:p w14:paraId="3EDC5CCF" w14:textId="77777777" w:rsidR="00666038" w:rsidRPr="00D00C91" w:rsidRDefault="00666038" w:rsidP="00060373">
      <w:pPr>
        <w:spacing w:after="0" w:line="240" w:lineRule="auto"/>
        <w:ind w:firstLine="1440"/>
        <w:jc w:val="both"/>
        <w:rPr>
          <w:rFonts w:eastAsia="Times New Roman" w:cs="Arial"/>
          <w:bCs/>
          <w:szCs w:val="24"/>
          <w:lang w:val="mn-MN"/>
        </w:rPr>
      </w:pPr>
    </w:p>
    <w:p w14:paraId="26E158AD" w14:textId="10E3F27A"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 xml:space="preserve">28.4.3.энэ хуулийн 28.4.2-т заасан буцаан олголтыг дараагийн татварын жилийн 2 дугаар улиралд багтаан олгох. </w:t>
      </w:r>
    </w:p>
    <w:p w14:paraId="2E13B8C5" w14:textId="77777777" w:rsidR="00666038" w:rsidRPr="00D00C91" w:rsidRDefault="00666038" w:rsidP="00060373">
      <w:pPr>
        <w:spacing w:after="0" w:line="240" w:lineRule="auto"/>
        <w:ind w:firstLine="720"/>
        <w:jc w:val="both"/>
        <w:rPr>
          <w:rFonts w:eastAsia="Times New Roman" w:cs="Arial"/>
          <w:bCs/>
          <w:szCs w:val="24"/>
          <w:lang w:val="mn-MN"/>
        </w:rPr>
      </w:pPr>
    </w:p>
    <w:p w14:paraId="45A421D3"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28.5.Энэ хуулийн 28.4-т заасан албан татвар төлөгчийн илүү төлсөн албан татварыг буцаан олгох, хяналт тавих, нягтлан бодох бүртгэлд тусгахтай холбогдсон харилцааг зохицуулсан журмыг санхүү, төсвийн асуудал эрхэлсэн Засгийн газрын гишүүн батална.</w:t>
      </w:r>
    </w:p>
    <w:p w14:paraId="44B287B3" w14:textId="77777777" w:rsidR="00666038" w:rsidRPr="00D00C91" w:rsidRDefault="00666038" w:rsidP="00060373">
      <w:pPr>
        <w:spacing w:after="0" w:line="240" w:lineRule="auto"/>
        <w:ind w:firstLine="720"/>
        <w:jc w:val="both"/>
        <w:rPr>
          <w:rFonts w:eastAsia="Times New Roman" w:cs="Arial"/>
          <w:bCs/>
          <w:szCs w:val="24"/>
          <w:lang w:val="mn-MN"/>
        </w:rPr>
      </w:pPr>
    </w:p>
    <w:p w14:paraId="100CB506" w14:textId="3E20D25E"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lastRenderedPageBreak/>
        <w:t>28.6.Буцаан олгох албан татвар нь улсын</w:t>
      </w:r>
      <w:r w:rsidR="00633754">
        <w:rPr>
          <w:rFonts w:eastAsia="Times New Roman" w:cs="Arial"/>
          <w:bCs/>
          <w:szCs w:val="24"/>
          <w:lang w:val="mn-MN"/>
        </w:rPr>
        <w:t xml:space="preserve"> </w:t>
      </w:r>
      <w:r w:rsidRPr="00D00C91">
        <w:rPr>
          <w:rFonts w:eastAsia="Times New Roman" w:cs="Arial"/>
          <w:bCs/>
          <w:szCs w:val="24"/>
          <w:lang w:val="mn-MN"/>
        </w:rPr>
        <w:t>төсвийн бүрэлдэхүүн хэсэг байх бөгөөд тухайн жилд улсын</w:t>
      </w:r>
      <w:r w:rsidR="00633754">
        <w:rPr>
          <w:rFonts w:eastAsia="Times New Roman" w:cs="Arial"/>
          <w:bCs/>
          <w:szCs w:val="24"/>
          <w:lang w:val="mn-MN"/>
        </w:rPr>
        <w:t xml:space="preserve"> </w:t>
      </w:r>
      <w:r w:rsidRPr="00D00C91">
        <w:rPr>
          <w:rFonts w:eastAsia="Times New Roman" w:cs="Arial"/>
          <w:bCs/>
          <w:szCs w:val="24"/>
          <w:lang w:val="mn-MN"/>
        </w:rPr>
        <w:t>төсөвт төвлөрүүлэх тухайн төрлийн татварын 30 хувиас хэтрэхгүй байна.</w:t>
      </w:r>
      <w:bookmarkStart w:id="3" w:name="_GoBack"/>
      <w:bookmarkEnd w:id="3"/>
    </w:p>
    <w:p w14:paraId="5289563C" w14:textId="1804E50B" w:rsidR="00666038" w:rsidRPr="005A257F" w:rsidRDefault="0025198F" w:rsidP="005A257F">
      <w:pPr>
        <w:jc w:val="both"/>
        <w:rPr>
          <w:rFonts w:cs="Arial"/>
          <w:bCs/>
          <w:i/>
          <w:iCs/>
          <w:sz w:val="20"/>
          <w:szCs w:val="20"/>
          <w:lang w:val="mn-MN"/>
        </w:rPr>
      </w:pPr>
      <w:hyperlink r:id="rId78" w:history="1">
        <w:r w:rsidR="004D7637" w:rsidRPr="00971898">
          <w:rPr>
            <w:rStyle w:val="Hyperlink"/>
            <w:rFonts w:cs="Arial"/>
            <w:bCs/>
            <w:i/>
            <w:iCs/>
            <w:color w:val="4472C4" w:themeColor="accent1"/>
            <w:sz w:val="20"/>
            <w:szCs w:val="20"/>
            <w:lang w:val="mn-MN"/>
          </w:rPr>
          <w:t xml:space="preserve">/Энэ хэсгийг 2024 оны 06 дугаар сарын 05-ны өдрийн хуулиар </w:t>
        </w:r>
        <w:r w:rsidR="004D7637" w:rsidRPr="004D7637">
          <w:rPr>
            <w:rFonts w:cs="Arial"/>
            <w:i/>
            <w:iCs/>
            <w:color w:val="4472C4" w:themeColor="accent1"/>
            <w:sz w:val="20"/>
            <w:szCs w:val="20"/>
            <w:u w:val="single"/>
            <w:lang w:val="mn-MN"/>
          </w:rPr>
          <w:t xml:space="preserve">“татвар нь”, “жилд” гэсний дараах “улсын” гэсний дараа “болон орон нутгийн” </w:t>
        </w:r>
        <w:r w:rsidR="004D7637">
          <w:rPr>
            <w:rFonts w:cs="Arial"/>
            <w:i/>
            <w:iCs/>
            <w:color w:val="4472C4" w:themeColor="accent1"/>
            <w:sz w:val="20"/>
            <w:szCs w:val="20"/>
            <w:u w:val="single"/>
            <w:lang w:val="mn-MN"/>
          </w:rPr>
          <w:t>гэж</w:t>
        </w:r>
        <w:r w:rsidR="004D7637">
          <w:rPr>
            <w:rFonts w:cs="Arial"/>
            <w:i/>
            <w:iCs/>
            <w:color w:val="4472C4" w:themeColor="accent1"/>
            <w:sz w:val="20"/>
            <w:szCs w:val="20"/>
            <w:u w:val="single"/>
          </w:rPr>
          <w:t xml:space="preserve"> нэмэлт оруулсан</w:t>
        </w:r>
        <w:r w:rsidR="004D7637" w:rsidRPr="00971898">
          <w:rPr>
            <w:rStyle w:val="Hyperlink"/>
            <w:rFonts w:cs="Arial"/>
            <w:bCs/>
            <w:i/>
            <w:iCs/>
            <w:color w:val="4472C4" w:themeColor="accent1"/>
            <w:sz w:val="20"/>
            <w:szCs w:val="20"/>
            <w:lang w:val="mn-MN"/>
          </w:rPr>
          <w:t xml:space="preserve"> </w:t>
        </w:r>
        <w:r w:rsidR="004A4177">
          <w:rPr>
            <w:rStyle w:val="Hyperlink"/>
            <w:rFonts w:cs="Arial"/>
            <w:bCs/>
            <w:i/>
            <w:iCs/>
            <w:sz w:val="20"/>
            <w:szCs w:val="20"/>
            <w:lang w:val="mn-MN"/>
          </w:rPr>
          <w:t>бөгөөд 2026</w:t>
        </w:r>
        <w:r w:rsidR="004D7637" w:rsidRPr="00971898">
          <w:rPr>
            <w:rStyle w:val="Hyperlink"/>
            <w:rFonts w:cs="Arial"/>
            <w:bCs/>
            <w:i/>
            <w:iCs/>
            <w:sz w:val="20"/>
            <w:szCs w:val="20"/>
            <w:lang w:val="mn-MN"/>
          </w:rPr>
          <w:t xml:space="preserve"> оны 06 дугаар сарын 01-ний өдрөөс эхлэн дагаж мөрдөнө./</w:t>
        </w:r>
      </w:hyperlink>
    </w:p>
    <w:p w14:paraId="79BE1855" w14:textId="77777777" w:rsidR="00666038" w:rsidRPr="00D00C91" w:rsidRDefault="00666038" w:rsidP="00060373">
      <w:pPr>
        <w:spacing w:after="0" w:line="240" w:lineRule="auto"/>
        <w:jc w:val="center"/>
        <w:rPr>
          <w:rFonts w:eastAsia="Times New Roman" w:cs="Arial"/>
          <w:b/>
          <w:bCs/>
          <w:szCs w:val="24"/>
          <w:lang w:val="mn-MN"/>
        </w:rPr>
      </w:pPr>
      <w:r w:rsidRPr="00D00C91">
        <w:rPr>
          <w:rFonts w:eastAsia="Times New Roman" w:cs="Arial"/>
          <w:b/>
          <w:bCs/>
          <w:szCs w:val="24"/>
          <w:lang w:val="mn-MN"/>
        </w:rPr>
        <w:t>НАЙМДУГААР БҮЛЭГ</w:t>
      </w:r>
      <w:r w:rsidRPr="00D00C91">
        <w:rPr>
          <w:rFonts w:eastAsia="Times New Roman" w:cs="Arial"/>
          <w:b/>
          <w:bCs/>
          <w:szCs w:val="24"/>
          <w:lang w:val="mn-MN"/>
        </w:rPr>
        <w:br/>
        <w:t xml:space="preserve">ТУСГАЙЛСАН ТАТВАРЫН ХАРИЛЦАА </w:t>
      </w:r>
    </w:p>
    <w:p w14:paraId="0CB85B3C" w14:textId="77777777" w:rsidR="00666038" w:rsidRPr="00D00C91" w:rsidRDefault="00666038" w:rsidP="00060373">
      <w:pPr>
        <w:spacing w:after="0" w:line="240" w:lineRule="auto"/>
        <w:ind w:firstLine="720"/>
        <w:jc w:val="both"/>
        <w:rPr>
          <w:rFonts w:eastAsia="Times New Roman" w:cs="Arial"/>
          <w:b/>
          <w:bCs/>
          <w:szCs w:val="24"/>
          <w:lang w:val="mn-MN"/>
        </w:rPr>
      </w:pPr>
    </w:p>
    <w:p w14:paraId="1790C512"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29 дүгээр зүйл.Татварын хялбаршуулсан горим</w:t>
      </w:r>
    </w:p>
    <w:p w14:paraId="27E506D4" w14:textId="77777777" w:rsidR="00666038" w:rsidRPr="00D00C91" w:rsidRDefault="00666038" w:rsidP="00060373">
      <w:pPr>
        <w:spacing w:after="0" w:line="240" w:lineRule="auto"/>
        <w:ind w:firstLine="720"/>
        <w:jc w:val="both"/>
        <w:rPr>
          <w:rFonts w:eastAsia="Times New Roman" w:cs="Arial"/>
          <w:bCs/>
          <w:szCs w:val="24"/>
          <w:lang w:val="mn-MN"/>
        </w:rPr>
      </w:pPr>
    </w:p>
    <w:p w14:paraId="1843AAD7"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29.1.Өмнөх татварын жилийн тайлангаар баталгаажсан борлуулалтын нийт орлогын хэмжээ 50.0 сая төгрөгөөс бага бол тухайн албан татвар төлөгч тухайн татварын жилийн 3 дугаар улиралд багтаан хүсэлт гаргасныг харьяалах татварын алба бүртгэж авсан тохиолдолд дараагийн татварын жилээс эхлэн тухайн албан татвар төлөгчийн үйл ажиллагааны орлогын нийт дүнгээр албан татвар ногдуулах орлогыг тодорхойлж болно.</w:t>
      </w:r>
    </w:p>
    <w:p w14:paraId="76FDB9F1" w14:textId="77777777" w:rsidR="00666038" w:rsidRPr="00D00C91" w:rsidRDefault="00666038" w:rsidP="00060373">
      <w:pPr>
        <w:spacing w:after="0" w:line="240" w:lineRule="auto"/>
        <w:ind w:firstLine="720"/>
        <w:jc w:val="both"/>
        <w:rPr>
          <w:rFonts w:eastAsia="Times New Roman" w:cs="Arial"/>
          <w:bCs/>
          <w:szCs w:val="24"/>
          <w:lang w:val="mn-MN"/>
        </w:rPr>
      </w:pPr>
    </w:p>
    <w:p w14:paraId="7ED34975"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29.2.Татварын хялбаршуулсан горим ашиглах албан татвар төлөгч нь татварын бүртгэл мэдээллийн нэгдсэн санд холбогдсон байна.</w:t>
      </w:r>
    </w:p>
    <w:p w14:paraId="0AB617E6" w14:textId="77777777" w:rsidR="00666038" w:rsidRPr="00D00C91" w:rsidRDefault="00666038" w:rsidP="00060373">
      <w:pPr>
        <w:spacing w:after="0" w:line="240" w:lineRule="auto"/>
        <w:ind w:firstLine="720"/>
        <w:jc w:val="both"/>
        <w:rPr>
          <w:rFonts w:eastAsia="Times New Roman" w:cs="Arial"/>
          <w:bCs/>
          <w:szCs w:val="24"/>
          <w:lang w:val="mn-MN"/>
        </w:rPr>
      </w:pPr>
    </w:p>
    <w:p w14:paraId="06BF98EB"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29.3.Дараах албан татвар төлөгч энэ хуулийн 29.1-д заасан хүсэлт гаргахгүй:</w:t>
      </w:r>
    </w:p>
    <w:p w14:paraId="7F5A11FC" w14:textId="77777777" w:rsidR="00666038" w:rsidRPr="00D00C91" w:rsidRDefault="00666038" w:rsidP="00060373">
      <w:pPr>
        <w:spacing w:after="0" w:line="240" w:lineRule="auto"/>
        <w:ind w:firstLine="1440"/>
        <w:jc w:val="both"/>
        <w:rPr>
          <w:rFonts w:eastAsia="Times New Roman" w:cs="Arial"/>
          <w:bCs/>
          <w:szCs w:val="24"/>
          <w:lang w:val="mn-MN"/>
        </w:rPr>
      </w:pPr>
    </w:p>
    <w:p w14:paraId="3D70ED9A"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 xml:space="preserve">29.3.1.Нэмэгдсэн өртгийн албан татварын тухай хуульд заасан нөхцөл, шаардлагыг хангаж нэмэгдсэн өртгийн албан татварын суутган төлөгчөөр бүртгүүлсэн албан татвар төлөгч; </w:t>
      </w:r>
    </w:p>
    <w:p w14:paraId="30580CEE" w14:textId="77777777" w:rsidR="00666038" w:rsidRPr="00D00C91" w:rsidRDefault="00666038" w:rsidP="00060373">
      <w:pPr>
        <w:spacing w:after="0" w:line="240" w:lineRule="auto"/>
        <w:ind w:firstLine="1440"/>
        <w:jc w:val="both"/>
        <w:rPr>
          <w:rFonts w:eastAsia="Times New Roman" w:cs="Arial"/>
          <w:bCs/>
          <w:szCs w:val="24"/>
          <w:lang w:val="mn-MN"/>
        </w:rPr>
      </w:pPr>
    </w:p>
    <w:p w14:paraId="3CF4D416"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29.3.2.доор дурдсан үйл ажиллагаа эрхэлдэг албан татвар төлөгч:</w:t>
      </w:r>
    </w:p>
    <w:p w14:paraId="177930BA" w14:textId="77777777" w:rsidR="00666038" w:rsidRPr="00D00C91" w:rsidRDefault="00666038" w:rsidP="00060373">
      <w:pPr>
        <w:spacing w:after="0" w:line="240" w:lineRule="auto"/>
        <w:ind w:firstLine="2160"/>
        <w:jc w:val="both"/>
        <w:rPr>
          <w:rFonts w:eastAsia="Times New Roman" w:cs="Arial"/>
          <w:bCs/>
          <w:szCs w:val="24"/>
          <w:lang w:val="mn-MN"/>
        </w:rPr>
      </w:pPr>
    </w:p>
    <w:p w14:paraId="1F4F1628"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29.3.2.а.ашигт малтмал, цацраг идэвхт ашигт малтмалын хайгуул хийх, олборлох, ашиглах, тээвэрлэх, борлуулах;</w:t>
      </w:r>
    </w:p>
    <w:p w14:paraId="3811B40E" w14:textId="77777777" w:rsidR="00666038" w:rsidRPr="00D00C91" w:rsidRDefault="00666038" w:rsidP="00060373">
      <w:pPr>
        <w:spacing w:after="0" w:line="240" w:lineRule="auto"/>
        <w:ind w:firstLine="2160"/>
        <w:jc w:val="both"/>
        <w:rPr>
          <w:rFonts w:eastAsia="Times New Roman" w:cs="Arial"/>
          <w:bCs/>
          <w:szCs w:val="24"/>
          <w:lang w:val="mn-MN"/>
        </w:rPr>
      </w:pPr>
    </w:p>
    <w:p w14:paraId="1A35476B"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29.3.2.б.согтууруулах ундаа үйлдвэрлэх, импортлох;</w:t>
      </w:r>
    </w:p>
    <w:p w14:paraId="09018E8B" w14:textId="77777777" w:rsidR="00666038" w:rsidRPr="00D00C91" w:rsidRDefault="00666038" w:rsidP="00060373">
      <w:pPr>
        <w:spacing w:after="0" w:line="240" w:lineRule="auto"/>
        <w:ind w:firstLine="2160"/>
        <w:jc w:val="both"/>
        <w:rPr>
          <w:rFonts w:eastAsia="Times New Roman" w:cs="Arial"/>
          <w:bCs/>
          <w:szCs w:val="24"/>
          <w:lang w:val="mn-MN"/>
        </w:rPr>
      </w:pPr>
      <w:r w:rsidRPr="00D00C91">
        <w:rPr>
          <w:rFonts w:eastAsia="Times New Roman" w:cs="Arial"/>
          <w:bCs/>
          <w:szCs w:val="24"/>
          <w:lang w:val="mn-MN"/>
        </w:rPr>
        <w:t>29.3.2.в.тамхины ургамал тарих, тамхи үйлдвэрлэх, импортлох;</w:t>
      </w:r>
    </w:p>
    <w:p w14:paraId="1BC62697" w14:textId="53F3937A" w:rsidR="00666038" w:rsidRPr="00D00C91" w:rsidRDefault="00666038" w:rsidP="00060373">
      <w:pPr>
        <w:pStyle w:val="NormalWeb"/>
        <w:spacing w:before="0" w:beforeAutospacing="0" w:after="0" w:afterAutospacing="0"/>
        <w:ind w:firstLine="2160"/>
        <w:jc w:val="both"/>
        <w:textAlignment w:val="top"/>
        <w:rPr>
          <w:rFonts w:ascii="Arial" w:eastAsia="Times New Roman" w:hAnsi="Arial" w:cs="Arial"/>
          <w:bCs/>
          <w:lang w:val="mn-MN"/>
        </w:rPr>
      </w:pPr>
      <w:r w:rsidRPr="00D00C91">
        <w:rPr>
          <w:rFonts w:ascii="Arial" w:eastAsia="Times New Roman" w:hAnsi="Arial" w:cs="Arial"/>
          <w:bCs/>
          <w:lang w:val="mn-MN"/>
        </w:rPr>
        <w:t>29.3.2.г.</w:t>
      </w:r>
      <w:r w:rsidRPr="00D00C91">
        <w:rPr>
          <w:rFonts w:ascii="Arial" w:eastAsia="Times New Roman" w:hAnsi="Arial" w:cs="Arial"/>
          <w:lang w:val="mn-MN"/>
        </w:rPr>
        <w:t xml:space="preserve">газрын тосны бүтээгдэхүүнийг үйлдвэрлэх, </w:t>
      </w:r>
      <w:r w:rsidRPr="00D00C91">
        <w:rPr>
          <w:rFonts w:ascii="Arial" w:hAnsi="Arial" w:cs="Arial"/>
          <w:lang w:val="mn-MN"/>
        </w:rPr>
        <w:t xml:space="preserve">бүх төрлийн шатахууныг импортлох, бөөний болон жижиглэнгийн худалдаа эрхлэх, </w:t>
      </w:r>
      <w:r w:rsidRPr="00D00C91">
        <w:rPr>
          <w:rFonts w:ascii="Arial" w:eastAsia="Times New Roman" w:hAnsi="Arial" w:cs="Arial"/>
          <w:bCs/>
          <w:lang w:val="mn-MN"/>
        </w:rPr>
        <w:t>газрын тос хайх, олборлох, борлуулах.</w:t>
      </w:r>
    </w:p>
    <w:p w14:paraId="426D88EF" w14:textId="77777777" w:rsidR="00D92E2F" w:rsidRPr="00D00C91" w:rsidRDefault="00D92E2F" w:rsidP="00060373">
      <w:pPr>
        <w:pStyle w:val="NormalWeb"/>
        <w:spacing w:before="0" w:beforeAutospacing="0" w:after="0" w:afterAutospacing="0"/>
        <w:ind w:firstLine="2160"/>
        <w:jc w:val="both"/>
        <w:textAlignment w:val="top"/>
        <w:rPr>
          <w:rFonts w:ascii="Arial" w:hAnsi="Arial" w:cs="Arial"/>
          <w:b/>
          <w:lang w:val="mn-MN"/>
        </w:rPr>
      </w:pPr>
    </w:p>
    <w:p w14:paraId="1BC33C42" w14:textId="5AC734B4"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 xml:space="preserve">29.4.Энэ хуулийн 29.1-д заасан хүсэлтийг бүртгэх, шийдвэрлэх, бүртгэлээс хасах журмыг татварын асуудал </w:t>
      </w:r>
      <w:r w:rsidR="00D92E2F" w:rsidRPr="00D00C91">
        <w:rPr>
          <w:rFonts w:eastAsia="Times New Roman" w:cs="Arial"/>
          <w:bCs/>
          <w:szCs w:val="24"/>
          <w:lang w:val="mn-MN"/>
        </w:rPr>
        <w:t>хариуцсан</w:t>
      </w:r>
      <w:r w:rsidRPr="00D00C91">
        <w:rPr>
          <w:rFonts w:eastAsia="Times New Roman" w:cs="Arial"/>
          <w:bCs/>
          <w:szCs w:val="24"/>
          <w:lang w:val="mn-MN"/>
        </w:rPr>
        <w:t xml:space="preserve"> төрийн захиргааны байгууллагын дарга батална.</w:t>
      </w:r>
    </w:p>
    <w:p w14:paraId="2BEB7BCE" w14:textId="77777777" w:rsidR="00666038" w:rsidRPr="00D00C91" w:rsidRDefault="00666038" w:rsidP="00060373">
      <w:pPr>
        <w:spacing w:after="0" w:line="240" w:lineRule="auto"/>
        <w:ind w:firstLine="720"/>
        <w:jc w:val="both"/>
        <w:rPr>
          <w:rFonts w:eastAsia="Times New Roman" w:cs="Arial"/>
          <w:bCs/>
          <w:szCs w:val="24"/>
          <w:lang w:val="mn-MN"/>
        </w:rPr>
      </w:pPr>
    </w:p>
    <w:p w14:paraId="03F960C9"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29.5.Энэ хуулийн 29.1-д заасны дагуу татварын албанд хүсэлт гаргаж бүртгүүлсэн албан татвар төлөгчийн өмнөх жилүүдийн татварын тайлангаар гарсан алдагдлыг ирээдүйд шилжүүлэн тооцохгүй.</w:t>
      </w:r>
    </w:p>
    <w:p w14:paraId="1102B56C" w14:textId="77777777" w:rsidR="00666038" w:rsidRPr="00D00C91" w:rsidRDefault="00666038" w:rsidP="00060373">
      <w:pPr>
        <w:spacing w:after="0" w:line="240" w:lineRule="auto"/>
        <w:ind w:firstLine="720"/>
        <w:jc w:val="both"/>
        <w:rPr>
          <w:rFonts w:eastAsia="Times New Roman" w:cs="Arial"/>
          <w:bCs/>
          <w:szCs w:val="24"/>
          <w:lang w:val="mn-MN"/>
        </w:rPr>
      </w:pPr>
    </w:p>
    <w:p w14:paraId="2FF69EC4"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 xml:space="preserve">29.6.Энэ хуулийн 29.1-д заасны дагуу татварын албанд хүсэлт гаргаж бүртгүүлсэн албан татвар төлөгч Нэмэгдсэн өртгийн албан татварын тухай хуульд заасан нөхцөл, шаардлагын дагуу нэмэгдсэн өртгийн албан татварын суутган төлөгч болсон өдрөөс эхлэн хялбаршуулсан горимоос гарна. </w:t>
      </w:r>
    </w:p>
    <w:p w14:paraId="23359754" w14:textId="77777777" w:rsidR="00666038" w:rsidRPr="00D00C91" w:rsidRDefault="00666038" w:rsidP="00060373">
      <w:pPr>
        <w:spacing w:after="0" w:line="240" w:lineRule="auto"/>
        <w:ind w:firstLine="720"/>
        <w:jc w:val="both"/>
        <w:rPr>
          <w:rFonts w:eastAsia="Times New Roman" w:cs="Arial"/>
          <w:bCs/>
          <w:szCs w:val="24"/>
          <w:lang w:val="mn-MN"/>
        </w:rPr>
      </w:pPr>
    </w:p>
    <w:p w14:paraId="59FB27FD"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lastRenderedPageBreak/>
        <w:t xml:space="preserve">29.7.Энэ хуулийн 29.3.2-т заасан үйл ажиллагаа эрхэлж эхэлсэн өдрөөс эхлэн хялбаршуулсан горимоос гарна. </w:t>
      </w:r>
    </w:p>
    <w:p w14:paraId="1339F0C6" w14:textId="77777777" w:rsidR="00666038" w:rsidRPr="00D00C91" w:rsidRDefault="00666038" w:rsidP="00060373">
      <w:pPr>
        <w:spacing w:after="0" w:line="240" w:lineRule="auto"/>
        <w:ind w:firstLine="720"/>
        <w:jc w:val="both"/>
        <w:rPr>
          <w:rFonts w:eastAsia="Times New Roman" w:cs="Arial"/>
          <w:bCs/>
          <w:szCs w:val="24"/>
          <w:lang w:val="mn-MN"/>
        </w:rPr>
      </w:pPr>
    </w:p>
    <w:p w14:paraId="30D6A9EE"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29.8.Энэ хуулийн 29.6, 29.7-д зааснаас бусад тохиолдолд энэ зүйлийн дагуу татварын албанд хүсэлт гаргаж бүртгүүлсэн албан татвар төлөгч татварын жилийн дундуур хялбаршуулсан горимоос гарахгүй.</w:t>
      </w:r>
    </w:p>
    <w:p w14:paraId="3641ECAC" w14:textId="77777777" w:rsidR="00666038" w:rsidRPr="00D00C91" w:rsidRDefault="00666038" w:rsidP="00060373">
      <w:pPr>
        <w:spacing w:after="0" w:line="240" w:lineRule="auto"/>
        <w:ind w:firstLine="720"/>
        <w:jc w:val="both"/>
        <w:rPr>
          <w:rFonts w:eastAsia="Times New Roman" w:cs="Arial"/>
          <w:bCs/>
          <w:szCs w:val="24"/>
          <w:lang w:val="mn-MN"/>
        </w:rPr>
      </w:pPr>
    </w:p>
    <w:p w14:paraId="1A215AD4"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29.9.Энэ хуулийн 29.1-д заасны дагуу тодорхойлсон албан татвар ногдуулах орлогод 1 хувиар албан татвар ногдуулна.</w:t>
      </w:r>
    </w:p>
    <w:p w14:paraId="0CA6306A" w14:textId="77777777" w:rsidR="00666038" w:rsidRPr="00D00C91" w:rsidRDefault="00666038" w:rsidP="00060373">
      <w:pPr>
        <w:spacing w:after="0" w:line="240" w:lineRule="auto"/>
        <w:ind w:firstLine="720"/>
        <w:jc w:val="both"/>
        <w:rPr>
          <w:rFonts w:eastAsia="Times New Roman" w:cs="Arial"/>
          <w:bCs/>
          <w:szCs w:val="24"/>
          <w:lang w:val="mn-MN"/>
        </w:rPr>
      </w:pPr>
    </w:p>
    <w:p w14:paraId="5E9C0B3A"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29.10.Энэ хуулийн 29.1-д заасны дагуу албан татвар төлж, тайлагнах аж ахуйн нэгж энэ хуулийн 21 дүгээр зүйлд заасан чөлөөлөлт, 22 дугаар зүйлд заасан хөнгөлөлт эдлэхгүй бөгөөд энэ хуулийн 23 дугаар зүйлд заасны дагуу гадаад улсад ногдуулан төлсөн татварыг төлбөл зохих албан татвараас хасаж тооцохгүй.</w:t>
      </w:r>
    </w:p>
    <w:p w14:paraId="23679D2B" w14:textId="77777777" w:rsidR="00666038" w:rsidRPr="00D00C91" w:rsidRDefault="00666038" w:rsidP="00060373">
      <w:pPr>
        <w:spacing w:after="0" w:line="240" w:lineRule="auto"/>
        <w:ind w:firstLine="720"/>
        <w:jc w:val="both"/>
        <w:rPr>
          <w:rFonts w:eastAsia="Times New Roman" w:cs="Arial"/>
          <w:bCs/>
          <w:szCs w:val="24"/>
          <w:lang w:val="mn-MN"/>
        </w:rPr>
      </w:pPr>
    </w:p>
    <w:p w14:paraId="59054014"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29.11.Төсөв, санхүүгийн асуудал эрхэлсэн төрийн захиргааны төв байгууллагаас баталсан хуваарийг үндэслэн харьяалах татварын алба тухайн татварын жилд энэ хуулийн 29.9-д заасны дагуу ногдуулан төлөх албан татварын сарын хуваарийг албан татвар төлөгчид хүргүүлнэ.</w:t>
      </w:r>
    </w:p>
    <w:p w14:paraId="397827B7" w14:textId="77777777" w:rsidR="00666038" w:rsidRPr="00D00C91" w:rsidRDefault="00666038" w:rsidP="00060373">
      <w:pPr>
        <w:spacing w:after="0" w:line="240" w:lineRule="auto"/>
        <w:ind w:firstLine="720"/>
        <w:jc w:val="both"/>
        <w:rPr>
          <w:rFonts w:eastAsia="Times New Roman" w:cs="Arial"/>
          <w:bCs/>
          <w:szCs w:val="24"/>
          <w:lang w:val="mn-MN"/>
        </w:rPr>
      </w:pPr>
    </w:p>
    <w:p w14:paraId="51987943" w14:textId="4F467462"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29.12.Энэ хуулийн 29.11-д заасан урьдчилан тодорхойлсон хуваарийн</w:t>
      </w:r>
      <w:r w:rsidR="00C7631E" w:rsidRPr="00D00C91">
        <w:rPr>
          <w:rFonts w:eastAsia="Times New Roman" w:cs="Arial"/>
          <w:bCs/>
          <w:szCs w:val="24"/>
          <w:lang w:val="mn-MN"/>
        </w:rPr>
        <w:t xml:space="preserve"> </w:t>
      </w:r>
      <w:r w:rsidRPr="00D00C91">
        <w:rPr>
          <w:rFonts w:eastAsia="Times New Roman" w:cs="Arial"/>
          <w:bCs/>
          <w:szCs w:val="24"/>
          <w:lang w:val="mn-MN"/>
        </w:rPr>
        <w:t>дагуу улирал бүр төлөх татвараа дараа улирлын эхний сарын 20-ны дотор, жилийн эцсийн тооцооны дагуу татвараа дараа оны 02 дугаар сард багтаан төсөвт төлнө.</w:t>
      </w:r>
    </w:p>
    <w:p w14:paraId="6170DAC0" w14:textId="77777777" w:rsidR="00666038" w:rsidRPr="00D00C91" w:rsidRDefault="00666038" w:rsidP="00060373">
      <w:pPr>
        <w:spacing w:after="0" w:line="240" w:lineRule="auto"/>
        <w:ind w:firstLine="720"/>
        <w:jc w:val="both"/>
        <w:rPr>
          <w:rFonts w:eastAsia="Times New Roman" w:cs="Arial"/>
          <w:bCs/>
          <w:szCs w:val="24"/>
          <w:lang w:val="mn-MN"/>
        </w:rPr>
      </w:pPr>
    </w:p>
    <w:p w14:paraId="4184E8AB" w14:textId="77777777" w:rsidR="00666038" w:rsidRPr="00D00C91" w:rsidRDefault="00666038" w:rsidP="00060373">
      <w:pPr>
        <w:spacing w:after="0" w:line="240" w:lineRule="auto"/>
        <w:ind w:firstLine="720"/>
        <w:jc w:val="both"/>
        <w:rPr>
          <w:rFonts w:eastAsia="Times New Roman" w:cs="Arial"/>
          <w:bCs/>
          <w:szCs w:val="24"/>
          <w:u w:val="single"/>
          <w:lang w:val="mn-MN"/>
        </w:rPr>
      </w:pPr>
      <w:r w:rsidRPr="00D00C91">
        <w:rPr>
          <w:rFonts w:eastAsia="Times New Roman" w:cs="Arial"/>
          <w:bCs/>
          <w:szCs w:val="24"/>
          <w:lang w:val="mn-MN"/>
        </w:rPr>
        <w:t>29.13.Энэ хуулийн 29.1-д заасны дагуу гаргасан хүсэлтээ татварын албанд бүртгүүлсэн албан татвар төлөгч жилийн эцсийн татварын тайланг дараа оны 02 дугаар сарын 10-ны дотор харьяалах татварын албанд хүргүүлнэ.</w:t>
      </w:r>
    </w:p>
    <w:p w14:paraId="22DEB7B2" w14:textId="77777777" w:rsidR="00666038" w:rsidRPr="00D00C91" w:rsidRDefault="00666038" w:rsidP="00060373">
      <w:pPr>
        <w:spacing w:after="0" w:line="240" w:lineRule="auto"/>
        <w:ind w:firstLine="720"/>
        <w:jc w:val="both"/>
        <w:rPr>
          <w:rFonts w:eastAsia="Times New Roman" w:cs="Arial"/>
          <w:b/>
          <w:bCs/>
          <w:szCs w:val="24"/>
          <w:lang w:val="mn-MN"/>
        </w:rPr>
      </w:pPr>
    </w:p>
    <w:p w14:paraId="2747B6FF" w14:textId="77777777" w:rsidR="00060373" w:rsidRPr="00D00C91" w:rsidRDefault="00666038" w:rsidP="00060373">
      <w:pPr>
        <w:spacing w:after="0" w:line="240" w:lineRule="auto"/>
        <w:ind w:left="1560" w:hanging="840"/>
        <w:jc w:val="both"/>
        <w:rPr>
          <w:rFonts w:eastAsia="Times New Roman" w:cs="Arial"/>
          <w:b/>
          <w:bCs/>
          <w:szCs w:val="24"/>
          <w:lang w:val="mn-MN"/>
        </w:rPr>
      </w:pPr>
      <w:r w:rsidRPr="00D00C91">
        <w:rPr>
          <w:rFonts w:eastAsia="Times New Roman" w:cs="Arial"/>
          <w:b/>
          <w:bCs/>
          <w:szCs w:val="24"/>
          <w:lang w:val="mn-MN"/>
        </w:rPr>
        <w:t xml:space="preserve">30 дугаар зүйл.Эцсийн эзэмшигчийн хувьцаа, хувь оролцоог </w:t>
      </w:r>
    </w:p>
    <w:p w14:paraId="65D9620E" w14:textId="592E0B9C" w:rsidR="00060373" w:rsidRPr="00D00C91" w:rsidRDefault="00060373" w:rsidP="00060373">
      <w:pPr>
        <w:spacing w:after="0" w:line="240" w:lineRule="auto"/>
        <w:ind w:left="1560" w:hanging="840"/>
        <w:jc w:val="both"/>
        <w:rPr>
          <w:rFonts w:eastAsia="Times New Roman" w:cs="Arial"/>
          <w:b/>
          <w:bCs/>
          <w:szCs w:val="24"/>
          <w:lang w:val="mn-MN"/>
        </w:rPr>
      </w:pPr>
      <w:r w:rsidRPr="00D00C91">
        <w:rPr>
          <w:rFonts w:eastAsia="Times New Roman" w:cs="Arial"/>
          <w:b/>
          <w:bCs/>
          <w:szCs w:val="24"/>
          <w:lang w:val="mn-MN"/>
        </w:rPr>
        <w:t xml:space="preserve"> </w:t>
      </w:r>
      <w:r w:rsidRPr="00D00C91">
        <w:rPr>
          <w:rFonts w:eastAsia="Times New Roman" w:cs="Arial"/>
          <w:b/>
          <w:bCs/>
          <w:szCs w:val="24"/>
          <w:lang w:val="mn-MN"/>
        </w:rPr>
        <w:tab/>
      </w:r>
      <w:r w:rsidRPr="00D00C91">
        <w:rPr>
          <w:rFonts w:eastAsia="Times New Roman" w:cs="Arial"/>
          <w:b/>
          <w:bCs/>
          <w:szCs w:val="24"/>
          <w:lang w:val="mn-MN"/>
        </w:rPr>
        <w:tab/>
        <w:t xml:space="preserve">      ө</w:t>
      </w:r>
      <w:r w:rsidR="00666038" w:rsidRPr="00D00C91">
        <w:rPr>
          <w:rFonts w:eastAsia="Times New Roman" w:cs="Arial"/>
          <w:b/>
          <w:bCs/>
          <w:szCs w:val="24"/>
          <w:lang w:val="mn-MN"/>
        </w:rPr>
        <w:t>өрчлөх</w:t>
      </w:r>
      <w:r w:rsidRPr="00D00C91">
        <w:rPr>
          <w:rFonts w:eastAsia="Times New Roman" w:cs="Arial"/>
          <w:b/>
          <w:bCs/>
          <w:szCs w:val="24"/>
          <w:lang w:val="mn-MN"/>
        </w:rPr>
        <w:t xml:space="preserve"> </w:t>
      </w:r>
      <w:r w:rsidR="00666038" w:rsidRPr="00D00C91">
        <w:rPr>
          <w:rFonts w:eastAsia="Times New Roman" w:cs="Arial"/>
          <w:b/>
          <w:bCs/>
          <w:szCs w:val="24"/>
          <w:lang w:val="mn-MN"/>
        </w:rPr>
        <w:t xml:space="preserve">замаар эрх борлуулсан, шилжүүлсний </w:t>
      </w:r>
    </w:p>
    <w:p w14:paraId="5539FDC1" w14:textId="3DDF2619" w:rsidR="00666038" w:rsidRPr="00D00C91" w:rsidRDefault="00060373" w:rsidP="00060373">
      <w:pPr>
        <w:spacing w:after="0" w:line="240" w:lineRule="auto"/>
        <w:ind w:left="1560" w:hanging="840"/>
        <w:jc w:val="both"/>
        <w:rPr>
          <w:rFonts w:eastAsia="Times New Roman" w:cs="Arial"/>
          <w:b/>
          <w:bCs/>
          <w:szCs w:val="24"/>
          <w:lang w:val="mn-MN"/>
        </w:rPr>
      </w:pPr>
      <w:r w:rsidRPr="00D00C91">
        <w:rPr>
          <w:rFonts w:eastAsia="Times New Roman" w:cs="Arial"/>
          <w:b/>
          <w:bCs/>
          <w:szCs w:val="24"/>
          <w:lang w:val="mn-MN"/>
        </w:rPr>
        <w:t xml:space="preserve"> </w:t>
      </w:r>
      <w:r w:rsidRPr="00D00C91">
        <w:rPr>
          <w:rFonts w:eastAsia="Times New Roman" w:cs="Arial"/>
          <w:b/>
          <w:bCs/>
          <w:szCs w:val="24"/>
          <w:lang w:val="mn-MN"/>
        </w:rPr>
        <w:tab/>
      </w:r>
      <w:r w:rsidRPr="00D00C91">
        <w:rPr>
          <w:rFonts w:eastAsia="Times New Roman" w:cs="Arial"/>
          <w:b/>
          <w:bCs/>
          <w:szCs w:val="24"/>
          <w:lang w:val="mn-MN"/>
        </w:rPr>
        <w:tab/>
      </w:r>
      <w:r w:rsidRPr="00D00C91">
        <w:rPr>
          <w:rFonts w:eastAsia="Times New Roman" w:cs="Arial"/>
          <w:b/>
          <w:bCs/>
          <w:szCs w:val="24"/>
          <w:lang w:val="mn-MN"/>
        </w:rPr>
        <w:tab/>
      </w:r>
      <w:r w:rsidRPr="00D00C91">
        <w:rPr>
          <w:rFonts w:eastAsia="Times New Roman" w:cs="Arial"/>
          <w:b/>
          <w:bCs/>
          <w:szCs w:val="24"/>
          <w:lang w:val="mn-MN"/>
        </w:rPr>
        <w:tab/>
      </w:r>
      <w:r w:rsidR="00666038" w:rsidRPr="00D00C91">
        <w:rPr>
          <w:rFonts w:eastAsia="Times New Roman" w:cs="Arial"/>
          <w:b/>
          <w:bCs/>
          <w:szCs w:val="24"/>
          <w:lang w:val="mn-MN"/>
        </w:rPr>
        <w:t>татварын харилцаа</w:t>
      </w:r>
    </w:p>
    <w:p w14:paraId="2CC8CA01" w14:textId="77777777" w:rsidR="00666038" w:rsidRPr="00D00C91" w:rsidRDefault="00666038" w:rsidP="00060373">
      <w:pPr>
        <w:spacing w:after="0" w:line="240" w:lineRule="auto"/>
        <w:ind w:firstLine="720"/>
        <w:jc w:val="both"/>
        <w:rPr>
          <w:rFonts w:eastAsia="Times New Roman" w:cs="Arial"/>
          <w:bCs/>
          <w:szCs w:val="24"/>
          <w:lang w:val="mn-MN"/>
        </w:rPr>
      </w:pPr>
    </w:p>
    <w:p w14:paraId="2DFA49A1" w14:textId="5CEBAD84"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30.1.“Эцсийн эзэмшигч” гэж Татварын ерөнхий хуулийн 6.1.48-д заасныг ойлгоно.</w:t>
      </w:r>
    </w:p>
    <w:p w14:paraId="75E760FA" w14:textId="77777777" w:rsidR="00666038" w:rsidRPr="00D00C91" w:rsidRDefault="00666038" w:rsidP="00060373">
      <w:pPr>
        <w:spacing w:after="0" w:line="240" w:lineRule="auto"/>
        <w:ind w:firstLine="720"/>
        <w:jc w:val="both"/>
        <w:rPr>
          <w:rFonts w:eastAsia="Times New Roman" w:cs="Arial"/>
          <w:bCs/>
          <w:szCs w:val="24"/>
          <w:lang w:val="mn-MN"/>
        </w:rPr>
      </w:pPr>
    </w:p>
    <w:p w14:paraId="48805F90" w14:textId="586C7998"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30.2.Эцсийн эзэмшигчийн эзэмшиж байгаа хувьцаа, хувь оролцоо, саналын эрхийг борлуулах, шилжүүлэх замаар Монгол Улсын хууль тогтоомжийн дагуу олгосон газар эзэмших, ашиглах эрх, ашигт малтмал, цацраг идэвхт ашигт малтмал, газрын тосны хайгуулын болон ашиглалтын тусгай зөвшөөрлийг бүрэн буюу хэсэгчлэн борлуулах</w:t>
      </w:r>
      <w:r w:rsidRPr="00D00C91">
        <w:rPr>
          <w:rFonts w:eastAsia="Times New Roman" w:cs="Arial"/>
          <w:b/>
          <w:bCs/>
          <w:szCs w:val="24"/>
          <w:lang w:val="mn-MN"/>
        </w:rPr>
        <w:t xml:space="preserve">, </w:t>
      </w:r>
      <w:r w:rsidRPr="00D00C91">
        <w:rPr>
          <w:rFonts w:eastAsia="Times New Roman" w:cs="Arial"/>
          <w:bCs/>
          <w:szCs w:val="24"/>
          <w:lang w:val="mn-MN"/>
        </w:rPr>
        <w:t>шилжүүлэхтэй</w:t>
      </w:r>
      <w:r w:rsidRPr="00D00C91">
        <w:rPr>
          <w:rFonts w:eastAsia="Times New Roman" w:cs="Arial"/>
          <w:b/>
          <w:bCs/>
          <w:szCs w:val="24"/>
          <w:lang w:val="mn-MN"/>
        </w:rPr>
        <w:t xml:space="preserve"> </w:t>
      </w:r>
      <w:r w:rsidRPr="00D00C91">
        <w:rPr>
          <w:rFonts w:eastAsia="Times New Roman" w:cs="Arial"/>
          <w:bCs/>
          <w:szCs w:val="24"/>
          <w:lang w:val="mn-MN"/>
        </w:rPr>
        <w:t>холбогдон олсон орлогыг тухайн эрх эзэмшигч аж ахуйн нэгжийн энэ хуулийн 10.1.2-т заасан орлогод тооцно.</w:t>
      </w:r>
    </w:p>
    <w:p w14:paraId="7FDF042E" w14:textId="77777777" w:rsidR="00666038" w:rsidRPr="00D00C91" w:rsidRDefault="00666038" w:rsidP="00060373">
      <w:pPr>
        <w:spacing w:after="0" w:line="240" w:lineRule="auto"/>
        <w:ind w:firstLine="720"/>
        <w:jc w:val="both"/>
        <w:rPr>
          <w:rFonts w:eastAsia="Times New Roman" w:cs="Arial"/>
          <w:bCs/>
          <w:szCs w:val="24"/>
          <w:lang w:val="mn-MN"/>
        </w:rPr>
      </w:pPr>
    </w:p>
    <w:p w14:paraId="29B055FE"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30.3.Эрх борлуулсан, шилжүүлсний албан татвар ногдуулах орлогын суурийг энэ хуулийн 30.6-д заасан журмын дагуу тооцсон тухайн эрх, тусгай зөвшөөрлийн үнэлгээнээс доор дурдсан баримтаар нотлогдох зардлуудыг хасаж тодорхойлно:</w:t>
      </w:r>
    </w:p>
    <w:p w14:paraId="6CDFBFB9" w14:textId="77777777" w:rsidR="00666038" w:rsidRPr="00D00C91" w:rsidRDefault="00666038" w:rsidP="00060373">
      <w:pPr>
        <w:spacing w:after="0" w:line="240" w:lineRule="auto"/>
        <w:ind w:firstLine="1440"/>
        <w:jc w:val="both"/>
        <w:rPr>
          <w:rFonts w:eastAsia="Times New Roman" w:cs="Arial"/>
          <w:bCs/>
          <w:szCs w:val="24"/>
          <w:lang w:val="mn-MN"/>
        </w:rPr>
      </w:pPr>
    </w:p>
    <w:p w14:paraId="5ECAFCDD"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30.3.1.төрийн байгууллагаас эрх олгосон тохиолдолд эрх авахтай холбогдон төрийн байгууллагад төлсөн баримтаар нотлогдох төлбөр, хураамж;</w:t>
      </w:r>
    </w:p>
    <w:p w14:paraId="2C53906A" w14:textId="77777777" w:rsidR="00666038" w:rsidRPr="00D00C91" w:rsidRDefault="00666038" w:rsidP="00060373">
      <w:pPr>
        <w:spacing w:after="0" w:line="240" w:lineRule="auto"/>
        <w:ind w:firstLine="1440"/>
        <w:jc w:val="both"/>
        <w:rPr>
          <w:rFonts w:eastAsia="Times New Roman" w:cs="Arial"/>
          <w:bCs/>
          <w:szCs w:val="24"/>
          <w:lang w:val="mn-MN"/>
        </w:rPr>
      </w:pPr>
    </w:p>
    <w:p w14:paraId="1CD7FC17"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30.3.2.бусдаас худалдаж, шилжүүлж авсан тохиолдолд хэлцлийн дагуу худалдах, шилжүүлэн авахад төлсөн, шилжүүлсэн баримтаар нотлогдох төлбөр.</w:t>
      </w:r>
    </w:p>
    <w:p w14:paraId="24EEC012" w14:textId="77777777" w:rsidR="00666038" w:rsidRPr="00D00C91" w:rsidRDefault="00666038" w:rsidP="00060373">
      <w:pPr>
        <w:spacing w:after="0" w:line="240" w:lineRule="auto"/>
        <w:ind w:firstLine="720"/>
        <w:jc w:val="both"/>
        <w:rPr>
          <w:rFonts w:eastAsia="Times New Roman" w:cs="Arial"/>
          <w:bCs/>
          <w:szCs w:val="24"/>
          <w:lang w:val="mn-MN"/>
        </w:rPr>
      </w:pPr>
    </w:p>
    <w:p w14:paraId="764B317A"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lastRenderedPageBreak/>
        <w:t>30.4.Энэ хуулийн 30.3-т заасны дагуу тодорхойлсон албан татвар ногдуулах орлогын сууриас эцсийн эзэмшигчийн борлуулсан, шилжүүлсэн хувьцаа, хувь оролцоо, саналын эрхээс эрх эзэмшигчийн хувьцаанд хамаарах хэмжээгээр тухайн эрхийн үнэлгээнээс хувь тэнцүүлэн тооцож, албан татвар ногдуулах орлогыг эцэслэн тодорхойлно.</w:t>
      </w:r>
    </w:p>
    <w:p w14:paraId="3DB60557" w14:textId="77777777" w:rsidR="00666038" w:rsidRPr="00D00C91" w:rsidRDefault="00666038" w:rsidP="00060373">
      <w:pPr>
        <w:spacing w:after="0" w:line="240" w:lineRule="auto"/>
        <w:ind w:firstLine="720"/>
        <w:jc w:val="both"/>
        <w:rPr>
          <w:rFonts w:eastAsia="Times New Roman" w:cs="Arial"/>
          <w:bCs/>
          <w:szCs w:val="24"/>
          <w:lang w:val="mn-MN"/>
        </w:rPr>
      </w:pPr>
    </w:p>
    <w:p w14:paraId="0AF7A35D"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30.5.Газар ашиглах, эзэмших эрхийн үнэлгээг Газрын тухай хуулийн 38.6-д заасан үнийн шаардлагыг үндэслэн тодорхойлно.</w:t>
      </w:r>
    </w:p>
    <w:p w14:paraId="5942E892" w14:textId="77777777" w:rsidR="00666038" w:rsidRPr="00D00C91" w:rsidRDefault="00666038" w:rsidP="00060373">
      <w:pPr>
        <w:spacing w:after="0" w:line="240" w:lineRule="auto"/>
        <w:ind w:firstLine="720"/>
        <w:jc w:val="both"/>
        <w:rPr>
          <w:rFonts w:eastAsia="Times New Roman" w:cs="Arial"/>
          <w:bCs/>
          <w:szCs w:val="24"/>
          <w:lang w:val="mn-MN"/>
        </w:rPr>
      </w:pPr>
    </w:p>
    <w:p w14:paraId="76E1154F"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 xml:space="preserve">30.6.Энэ хуулийн 30.4-т заасан орлогод албан татвар ногдуулах журам, газар эзэмших, ашиглах эрх, ашигт малтмал, цацраг идэвхт ашигт малтмал, газрын тосны хайгуул, ашиглалтын тусгай зөвшөөрлийн үнэлгээ тооцох, татварын ногдлыг тодорхойлох аргачлалыг тус тус санхүү, төсвийн асуудал эрхэлсэн Засгийн газрын гишүүн батална. </w:t>
      </w:r>
    </w:p>
    <w:p w14:paraId="33FB6399" w14:textId="77777777" w:rsidR="00666038" w:rsidRPr="00D00C91" w:rsidRDefault="00666038" w:rsidP="00060373">
      <w:pPr>
        <w:spacing w:after="0" w:line="240" w:lineRule="auto"/>
        <w:jc w:val="both"/>
        <w:rPr>
          <w:rFonts w:eastAsia="Times New Roman" w:cs="Arial"/>
          <w:bCs/>
          <w:szCs w:val="24"/>
          <w:lang w:val="mn-MN"/>
        </w:rPr>
      </w:pPr>
    </w:p>
    <w:p w14:paraId="4E28ADA3" w14:textId="5481917C"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30.7.Энэ хуулийн 30.1-д заасан эцсийн эзэмшигч нь Монгол Улсад байрладаг албан татвар төлөгч бол тухайн эцсийн эзэмшигчийн хувьцаа, хувь оролцоо, саналын эрхээ борлуулсан, шилжүүлсний орлого болон энэ хуулийн 30.3, 30.4, 30.5, 30.6-д заасны дагуу тооцсон эрх борлуулсан, шилжүүлсний орлогын зөвхөн аль өндөр дүнтэй орлогод холбогдох албан татварыг ногдуулна. Бага дүнтэй орлогыг албан татвараас чөлөөлнө.</w:t>
      </w:r>
    </w:p>
    <w:p w14:paraId="099A23E1" w14:textId="77777777" w:rsidR="00666038" w:rsidRPr="00D00C91" w:rsidRDefault="00666038" w:rsidP="00060373">
      <w:pPr>
        <w:spacing w:after="0" w:line="240" w:lineRule="auto"/>
        <w:ind w:firstLine="720"/>
        <w:jc w:val="both"/>
        <w:rPr>
          <w:rFonts w:eastAsia="Times New Roman" w:cs="Arial"/>
          <w:bCs/>
          <w:szCs w:val="24"/>
          <w:lang w:val="mn-MN"/>
        </w:rPr>
      </w:pPr>
    </w:p>
    <w:p w14:paraId="795F2429" w14:textId="09B73703"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30.8.Эцсийн эзэмшигч нь эрх эзэмшигчийн тухайд төлөөлүүлэн эзэмшиж байгаа хувьцаа, хувь оролцоо, саналын эрхийн нийт дүн, хэмжээг өөрчлөлгүйгээр эрх эзэмшигчээс эцсийн эзэмшигч хүртэлх үргэлжилсэн хэлхээ холбоонд хамаарах хуулийн этгээд хооронд хувьцаа шилжүүлэх, нэгдэх, нийлэх, тусгаарлах, шинэ хуулийн этгээд үүсгэн байгуулах хэлбэрээр хэлхээ холбоо доторх хувьцаа, хувь оролцоо, саналын эрхийн бүтцийг өөрчилсөн тохиолдолд эрх борлуулсан, шилжүүлсэн гэж үзэхгүй.</w:t>
      </w:r>
    </w:p>
    <w:p w14:paraId="51FB264A" w14:textId="77777777" w:rsidR="00666038" w:rsidRPr="00D00C91" w:rsidRDefault="00666038" w:rsidP="00060373">
      <w:pPr>
        <w:spacing w:after="0" w:line="240" w:lineRule="auto"/>
        <w:ind w:firstLine="720"/>
        <w:jc w:val="both"/>
        <w:rPr>
          <w:rFonts w:eastAsia="Times New Roman" w:cs="Arial"/>
          <w:bCs/>
          <w:szCs w:val="24"/>
          <w:lang w:val="mn-MN"/>
        </w:rPr>
      </w:pPr>
    </w:p>
    <w:p w14:paraId="2AF8C637" w14:textId="1B0AD6BE" w:rsidR="00666038"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30.9.Эрх эзэмшигчийн өөрийн, эцсийн эзэмшигчийн болон эрх эзэмшигчээс эцсийн эзэмшигч хүртэлх үргэлжилсэн хэлхээ холбоонд хамаарах хуулийн этгээдийн хувьцаа гадаад, дотоодын хөрөнгийн биржид нээлттэй арилжаалагддаг бол үргэлжилсэн 12 сарын хугацаанд эрх эзэмшигч, түүний эцсийн эзэмшигчийн нээлттэй арилжаалсан хувьцаа, хувь оролцоо, эсхүл саналын эрхийн 20 хүртэлх хувьтай тэнцэх хэмжээнд хамаарах эрх борлуулсан, шилжүүлсний орлогын дүнг албан татвараас чөлөөлнө.</w:t>
      </w:r>
    </w:p>
    <w:p w14:paraId="09DD07E0" w14:textId="7F83CF79" w:rsidR="00BB1B26" w:rsidRDefault="00BB1B26" w:rsidP="00060373">
      <w:pPr>
        <w:spacing w:after="0" w:line="240" w:lineRule="auto"/>
        <w:ind w:firstLine="720"/>
        <w:jc w:val="both"/>
        <w:rPr>
          <w:rFonts w:eastAsia="Times New Roman" w:cs="Arial"/>
          <w:bCs/>
          <w:szCs w:val="24"/>
          <w:lang w:val="mn-MN"/>
        </w:rPr>
      </w:pPr>
    </w:p>
    <w:p w14:paraId="4655E9CA" w14:textId="483D7CF8" w:rsidR="00BB1B26" w:rsidRPr="00414946" w:rsidRDefault="00BB1B26" w:rsidP="00BB1B26">
      <w:pPr>
        <w:ind w:firstLine="720"/>
        <w:jc w:val="both"/>
        <w:textAlignment w:val="baseline"/>
        <w:rPr>
          <w:rFonts w:eastAsia="Arial" w:cs="Arial"/>
          <w:color w:val="000000" w:themeColor="text1"/>
          <w:cs/>
        </w:rPr>
      </w:pPr>
      <w:r w:rsidRPr="00414946">
        <w:rPr>
          <w:rFonts w:eastAsia="Arial" w:cs="Arial"/>
          <w:color w:val="000000" w:themeColor="text1"/>
        </w:rPr>
        <w:t>30.10.Энэ хуулийн 30.4-т заасны дагуу тодорхойлсон албан татвар ногдуулах орлогод дараах хувь хэмжээгээр албан татвар ногдуулна:</w:t>
      </w:r>
      <w:r w:rsidRPr="00414946">
        <w:rPr>
          <w:rFonts w:eastAsia="Arial" w:cs="Arial" w:hint="cs"/>
          <w:color w:val="000000" w:themeColor="text1"/>
          <w:rtl/>
        </w:rPr>
        <w:t xml:space="preserve"> </w:t>
      </w:r>
    </w:p>
    <w:p w14:paraId="5EC9C541" w14:textId="181894F4" w:rsidR="00BB1B26" w:rsidRPr="00414946" w:rsidRDefault="00BB1B26" w:rsidP="00BB1B26">
      <w:pPr>
        <w:ind w:firstLine="720"/>
        <w:jc w:val="both"/>
        <w:textAlignment w:val="baseline"/>
        <w:rPr>
          <w:color w:val="000000" w:themeColor="text1"/>
        </w:rPr>
      </w:pPr>
      <w:r w:rsidRPr="00414946">
        <w:rPr>
          <w:rFonts w:eastAsia="Arial" w:cs="Arial"/>
          <w:color w:val="000000" w:themeColor="text1"/>
        </w:rPr>
        <w:t xml:space="preserve"> </w:t>
      </w:r>
      <w:r w:rsidRPr="00414946">
        <w:rPr>
          <w:rFonts w:eastAsia="Arial" w:cs="Arial"/>
          <w:color w:val="000000" w:themeColor="text1"/>
        </w:rPr>
        <w:tab/>
        <w:t>30.10.1.</w:t>
      </w:r>
      <w:r w:rsidRPr="00414946">
        <w:rPr>
          <w:rFonts w:cs="Arial"/>
          <w:bCs/>
          <w:noProof/>
          <w:color w:val="000000" w:themeColor="text1"/>
        </w:rPr>
        <w:t>стратегийн ач холбогдол бүхий ашигт малтмалын ордын</w:t>
      </w:r>
      <w:r w:rsidRPr="00414946">
        <w:rPr>
          <w:rFonts w:eastAsia="Arial" w:cs="Arial"/>
          <w:color w:val="000000" w:themeColor="text1"/>
        </w:rPr>
        <w:t xml:space="preserve"> тусгай зөвшөөрөл эзэмшигчийн эцсийн эзэмшигч нь хуулийн этгээдийн хувьцаа, хувь оролцоо, саналын эрхээ бэлэглэх, өв залгамжлалаар өвлүүлэх хэлбэрээр газар эзэмших, ашиглах эрх, ашигт малтмал, цацраг идэвхт ашигт малтмал, газрын тосны хайгуулын болон ашиглалтын тусгай зөвшөөрлийг бүрэн буюу хэсэгчлэн бусдад шилжүүлсэн тохиолдолд 30 хувиар;  </w:t>
      </w:r>
    </w:p>
    <w:p w14:paraId="7EBB5083" w14:textId="02170593" w:rsidR="00BB1B26" w:rsidRPr="00414946" w:rsidRDefault="00BB1B26" w:rsidP="00BB1B26">
      <w:pPr>
        <w:spacing w:after="0" w:line="240" w:lineRule="auto"/>
        <w:ind w:firstLine="720"/>
        <w:jc w:val="both"/>
        <w:rPr>
          <w:rFonts w:eastAsia="Arial" w:cs="Arial"/>
          <w:color w:val="000000" w:themeColor="text1"/>
        </w:rPr>
      </w:pPr>
      <w:r w:rsidRPr="00414946">
        <w:rPr>
          <w:rFonts w:eastAsia="Arial" w:cs="Arial"/>
          <w:color w:val="000000" w:themeColor="text1"/>
        </w:rPr>
        <w:tab/>
        <w:t>30.10.2.</w:t>
      </w:r>
      <w:r w:rsidRPr="00414946">
        <w:rPr>
          <w:rFonts w:cs="Arial"/>
          <w:bCs/>
          <w:noProof/>
          <w:color w:val="000000" w:themeColor="text1"/>
        </w:rPr>
        <w:t>энэ хуулийн 30.10.1-д зааснаас</w:t>
      </w:r>
      <w:r w:rsidRPr="00414946">
        <w:rPr>
          <w:rFonts w:eastAsia="Arial" w:cs="Arial"/>
          <w:color w:val="000000" w:themeColor="text1"/>
        </w:rPr>
        <w:t xml:space="preserve"> бусад тохиолдолд 10 хувиар.</w:t>
      </w:r>
    </w:p>
    <w:p w14:paraId="34793E32" w14:textId="627E4BDD" w:rsidR="00666038" w:rsidRPr="00BB1B26" w:rsidRDefault="0025198F" w:rsidP="00BB1B26">
      <w:pPr>
        <w:spacing w:after="0" w:line="240" w:lineRule="auto"/>
        <w:jc w:val="both"/>
        <w:rPr>
          <w:rFonts w:eastAsia="Times New Roman" w:cs="Arial"/>
          <w:i/>
          <w:iCs/>
          <w:sz w:val="20"/>
          <w:szCs w:val="20"/>
        </w:rPr>
      </w:pPr>
      <w:hyperlink r:id="rId79" w:history="1">
        <w:r w:rsidR="00BB1B26" w:rsidRPr="00414946">
          <w:rPr>
            <w:rStyle w:val="Hyperlink"/>
            <w:rFonts w:eastAsia="Times New Roman" w:cs="Arial"/>
            <w:i/>
            <w:iCs/>
            <w:sz w:val="20"/>
            <w:szCs w:val="20"/>
          </w:rPr>
          <w:t>/Энэ хэсгийг 2024 оны 04 дүгээр сарын 19-ний өдрийн хуулиар өөрчлөн найруулсан./</w:t>
        </w:r>
      </w:hyperlink>
    </w:p>
    <w:p w14:paraId="2A53D17E" w14:textId="77777777" w:rsidR="00666038" w:rsidRPr="00D00C91" w:rsidRDefault="00666038" w:rsidP="00060373">
      <w:pPr>
        <w:spacing w:after="0" w:line="240" w:lineRule="auto"/>
        <w:ind w:firstLine="720"/>
        <w:jc w:val="both"/>
        <w:rPr>
          <w:rFonts w:eastAsia="Times New Roman" w:cs="Arial"/>
          <w:bCs/>
          <w:szCs w:val="24"/>
          <w:lang w:val="mn-MN"/>
        </w:rPr>
      </w:pPr>
    </w:p>
    <w:p w14:paraId="6C9893A1"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lastRenderedPageBreak/>
        <w:t>30.11.Энэ хуулийн 30.10-т заасны дагуу ногдуулах албан татварыг тухайн эрх эзэмшигч ногдуулж, 30 хоногийн дотор төсөвт шилжүүлнэ.</w:t>
      </w:r>
    </w:p>
    <w:p w14:paraId="346484EB" w14:textId="77777777" w:rsidR="00666038" w:rsidRPr="00D00C91" w:rsidRDefault="00666038" w:rsidP="00060373">
      <w:pPr>
        <w:spacing w:after="0" w:line="240" w:lineRule="auto"/>
        <w:ind w:firstLine="720"/>
        <w:jc w:val="both"/>
        <w:rPr>
          <w:rFonts w:eastAsia="Times New Roman" w:cs="Arial"/>
          <w:bCs/>
          <w:szCs w:val="24"/>
          <w:lang w:val="mn-MN"/>
        </w:rPr>
      </w:pPr>
    </w:p>
    <w:p w14:paraId="0F4C07E9" w14:textId="531EC586"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30.12.Энэ хуулийн 30.11-т заасныг үл харгалзан, эрх эзэмшигчийн өөрийн, эцсийн эзэмшигчийн болон эрх эзэмшигчээс эцсийн эзэмшигч хүртэлх үргэлжилсэн хэлхээ холбоонд хамаарах хуулийн этгээдийн хувьцаа гадаад, дотоодын хөрөнгийн биржид нээлттэй арилжаалагддаг бол эрх эзэмшигч хагас жилд ногдуулсан албан татварыг 07 дугаар сарын 20-ны дотор багтаан, жилийн эцсийн татварыг дараагийн татварын жилийн 02 дугаар сарын 10-ны дотор төсөвт шилжүүлж, эцсийн тооцоог хийнэ.</w:t>
      </w:r>
    </w:p>
    <w:p w14:paraId="72D835A1" w14:textId="77777777" w:rsidR="00666038" w:rsidRPr="00D00C91" w:rsidRDefault="00666038" w:rsidP="00060373">
      <w:pPr>
        <w:spacing w:after="0" w:line="240" w:lineRule="auto"/>
        <w:ind w:firstLine="720"/>
        <w:jc w:val="both"/>
        <w:rPr>
          <w:rFonts w:eastAsia="Times New Roman" w:cs="Arial"/>
          <w:bCs/>
          <w:szCs w:val="24"/>
          <w:lang w:val="mn-MN"/>
        </w:rPr>
      </w:pPr>
    </w:p>
    <w:p w14:paraId="6B8E6655" w14:textId="792E1FBD" w:rsidR="00666038"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30.13.Албан татвар төлөгч энэ хуулийн 26.1, 26.2-т заасны дагуу хүргүүлэх татварын тайланд энэ хуулийн 30.11, 30.12-т заасны дагуу ногдуулсан татварын тайланг хавсаргана.</w:t>
      </w:r>
    </w:p>
    <w:p w14:paraId="79847C75" w14:textId="77777777" w:rsidR="00BB1B26" w:rsidRPr="00D00C91" w:rsidRDefault="00BB1B26" w:rsidP="00060373">
      <w:pPr>
        <w:spacing w:after="0" w:line="240" w:lineRule="auto"/>
        <w:ind w:firstLine="720"/>
        <w:jc w:val="both"/>
        <w:rPr>
          <w:rFonts w:eastAsia="Times New Roman" w:cs="Arial"/>
          <w:bCs/>
          <w:szCs w:val="24"/>
          <w:lang w:val="mn-MN"/>
        </w:rPr>
      </w:pPr>
    </w:p>
    <w:p w14:paraId="50F8CD07" w14:textId="6AA79CCC" w:rsidR="00666038" w:rsidRDefault="00BB1B26" w:rsidP="00060373">
      <w:pPr>
        <w:spacing w:after="0" w:line="240" w:lineRule="auto"/>
        <w:ind w:firstLine="720"/>
        <w:jc w:val="both"/>
        <w:rPr>
          <w:rFonts w:eastAsia="Arial" w:cs="Arial"/>
          <w:color w:val="000000" w:themeColor="text1"/>
        </w:rPr>
      </w:pPr>
      <w:r w:rsidRPr="00E302F5">
        <w:rPr>
          <w:rFonts w:eastAsia="Arial" w:cs="Arial"/>
          <w:color w:val="000000" w:themeColor="text1"/>
        </w:rPr>
        <w:t>30.14.</w:t>
      </w:r>
      <w:r w:rsidRPr="00E302F5">
        <w:rPr>
          <w:rFonts w:cs="Arial"/>
          <w:bCs/>
          <w:noProof/>
          <w:color w:val="000000" w:themeColor="text1"/>
        </w:rPr>
        <w:t>Т</w:t>
      </w:r>
      <w:r w:rsidRPr="00E302F5">
        <w:rPr>
          <w:rFonts w:eastAsia="Arial" w:cs="Arial"/>
          <w:color w:val="000000" w:themeColor="text1"/>
        </w:rPr>
        <w:t>өрийн болон орон нутгийн өмчит</w:t>
      </w:r>
      <w:r w:rsidRPr="00E302F5">
        <w:rPr>
          <w:rFonts w:cs="Arial"/>
          <w:color w:val="000000" w:themeColor="text1"/>
        </w:rPr>
        <w:t>, төрийн болон орон нутгийн өмчийн оролцоотой</w:t>
      </w:r>
      <w:r w:rsidRPr="00E302F5">
        <w:rPr>
          <w:rFonts w:eastAsia="Arial" w:cs="Arial"/>
          <w:color w:val="000000" w:themeColor="text1"/>
        </w:rPr>
        <w:t xml:space="preserve"> хуулийн этгээдээс Үндэсний баялгийн сангийн тухай хуулийн 4.1.5-д заасан орлого төвлөрүүлэгч хуулийн этгээдэд ашигт малтмалын тусгай зөвшөөрөл борлуулсан, шилжүүлсэн тохиолдолд энэ зүйлд заасны дагуу албан татвар ногдуулахгүй.</w:t>
      </w:r>
    </w:p>
    <w:p w14:paraId="77CADB1A" w14:textId="3E5BF92F" w:rsidR="00BB1B26" w:rsidRPr="00CA4DFB" w:rsidRDefault="0025198F" w:rsidP="00BB1B26">
      <w:pPr>
        <w:spacing w:after="0" w:line="240" w:lineRule="auto"/>
        <w:jc w:val="both"/>
        <w:rPr>
          <w:rFonts w:eastAsia="Times New Roman" w:cs="Arial"/>
          <w:i/>
          <w:iCs/>
          <w:sz w:val="20"/>
          <w:szCs w:val="20"/>
        </w:rPr>
      </w:pPr>
      <w:hyperlink r:id="rId80" w:history="1">
        <w:r w:rsidR="00BB1B26" w:rsidRPr="00CA4DFB">
          <w:rPr>
            <w:rStyle w:val="Hyperlink"/>
            <w:rFonts w:eastAsia="Times New Roman" w:cs="Arial"/>
            <w:i/>
            <w:iCs/>
            <w:sz w:val="20"/>
            <w:szCs w:val="20"/>
          </w:rPr>
          <w:t xml:space="preserve">/Энэ </w:t>
        </w:r>
        <w:r w:rsidR="00BB1B26">
          <w:rPr>
            <w:rStyle w:val="Hyperlink"/>
            <w:rFonts w:eastAsia="Times New Roman" w:cs="Arial"/>
            <w:i/>
            <w:iCs/>
            <w:sz w:val="20"/>
            <w:szCs w:val="20"/>
          </w:rPr>
          <w:t>хэсгийг</w:t>
        </w:r>
        <w:r w:rsidR="00BB1B26" w:rsidRPr="00CA4DFB">
          <w:rPr>
            <w:rStyle w:val="Hyperlink"/>
            <w:rFonts w:eastAsia="Times New Roman" w:cs="Arial"/>
            <w:i/>
            <w:iCs/>
            <w:sz w:val="20"/>
            <w:szCs w:val="20"/>
          </w:rPr>
          <w:t xml:space="preserve"> 2024 оны 04 дүгээр сарын 19-ний өдрийн хуулиа</w:t>
        </w:r>
        <w:r w:rsidR="00BB1B26">
          <w:rPr>
            <w:rStyle w:val="Hyperlink"/>
            <w:rFonts w:eastAsia="Times New Roman" w:cs="Arial"/>
            <w:i/>
            <w:iCs/>
            <w:sz w:val="20"/>
            <w:szCs w:val="20"/>
          </w:rPr>
          <w:t>р</w:t>
        </w:r>
        <w:r w:rsidR="00BB1B26" w:rsidRPr="00CA4DFB">
          <w:rPr>
            <w:rStyle w:val="Hyperlink"/>
            <w:rFonts w:eastAsia="Times New Roman" w:cs="Arial"/>
            <w:i/>
            <w:iCs/>
            <w:sz w:val="20"/>
            <w:szCs w:val="20"/>
          </w:rPr>
          <w:t xml:space="preserve"> нэмсэн./</w:t>
        </w:r>
      </w:hyperlink>
    </w:p>
    <w:p w14:paraId="3B372789" w14:textId="77777777" w:rsidR="00BB1B26" w:rsidRPr="00D00C91" w:rsidRDefault="00BB1B26" w:rsidP="00060373">
      <w:pPr>
        <w:spacing w:after="0" w:line="240" w:lineRule="auto"/>
        <w:ind w:firstLine="720"/>
        <w:jc w:val="both"/>
        <w:rPr>
          <w:rFonts w:eastAsia="Times New Roman" w:cs="Arial"/>
          <w:b/>
          <w:bCs/>
          <w:szCs w:val="24"/>
          <w:lang w:val="mn-MN"/>
        </w:rPr>
      </w:pPr>
    </w:p>
    <w:p w14:paraId="73DE7303" w14:textId="77777777" w:rsidR="00666038" w:rsidRPr="00D00C91" w:rsidRDefault="00666038" w:rsidP="00060373">
      <w:pPr>
        <w:spacing w:after="0" w:line="240" w:lineRule="auto"/>
        <w:ind w:left="1276" w:hanging="556"/>
        <w:jc w:val="both"/>
        <w:rPr>
          <w:rFonts w:eastAsia="Times New Roman" w:cs="Arial"/>
          <w:b/>
          <w:bCs/>
          <w:szCs w:val="24"/>
          <w:lang w:val="mn-MN"/>
        </w:rPr>
      </w:pPr>
      <w:r w:rsidRPr="00D00C91">
        <w:rPr>
          <w:rFonts w:eastAsia="Times New Roman" w:cs="Arial"/>
          <w:b/>
          <w:bCs/>
          <w:szCs w:val="24"/>
          <w:lang w:val="mn-MN"/>
        </w:rPr>
        <w:t xml:space="preserve">31 дүгээр зүйл.Үйл ажиллагааны удирдлагыг Монгол Улсаас             </w:t>
      </w:r>
    </w:p>
    <w:p w14:paraId="4BF6A69C" w14:textId="5EB0FE39" w:rsidR="0044096E" w:rsidRPr="00D00C91" w:rsidRDefault="0044096E" w:rsidP="00060373">
      <w:pPr>
        <w:spacing w:after="0" w:line="240" w:lineRule="auto"/>
        <w:ind w:left="1276" w:hanging="556"/>
        <w:jc w:val="both"/>
        <w:rPr>
          <w:rFonts w:eastAsia="Times New Roman" w:cs="Arial"/>
          <w:b/>
          <w:bCs/>
          <w:szCs w:val="24"/>
          <w:lang w:val="mn-MN"/>
        </w:rPr>
      </w:pPr>
      <w:r w:rsidRPr="00D00C91">
        <w:rPr>
          <w:rFonts w:eastAsia="Times New Roman" w:cs="Arial"/>
          <w:b/>
          <w:bCs/>
          <w:szCs w:val="24"/>
          <w:lang w:val="mn-MN"/>
        </w:rPr>
        <w:t xml:space="preserve">                </w:t>
      </w:r>
      <w:r w:rsidR="007938B5" w:rsidRPr="00D00C91">
        <w:rPr>
          <w:rFonts w:eastAsia="Times New Roman" w:cs="Arial"/>
          <w:b/>
          <w:bCs/>
          <w:szCs w:val="24"/>
          <w:lang w:val="mn-MN"/>
        </w:rPr>
        <w:t xml:space="preserve">     </w:t>
      </w:r>
      <w:r w:rsidR="00BA3EF7" w:rsidRPr="00D00C91">
        <w:rPr>
          <w:rFonts w:eastAsia="Times New Roman" w:cs="Arial"/>
          <w:b/>
          <w:bCs/>
          <w:szCs w:val="24"/>
          <w:lang w:val="mn-MN"/>
        </w:rPr>
        <w:t xml:space="preserve">  </w:t>
      </w:r>
      <w:r w:rsidR="00060373" w:rsidRPr="00D00C91">
        <w:rPr>
          <w:rFonts w:eastAsia="Times New Roman" w:cs="Arial"/>
          <w:b/>
          <w:bCs/>
          <w:szCs w:val="24"/>
          <w:lang w:val="mn-MN"/>
        </w:rPr>
        <w:t xml:space="preserve">       </w:t>
      </w:r>
      <w:r w:rsidR="00666038" w:rsidRPr="00D00C91">
        <w:rPr>
          <w:rFonts w:eastAsia="Times New Roman" w:cs="Arial"/>
          <w:b/>
          <w:bCs/>
          <w:szCs w:val="24"/>
          <w:lang w:val="mn-MN"/>
        </w:rPr>
        <w:t xml:space="preserve">хэрэгжүүлдэг гадаадын аж ахуйн нэгжийн </w:t>
      </w:r>
    </w:p>
    <w:p w14:paraId="37EF2264" w14:textId="284E4B71" w:rsidR="00666038" w:rsidRPr="00D00C91" w:rsidRDefault="0044096E" w:rsidP="00060373">
      <w:pPr>
        <w:spacing w:after="0" w:line="240" w:lineRule="auto"/>
        <w:ind w:left="1276" w:hanging="556"/>
        <w:jc w:val="both"/>
        <w:rPr>
          <w:rFonts w:eastAsia="Times New Roman" w:cs="Arial"/>
          <w:b/>
          <w:bCs/>
          <w:szCs w:val="24"/>
          <w:lang w:val="mn-MN"/>
        </w:rPr>
      </w:pPr>
      <w:r w:rsidRPr="00D00C91">
        <w:rPr>
          <w:rFonts w:eastAsia="Times New Roman" w:cs="Arial"/>
          <w:b/>
          <w:bCs/>
          <w:szCs w:val="24"/>
          <w:lang w:val="mn-MN"/>
        </w:rPr>
        <w:t xml:space="preserve">                             </w:t>
      </w:r>
      <w:r w:rsidR="007938B5" w:rsidRPr="00D00C91">
        <w:rPr>
          <w:rFonts w:eastAsia="Times New Roman" w:cs="Arial"/>
          <w:b/>
          <w:bCs/>
          <w:szCs w:val="24"/>
          <w:lang w:val="mn-MN"/>
        </w:rPr>
        <w:t xml:space="preserve">       </w:t>
      </w:r>
      <w:r w:rsidRPr="00D00C91">
        <w:rPr>
          <w:rFonts w:eastAsia="Times New Roman" w:cs="Arial"/>
          <w:b/>
          <w:bCs/>
          <w:szCs w:val="24"/>
          <w:lang w:val="mn-MN"/>
        </w:rPr>
        <w:t xml:space="preserve"> </w:t>
      </w:r>
      <w:r w:rsidR="00BA3EF7" w:rsidRPr="00D00C91">
        <w:rPr>
          <w:rFonts w:eastAsia="Times New Roman" w:cs="Arial"/>
          <w:b/>
          <w:bCs/>
          <w:szCs w:val="24"/>
          <w:lang w:val="mn-MN"/>
        </w:rPr>
        <w:t xml:space="preserve"> </w:t>
      </w:r>
      <w:r w:rsidR="00060373" w:rsidRPr="00D00C91">
        <w:rPr>
          <w:rFonts w:eastAsia="Times New Roman" w:cs="Arial"/>
          <w:b/>
          <w:bCs/>
          <w:szCs w:val="24"/>
          <w:lang w:val="mn-MN"/>
        </w:rPr>
        <w:t xml:space="preserve">        </w:t>
      </w:r>
      <w:r w:rsidR="00BA3EF7" w:rsidRPr="00D00C91">
        <w:rPr>
          <w:rFonts w:eastAsia="Times New Roman" w:cs="Arial"/>
          <w:b/>
          <w:bCs/>
          <w:szCs w:val="24"/>
          <w:lang w:val="mn-MN"/>
        </w:rPr>
        <w:t xml:space="preserve"> </w:t>
      </w:r>
      <w:r w:rsidR="00666038" w:rsidRPr="00D00C91">
        <w:rPr>
          <w:rFonts w:eastAsia="Times New Roman" w:cs="Arial"/>
          <w:b/>
          <w:bCs/>
          <w:szCs w:val="24"/>
          <w:lang w:val="mn-MN"/>
        </w:rPr>
        <w:t>татварын харилцаа</w:t>
      </w:r>
    </w:p>
    <w:p w14:paraId="6C072A2C" w14:textId="77777777" w:rsidR="00666038" w:rsidRPr="00D00C91" w:rsidRDefault="00666038" w:rsidP="00060373">
      <w:pPr>
        <w:spacing w:after="0" w:line="240" w:lineRule="auto"/>
        <w:ind w:firstLine="720"/>
        <w:jc w:val="both"/>
        <w:rPr>
          <w:rFonts w:eastAsia="Times New Roman" w:cs="Arial"/>
          <w:bCs/>
          <w:szCs w:val="24"/>
          <w:lang w:val="mn-MN"/>
        </w:rPr>
      </w:pPr>
    </w:p>
    <w:p w14:paraId="69E9BDA3"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 xml:space="preserve">31.1.Харилцан хамаарал бүхий Монгол Улсад байрладаг албан татвар төлөгч болон Монгол Улсад байнга оршин суугч хувь хүн нь гадаадын аж ахуйн нэгжийн  нийт хувьцааны тоо хэмжээний, эсхүл саналын эрхийн 50 ба түүнээс дээш хувийг тухайн татварын жилийн аль нэг хугацаанд шууд, эсхүл нэг болон түүнээс дээш үргэлжилсэн хэлхээ холбоо бүхий хуулийн этгээдээр дамжуулан эзэмшдэг бол тухайн гадаадын аж ахуйн нэгжийг энэ зүйлд заасан “үйл ажиллагааны удирдлагыг Монгол Улсаас хэрэгжүүлдэг гадаадын аж ахуйн нэгж” гэж ойлгоно.   </w:t>
      </w:r>
    </w:p>
    <w:p w14:paraId="471D0688" w14:textId="77777777" w:rsidR="00666038" w:rsidRPr="00D00C91" w:rsidRDefault="00666038" w:rsidP="00060373">
      <w:pPr>
        <w:spacing w:after="0" w:line="240" w:lineRule="auto"/>
        <w:jc w:val="both"/>
        <w:rPr>
          <w:rFonts w:eastAsia="Times New Roman" w:cs="Arial"/>
          <w:bCs/>
          <w:szCs w:val="24"/>
          <w:lang w:val="mn-MN"/>
        </w:rPr>
      </w:pPr>
    </w:p>
    <w:p w14:paraId="3F9073F6"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31.2.Үйл ажиллагааны удирдлагыг Монгол Улсаас хэрэгжүүлдэг гадаадын аж ахуйн нэгжийг Монгол Улсад байрладаг албан татвар төлөгчид хамааруулна.</w:t>
      </w:r>
    </w:p>
    <w:p w14:paraId="23BD7511" w14:textId="77777777" w:rsidR="00666038" w:rsidRPr="00D00C91" w:rsidRDefault="00666038" w:rsidP="00060373">
      <w:pPr>
        <w:spacing w:after="0" w:line="240" w:lineRule="auto"/>
        <w:ind w:firstLine="720"/>
        <w:jc w:val="both"/>
        <w:rPr>
          <w:rFonts w:eastAsia="Times New Roman" w:cs="Arial"/>
          <w:bCs/>
          <w:szCs w:val="24"/>
          <w:lang w:val="mn-MN"/>
        </w:rPr>
      </w:pPr>
    </w:p>
    <w:p w14:paraId="3640D8B4"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31.3.Нийтийн албанд нийтийн болон хувийн ашиг сонирхлыг зохицуулах, ашиг сонирхлын зөрчлөөс урьдчилан сэргийлэх тухай хуулиар тодорхойлсон оффшор бүсэд хамаарах гадаад улс, түүний нутаг дэвсгэрт үйл ажиллагаа явуулсан, үйл ажиллагааны удирдлагыг Монгол Улсаас хэрэгжүүлдэг гадаадын аж ахуйн нэгжийн доор дурдсан орлогод албан татвар ногдуулах орлогыг дараах байдлаар тодорхойлно:</w:t>
      </w:r>
    </w:p>
    <w:p w14:paraId="70C64ED3" w14:textId="77777777" w:rsidR="00666038" w:rsidRPr="00D00C91" w:rsidRDefault="00666038" w:rsidP="00060373">
      <w:pPr>
        <w:spacing w:after="0" w:line="240" w:lineRule="auto"/>
        <w:ind w:firstLine="1440"/>
        <w:jc w:val="both"/>
        <w:rPr>
          <w:rFonts w:eastAsia="Times New Roman" w:cs="Arial"/>
          <w:bCs/>
          <w:szCs w:val="24"/>
          <w:lang w:val="mn-MN"/>
        </w:rPr>
      </w:pPr>
    </w:p>
    <w:p w14:paraId="02CAE1E7" w14:textId="789655AB"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31.3.1.энэ хуулийн 9.1.2, 9.1.3, 9.1.4, 10.1.1-д заасан орлогын нийт дүнгээр;</w:t>
      </w:r>
    </w:p>
    <w:p w14:paraId="3A6181B3" w14:textId="77777777" w:rsidR="00060373" w:rsidRPr="00D00C91" w:rsidRDefault="00060373" w:rsidP="00060373">
      <w:pPr>
        <w:spacing w:after="0" w:line="240" w:lineRule="auto"/>
        <w:ind w:firstLine="1440"/>
        <w:jc w:val="both"/>
        <w:rPr>
          <w:rFonts w:eastAsia="Times New Roman" w:cs="Arial"/>
          <w:bCs/>
          <w:szCs w:val="24"/>
          <w:lang w:val="mn-MN"/>
        </w:rPr>
      </w:pPr>
    </w:p>
    <w:p w14:paraId="58C8953A" w14:textId="49B97E2D"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31.3.2.энэ хуулийн 10.1.3-т заасан орлогыг энэ хуулийн 18.3-т заасны дагуу;</w:t>
      </w:r>
    </w:p>
    <w:p w14:paraId="6C2A6F7E" w14:textId="77777777" w:rsidR="00060373" w:rsidRPr="00D00C91" w:rsidRDefault="00060373" w:rsidP="00060373">
      <w:pPr>
        <w:spacing w:after="0" w:line="240" w:lineRule="auto"/>
        <w:ind w:firstLine="1440"/>
        <w:jc w:val="both"/>
        <w:rPr>
          <w:rFonts w:eastAsia="Times New Roman" w:cs="Arial"/>
          <w:bCs/>
          <w:szCs w:val="24"/>
          <w:lang w:val="mn-MN"/>
        </w:rPr>
      </w:pPr>
    </w:p>
    <w:p w14:paraId="2211C35D"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t>31.3.3.энэ хуулийн 10.1.4-т заасан орлогыг энэ хуулийн 18.5-д заасны дагуу.</w:t>
      </w:r>
    </w:p>
    <w:p w14:paraId="1E8092D7" w14:textId="77777777" w:rsidR="00666038" w:rsidRPr="00D00C91" w:rsidRDefault="00666038" w:rsidP="00060373">
      <w:pPr>
        <w:spacing w:after="0" w:line="240" w:lineRule="auto"/>
        <w:ind w:firstLine="1440"/>
        <w:jc w:val="both"/>
        <w:rPr>
          <w:rFonts w:eastAsia="Times New Roman" w:cs="Arial"/>
          <w:bCs/>
          <w:szCs w:val="24"/>
          <w:lang w:val="mn-MN"/>
        </w:rPr>
      </w:pPr>
      <w:r w:rsidRPr="00D00C91">
        <w:rPr>
          <w:rFonts w:eastAsia="Times New Roman" w:cs="Arial"/>
          <w:bCs/>
          <w:szCs w:val="24"/>
          <w:lang w:val="mn-MN"/>
        </w:rPr>
        <w:lastRenderedPageBreak/>
        <w:t xml:space="preserve"> </w:t>
      </w:r>
    </w:p>
    <w:p w14:paraId="458E0398"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31.4.Гадаадын үнэт цаасны анхдагч зах зээлд хувьцаа, нэгж эрхээ нээлттэй арилжаалах зорилгоор байгуулагдсан үйл ажиллагааны удирдлагыг Монгол Улсад хэрэгжүүлдэг гадаадын аж ахуйн нэгжид энэ хуулийн 31 дүгээр зүйл хамаарахгүй.</w:t>
      </w:r>
    </w:p>
    <w:p w14:paraId="742CAE9D" w14:textId="77777777" w:rsidR="00666038" w:rsidRPr="00D00C91" w:rsidRDefault="00666038" w:rsidP="00060373">
      <w:pPr>
        <w:spacing w:after="0" w:line="240" w:lineRule="auto"/>
        <w:jc w:val="both"/>
        <w:rPr>
          <w:rFonts w:eastAsia="Times New Roman" w:cs="Arial"/>
          <w:bCs/>
          <w:szCs w:val="24"/>
          <w:lang w:val="mn-MN"/>
        </w:rPr>
      </w:pPr>
    </w:p>
    <w:p w14:paraId="7133B96A" w14:textId="5DC30D8E"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31.5.Үйл ажиллагааны удирдлагыг Монгол Улсаас хэрэгжүүлдэг гадаадын аж ахуйн нэгж нь энэ хуулийн 30.1-д заасан эцсийн эзэмшигч бөгөөд энэ хуулийн 30 дугаар зүйлд заасны дагуу хувьцаа, хувь оролцоо, саналын эрхээ шилжүүлсний улмаас эрх эзэмшигч нь татварыг</w:t>
      </w:r>
      <w:r w:rsidRPr="00D00C91">
        <w:rPr>
          <w:rFonts w:eastAsia="Times New Roman" w:cs="Arial"/>
          <w:b/>
          <w:bCs/>
          <w:szCs w:val="24"/>
          <w:lang w:val="mn-MN"/>
        </w:rPr>
        <w:t xml:space="preserve"> </w:t>
      </w:r>
      <w:r w:rsidRPr="00D00C91">
        <w:rPr>
          <w:rFonts w:eastAsia="Times New Roman" w:cs="Arial"/>
          <w:bCs/>
          <w:szCs w:val="24"/>
          <w:lang w:val="mn-MN"/>
        </w:rPr>
        <w:t>ногдуулан тайлагнасан тохиолдолд ногдуулсан татварын хэмжээгээр гадаад улсад албан татварыг бууруулан тооцно.</w:t>
      </w:r>
    </w:p>
    <w:p w14:paraId="685D056D" w14:textId="77777777" w:rsidR="00666038" w:rsidRPr="00D00C91" w:rsidRDefault="00666038" w:rsidP="00060373">
      <w:pPr>
        <w:spacing w:after="0" w:line="240" w:lineRule="auto"/>
        <w:ind w:firstLine="720"/>
        <w:jc w:val="both"/>
        <w:rPr>
          <w:rFonts w:eastAsia="Times New Roman" w:cs="Arial"/>
          <w:bCs/>
          <w:szCs w:val="24"/>
          <w:lang w:val="mn-MN"/>
        </w:rPr>
      </w:pPr>
    </w:p>
    <w:p w14:paraId="53A6126B"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 xml:space="preserve">31.6.Энэ хуулийн 31.3-т заасны дагуу тодорхойлсон албан татвар ногдуулах орлогод энэ хуулийн 20 дугаар зүйлд заасан хувь хэмжээг баримтлан албан татвар ногдуулна. </w:t>
      </w:r>
    </w:p>
    <w:p w14:paraId="251D7B53" w14:textId="77777777" w:rsidR="00666038" w:rsidRPr="00D00C91" w:rsidRDefault="00666038" w:rsidP="00060373">
      <w:pPr>
        <w:spacing w:after="0" w:line="240" w:lineRule="auto"/>
        <w:ind w:firstLine="720"/>
        <w:jc w:val="both"/>
        <w:rPr>
          <w:rFonts w:eastAsia="Times New Roman" w:cs="Arial"/>
          <w:bCs/>
          <w:szCs w:val="24"/>
          <w:lang w:val="mn-MN"/>
        </w:rPr>
      </w:pPr>
    </w:p>
    <w:p w14:paraId="7710DA91"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31.7.Үйл ажиллагааны удирдлагыг Монгол Улсаас хэрэгжүүлдэг гадаадын аж ахуйн нэгжийн гадаад улсад ногдуулсан албан татварыг энэ хуулийн 31.3-т заасны дагуу тодорхойлон ногдуулсан тухайн жилийн төлбөл зохих албан татвараас хасаж тооцно. Ийнхүү хасаж тооцохдоо энэ хуулийн 23 дугаар зүйлд заасныг баримтална.</w:t>
      </w:r>
    </w:p>
    <w:p w14:paraId="5C9DEE73" w14:textId="77777777" w:rsidR="00666038" w:rsidRPr="00D00C91" w:rsidRDefault="00666038" w:rsidP="00060373">
      <w:pPr>
        <w:spacing w:after="0" w:line="240" w:lineRule="auto"/>
        <w:ind w:firstLine="720"/>
        <w:jc w:val="both"/>
        <w:rPr>
          <w:rFonts w:eastAsia="Times New Roman" w:cs="Arial"/>
          <w:bCs/>
          <w:szCs w:val="24"/>
          <w:lang w:val="mn-MN"/>
        </w:rPr>
      </w:pPr>
    </w:p>
    <w:p w14:paraId="31D1A2B2"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31.8.Энэ хуулийн 31.3-т заасны дагуу ногдуулсан албан татварыг гадаад улсын эрх бүхий байгууллагад тайлагнасан татварын тайлангийн хамт энэ хуулийн 31.1-д заасан Монгол Улсад байрладаг албан татвар төлөгч болон хувь хүн дараагийн татварын жилийн 02 дугаар сарын 10-ны дотор тайлагнаж, эцсийн тооцоог хийнэ.</w:t>
      </w:r>
    </w:p>
    <w:p w14:paraId="525B563D" w14:textId="77777777" w:rsidR="00666038" w:rsidRPr="00D00C91" w:rsidRDefault="00666038" w:rsidP="00060373">
      <w:pPr>
        <w:spacing w:after="0" w:line="240" w:lineRule="auto"/>
        <w:ind w:firstLine="720"/>
        <w:jc w:val="both"/>
        <w:rPr>
          <w:rFonts w:eastAsia="Times New Roman" w:cs="Arial"/>
          <w:bCs/>
          <w:szCs w:val="24"/>
          <w:lang w:val="mn-MN"/>
        </w:rPr>
      </w:pPr>
    </w:p>
    <w:p w14:paraId="15083841"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31.9.Энэ хуулийн 31.3-т заасны дагуу ногдуулсан албан татварыг 31.8-д заасан эцсийн тооцоонд үндэслэн дараагийн татварын жилийн 02 дугаар сарын 10-ны дотор төсөвт төлнө.</w:t>
      </w:r>
    </w:p>
    <w:p w14:paraId="7762E423" w14:textId="77777777" w:rsidR="00666038" w:rsidRPr="00D00C91" w:rsidRDefault="00666038" w:rsidP="00060373">
      <w:pPr>
        <w:spacing w:after="0" w:line="240" w:lineRule="auto"/>
        <w:ind w:firstLine="720"/>
        <w:jc w:val="both"/>
        <w:rPr>
          <w:rFonts w:eastAsia="Times New Roman" w:cs="Arial"/>
          <w:bCs/>
          <w:szCs w:val="24"/>
          <w:lang w:val="mn-MN"/>
        </w:rPr>
      </w:pPr>
    </w:p>
    <w:p w14:paraId="27D6FA58" w14:textId="339D6D68"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31.10.Үйл ажиллагааны удирдлагыг Монгол Улсаас хэрэгжүүлдэг гадаадын аж ахуйн нэгжийн албан татвар ногдуулах орлогыг тодорхойлох, тайлагнах журам, тайл</w:t>
      </w:r>
      <w:r w:rsidR="001F36BA" w:rsidRPr="00D00C91">
        <w:rPr>
          <w:rFonts w:eastAsia="Times New Roman" w:cs="Arial"/>
          <w:bCs/>
          <w:szCs w:val="24"/>
          <w:lang w:val="mn-MN"/>
        </w:rPr>
        <w:t>ангийн маягтыг татварын асуудал</w:t>
      </w:r>
      <w:r w:rsidRPr="00D00C91">
        <w:rPr>
          <w:rFonts w:eastAsia="Times New Roman" w:cs="Arial"/>
          <w:bCs/>
          <w:szCs w:val="24"/>
          <w:lang w:val="mn-MN"/>
        </w:rPr>
        <w:t xml:space="preserve"> хариуцсан төрийн захиргааны байгууллагын дарга батална.</w:t>
      </w:r>
    </w:p>
    <w:p w14:paraId="7D4EBD89" w14:textId="77777777" w:rsidR="00666038" w:rsidRPr="00D00C91" w:rsidRDefault="00666038" w:rsidP="00060373">
      <w:pPr>
        <w:spacing w:after="0" w:line="240" w:lineRule="auto"/>
        <w:ind w:firstLine="720"/>
        <w:jc w:val="both"/>
        <w:rPr>
          <w:rFonts w:eastAsia="Times New Roman" w:cs="Arial"/>
          <w:b/>
          <w:bCs/>
          <w:szCs w:val="24"/>
          <w:lang w:val="mn-MN"/>
        </w:rPr>
      </w:pPr>
    </w:p>
    <w:p w14:paraId="50CA1A1E" w14:textId="77777777" w:rsidR="00666038" w:rsidRPr="00D00C91" w:rsidRDefault="00666038" w:rsidP="00060373">
      <w:pPr>
        <w:spacing w:after="0" w:line="240" w:lineRule="auto"/>
        <w:ind w:firstLine="720"/>
        <w:jc w:val="both"/>
        <w:rPr>
          <w:rFonts w:eastAsia="Times New Roman" w:cs="Arial"/>
          <w:b/>
          <w:bCs/>
          <w:szCs w:val="24"/>
          <w:lang w:val="mn-MN"/>
        </w:rPr>
      </w:pPr>
      <w:r w:rsidRPr="00D00C91">
        <w:rPr>
          <w:rFonts w:eastAsia="Times New Roman" w:cs="Arial"/>
          <w:b/>
          <w:bCs/>
          <w:szCs w:val="24"/>
          <w:lang w:val="mn-MN"/>
        </w:rPr>
        <w:t>32 дугаар зүйл.Хууль хүчин төгөлдөр болох</w:t>
      </w:r>
    </w:p>
    <w:p w14:paraId="7458D9B8" w14:textId="77777777" w:rsidR="00666038" w:rsidRPr="00D00C91" w:rsidRDefault="00666038" w:rsidP="00060373">
      <w:pPr>
        <w:spacing w:after="0" w:line="240" w:lineRule="auto"/>
        <w:ind w:firstLine="720"/>
        <w:jc w:val="both"/>
        <w:rPr>
          <w:rFonts w:eastAsia="Times New Roman" w:cs="Arial"/>
          <w:bCs/>
          <w:szCs w:val="24"/>
          <w:lang w:val="mn-MN"/>
        </w:rPr>
      </w:pPr>
    </w:p>
    <w:p w14:paraId="0FA56C78" w14:textId="77777777" w:rsidR="00666038" w:rsidRPr="00D00C91" w:rsidRDefault="00666038" w:rsidP="00060373">
      <w:pPr>
        <w:spacing w:after="0" w:line="240" w:lineRule="auto"/>
        <w:ind w:firstLine="720"/>
        <w:jc w:val="both"/>
        <w:rPr>
          <w:rFonts w:eastAsia="Times New Roman" w:cs="Arial"/>
          <w:bCs/>
          <w:szCs w:val="24"/>
          <w:lang w:val="mn-MN"/>
        </w:rPr>
      </w:pPr>
      <w:r w:rsidRPr="00D00C91">
        <w:rPr>
          <w:rFonts w:eastAsia="Times New Roman" w:cs="Arial"/>
          <w:bCs/>
          <w:szCs w:val="24"/>
          <w:lang w:val="mn-MN"/>
        </w:rPr>
        <w:t>32.1.Энэ хуулийг 2020 оны 01 дүгээр сарын 01-ний өдрөөс эхлэн дагаж мөрдөнө.</w:t>
      </w:r>
    </w:p>
    <w:p w14:paraId="583EFE8D" w14:textId="77777777" w:rsidR="00666038" w:rsidRPr="00D00C91" w:rsidRDefault="00666038" w:rsidP="00060373">
      <w:pPr>
        <w:spacing w:after="0" w:line="240" w:lineRule="auto"/>
        <w:jc w:val="both"/>
        <w:rPr>
          <w:rFonts w:eastAsia="Times New Roman" w:cs="Arial"/>
          <w:bCs/>
          <w:szCs w:val="24"/>
          <w:lang w:val="mn-MN"/>
        </w:rPr>
      </w:pPr>
    </w:p>
    <w:p w14:paraId="03B84197" w14:textId="4FAE4084" w:rsidR="00666038" w:rsidRPr="00D00C91" w:rsidRDefault="00666038" w:rsidP="00060373">
      <w:pPr>
        <w:spacing w:after="0" w:line="240" w:lineRule="auto"/>
        <w:jc w:val="both"/>
        <w:rPr>
          <w:rFonts w:eastAsia="Times New Roman" w:cs="Arial"/>
          <w:bCs/>
          <w:szCs w:val="24"/>
          <w:lang w:val="mn-MN"/>
        </w:rPr>
      </w:pPr>
    </w:p>
    <w:p w14:paraId="6AEDF5CC" w14:textId="45FB77E3" w:rsidR="00060373" w:rsidRPr="00D00C91" w:rsidRDefault="00060373" w:rsidP="00060373">
      <w:pPr>
        <w:spacing w:after="0" w:line="240" w:lineRule="auto"/>
        <w:jc w:val="both"/>
        <w:rPr>
          <w:rFonts w:eastAsia="Times New Roman" w:cs="Arial"/>
          <w:bCs/>
          <w:szCs w:val="24"/>
          <w:lang w:val="mn-MN"/>
        </w:rPr>
      </w:pPr>
    </w:p>
    <w:p w14:paraId="5B332524" w14:textId="5424C293" w:rsidR="00060373" w:rsidRPr="00D00C91" w:rsidRDefault="00060373" w:rsidP="00060373">
      <w:pPr>
        <w:spacing w:after="0" w:line="240" w:lineRule="auto"/>
        <w:jc w:val="both"/>
        <w:rPr>
          <w:rFonts w:eastAsia="Times New Roman" w:cs="Arial"/>
          <w:bCs/>
          <w:szCs w:val="24"/>
          <w:lang w:val="mn-MN"/>
        </w:rPr>
      </w:pPr>
    </w:p>
    <w:p w14:paraId="21495BD8" w14:textId="10F216E0" w:rsidR="00060373" w:rsidRPr="00D00C91" w:rsidRDefault="00060373" w:rsidP="00060373">
      <w:pPr>
        <w:spacing w:after="0" w:line="240" w:lineRule="auto"/>
        <w:jc w:val="both"/>
        <w:rPr>
          <w:rFonts w:eastAsia="Times New Roman" w:cs="Arial"/>
          <w:bCs/>
          <w:szCs w:val="24"/>
          <w:lang w:val="mn-MN"/>
        </w:rPr>
      </w:pPr>
      <w:r w:rsidRPr="00D00C91">
        <w:rPr>
          <w:rFonts w:eastAsia="Times New Roman" w:cs="Arial"/>
          <w:bCs/>
          <w:szCs w:val="24"/>
          <w:lang w:val="mn-MN"/>
        </w:rPr>
        <w:tab/>
      </w:r>
      <w:r w:rsidRPr="00D00C91">
        <w:rPr>
          <w:rFonts w:eastAsia="Times New Roman" w:cs="Arial"/>
          <w:bCs/>
          <w:szCs w:val="24"/>
          <w:lang w:val="mn-MN"/>
        </w:rPr>
        <w:tab/>
        <w:t xml:space="preserve">МОНГОЛ УЛСЫН </w:t>
      </w:r>
    </w:p>
    <w:p w14:paraId="086A30D2" w14:textId="6A6BE017" w:rsidR="00422607" w:rsidRPr="009D389C" w:rsidRDefault="00060373" w:rsidP="009D389C">
      <w:pPr>
        <w:spacing w:after="0" w:line="240" w:lineRule="auto"/>
        <w:jc w:val="both"/>
        <w:rPr>
          <w:rFonts w:eastAsia="Times New Roman" w:cs="Arial"/>
          <w:bCs/>
          <w:szCs w:val="24"/>
          <w:lang w:val="mn-MN"/>
        </w:rPr>
      </w:pPr>
      <w:r w:rsidRPr="00D00C91">
        <w:rPr>
          <w:rFonts w:eastAsia="Times New Roman" w:cs="Arial"/>
          <w:bCs/>
          <w:szCs w:val="24"/>
          <w:lang w:val="mn-MN"/>
        </w:rPr>
        <w:tab/>
      </w:r>
      <w:r w:rsidRPr="00D00C91">
        <w:rPr>
          <w:rFonts w:eastAsia="Times New Roman" w:cs="Arial"/>
          <w:bCs/>
          <w:szCs w:val="24"/>
          <w:lang w:val="mn-MN"/>
        </w:rPr>
        <w:tab/>
        <w:t>ИХ ХУРЛЫН ДАРГА</w:t>
      </w:r>
      <w:r w:rsidRPr="00D00C91">
        <w:rPr>
          <w:rFonts w:eastAsia="Times New Roman" w:cs="Arial"/>
          <w:bCs/>
          <w:szCs w:val="24"/>
          <w:lang w:val="mn-MN"/>
        </w:rPr>
        <w:tab/>
      </w:r>
      <w:r w:rsidRPr="00D00C91">
        <w:rPr>
          <w:rFonts w:eastAsia="Times New Roman" w:cs="Arial"/>
          <w:bCs/>
          <w:szCs w:val="24"/>
          <w:lang w:val="mn-MN"/>
        </w:rPr>
        <w:tab/>
      </w:r>
      <w:r w:rsidRPr="00D00C91">
        <w:rPr>
          <w:rFonts w:eastAsia="Times New Roman" w:cs="Arial"/>
          <w:bCs/>
          <w:szCs w:val="24"/>
          <w:lang w:val="mn-MN"/>
        </w:rPr>
        <w:tab/>
        <w:t xml:space="preserve">      Г.ЗАНДАНШАТАР </w:t>
      </w:r>
    </w:p>
    <w:sectPr w:rsidR="00422607" w:rsidRPr="009D389C" w:rsidSect="00D92E2F">
      <w:footerReference w:type="even" r:id="rId81"/>
      <w:footerReference w:type="default" r:id="rId82"/>
      <w:pgSz w:w="11906" w:h="16838" w:code="9"/>
      <w:pgMar w:top="1191" w:right="851" w:bottom="1134" w:left="1701" w:header="720"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45595" w14:textId="77777777" w:rsidR="005D1146" w:rsidRDefault="005D1146" w:rsidP="00666038">
      <w:pPr>
        <w:spacing w:after="0" w:line="240" w:lineRule="auto"/>
      </w:pPr>
      <w:r>
        <w:separator/>
      </w:r>
    </w:p>
  </w:endnote>
  <w:endnote w:type="continuationSeparator" w:id="0">
    <w:p w14:paraId="36A53915" w14:textId="77777777" w:rsidR="005D1146" w:rsidRDefault="005D1146" w:rsidP="00666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Mon">
    <w:panose1 w:val="02020500000000000000"/>
    <w:charset w:val="00"/>
    <w:family w:val="roman"/>
    <w:pitch w:val="variable"/>
    <w:sig w:usb0="00000207" w:usb1="00000000" w:usb2="00000000"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7E0D6" w14:textId="77777777" w:rsidR="007E49CB" w:rsidRDefault="007E49CB" w:rsidP="0042260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D9291C" w14:textId="77777777" w:rsidR="007E49CB" w:rsidRDefault="007E49CB" w:rsidP="0042260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671520"/>
      <w:docPartObj>
        <w:docPartGallery w:val="Page Numbers (Bottom of Page)"/>
        <w:docPartUnique/>
      </w:docPartObj>
    </w:sdtPr>
    <w:sdtEndPr>
      <w:rPr>
        <w:rFonts w:ascii="Arial" w:hAnsi="Arial" w:cs="Arial"/>
        <w:noProof/>
        <w:sz w:val="20"/>
        <w:szCs w:val="20"/>
      </w:rPr>
    </w:sdtEndPr>
    <w:sdtContent>
      <w:p w14:paraId="7ADC1BEC" w14:textId="136D3384" w:rsidR="007E49CB" w:rsidRPr="00D92E2F" w:rsidRDefault="007E49CB">
        <w:pPr>
          <w:pStyle w:val="Footer"/>
          <w:jc w:val="center"/>
          <w:rPr>
            <w:rFonts w:ascii="Arial" w:hAnsi="Arial" w:cs="Arial"/>
            <w:sz w:val="20"/>
            <w:szCs w:val="20"/>
          </w:rPr>
        </w:pPr>
        <w:r w:rsidRPr="00D92E2F">
          <w:rPr>
            <w:rFonts w:ascii="Arial" w:hAnsi="Arial" w:cs="Arial"/>
            <w:sz w:val="20"/>
            <w:szCs w:val="20"/>
          </w:rPr>
          <w:fldChar w:fldCharType="begin"/>
        </w:r>
        <w:r w:rsidRPr="00D92E2F">
          <w:rPr>
            <w:rFonts w:ascii="Arial" w:hAnsi="Arial" w:cs="Arial"/>
            <w:sz w:val="20"/>
            <w:szCs w:val="20"/>
          </w:rPr>
          <w:instrText xml:space="preserve"> PAGE   \* MERGEFORMAT </w:instrText>
        </w:r>
        <w:r w:rsidRPr="00D92E2F">
          <w:rPr>
            <w:rFonts w:ascii="Arial" w:hAnsi="Arial" w:cs="Arial"/>
            <w:sz w:val="20"/>
            <w:szCs w:val="20"/>
          </w:rPr>
          <w:fldChar w:fldCharType="separate"/>
        </w:r>
        <w:r w:rsidR="0025198F">
          <w:rPr>
            <w:rFonts w:ascii="Arial" w:hAnsi="Arial" w:cs="Arial"/>
            <w:noProof/>
            <w:sz w:val="20"/>
            <w:szCs w:val="20"/>
          </w:rPr>
          <w:t>40</w:t>
        </w:r>
        <w:r w:rsidRPr="00D92E2F">
          <w:rPr>
            <w:rFonts w:ascii="Arial" w:hAnsi="Arial" w:cs="Arial"/>
            <w:noProof/>
            <w:sz w:val="20"/>
            <w:szCs w:val="20"/>
          </w:rPr>
          <w:fldChar w:fldCharType="end"/>
        </w:r>
      </w:p>
    </w:sdtContent>
  </w:sdt>
  <w:p w14:paraId="692CBFFA" w14:textId="77777777" w:rsidR="007E49CB" w:rsidRPr="00503ECA" w:rsidRDefault="007E49CB" w:rsidP="00422607">
    <w:pPr>
      <w:pStyle w:val="Footer"/>
      <w:ind w:right="360"/>
      <w:jc w:val="center"/>
      <w:rPr>
        <w:rFonts w:ascii="Arial" w:hAnsi="Arial" w:cs="Arial"/>
        <w:color w:val="FFFFFF" w:themeColor="background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5006D" w14:textId="77777777" w:rsidR="005D1146" w:rsidRDefault="005D1146" w:rsidP="00666038">
      <w:pPr>
        <w:spacing w:after="0" w:line="240" w:lineRule="auto"/>
      </w:pPr>
      <w:r>
        <w:separator/>
      </w:r>
    </w:p>
  </w:footnote>
  <w:footnote w:type="continuationSeparator" w:id="0">
    <w:p w14:paraId="464D63BC" w14:textId="77777777" w:rsidR="005D1146" w:rsidRDefault="005D1146" w:rsidP="00666038">
      <w:pPr>
        <w:spacing w:after="0" w:line="240" w:lineRule="auto"/>
      </w:pPr>
      <w:r>
        <w:continuationSeparator/>
      </w:r>
    </w:p>
  </w:footnote>
  <w:footnote w:id="1">
    <w:p w14:paraId="67D5E17B" w14:textId="77777777" w:rsidR="007E49CB" w:rsidRPr="0069212C" w:rsidRDefault="007E49CB" w:rsidP="00666038">
      <w:pPr>
        <w:pStyle w:val="FootnoteText"/>
        <w:rPr>
          <w:sz w:val="18"/>
          <w:szCs w:val="18"/>
        </w:rPr>
      </w:pPr>
      <w:r>
        <w:rPr>
          <w:rStyle w:val="FootnoteReference"/>
        </w:rPr>
        <w:footnoteRef/>
      </w:r>
      <w:r>
        <w:t xml:space="preserve"> </w:t>
      </w:r>
      <w:r w:rsidRPr="0069212C">
        <w:rPr>
          <w:sz w:val="18"/>
          <w:szCs w:val="18"/>
        </w:rPr>
        <w:t>Монгол Улсын Үндсэн хууль ”Төрийн мэдээлэл” эмхэтгэлийн 1992 оны 01 дугаарт нийтлэгдсэн.</w:t>
      </w:r>
    </w:p>
  </w:footnote>
  <w:footnote w:id="2">
    <w:p w14:paraId="133828D1" w14:textId="72C90C30" w:rsidR="007E49CB" w:rsidRDefault="007E49CB">
      <w:pPr>
        <w:pStyle w:val="FootnoteText"/>
      </w:pPr>
      <w:r>
        <w:rPr>
          <w:rStyle w:val="FootnoteReference"/>
        </w:rPr>
        <w:footnoteRef/>
      </w:r>
      <w:r>
        <w:t xml:space="preserve"> </w:t>
      </w:r>
      <w:r>
        <w:rPr>
          <w:sz w:val="18"/>
          <w:szCs w:val="18"/>
        </w:rPr>
        <w:t xml:space="preserve">Иргэний </w:t>
      </w:r>
      <w:r w:rsidRPr="00666038">
        <w:rPr>
          <w:sz w:val="18"/>
          <w:szCs w:val="18"/>
        </w:rPr>
        <w:t xml:space="preserve">хууль “Төрийн </w:t>
      </w:r>
      <w:r>
        <w:rPr>
          <w:sz w:val="18"/>
          <w:szCs w:val="18"/>
        </w:rPr>
        <w:t xml:space="preserve">мэдээлэл” эмхэтгэлийн 2002 оны </w:t>
      </w:r>
      <w:r w:rsidRPr="00666038">
        <w:rPr>
          <w:sz w:val="18"/>
          <w:szCs w:val="18"/>
        </w:rPr>
        <w:t>7 дугаарт нийтлэгдсэн.</w:t>
      </w:r>
      <w:r>
        <w:t xml:space="preserve"> </w:t>
      </w:r>
    </w:p>
  </w:footnote>
  <w:footnote w:id="3">
    <w:p w14:paraId="6C829A70" w14:textId="77777777" w:rsidR="007E49CB" w:rsidRPr="00A746F6" w:rsidRDefault="007E49CB" w:rsidP="00666038">
      <w:pPr>
        <w:pStyle w:val="FootnoteText"/>
        <w:rPr>
          <w:sz w:val="18"/>
          <w:szCs w:val="18"/>
        </w:rPr>
      </w:pPr>
      <w:r w:rsidRPr="00A746F6">
        <w:rPr>
          <w:rStyle w:val="FootnoteReference"/>
          <w:sz w:val="18"/>
          <w:szCs w:val="18"/>
        </w:rPr>
        <w:footnoteRef/>
      </w:r>
      <w:r w:rsidRPr="00A746F6">
        <w:rPr>
          <w:sz w:val="18"/>
          <w:szCs w:val="18"/>
        </w:rPr>
        <w:t xml:space="preserve"> Ашигт малтмалын тухай хууль “Төрийн мэдээлэл” эмхэтгэлийн 2006 оны 30 дугаарт нийтлэгдсэн.</w:t>
      </w:r>
    </w:p>
  </w:footnote>
  <w:footnote w:id="4">
    <w:p w14:paraId="696BA396" w14:textId="77777777" w:rsidR="007E49CB" w:rsidRPr="00A746F6" w:rsidRDefault="007E49CB" w:rsidP="00666038">
      <w:pPr>
        <w:pStyle w:val="FootnoteText"/>
        <w:rPr>
          <w:sz w:val="18"/>
          <w:szCs w:val="18"/>
        </w:rPr>
      </w:pPr>
      <w:r w:rsidRPr="00A746F6">
        <w:rPr>
          <w:rStyle w:val="FootnoteReference"/>
          <w:sz w:val="18"/>
          <w:szCs w:val="18"/>
        </w:rPr>
        <w:footnoteRef/>
      </w:r>
      <w:r w:rsidRPr="00A746F6">
        <w:rPr>
          <w:sz w:val="18"/>
          <w:szCs w:val="18"/>
        </w:rPr>
        <w:t xml:space="preserve"> Газрын тосны тухай хууль “Төрийн мэдээлэл” эмхэтгэлийн 2014 оны 26 дугаарт нийтлэгдсэн.</w:t>
      </w:r>
    </w:p>
  </w:footnote>
  <w:footnote w:id="5">
    <w:p w14:paraId="616F96B8" w14:textId="77777777" w:rsidR="007E49CB" w:rsidRPr="003D307B" w:rsidRDefault="007E49CB" w:rsidP="00666038">
      <w:pPr>
        <w:pStyle w:val="FootnoteText"/>
        <w:ind w:left="142" w:hanging="142"/>
        <w:rPr>
          <w:sz w:val="18"/>
          <w:szCs w:val="18"/>
        </w:rPr>
      </w:pPr>
      <w:r w:rsidRPr="0000777C">
        <w:rPr>
          <w:rStyle w:val="FootnoteReference"/>
          <w:sz w:val="18"/>
          <w:szCs w:val="18"/>
        </w:rPr>
        <w:footnoteRef/>
      </w:r>
      <w:r w:rsidRPr="0000777C">
        <w:rPr>
          <w:sz w:val="18"/>
          <w:szCs w:val="18"/>
        </w:rPr>
        <w:t xml:space="preserve"> </w:t>
      </w:r>
      <w:r w:rsidRPr="003D307B">
        <w:rPr>
          <w:sz w:val="18"/>
          <w:szCs w:val="18"/>
        </w:rPr>
        <w:t xml:space="preserve">Зохиогчийн эрх болон түүнд хамаарах эрхийн тухай хууль “Төрийн мэдээлэл” эмхэтгэлийн 2006 оны 7 дугаарт </w:t>
      </w:r>
      <w:r>
        <w:rPr>
          <w:sz w:val="18"/>
          <w:szCs w:val="18"/>
        </w:rPr>
        <w:t xml:space="preserve">    </w:t>
      </w:r>
      <w:r w:rsidRPr="003D307B">
        <w:rPr>
          <w:sz w:val="18"/>
          <w:szCs w:val="18"/>
        </w:rPr>
        <w:t>нийтлэгдсэн.</w:t>
      </w:r>
    </w:p>
  </w:footnote>
  <w:footnote w:id="6">
    <w:p w14:paraId="10F5F9E5" w14:textId="77777777" w:rsidR="007E49CB" w:rsidRPr="003D307B" w:rsidRDefault="007E49CB" w:rsidP="00666038">
      <w:pPr>
        <w:pStyle w:val="FootnoteText"/>
        <w:rPr>
          <w:sz w:val="18"/>
          <w:szCs w:val="18"/>
        </w:rPr>
      </w:pPr>
      <w:r w:rsidRPr="003D307B">
        <w:rPr>
          <w:rStyle w:val="FootnoteReference"/>
          <w:sz w:val="18"/>
          <w:szCs w:val="18"/>
        </w:rPr>
        <w:footnoteRef/>
      </w:r>
      <w:r w:rsidRPr="003D307B">
        <w:rPr>
          <w:sz w:val="18"/>
          <w:szCs w:val="18"/>
        </w:rPr>
        <w:t xml:space="preserve"> Патентийн тухай хууль “Төрийн мэдээл</w:t>
      </w:r>
      <w:r>
        <w:rPr>
          <w:sz w:val="18"/>
          <w:szCs w:val="18"/>
        </w:rPr>
        <w:t>эл</w:t>
      </w:r>
      <w:r w:rsidRPr="003D307B">
        <w:rPr>
          <w:sz w:val="18"/>
          <w:szCs w:val="18"/>
        </w:rPr>
        <w:t>”</w:t>
      </w:r>
      <w:r>
        <w:rPr>
          <w:sz w:val="18"/>
          <w:szCs w:val="18"/>
        </w:rPr>
        <w:t xml:space="preserve"> эмхэтгэлийн 2006 оны </w:t>
      </w:r>
      <w:r w:rsidRPr="003D307B">
        <w:rPr>
          <w:sz w:val="18"/>
          <w:szCs w:val="18"/>
        </w:rPr>
        <w:t>7 дугаарт нийтлэгдсэн.</w:t>
      </w:r>
    </w:p>
  </w:footnote>
  <w:footnote w:id="7">
    <w:p w14:paraId="478092FE" w14:textId="77777777" w:rsidR="007E49CB" w:rsidRPr="003D307B" w:rsidRDefault="007E49CB" w:rsidP="00666038">
      <w:pPr>
        <w:pStyle w:val="FootnoteText"/>
        <w:rPr>
          <w:sz w:val="18"/>
          <w:szCs w:val="18"/>
        </w:rPr>
      </w:pPr>
      <w:r w:rsidRPr="003D307B">
        <w:rPr>
          <w:rStyle w:val="FootnoteReference"/>
          <w:sz w:val="18"/>
          <w:szCs w:val="18"/>
        </w:rPr>
        <w:footnoteRef/>
      </w:r>
      <w:r w:rsidRPr="003D307B">
        <w:rPr>
          <w:sz w:val="18"/>
          <w:szCs w:val="18"/>
        </w:rPr>
        <w:t xml:space="preserve"> </w:t>
      </w:r>
      <w:r w:rsidRPr="003D307B">
        <w:rPr>
          <w:rFonts w:eastAsia="Times New Roman" w:cs="Arial"/>
          <w:bCs/>
          <w:sz w:val="18"/>
          <w:szCs w:val="18"/>
          <w:lang w:val="mn-MN"/>
        </w:rPr>
        <w:t>Барааны тэмдэг, газар зүйн заалтын тухай хууль “Төрийн мэдээл</w:t>
      </w:r>
      <w:r>
        <w:rPr>
          <w:rFonts w:eastAsia="Times New Roman" w:cs="Arial"/>
          <w:bCs/>
          <w:sz w:val="18"/>
          <w:szCs w:val="18"/>
          <w:lang w:val="mn-MN"/>
        </w:rPr>
        <w:t>эл</w:t>
      </w:r>
      <w:r w:rsidRPr="003D307B">
        <w:rPr>
          <w:rFonts w:eastAsia="Times New Roman" w:cs="Arial"/>
          <w:bCs/>
          <w:sz w:val="18"/>
          <w:szCs w:val="18"/>
          <w:lang w:val="mn-MN"/>
        </w:rPr>
        <w:t>” эмхэтгэлийн 2010 оны 26 дугаарт нийтлэгдсэн.</w:t>
      </w:r>
    </w:p>
  </w:footnote>
  <w:footnote w:id="8">
    <w:p w14:paraId="2A93FB15" w14:textId="77777777" w:rsidR="007E49CB" w:rsidRPr="003D307B" w:rsidRDefault="007E49CB" w:rsidP="00666038">
      <w:pPr>
        <w:pStyle w:val="FootnoteText"/>
        <w:rPr>
          <w:sz w:val="18"/>
          <w:szCs w:val="18"/>
        </w:rPr>
      </w:pPr>
      <w:r w:rsidRPr="003D307B">
        <w:rPr>
          <w:rStyle w:val="FootnoteReference"/>
          <w:sz w:val="18"/>
          <w:szCs w:val="18"/>
        </w:rPr>
        <w:footnoteRef/>
      </w:r>
      <w:r w:rsidRPr="003D307B">
        <w:rPr>
          <w:sz w:val="18"/>
          <w:szCs w:val="18"/>
        </w:rPr>
        <w:t xml:space="preserve"> </w:t>
      </w:r>
      <w:r w:rsidRPr="003D307B">
        <w:rPr>
          <w:rFonts w:eastAsia="Times New Roman" w:cs="Arial"/>
          <w:bCs/>
          <w:sz w:val="18"/>
          <w:szCs w:val="18"/>
          <w:lang w:val="mn-MN"/>
        </w:rPr>
        <w:t xml:space="preserve">Технологи дамжуулах тухай хууль </w:t>
      </w:r>
      <w:r w:rsidRPr="003D307B">
        <w:rPr>
          <w:sz w:val="18"/>
          <w:szCs w:val="18"/>
        </w:rPr>
        <w:t>“Төрийн мэдээл</w:t>
      </w:r>
      <w:r>
        <w:rPr>
          <w:sz w:val="18"/>
          <w:szCs w:val="18"/>
        </w:rPr>
        <w:t>эл</w:t>
      </w:r>
      <w:r w:rsidRPr="003D307B">
        <w:rPr>
          <w:sz w:val="18"/>
          <w:szCs w:val="18"/>
        </w:rPr>
        <w:t>” эмхэтгэлийн 1998 оны 131 дугаарт нийтлэгдсэн.</w:t>
      </w:r>
    </w:p>
  </w:footnote>
  <w:footnote w:id="9">
    <w:p w14:paraId="0A14222F" w14:textId="65D4F778" w:rsidR="007E49CB" w:rsidRPr="00226E68" w:rsidRDefault="007E49CB" w:rsidP="00666038">
      <w:pPr>
        <w:pStyle w:val="FootnoteText"/>
        <w:ind w:left="142" w:hanging="142"/>
        <w:rPr>
          <w:rFonts w:cs="Arial"/>
          <w:sz w:val="18"/>
          <w:szCs w:val="18"/>
        </w:rPr>
      </w:pPr>
      <w:r w:rsidRPr="0000777C">
        <w:rPr>
          <w:rStyle w:val="FootnoteReference"/>
          <w:sz w:val="18"/>
          <w:szCs w:val="18"/>
        </w:rPr>
        <w:footnoteRef/>
      </w:r>
      <w:r w:rsidRPr="0000777C">
        <w:rPr>
          <w:sz w:val="18"/>
          <w:szCs w:val="18"/>
        </w:rPr>
        <w:t xml:space="preserve"> </w:t>
      </w:r>
      <w:r w:rsidRPr="00226E68">
        <w:rPr>
          <w:rFonts w:eastAsia="Times New Roman" w:cs="Arial"/>
          <w:bCs/>
          <w:sz w:val="18"/>
          <w:szCs w:val="18"/>
          <w:lang w:val="mn-MN"/>
        </w:rPr>
        <w:t>Байгаль орчинд нөлөөлөх байдлын үнэлгээний тухай хууль “</w:t>
      </w:r>
      <w:r w:rsidRPr="00226E68">
        <w:rPr>
          <w:rFonts w:cs="Arial"/>
          <w:sz w:val="18"/>
          <w:szCs w:val="18"/>
        </w:rPr>
        <w:t>Төрийн мэдээлэл” эмхэтгэлийн 1998 оны 33 дугаарт нийтлэгдсэн.</w:t>
      </w:r>
    </w:p>
  </w:footnote>
  <w:footnote w:id="10">
    <w:p w14:paraId="4170187A" w14:textId="77777777" w:rsidR="007E49CB" w:rsidRDefault="007E49CB" w:rsidP="00666038">
      <w:pPr>
        <w:pStyle w:val="FootnoteText"/>
        <w:ind w:left="142" w:hanging="142"/>
      </w:pPr>
      <w:r w:rsidRPr="00AE38F9">
        <w:rPr>
          <w:rStyle w:val="FootnoteReference"/>
          <w:sz w:val="18"/>
          <w:szCs w:val="18"/>
        </w:rPr>
        <w:footnoteRef/>
      </w:r>
      <w:r>
        <w:t xml:space="preserve"> </w:t>
      </w:r>
      <w:r w:rsidRPr="00AE38F9">
        <w:rPr>
          <w:rFonts w:eastAsia="Times New Roman" w:cs="Arial"/>
          <w:bCs/>
          <w:sz w:val="18"/>
          <w:szCs w:val="18"/>
          <w:lang w:val="mn-MN"/>
        </w:rPr>
        <w:t>Нягтлан бодох бүртгэлийн тухай хууль</w:t>
      </w:r>
      <w:r>
        <w:rPr>
          <w:rFonts w:eastAsia="Times New Roman" w:cs="Arial"/>
          <w:bCs/>
          <w:lang w:val="mn-MN"/>
        </w:rPr>
        <w:t xml:space="preserve"> </w:t>
      </w:r>
      <w:r w:rsidRPr="0000777C">
        <w:rPr>
          <w:rFonts w:eastAsia="Times New Roman" w:cs="Arial"/>
          <w:bCs/>
          <w:sz w:val="18"/>
          <w:szCs w:val="18"/>
          <w:lang w:val="mn-MN"/>
        </w:rPr>
        <w:t>“</w:t>
      </w:r>
      <w:r w:rsidRPr="003D307B">
        <w:rPr>
          <w:sz w:val="18"/>
          <w:szCs w:val="18"/>
        </w:rPr>
        <w:t>Төрийн мэдээлэл”</w:t>
      </w:r>
      <w:r>
        <w:rPr>
          <w:sz w:val="18"/>
          <w:szCs w:val="18"/>
        </w:rPr>
        <w:t xml:space="preserve"> эмхэтгэлийн 2015</w:t>
      </w:r>
      <w:r w:rsidRPr="003D307B">
        <w:rPr>
          <w:sz w:val="18"/>
          <w:szCs w:val="18"/>
        </w:rPr>
        <w:t xml:space="preserve"> оны </w:t>
      </w:r>
      <w:r>
        <w:rPr>
          <w:sz w:val="18"/>
          <w:szCs w:val="18"/>
        </w:rPr>
        <w:t xml:space="preserve">27 дугаарт </w:t>
      </w:r>
      <w:r w:rsidRPr="003D307B">
        <w:rPr>
          <w:sz w:val="18"/>
          <w:szCs w:val="18"/>
        </w:rPr>
        <w:t>нийтлэгдсэн.</w:t>
      </w:r>
    </w:p>
    <w:p w14:paraId="0467CB07" w14:textId="77777777" w:rsidR="007E49CB" w:rsidRDefault="007E49CB" w:rsidP="00666038">
      <w:pPr>
        <w:pStyle w:val="FootnoteText"/>
      </w:pPr>
    </w:p>
  </w:footnote>
  <w:footnote w:id="11">
    <w:p w14:paraId="1CE482B1" w14:textId="77777777" w:rsidR="007E49CB" w:rsidRDefault="007E49CB" w:rsidP="00666038">
      <w:pPr>
        <w:pStyle w:val="FootnoteText"/>
      </w:pPr>
      <w:r w:rsidRPr="00FA4A07">
        <w:rPr>
          <w:rStyle w:val="FootnoteReference"/>
          <w:sz w:val="20"/>
          <w:szCs w:val="20"/>
        </w:rPr>
        <w:footnoteRef/>
      </w:r>
      <w:r w:rsidRPr="00FA4A07">
        <w:rPr>
          <w:sz w:val="20"/>
          <w:szCs w:val="20"/>
        </w:rPr>
        <w:t xml:space="preserve"> </w:t>
      </w:r>
      <w:r w:rsidRPr="00E103E3">
        <w:rPr>
          <w:rFonts w:eastAsia="Times New Roman" w:cs="Arial"/>
          <w:bCs/>
          <w:sz w:val="18"/>
          <w:szCs w:val="18"/>
          <w:lang w:val="mn-MN"/>
        </w:rPr>
        <w:t>Гамшгаас хамгаалах тухай хууль</w:t>
      </w:r>
      <w:r>
        <w:rPr>
          <w:rFonts w:eastAsia="Times New Roman" w:cs="Arial"/>
          <w:bCs/>
          <w:sz w:val="18"/>
          <w:szCs w:val="18"/>
          <w:lang w:val="mn-MN"/>
        </w:rPr>
        <w:t xml:space="preserve"> </w:t>
      </w:r>
      <w:r w:rsidRPr="0000777C">
        <w:rPr>
          <w:rFonts w:eastAsia="Times New Roman" w:cs="Arial"/>
          <w:bCs/>
          <w:sz w:val="18"/>
          <w:szCs w:val="18"/>
          <w:lang w:val="mn-MN"/>
        </w:rPr>
        <w:t>“</w:t>
      </w:r>
      <w:r w:rsidRPr="003D307B">
        <w:rPr>
          <w:sz w:val="18"/>
          <w:szCs w:val="18"/>
        </w:rPr>
        <w:t>Төрийн мэдээлэл”</w:t>
      </w:r>
      <w:r>
        <w:rPr>
          <w:sz w:val="18"/>
          <w:szCs w:val="18"/>
        </w:rPr>
        <w:t xml:space="preserve"> эмхэтгэлийн 2017</w:t>
      </w:r>
      <w:r w:rsidRPr="003D307B">
        <w:rPr>
          <w:sz w:val="18"/>
          <w:szCs w:val="18"/>
        </w:rPr>
        <w:t xml:space="preserve"> оны </w:t>
      </w:r>
      <w:r>
        <w:rPr>
          <w:sz w:val="18"/>
          <w:szCs w:val="18"/>
        </w:rPr>
        <w:t xml:space="preserve">7 дугаарт </w:t>
      </w:r>
      <w:r w:rsidRPr="003D307B">
        <w:rPr>
          <w:sz w:val="18"/>
          <w:szCs w:val="18"/>
        </w:rPr>
        <w:t>нийтлэгдсэн.</w:t>
      </w:r>
    </w:p>
  </w:footnote>
  <w:footnote w:id="12">
    <w:p w14:paraId="05768E28" w14:textId="77777777" w:rsidR="007E49CB" w:rsidRPr="00BB6B7C" w:rsidRDefault="007E49CB" w:rsidP="00666038">
      <w:pPr>
        <w:pStyle w:val="FootnoteText"/>
        <w:rPr>
          <w:sz w:val="18"/>
          <w:szCs w:val="18"/>
        </w:rPr>
      </w:pPr>
      <w:r w:rsidRPr="00BB6B7C">
        <w:rPr>
          <w:rStyle w:val="FootnoteReference"/>
          <w:sz w:val="18"/>
          <w:szCs w:val="18"/>
        </w:rPr>
        <w:footnoteRef/>
      </w:r>
      <w:r w:rsidRPr="00BB6B7C">
        <w:rPr>
          <w:sz w:val="18"/>
          <w:szCs w:val="18"/>
        </w:rPr>
        <w:t xml:space="preserve"> </w:t>
      </w:r>
      <w:r>
        <w:rPr>
          <w:rFonts w:eastAsia="Times New Roman" w:cs="Arial"/>
          <w:bCs/>
          <w:sz w:val="18"/>
          <w:szCs w:val="18"/>
          <w:lang w:val="mn-MN"/>
        </w:rPr>
        <w:t>Хөдөлмөрийн тухай хууль “Төрийн мэдээлэл” эмхэтгэлийн 1999 оны 25 дугаарт нийтлэгдсэн.</w:t>
      </w:r>
    </w:p>
  </w:footnote>
  <w:footnote w:id="13">
    <w:p w14:paraId="30383D72" w14:textId="77777777" w:rsidR="007E49CB" w:rsidRPr="00BB6B7C" w:rsidRDefault="007E49CB" w:rsidP="00666038">
      <w:pPr>
        <w:pStyle w:val="FootnoteText"/>
        <w:rPr>
          <w:sz w:val="18"/>
          <w:szCs w:val="18"/>
        </w:rPr>
      </w:pPr>
      <w:r w:rsidRPr="00BB6B7C">
        <w:rPr>
          <w:rStyle w:val="FootnoteReference"/>
          <w:sz w:val="18"/>
          <w:szCs w:val="18"/>
        </w:rPr>
        <w:footnoteRef/>
      </w:r>
      <w:r w:rsidRPr="00BB6B7C">
        <w:rPr>
          <w:sz w:val="18"/>
          <w:szCs w:val="18"/>
        </w:rPr>
        <w:t xml:space="preserve"> </w:t>
      </w:r>
      <w:r>
        <w:rPr>
          <w:sz w:val="18"/>
          <w:szCs w:val="18"/>
        </w:rPr>
        <w:t xml:space="preserve">Даатгалын тухай хууль “Төрийн мэдээлэл” эмхэтгэлийн 2004 оны 20 дугаарт нийтлэгдсэн. </w:t>
      </w:r>
    </w:p>
  </w:footnote>
  <w:footnote w:id="14">
    <w:p w14:paraId="7899F8A1" w14:textId="77777777" w:rsidR="007E49CB" w:rsidRDefault="007E49CB" w:rsidP="00666038">
      <w:pPr>
        <w:pStyle w:val="FootnoteText"/>
      </w:pPr>
      <w:r w:rsidRPr="00E06AD5">
        <w:rPr>
          <w:rStyle w:val="FootnoteReference"/>
          <w:sz w:val="18"/>
          <w:szCs w:val="18"/>
        </w:rPr>
        <w:footnoteRef/>
      </w:r>
      <w:r>
        <w:t xml:space="preserve"> </w:t>
      </w:r>
      <w:r w:rsidRPr="00E06AD5">
        <w:rPr>
          <w:rFonts w:eastAsia="Times New Roman" w:cs="Arial"/>
          <w:bCs/>
          <w:sz w:val="18"/>
          <w:szCs w:val="18"/>
          <w:lang w:val="mn-MN"/>
        </w:rPr>
        <w:t>Цөмийн энергийн тухай хууль</w:t>
      </w:r>
      <w:r>
        <w:rPr>
          <w:rFonts w:eastAsia="Times New Roman" w:cs="Arial"/>
          <w:bCs/>
          <w:sz w:val="18"/>
          <w:szCs w:val="18"/>
          <w:lang w:val="mn-MN"/>
        </w:rPr>
        <w:t xml:space="preserve"> “</w:t>
      </w:r>
      <w:r w:rsidRPr="003D307B">
        <w:rPr>
          <w:sz w:val="18"/>
          <w:szCs w:val="18"/>
        </w:rPr>
        <w:t>Төрийн мэдээлэл”</w:t>
      </w:r>
      <w:r>
        <w:rPr>
          <w:sz w:val="18"/>
          <w:szCs w:val="18"/>
        </w:rPr>
        <w:t xml:space="preserve"> эмхэтгэлийн 2009</w:t>
      </w:r>
      <w:r w:rsidRPr="003D307B">
        <w:rPr>
          <w:sz w:val="18"/>
          <w:szCs w:val="18"/>
        </w:rPr>
        <w:t xml:space="preserve"> оны </w:t>
      </w:r>
      <w:r>
        <w:rPr>
          <w:sz w:val="18"/>
          <w:szCs w:val="18"/>
        </w:rPr>
        <w:t xml:space="preserve">29 дугаарт </w:t>
      </w:r>
      <w:r w:rsidRPr="003D307B">
        <w:rPr>
          <w:sz w:val="18"/>
          <w:szCs w:val="18"/>
        </w:rPr>
        <w:t>нийтлэгдсэн.</w:t>
      </w:r>
    </w:p>
  </w:footnote>
  <w:footnote w:id="15">
    <w:p w14:paraId="45E43DDC" w14:textId="77777777" w:rsidR="007E49CB" w:rsidRDefault="007E49CB" w:rsidP="00666038">
      <w:pPr>
        <w:pStyle w:val="FootnoteText"/>
      </w:pPr>
      <w:r w:rsidRPr="00E06AD5">
        <w:rPr>
          <w:rStyle w:val="FootnoteReference"/>
          <w:sz w:val="18"/>
          <w:szCs w:val="18"/>
        </w:rPr>
        <w:footnoteRef/>
      </w:r>
      <w:r w:rsidRPr="00E06AD5">
        <w:rPr>
          <w:sz w:val="18"/>
          <w:szCs w:val="18"/>
        </w:rPr>
        <w:t xml:space="preserve"> Банкны тухай хууль</w:t>
      </w:r>
      <w:r>
        <w:t xml:space="preserve"> </w:t>
      </w:r>
      <w:r>
        <w:rPr>
          <w:rFonts w:eastAsia="Times New Roman" w:cs="Arial"/>
          <w:bCs/>
          <w:sz w:val="18"/>
          <w:szCs w:val="18"/>
          <w:lang w:val="mn-MN"/>
        </w:rPr>
        <w:t>“</w:t>
      </w:r>
      <w:r w:rsidRPr="003D307B">
        <w:rPr>
          <w:sz w:val="18"/>
          <w:szCs w:val="18"/>
        </w:rPr>
        <w:t>Төрийн мэдээлэл”</w:t>
      </w:r>
      <w:r>
        <w:rPr>
          <w:sz w:val="18"/>
          <w:szCs w:val="18"/>
        </w:rPr>
        <w:t xml:space="preserve"> эмхэтгэлийн 2010</w:t>
      </w:r>
      <w:r w:rsidRPr="003D307B">
        <w:rPr>
          <w:sz w:val="18"/>
          <w:szCs w:val="18"/>
        </w:rPr>
        <w:t xml:space="preserve"> оны </w:t>
      </w:r>
      <w:r>
        <w:rPr>
          <w:sz w:val="18"/>
          <w:szCs w:val="18"/>
        </w:rPr>
        <w:t xml:space="preserve">7 дугаарт </w:t>
      </w:r>
      <w:r w:rsidRPr="003D307B">
        <w:rPr>
          <w:sz w:val="18"/>
          <w:szCs w:val="18"/>
        </w:rPr>
        <w:t>нийтлэгдсэн.</w:t>
      </w:r>
    </w:p>
  </w:footnote>
  <w:footnote w:id="16">
    <w:p w14:paraId="7A0EB249" w14:textId="77777777" w:rsidR="007E49CB" w:rsidRDefault="007E49CB" w:rsidP="00666038">
      <w:pPr>
        <w:pStyle w:val="FootnoteText"/>
        <w:rPr>
          <w:sz w:val="18"/>
          <w:szCs w:val="18"/>
          <w:lang w:val="mn-MN"/>
        </w:rPr>
      </w:pPr>
      <w:r w:rsidRPr="00E06AD5">
        <w:rPr>
          <w:rStyle w:val="FootnoteReference"/>
          <w:sz w:val="18"/>
          <w:szCs w:val="18"/>
        </w:rPr>
        <w:footnoteRef/>
      </w:r>
      <w:r>
        <w:t xml:space="preserve"> </w:t>
      </w:r>
      <w:r w:rsidRPr="00E06AD5">
        <w:rPr>
          <w:rFonts w:eastAsia="Times New Roman" w:cs="Arial"/>
          <w:bCs/>
          <w:sz w:val="18"/>
          <w:szCs w:val="18"/>
          <w:lang w:val="mn-MN"/>
        </w:rPr>
        <w:t>Банк бус санхүүгийн үйл ажиллагааны тухай хуул</w:t>
      </w:r>
      <w:r>
        <w:rPr>
          <w:rFonts w:eastAsia="Times New Roman" w:cs="Arial"/>
          <w:bCs/>
          <w:sz w:val="18"/>
          <w:szCs w:val="18"/>
          <w:lang w:val="mn-MN"/>
        </w:rPr>
        <w:t>ь “</w:t>
      </w:r>
      <w:r w:rsidRPr="003D307B">
        <w:rPr>
          <w:sz w:val="18"/>
          <w:szCs w:val="18"/>
        </w:rPr>
        <w:t>Төрийн мэдээлэл”</w:t>
      </w:r>
      <w:r>
        <w:rPr>
          <w:sz w:val="18"/>
          <w:szCs w:val="18"/>
        </w:rPr>
        <w:t xml:space="preserve"> эмхэтгэлийн 2002</w:t>
      </w:r>
      <w:r w:rsidRPr="003D307B">
        <w:rPr>
          <w:sz w:val="18"/>
          <w:szCs w:val="18"/>
        </w:rPr>
        <w:t xml:space="preserve"> оны </w:t>
      </w:r>
      <w:r>
        <w:rPr>
          <w:sz w:val="18"/>
          <w:szCs w:val="18"/>
        </w:rPr>
        <w:t xml:space="preserve">48 дугаарт </w:t>
      </w:r>
      <w:r>
        <w:rPr>
          <w:sz w:val="18"/>
          <w:szCs w:val="18"/>
          <w:lang w:val="mn-MN"/>
        </w:rPr>
        <w:t xml:space="preserve">  </w:t>
      </w:r>
    </w:p>
    <w:p w14:paraId="6026070C" w14:textId="769DA4A7" w:rsidR="007E49CB" w:rsidRDefault="007E49CB" w:rsidP="00666038">
      <w:pPr>
        <w:pStyle w:val="FootnoteText"/>
      </w:pPr>
      <w:r>
        <w:rPr>
          <w:sz w:val="18"/>
          <w:szCs w:val="18"/>
          <w:lang w:val="mn-MN"/>
        </w:rPr>
        <w:t xml:space="preserve">    </w:t>
      </w:r>
      <w:r w:rsidRPr="003D307B">
        <w:rPr>
          <w:sz w:val="18"/>
          <w:szCs w:val="18"/>
        </w:rPr>
        <w:t>нийтлэгдсэн.</w:t>
      </w:r>
    </w:p>
  </w:footnote>
  <w:footnote w:id="17">
    <w:p w14:paraId="7A85E84F" w14:textId="43BD1C49" w:rsidR="007E49CB" w:rsidRDefault="007E49CB" w:rsidP="00666038">
      <w:pPr>
        <w:pStyle w:val="FootnoteText"/>
        <w:rPr>
          <w:sz w:val="18"/>
          <w:szCs w:val="18"/>
        </w:rPr>
      </w:pPr>
      <w:r w:rsidRPr="00055B2A">
        <w:rPr>
          <w:rStyle w:val="FootnoteReference"/>
          <w:sz w:val="18"/>
          <w:szCs w:val="18"/>
        </w:rPr>
        <w:footnoteRef/>
      </w:r>
      <w:r>
        <w:rPr>
          <w:rFonts w:eastAsia="Times New Roman" w:cs="Arial"/>
          <w:bCs/>
          <w:sz w:val="18"/>
          <w:szCs w:val="18"/>
          <w:lang w:val="mn-MN"/>
        </w:rPr>
        <w:t xml:space="preserve"> </w:t>
      </w:r>
      <w:r w:rsidRPr="00055B2A">
        <w:rPr>
          <w:rFonts w:eastAsia="Times New Roman" w:cs="Arial"/>
          <w:bCs/>
          <w:sz w:val="18"/>
          <w:szCs w:val="18"/>
          <w:lang w:val="mn-MN"/>
        </w:rPr>
        <w:t>Мэргэжлийн боловсрол, сургалтын тухай хуул</w:t>
      </w:r>
      <w:r>
        <w:rPr>
          <w:rFonts w:eastAsia="Times New Roman" w:cs="Arial"/>
          <w:bCs/>
          <w:sz w:val="18"/>
          <w:szCs w:val="18"/>
          <w:lang w:val="mn-MN"/>
        </w:rPr>
        <w:t>ь</w:t>
      </w:r>
      <w:r w:rsidRPr="00055B2A">
        <w:rPr>
          <w:sz w:val="18"/>
          <w:szCs w:val="18"/>
        </w:rPr>
        <w:t xml:space="preserve"> </w:t>
      </w:r>
      <w:r>
        <w:rPr>
          <w:rFonts w:eastAsia="Times New Roman" w:cs="Arial"/>
          <w:bCs/>
          <w:sz w:val="18"/>
          <w:szCs w:val="18"/>
          <w:lang w:val="mn-MN"/>
        </w:rPr>
        <w:t>“</w:t>
      </w:r>
      <w:r w:rsidRPr="003D307B">
        <w:rPr>
          <w:sz w:val="18"/>
          <w:szCs w:val="18"/>
        </w:rPr>
        <w:t>Төрийн мэдээлэл”</w:t>
      </w:r>
      <w:r>
        <w:rPr>
          <w:sz w:val="18"/>
          <w:szCs w:val="18"/>
        </w:rPr>
        <w:t xml:space="preserve"> эмхэтгэлийн 2009</w:t>
      </w:r>
      <w:r w:rsidRPr="003D307B">
        <w:rPr>
          <w:sz w:val="18"/>
          <w:szCs w:val="18"/>
        </w:rPr>
        <w:t xml:space="preserve"> оны </w:t>
      </w:r>
      <w:r>
        <w:rPr>
          <w:sz w:val="18"/>
          <w:szCs w:val="18"/>
        </w:rPr>
        <w:t xml:space="preserve">10 дугаарт </w:t>
      </w:r>
    </w:p>
    <w:p w14:paraId="2DE9474E" w14:textId="2D3809B5" w:rsidR="007E49CB" w:rsidRDefault="007E49CB" w:rsidP="00666038">
      <w:pPr>
        <w:pStyle w:val="FootnoteText"/>
      </w:pPr>
      <w:r>
        <w:rPr>
          <w:sz w:val="18"/>
          <w:szCs w:val="18"/>
          <w:lang w:val="mn-MN"/>
        </w:rPr>
        <w:t xml:space="preserve">    </w:t>
      </w:r>
      <w:r w:rsidRPr="003D307B">
        <w:rPr>
          <w:sz w:val="18"/>
          <w:szCs w:val="18"/>
        </w:rPr>
        <w:t>нийтлэгдсэн.</w:t>
      </w:r>
    </w:p>
  </w:footnote>
  <w:footnote w:id="18">
    <w:p w14:paraId="69613D0C" w14:textId="77777777" w:rsidR="007E49CB" w:rsidRDefault="007E49CB" w:rsidP="00666038">
      <w:pPr>
        <w:pStyle w:val="FootnoteText"/>
      </w:pPr>
      <w:r w:rsidRPr="00653F24">
        <w:rPr>
          <w:rStyle w:val="FootnoteReference"/>
          <w:sz w:val="18"/>
          <w:szCs w:val="18"/>
        </w:rPr>
        <w:footnoteRef/>
      </w:r>
      <w:r>
        <w:t xml:space="preserve"> </w:t>
      </w:r>
      <w:r w:rsidRPr="00CC0D54">
        <w:rPr>
          <w:sz w:val="18"/>
          <w:szCs w:val="18"/>
        </w:rPr>
        <w:t>Ахмад настны тухай хууль</w:t>
      </w:r>
      <w:r>
        <w:rPr>
          <w:sz w:val="18"/>
          <w:szCs w:val="18"/>
        </w:rPr>
        <w:t xml:space="preserve"> </w:t>
      </w:r>
      <w:r>
        <w:rPr>
          <w:rFonts w:eastAsia="Times New Roman" w:cs="Arial"/>
          <w:bCs/>
          <w:sz w:val="18"/>
          <w:szCs w:val="18"/>
          <w:lang w:val="mn-MN"/>
        </w:rPr>
        <w:t>“</w:t>
      </w:r>
      <w:r w:rsidRPr="003D307B">
        <w:rPr>
          <w:sz w:val="18"/>
          <w:szCs w:val="18"/>
        </w:rPr>
        <w:t>Төрийн мэдээлэл”</w:t>
      </w:r>
      <w:r>
        <w:rPr>
          <w:sz w:val="18"/>
          <w:szCs w:val="18"/>
        </w:rPr>
        <w:t xml:space="preserve"> эмхэтгэлийн 2017</w:t>
      </w:r>
      <w:r w:rsidRPr="003D307B">
        <w:rPr>
          <w:sz w:val="18"/>
          <w:szCs w:val="18"/>
        </w:rPr>
        <w:t xml:space="preserve"> оны </w:t>
      </w:r>
      <w:r>
        <w:rPr>
          <w:sz w:val="18"/>
          <w:szCs w:val="18"/>
        </w:rPr>
        <w:t xml:space="preserve">13 дугаарт </w:t>
      </w:r>
      <w:r w:rsidRPr="003D307B">
        <w:rPr>
          <w:sz w:val="18"/>
          <w:szCs w:val="18"/>
        </w:rPr>
        <w:t>нийтлэгдсэн.</w:t>
      </w:r>
      <w:r>
        <w:t xml:space="preserve"> </w:t>
      </w:r>
    </w:p>
  </w:footnote>
  <w:footnote w:id="19">
    <w:p w14:paraId="526FDAA9" w14:textId="0395814B" w:rsidR="007E49CB" w:rsidRPr="00141D3F" w:rsidRDefault="007E49CB">
      <w:pPr>
        <w:pStyle w:val="FootnoteText"/>
        <w:rPr>
          <w:sz w:val="18"/>
          <w:szCs w:val="18"/>
        </w:rPr>
      </w:pPr>
      <w:r w:rsidRPr="00060373">
        <w:rPr>
          <w:rStyle w:val="FootnoteReference"/>
          <w:sz w:val="20"/>
          <w:szCs w:val="20"/>
        </w:rPr>
        <w:footnoteRef/>
      </w:r>
      <w:r>
        <w:rPr>
          <w:lang w:val="mn-MN"/>
        </w:rPr>
        <w:t xml:space="preserve"> </w:t>
      </w:r>
      <w:r w:rsidRPr="00141D3F">
        <w:rPr>
          <w:sz w:val="18"/>
          <w:szCs w:val="18"/>
        </w:rPr>
        <w:t xml:space="preserve">Компанийн тухай хууль “Төрийн мэдээлэл” эмхэтгэлийн 2011 оны 42 дугаарт нийтлэгдсэн. </w:t>
      </w:r>
    </w:p>
  </w:footnote>
  <w:footnote w:id="20">
    <w:p w14:paraId="2824756A" w14:textId="24EA0491" w:rsidR="007E49CB" w:rsidRPr="00141D3F" w:rsidRDefault="007E49CB">
      <w:pPr>
        <w:pStyle w:val="FootnoteText"/>
        <w:rPr>
          <w:sz w:val="18"/>
          <w:szCs w:val="18"/>
        </w:rPr>
      </w:pPr>
      <w:r w:rsidRPr="00141D3F">
        <w:rPr>
          <w:rStyle w:val="FootnoteReference"/>
          <w:sz w:val="18"/>
          <w:szCs w:val="18"/>
        </w:rPr>
        <w:footnoteRef/>
      </w:r>
      <w:r w:rsidRPr="00141D3F">
        <w:rPr>
          <w:sz w:val="18"/>
          <w:szCs w:val="18"/>
        </w:rPr>
        <w:t xml:space="preserve"> Нөхөрлөлийн тухай хууль “Төрийн мэдээлэл” эмхэтгэлийн 1995 оны 8,9 дугаарт нийтлэгдсэн.</w:t>
      </w:r>
    </w:p>
  </w:footnote>
  <w:footnote w:id="21">
    <w:p w14:paraId="6FE10E9E" w14:textId="77777777" w:rsidR="007E49CB" w:rsidRDefault="007E49CB" w:rsidP="00666038">
      <w:pPr>
        <w:pStyle w:val="FootnoteText"/>
      </w:pPr>
      <w:r w:rsidRPr="003B2B24">
        <w:rPr>
          <w:rStyle w:val="FootnoteReference"/>
          <w:sz w:val="18"/>
          <w:szCs w:val="18"/>
        </w:rPr>
        <w:footnoteRef/>
      </w:r>
      <w:r w:rsidRPr="003B2B24">
        <w:rPr>
          <w:sz w:val="18"/>
          <w:szCs w:val="18"/>
        </w:rPr>
        <w:t xml:space="preserve"> </w:t>
      </w:r>
      <w:r w:rsidRPr="004444B4">
        <w:rPr>
          <w:rFonts w:eastAsia="Times New Roman" w:cs="Arial"/>
          <w:bCs/>
          <w:sz w:val="18"/>
          <w:szCs w:val="18"/>
          <w:lang w:val="mn-MN"/>
        </w:rPr>
        <w:t>Боловсролын тухай хуул</w:t>
      </w:r>
      <w:r>
        <w:rPr>
          <w:rFonts w:eastAsia="Times New Roman" w:cs="Arial"/>
          <w:bCs/>
          <w:sz w:val="18"/>
          <w:szCs w:val="18"/>
          <w:lang w:val="mn-MN"/>
        </w:rPr>
        <w:t>ь “</w:t>
      </w:r>
      <w:r w:rsidRPr="003D307B">
        <w:rPr>
          <w:sz w:val="18"/>
          <w:szCs w:val="18"/>
        </w:rPr>
        <w:t>Төрийн мэдээлэл”</w:t>
      </w:r>
      <w:r>
        <w:rPr>
          <w:sz w:val="18"/>
          <w:szCs w:val="18"/>
        </w:rPr>
        <w:t xml:space="preserve"> эмхэтгэлийн 2002</w:t>
      </w:r>
      <w:r w:rsidRPr="003D307B">
        <w:rPr>
          <w:sz w:val="18"/>
          <w:szCs w:val="18"/>
        </w:rPr>
        <w:t xml:space="preserve"> оны </w:t>
      </w:r>
      <w:r>
        <w:rPr>
          <w:sz w:val="18"/>
          <w:szCs w:val="18"/>
        </w:rPr>
        <w:t xml:space="preserve">19 дугаарт </w:t>
      </w:r>
      <w:r w:rsidRPr="003D307B">
        <w:rPr>
          <w:sz w:val="18"/>
          <w:szCs w:val="18"/>
        </w:rPr>
        <w:t>нийтлэгдсэн.</w:t>
      </w:r>
    </w:p>
  </w:footnote>
  <w:footnote w:id="22">
    <w:p w14:paraId="27FAB3CB" w14:textId="77777777" w:rsidR="007E49CB" w:rsidRDefault="007E49CB" w:rsidP="00666038">
      <w:pPr>
        <w:pStyle w:val="FootnoteText"/>
      </w:pPr>
      <w:r w:rsidRPr="003B2B24">
        <w:rPr>
          <w:rStyle w:val="FootnoteReference"/>
          <w:sz w:val="18"/>
          <w:szCs w:val="18"/>
        </w:rPr>
        <w:footnoteRef/>
      </w:r>
      <w:r>
        <w:t xml:space="preserve"> </w:t>
      </w:r>
      <w:r w:rsidRPr="003B2B24">
        <w:rPr>
          <w:rFonts w:eastAsia="Times New Roman" w:cs="Arial"/>
          <w:bCs/>
          <w:sz w:val="18"/>
          <w:szCs w:val="18"/>
          <w:lang w:val="mn-MN"/>
        </w:rPr>
        <w:t>Эрүүл мэндийн тухай хуул</w:t>
      </w:r>
      <w:r>
        <w:rPr>
          <w:rFonts w:eastAsia="Times New Roman" w:cs="Arial"/>
          <w:bCs/>
          <w:sz w:val="18"/>
          <w:szCs w:val="18"/>
          <w:lang w:val="mn-MN"/>
        </w:rPr>
        <w:t>ь “</w:t>
      </w:r>
      <w:r w:rsidRPr="003D307B">
        <w:rPr>
          <w:sz w:val="18"/>
          <w:szCs w:val="18"/>
        </w:rPr>
        <w:t>Төрийн мэдээлэл”</w:t>
      </w:r>
      <w:r>
        <w:rPr>
          <w:sz w:val="18"/>
          <w:szCs w:val="18"/>
        </w:rPr>
        <w:t xml:space="preserve"> эмхэтгэлийн 2011</w:t>
      </w:r>
      <w:r w:rsidRPr="003D307B">
        <w:rPr>
          <w:sz w:val="18"/>
          <w:szCs w:val="18"/>
        </w:rPr>
        <w:t xml:space="preserve"> оны </w:t>
      </w:r>
      <w:r>
        <w:rPr>
          <w:sz w:val="18"/>
          <w:szCs w:val="18"/>
        </w:rPr>
        <w:t xml:space="preserve">21 дугаарт </w:t>
      </w:r>
      <w:r w:rsidRPr="003D307B">
        <w:rPr>
          <w:sz w:val="18"/>
          <w:szCs w:val="18"/>
        </w:rPr>
        <w:t>нийтлэгдсэн.</w:t>
      </w:r>
    </w:p>
  </w:footnote>
  <w:footnote w:id="23">
    <w:p w14:paraId="57C962CA" w14:textId="77777777" w:rsidR="007E49CB" w:rsidRDefault="007E49CB" w:rsidP="00666038">
      <w:pPr>
        <w:pStyle w:val="FootnoteText"/>
        <w:rPr>
          <w:rFonts w:eastAsia="Times New Roman" w:cs="Arial"/>
          <w:bCs/>
          <w:sz w:val="18"/>
          <w:szCs w:val="18"/>
          <w:lang w:val="mn-MN"/>
        </w:rPr>
      </w:pPr>
      <w:r w:rsidRPr="00C73B0B">
        <w:rPr>
          <w:rStyle w:val="FootnoteReference"/>
          <w:sz w:val="18"/>
          <w:szCs w:val="18"/>
        </w:rPr>
        <w:footnoteRef/>
      </w:r>
      <w:r>
        <w:t xml:space="preserve"> </w:t>
      </w:r>
      <w:r w:rsidRPr="00C73B0B">
        <w:rPr>
          <w:rFonts w:eastAsia="Times New Roman" w:cs="Arial"/>
          <w:bCs/>
          <w:sz w:val="18"/>
          <w:szCs w:val="18"/>
          <w:lang w:val="mn-MN"/>
        </w:rPr>
        <w:t xml:space="preserve">Сууц өмчлөгчдийн холбооны эрх зүйн байдал, нийтийн зориулалттай орон сууцны байшингийн дундын </w:t>
      </w:r>
    </w:p>
    <w:p w14:paraId="57D037E7" w14:textId="2B0DE581" w:rsidR="007E49CB" w:rsidRPr="00C73B0B" w:rsidRDefault="007E49CB" w:rsidP="00666038">
      <w:pPr>
        <w:pStyle w:val="FootnoteText"/>
        <w:rPr>
          <w:sz w:val="18"/>
          <w:szCs w:val="18"/>
        </w:rPr>
      </w:pPr>
      <w:r>
        <w:rPr>
          <w:rFonts w:eastAsia="Times New Roman" w:cs="Arial"/>
          <w:bCs/>
          <w:sz w:val="18"/>
          <w:szCs w:val="18"/>
          <w:lang w:val="mn-MN"/>
        </w:rPr>
        <w:t xml:space="preserve">    </w:t>
      </w:r>
      <w:r w:rsidRPr="00C73B0B">
        <w:rPr>
          <w:rFonts w:eastAsia="Times New Roman" w:cs="Arial"/>
          <w:bCs/>
          <w:sz w:val="18"/>
          <w:szCs w:val="18"/>
          <w:lang w:val="mn-MN"/>
        </w:rPr>
        <w:t>өмчл</w:t>
      </w:r>
      <w:r>
        <w:rPr>
          <w:rFonts w:eastAsia="Times New Roman" w:cs="Arial"/>
          <w:bCs/>
          <w:sz w:val="18"/>
          <w:szCs w:val="18"/>
          <w:lang w:val="mn-MN"/>
        </w:rPr>
        <w:t>өлийн эд хөрөнгийн тухай хууль “</w:t>
      </w:r>
      <w:r w:rsidRPr="003D307B">
        <w:rPr>
          <w:sz w:val="18"/>
          <w:szCs w:val="18"/>
        </w:rPr>
        <w:t>Төрийн мэдээлэл”</w:t>
      </w:r>
      <w:r>
        <w:rPr>
          <w:sz w:val="18"/>
          <w:szCs w:val="18"/>
        </w:rPr>
        <w:t xml:space="preserve"> эмхэтгэлийн 2003</w:t>
      </w:r>
      <w:r w:rsidRPr="003D307B">
        <w:rPr>
          <w:sz w:val="18"/>
          <w:szCs w:val="18"/>
        </w:rPr>
        <w:t xml:space="preserve"> оны </w:t>
      </w:r>
      <w:r>
        <w:rPr>
          <w:sz w:val="18"/>
          <w:szCs w:val="18"/>
        </w:rPr>
        <w:t xml:space="preserve">25 дугаарт </w:t>
      </w:r>
      <w:r w:rsidRPr="003D307B">
        <w:rPr>
          <w:sz w:val="18"/>
          <w:szCs w:val="18"/>
        </w:rPr>
        <w:t>нийтлэгдсэн.</w:t>
      </w:r>
    </w:p>
  </w:footnote>
  <w:footnote w:id="24">
    <w:p w14:paraId="3EEB42D3" w14:textId="77777777" w:rsidR="007E49CB" w:rsidRPr="008E0ABF" w:rsidRDefault="007E49CB" w:rsidP="00666038">
      <w:pPr>
        <w:pStyle w:val="FootnoteText"/>
        <w:rPr>
          <w:sz w:val="18"/>
          <w:szCs w:val="18"/>
        </w:rPr>
      </w:pPr>
      <w:r w:rsidRPr="008E0ABF">
        <w:rPr>
          <w:rStyle w:val="FootnoteReference"/>
          <w:sz w:val="18"/>
          <w:szCs w:val="18"/>
        </w:rPr>
        <w:footnoteRef/>
      </w:r>
      <w:r w:rsidRPr="008E0ABF">
        <w:rPr>
          <w:sz w:val="18"/>
          <w:szCs w:val="18"/>
        </w:rPr>
        <w:t xml:space="preserve"> </w:t>
      </w:r>
      <w:r w:rsidRPr="008E0ABF">
        <w:rPr>
          <w:rFonts w:eastAsia="Times New Roman" w:cs="Arial"/>
          <w:bCs/>
          <w:sz w:val="18"/>
          <w:szCs w:val="18"/>
          <w:lang w:val="mn-MN"/>
        </w:rPr>
        <w:t>Биеийн тамир, спортын тухай хуу</w:t>
      </w:r>
      <w:r>
        <w:rPr>
          <w:rFonts w:eastAsia="Times New Roman" w:cs="Arial"/>
          <w:bCs/>
          <w:sz w:val="18"/>
          <w:szCs w:val="18"/>
          <w:lang w:val="mn-MN"/>
        </w:rPr>
        <w:t xml:space="preserve">ль </w:t>
      </w:r>
      <w:r w:rsidRPr="008E0ABF">
        <w:rPr>
          <w:rFonts w:eastAsia="Times New Roman" w:cs="Arial"/>
          <w:bCs/>
          <w:sz w:val="18"/>
          <w:szCs w:val="18"/>
          <w:lang w:val="mn-MN"/>
        </w:rPr>
        <w:t>“Төрийн мэдээлэл” эмхэтгэлийн 201</w:t>
      </w:r>
      <w:r>
        <w:rPr>
          <w:rFonts w:eastAsia="Times New Roman" w:cs="Arial"/>
          <w:bCs/>
          <w:sz w:val="18"/>
          <w:szCs w:val="18"/>
          <w:lang w:val="mn-MN"/>
        </w:rPr>
        <w:t>7</w:t>
      </w:r>
      <w:r w:rsidRPr="008E0ABF">
        <w:rPr>
          <w:rFonts w:eastAsia="Times New Roman" w:cs="Arial"/>
          <w:bCs/>
          <w:sz w:val="18"/>
          <w:szCs w:val="18"/>
          <w:lang w:val="mn-MN"/>
        </w:rPr>
        <w:t xml:space="preserve"> оны </w:t>
      </w:r>
      <w:r>
        <w:rPr>
          <w:rFonts w:eastAsia="Times New Roman" w:cs="Arial"/>
          <w:bCs/>
          <w:sz w:val="18"/>
          <w:szCs w:val="18"/>
          <w:lang w:val="mn-MN"/>
        </w:rPr>
        <w:t>43</w:t>
      </w:r>
      <w:r w:rsidRPr="008E0ABF">
        <w:rPr>
          <w:rFonts w:eastAsia="Times New Roman" w:cs="Arial"/>
          <w:bCs/>
          <w:sz w:val="18"/>
          <w:szCs w:val="18"/>
          <w:lang w:val="mn-MN"/>
        </w:rPr>
        <w:t xml:space="preserve">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38"/>
    <w:rsid w:val="00026721"/>
    <w:rsid w:val="00053777"/>
    <w:rsid w:val="00060373"/>
    <w:rsid w:val="0008701F"/>
    <w:rsid w:val="0009156D"/>
    <w:rsid w:val="000B564F"/>
    <w:rsid w:val="000C2F2A"/>
    <w:rsid w:val="000C6766"/>
    <w:rsid w:val="000D73C2"/>
    <w:rsid w:val="000E7F82"/>
    <w:rsid w:val="001303FF"/>
    <w:rsid w:val="00135A09"/>
    <w:rsid w:val="00141D3F"/>
    <w:rsid w:val="00144583"/>
    <w:rsid w:val="00182AA2"/>
    <w:rsid w:val="001D150F"/>
    <w:rsid w:val="001F36BA"/>
    <w:rsid w:val="002446BE"/>
    <w:rsid w:val="0025198F"/>
    <w:rsid w:val="0026015A"/>
    <w:rsid w:val="00260E1F"/>
    <w:rsid w:val="0026744A"/>
    <w:rsid w:val="00275398"/>
    <w:rsid w:val="00295D54"/>
    <w:rsid w:val="002B0BB7"/>
    <w:rsid w:val="002B6AF1"/>
    <w:rsid w:val="002C6253"/>
    <w:rsid w:val="00327408"/>
    <w:rsid w:val="003A44E9"/>
    <w:rsid w:val="003A7562"/>
    <w:rsid w:val="003B58CA"/>
    <w:rsid w:val="003B739B"/>
    <w:rsid w:val="003C4A9A"/>
    <w:rsid w:val="00414946"/>
    <w:rsid w:val="00422607"/>
    <w:rsid w:val="00422EEA"/>
    <w:rsid w:val="0042393C"/>
    <w:rsid w:val="0044096E"/>
    <w:rsid w:val="0044677E"/>
    <w:rsid w:val="004478EC"/>
    <w:rsid w:val="004665A1"/>
    <w:rsid w:val="004864AB"/>
    <w:rsid w:val="004A4177"/>
    <w:rsid w:val="004A4BD4"/>
    <w:rsid w:val="004D7637"/>
    <w:rsid w:val="004E256E"/>
    <w:rsid w:val="004F3020"/>
    <w:rsid w:val="00503ECA"/>
    <w:rsid w:val="00551C6F"/>
    <w:rsid w:val="00552E73"/>
    <w:rsid w:val="005A0010"/>
    <w:rsid w:val="005A257F"/>
    <w:rsid w:val="005C1174"/>
    <w:rsid w:val="005C492E"/>
    <w:rsid w:val="005C4B58"/>
    <w:rsid w:val="005D1146"/>
    <w:rsid w:val="00633754"/>
    <w:rsid w:val="00643301"/>
    <w:rsid w:val="00657AB2"/>
    <w:rsid w:val="00666038"/>
    <w:rsid w:val="006A20CC"/>
    <w:rsid w:val="006E6E9A"/>
    <w:rsid w:val="00711928"/>
    <w:rsid w:val="00717534"/>
    <w:rsid w:val="00721F0C"/>
    <w:rsid w:val="007233F1"/>
    <w:rsid w:val="00741880"/>
    <w:rsid w:val="00744CFB"/>
    <w:rsid w:val="00750957"/>
    <w:rsid w:val="00772A5C"/>
    <w:rsid w:val="00786DC8"/>
    <w:rsid w:val="007938B5"/>
    <w:rsid w:val="00797241"/>
    <w:rsid w:val="007B6CA9"/>
    <w:rsid w:val="007C0D6E"/>
    <w:rsid w:val="007C743E"/>
    <w:rsid w:val="007E49CB"/>
    <w:rsid w:val="00810060"/>
    <w:rsid w:val="00821A6A"/>
    <w:rsid w:val="008276AE"/>
    <w:rsid w:val="00832A8E"/>
    <w:rsid w:val="00843D38"/>
    <w:rsid w:val="0087007C"/>
    <w:rsid w:val="00871B33"/>
    <w:rsid w:val="0088425F"/>
    <w:rsid w:val="008C3508"/>
    <w:rsid w:val="008D2E07"/>
    <w:rsid w:val="008D5B4F"/>
    <w:rsid w:val="008E666C"/>
    <w:rsid w:val="009001CE"/>
    <w:rsid w:val="0091450F"/>
    <w:rsid w:val="00946E31"/>
    <w:rsid w:val="009639AF"/>
    <w:rsid w:val="00971898"/>
    <w:rsid w:val="009B3AAB"/>
    <w:rsid w:val="009B724B"/>
    <w:rsid w:val="009D389C"/>
    <w:rsid w:val="009D6A4C"/>
    <w:rsid w:val="009E282F"/>
    <w:rsid w:val="009F7B5B"/>
    <w:rsid w:val="00A104A2"/>
    <w:rsid w:val="00A208E4"/>
    <w:rsid w:val="00A4056C"/>
    <w:rsid w:val="00A57808"/>
    <w:rsid w:val="00A72BD3"/>
    <w:rsid w:val="00A8401B"/>
    <w:rsid w:val="00AA6BBC"/>
    <w:rsid w:val="00AB558E"/>
    <w:rsid w:val="00AF4926"/>
    <w:rsid w:val="00B12043"/>
    <w:rsid w:val="00B27C04"/>
    <w:rsid w:val="00B313F8"/>
    <w:rsid w:val="00B40F31"/>
    <w:rsid w:val="00B502AC"/>
    <w:rsid w:val="00B717C0"/>
    <w:rsid w:val="00B83985"/>
    <w:rsid w:val="00BA2869"/>
    <w:rsid w:val="00BA292A"/>
    <w:rsid w:val="00BA3EF7"/>
    <w:rsid w:val="00BB1B26"/>
    <w:rsid w:val="00BB52A6"/>
    <w:rsid w:val="00BC7D6E"/>
    <w:rsid w:val="00C06166"/>
    <w:rsid w:val="00C101F7"/>
    <w:rsid w:val="00C1153E"/>
    <w:rsid w:val="00C13EF6"/>
    <w:rsid w:val="00C373EB"/>
    <w:rsid w:val="00C7631E"/>
    <w:rsid w:val="00C77150"/>
    <w:rsid w:val="00CA4DFB"/>
    <w:rsid w:val="00CE4867"/>
    <w:rsid w:val="00CE6C61"/>
    <w:rsid w:val="00D00C91"/>
    <w:rsid w:val="00D209C8"/>
    <w:rsid w:val="00D27852"/>
    <w:rsid w:val="00D449C5"/>
    <w:rsid w:val="00D45953"/>
    <w:rsid w:val="00D54CA5"/>
    <w:rsid w:val="00D71EA6"/>
    <w:rsid w:val="00D92E2F"/>
    <w:rsid w:val="00D95FF2"/>
    <w:rsid w:val="00D973DA"/>
    <w:rsid w:val="00DB1244"/>
    <w:rsid w:val="00E06DF8"/>
    <w:rsid w:val="00E146A9"/>
    <w:rsid w:val="00E302F5"/>
    <w:rsid w:val="00E81ED2"/>
    <w:rsid w:val="00E872E0"/>
    <w:rsid w:val="00E9714D"/>
    <w:rsid w:val="00EC1946"/>
    <w:rsid w:val="00EC562B"/>
    <w:rsid w:val="00EE2D24"/>
    <w:rsid w:val="00F95B6E"/>
    <w:rsid w:val="00FA1C35"/>
    <w:rsid w:val="00FC7540"/>
    <w:rsid w:val="00FF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702F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038"/>
    <w:pPr>
      <w:spacing w:after="160" w:line="259" w:lineRule="auto"/>
    </w:pPr>
    <w:rPr>
      <w:rFonts w:ascii="Arial" w:eastAsia="Calibri" w:hAnsi="Arial" w:cs="Times New Roman"/>
      <w:szCs w:val="22"/>
    </w:rPr>
  </w:style>
  <w:style w:type="paragraph" w:styleId="Heading1">
    <w:name w:val="heading 1"/>
    <w:basedOn w:val="Normal"/>
    <w:next w:val="Normal"/>
    <w:link w:val="Heading1Char"/>
    <w:uiPriority w:val="9"/>
    <w:qFormat/>
    <w:rsid w:val="006660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038"/>
    <w:rPr>
      <w:rFonts w:asciiTheme="majorHAnsi" w:eastAsiaTheme="majorEastAsia" w:hAnsiTheme="majorHAnsi" w:cstheme="majorBidi"/>
      <w:color w:val="2F5496" w:themeColor="accent1" w:themeShade="BF"/>
      <w:sz w:val="32"/>
      <w:szCs w:val="32"/>
    </w:rPr>
  </w:style>
  <w:style w:type="character" w:customStyle="1" w:styleId="FooterChar">
    <w:name w:val="Footer Char"/>
    <w:basedOn w:val="DefaultParagraphFont"/>
    <w:link w:val="Footer"/>
    <w:uiPriority w:val="99"/>
    <w:rsid w:val="00666038"/>
    <w:rPr>
      <w:rFonts w:ascii="Calibri" w:eastAsia="Calibri" w:hAnsi="Calibri" w:cs="Times New Roman"/>
      <w:sz w:val="22"/>
      <w:szCs w:val="22"/>
    </w:rPr>
  </w:style>
  <w:style w:type="paragraph" w:styleId="Footer">
    <w:name w:val="footer"/>
    <w:basedOn w:val="Normal"/>
    <w:link w:val="FooterChar"/>
    <w:uiPriority w:val="99"/>
    <w:unhideWhenUsed/>
    <w:rsid w:val="00666038"/>
    <w:pPr>
      <w:tabs>
        <w:tab w:val="center" w:pos="4680"/>
        <w:tab w:val="right" w:pos="9360"/>
      </w:tabs>
      <w:spacing w:after="0" w:line="240" w:lineRule="auto"/>
    </w:pPr>
    <w:rPr>
      <w:rFonts w:ascii="Calibri" w:hAnsi="Calibri"/>
      <w:sz w:val="22"/>
    </w:rPr>
  </w:style>
  <w:style w:type="character" w:customStyle="1" w:styleId="FooterChar1">
    <w:name w:val="Footer Char1"/>
    <w:basedOn w:val="DefaultParagraphFont"/>
    <w:uiPriority w:val="99"/>
    <w:semiHidden/>
    <w:rsid w:val="00666038"/>
    <w:rPr>
      <w:rFonts w:ascii="Arial" w:eastAsia="Calibri" w:hAnsi="Arial" w:cs="Times New Roman"/>
      <w:szCs w:val="22"/>
    </w:rPr>
  </w:style>
  <w:style w:type="character" w:customStyle="1" w:styleId="CommentTextChar">
    <w:name w:val="Comment Text Char"/>
    <w:basedOn w:val="DefaultParagraphFont"/>
    <w:link w:val="CommentText"/>
    <w:uiPriority w:val="99"/>
    <w:semiHidden/>
    <w:rsid w:val="00666038"/>
    <w:rPr>
      <w:rFonts w:ascii="Arial" w:eastAsia="Calibri" w:hAnsi="Arial" w:cs="Times New Roman"/>
    </w:rPr>
  </w:style>
  <w:style w:type="paragraph" w:styleId="CommentText">
    <w:name w:val="annotation text"/>
    <w:basedOn w:val="Normal"/>
    <w:link w:val="CommentTextChar"/>
    <w:uiPriority w:val="99"/>
    <w:semiHidden/>
    <w:unhideWhenUsed/>
    <w:rsid w:val="00666038"/>
    <w:pPr>
      <w:spacing w:line="240" w:lineRule="auto"/>
    </w:pPr>
    <w:rPr>
      <w:szCs w:val="24"/>
    </w:rPr>
  </w:style>
  <w:style w:type="character" w:customStyle="1" w:styleId="CommentTextChar1">
    <w:name w:val="Comment Text Char1"/>
    <w:basedOn w:val="DefaultParagraphFont"/>
    <w:uiPriority w:val="99"/>
    <w:semiHidden/>
    <w:rsid w:val="00666038"/>
    <w:rPr>
      <w:rFonts w:ascii="Arial" w:eastAsia="Calibri" w:hAnsi="Arial" w:cs="Times New Roman"/>
    </w:rPr>
  </w:style>
  <w:style w:type="character" w:customStyle="1" w:styleId="CommentSubjectChar">
    <w:name w:val="Comment Subject Char"/>
    <w:basedOn w:val="CommentTextChar"/>
    <w:link w:val="CommentSubject"/>
    <w:uiPriority w:val="99"/>
    <w:semiHidden/>
    <w:rsid w:val="00666038"/>
    <w:rPr>
      <w:rFonts w:ascii="Arial" w:eastAsia="Calibri"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666038"/>
    <w:rPr>
      <w:b/>
      <w:bCs/>
      <w:sz w:val="20"/>
      <w:szCs w:val="20"/>
    </w:rPr>
  </w:style>
  <w:style w:type="character" w:customStyle="1" w:styleId="CommentSubjectChar1">
    <w:name w:val="Comment Subject Char1"/>
    <w:basedOn w:val="CommentTextChar1"/>
    <w:uiPriority w:val="99"/>
    <w:semiHidden/>
    <w:rsid w:val="00666038"/>
    <w:rPr>
      <w:rFonts w:ascii="Arial" w:eastAsia="Calibri" w:hAnsi="Arial" w:cs="Times New Roman"/>
      <w:b/>
      <w:bCs/>
      <w:sz w:val="20"/>
      <w:szCs w:val="20"/>
    </w:rPr>
  </w:style>
  <w:style w:type="character" w:customStyle="1" w:styleId="BalloonTextChar">
    <w:name w:val="Balloon Text Char"/>
    <w:basedOn w:val="DefaultParagraphFont"/>
    <w:link w:val="BalloonText"/>
    <w:uiPriority w:val="99"/>
    <w:semiHidden/>
    <w:rsid w:val="00666038"/>
    <w:rPr>
      <w:rFonts w:ascii="Times New Roman" w:eastAsia="Calibri" w:hAnsi="Times New Roman" w:cs="Times New Roman"/>
      <w:sz w:val="18"/>
      <w:szCs w:val="18"/>
    </w:rPr>
  </w:style>
  <w:style w:type="paragraph" w:styleId="BalloonText">
    <w:name w:val="Balloon Text"/>
    <w:basedOn w:val="Normal"/>
    <w:link w:val="BalloonTextChar"/>
    <w:uiPriority w:val="99"/>
    <w:semiHidden/>
    <w:unhideWhenUsed/>
    <w:rsid w:val="00666038"/>
    <w:pPr>
      <w:spacing w:after="0" w:line="240" w:lineRule="auto"/>
    </w:pPr>
    <w:rPr>
      <w:rFonts w:ascii="Times New Roman" w:hAnsi="Times New Roman"/>
      <w:sz w:val="18"/>
      <w:szCs w:val="18"/>
    </w:rPr>
  </w:style>
  <w:style w:type="character" w:customStyle="1" w:styleId="BalloonTextChar1">
    <w:name w:val="Balloon Text Char1"/>
    <w:basedOn w:val="DefaultParagraphFont"/>
    <w:uiPriority w:val="99"/>
    <w:semiHidden/>
    <w:rsid w:val="00666038"/>
    <w:rPr>
      <w:rFonts w:ascii="Times New Roman" w:eastAsia="Calibri" w:hAnsi="Times New Roman" w:cs="Times New Roman"/>
      <w:sz w:val="18"/>
      <w:szCs w:val="18"/>
    </w:rPr>
  </w:style>
  <w:style w:type="paragraph" w:styleId="NormalWeb">
    <w:name w:val="Normal (Web)"/>
    <w:basedOn w:val="Normal"/>
    <w:uiPriority w:val="99"/>
    <w:unhideWhenUsed/>
    <w:rsid w:val="00666038"/>
    <w:pPr>
      <w:spacing w:before="100" w:beforeAutospacing="1" w:after="100" w:afterAutospacing="1" w:line="240" w:lineRule="auto"/>
    </w:pPr>
    <w:rPr>
      <w:rFonts w:ascii="Times New Roman" w:eastAsiaTheme="minorHAnsi" w:hAnsi="Times New Roman"/>
      <w:szCs w:val="24"/>
    </w:rPr>
  </w:style>
  <w:style w:type="character" w:styleId="PageNumber">
    <w:name w:val="page number"/>
    <w:uiPriority w:val="99"/>
    <w:semiHidden/>
    <w:unhideWhenUsed/>
    <w:rsid w:val="00666038"/>
  </w:style>
  <w:style w:type="paragraph" w:styleId="FootnoteText">
    <w:name w:val="footnote text"/>
    <w:basedOn w:val="Normal"/>
    <w:link w:val="FootnoteTextChar"/>
    <w:uiPriority w:val="99"/>
    <w:unhideWhenUsed/>
    <w:rsid w:val="00666038"/>
    <w:pPr>
      <w:spacing w:after="0" w:line="240" w:lineRule="auto"/>
    </w:pPr>
    <w:rPr>
      <w:szCs w:val="24"/>
    </w:rPr>
  </w:style>
  <w:style w:type="character" w:customStyle="1" w:styleId="FootnoteTextChar">
    <w:name w:val="Footnote Text Char"/>
    <w:basedOn w:val="DefaultParagraphFont"/>
    <w:link w:val="FootnoteText"/>
    <w:uiPriority w:val="99"/>
    <w:rsid w:val="00666038"/>
    <w:rPr>
      <w:rFonts w:ascii="Arial" w:eastAsia="Calibri" w:hAnsi="Arial" w:cs="Times New Roman"/>
    </w:rPr>
  </w:style>
  <w:style w:type="character" w:styleId="FootnoteReference">
    <w:name w:val="footnote reference"/>
    <w:basedOn w:val="DefaultParagraphFont"/>
    <w:uiPriority w:val="99"/>
    <w:unhideWhenUsed/>
    <w:rsid w:val="00666038"/>
    <w:rPr>
      <w:vertAlign w:val="superscript"/>
    </w:rPr>
  </w:style>
  <w:style w:type="paragraph" w:styleId="Header">
    <w:name w:val="header"/>
    <w:basedOn w:val="Normal"/>
    <w:link w:val="HeaderChar"/>
    <w:uiPriority w:val="99"/>
    <w:unhideWhenUsed/>
    <w:rsid w:val="00666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038"/>
    <w:rPr>
      <w:rFonts w:ascii="Arial" w:eastAsia="Calibri" w:hAnsi="Arial" w:cs="Times New Roman"/>
      <w:szCs w:val="22"/>
    </w:rPr>
  </w:style>
  <w:style w:type="paragraph" w:styleId="Title">
    <w:name w:val="Title"/>
    <w:basedOn w:val="Normal"/>
    <w:link w:val="TitleChar"/>
    <w:qFormat/>
    <w:rsid w:val="009D389C"/>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9D389C"/>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E872E0"/>
    <w:rPr>
      <w:color w:val="0563C1" w:themeColor="hyperlink"/>
      <w:u w:val="single"/>
    </w:rPr>
  </w:style>
  <w:style w:type="character" w:customStyle="1" w:styleId="UnresolvedMention">
    <w:name w:val="Unresolved Mention"/>
    <w:basedOn w:val="DefaultParagraphFont"/>
    <w:uiPriority w:val="99"/>
    <w:rsid w:val="004665A1"/>
    <w:rPr>
      <w:color w:val="605E5C"/>
      <w:shd w:val="clear" w:color="auto" w:fill="E1DFDD"/>
    </w:rPr>
  </w:style>
  <w:style w:type="character" w:customStyle="1" w:styleId="normaltextrun">
    <w:name w:val="normaltextrun"/>
    <w:basedOn w:val="DefaultParagraphFont"/>
    <w:rsid w:val="00B83985"/>
  </w:style>
  <w:style w:type="character" w:styleId="FollowedHyperlink">
    <w:name w:val="FollowedHyperlink"/>
    <w:basedOn w:val="DefaultParagraphFont"/>
    <w:uiPriority w:val="99"/>
    <w:semiHidden/>
    <w:unhideWhenUsed/>
    <w:rsid w:val="00D449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26" Type="http://schemas.openxmlformats.org/officeDocument/2006/relationships/hyperlink" Target="../../Nemelt/2022/22-ne-148.docx" TargetMode="External"/><Relationship Id="rId21" Type="http://schemas.openxmlformats.org/officeDocument/2006/relationships/hyperlink" Target="file:///Users/macintosh/Desktop/111/01.Huuli%20togtoomj,%20busad%20shiidver/Mongol%20Ulsiin%20Khuuli/Nemelt/2024/24-ne-367.docx" TargetMode="External"/><Relationship Id="rId42" Type="http://schemas.openxmlformats.org/officeDocument/2006/relationships/hyperlink" Target="file:///Users/macintosh/Desktop/111/01.Huuli%20togtoomj,%20busad%20shiidver/Mongol%20Ulsiin%20Khuuli/Nemelt/2023/23-ne-287.docx" TargetMode="External"/><Relationship Id="rId47" Type="http://schemas.openxmlformats.org/officeDocument/2006/relationships/hyperlink" Target="file:///Users/macintosh/Desktop/111/01.Huuli%20togtoomj,%20busad%20shiidver/Mongol%20Ulsiin%20Khuuli/Nemelt/2024/24-ne-329.docx" TargetMode="External"/><Relationship Id="rId63" Type="http://schemas.openxmlformats.org/officeDocument/2006/relationships/hyperlink" Target="../../Nemelt/2024/24-ne-390.docx" TargetMode="External"/><Relationship Id="rId68" Type="http://schemas.openxmlformats.org/officeDocument/2006/relationships/hyperlink" Target="file:///Users/macintosh/Desktop/111/01.Huuli%20togtoomj,%20busad%20shiidver/Mongol%20Ulsiin%20Khuuli/Nemelt/2024/24-ne-367.docx" TargetMode="External"/><Relationship Id="rId84" Type="http://schemas.openxmlformats.org/officeDocument/2006/relationships/theme" Target="theme/theme1.xml"/><Relationship Id="rId16" Type="http://schemas.openxmlformats.org/officeDocument/2006/relationships/hyperlink" Target="file:///Users/macintosh/Desktop/111/01.Huuli%20togtoomj,%20busad%20shiidver/Mongol%20Ulsiin%20Khuuli/Nemelt/2024/24-ne-367.docx" TargetMode="External"/><Relationship Id="rId11" Type="http://schemas.openxmlformats.org/officeDocument/2006/relationships/hyperlink" Target="file:///Users/macintosh/Desktop/111/01.Huuli%20togtoomj,%20busad%20shiidver/Mongol%20Ulsiin%20Khuuli/Nemelt/2024/24-ne-367.docx" TargetMode="External"/><Relationship Id="rId32" Type="http://schemas.openxmlformats.org/officeDocument/2006/relationships/hyperlink" Target="file:///Users/macintosh/Desktop/111/01.Huuli%20togtoomj,%20busad%20shiidver/Mongol%20Ulsiin%20Khuuli/Nemelt/2024/24-ne-329.docx" TargetMode="External"/><Relationship Id="rId37" Type="http://schemas.openxmlformats.org/officeDocument/2006/relationships/hyperlink" Target="../../Nemelt/2023/23-ne-250.docx" TargetMode="External"/><Relationship Id="rId53" Type="http://schemas.openxmlformats.org/officeDocument/2006/relationships/hyperlink" Target="../../Nemelt/2023/23-ne-145.docx" TargetMode="External"/><Relationship Id="rId58" Type="http://schemas.openxmlformats.org/officeDocument/2006/relationships/hyperlink" Target="file:///Users/macintosh/Desktop/111/01.Huuli%20togtoomj,%20busad%20shiidver/Mongol%20Ulsiin%20Khuuli/Nemelt/2023/23-ne-287.docx" TargetMode="External"/><Relationship Id="rId74" Type="http://schemas.openxmlformats.org/officeDocument/2006/relationships/hyperlink" Target="file:///Users/khangai/Desktop/111/01.Huuli%20togtoomj,%20busad%20shiidver/Mongol%20Ulsiin%20Khuuli/Nemelt/2022/22-ne-148.docx" TargetMode="External"/><Relationship Id="rId79" Type="http://schemas.openxmlformats.org/officeDocument/2006/relationships/hyperlink" Target="file:///Users/macintosh/Desktop/111/01.Huuli%20togtoomj,%20busad%20shiidver/Mongol%20Ulsiin%20Khuuli/Nemelt/2024/24-ne-132.docx" TargetMode="External"/><Relationship Id="rId5" Type="http://schemas.openxmlformats.org/officeDocument/2006/relationships/footnotes" Target="footnotes.xml"/><Relationship Id="rId61" Type="http://schemas.openxmlformats.org/officeDocument/2006/relationships/hyperlink" Target="../../Nemelt/2024/24-ne-390.docx" TargetMode="External"/><Relationship Id="rId82" Type="http://schemas.openxmlformats.org/officeDocument/2006/relationships/footer" Target="footer2.xml"/><Relationship Id="rId19" Type="http://schemas.openxmlformats.org/officeDocument/2006/relationships/hyperlink" Target="file:///Users/macintosh/Desktop/111/01.Huuli%20togtoomj,%20busad%20shiidver/Mongol%20Ulsiin%20Khuuli/Nemelt/2024/24-ne-367.docx" TargetMode="External"/><Relationship Id="rId14" Type="http://schemas.openxmlformats.org/officeDocument/2006/relationships/hyperlink" Target="file:///Users/macintosh/Desktop/111/01.Huuli%20togtoomj,%20busad%20shiidver/Mongol%20Ulsiin%20Khuuli/Nemelt/2024/24-ne-367.docx" TargetMode="External"/><Relationship Id="rId22" Type="http://schemas.openxmlformats.org/officeDocument/2006/relationships/hyperlink" Target="file:///Users/macintosh/Desktop/111/01.Huuli%20togtoomj,%20busad%20shiidver/Mongol%20Ulsiin%20Khuuli/Nemelt/2024/24-ne-232.docx" TargetMode="External"/><Relationship Id="rId27" Type="http://schemas.openxmlformats.org/officeDocument/2006/relationships/hyperlink" Target="file:///Users/khangai/Desktop/111/01.Huuli%20togtoomj,%20busad%20shiidver/Mongol%20Ulsiin%20Khuuli/Nemelt/2022/22-ne-148.docx" TargetMode="External"/><Relationship Id="rId30" Type="http://schemas.openxmlformats.org/officeDocument/2006/relationships/hyperlink" Target="../../Nemelt/2024/24-ne-329.docx" TargetMode="External"/><Relationship Id="rId35" Type="http://schemas.openxmlformats.org/officeDocument/2006/relationships/hyperlink" Target="file:///Users/macintosh/Desktop/111/01.Huuli%20togtoomj,%20busad%20shiidver/Mongol%20Ulsiin%20Khuuli/Nemelt/2024/24-ne-329.docx" TargetMode="External"/><Relationship Id="rId43" Type="http://schemas.openxmlformats.org/officeDocument/2006/relationships/hyperlink" Target="file:///Users/macintosh/Desktop/111/01.Huuli%20togtoomj,%20busad%20shiidver/Mongol%20Ulsiin%20Khuuli/Nemelt/2024/24-ne-132.docx" TargetMode="External"/><Relationship Id="rId48" Type="http://schemas.openxmlformats.org/officeDocument/2006/relationships/hyperlink" Target="../../Nemelt/2022/22-ne-353.docx" TargetMode="External"/><Relationship Id="rId56" Type="http://schemas.openxmlformats.org/officeDocument/2006/relationships/hyperlink" Target="../../Nemelt/2023/23-ne-250.docx" TargetMode="External"/><Relationship Id="rId64" Type="http://schemas.openxmlformats.org/officeDocument/2006/relationships/hyperlink" Target="file:///Users/macintosh/Desktop/111/01.Huuli%20togtoomj,%20busad%20shiidver/Mongol%20Ulsiin%20Khuuli/Nemelt/2024/24-ne-367.docx" TargetMode="External"/><Relationship Id="rId69" Type="http://schemas.openxmlformats.org/officeDocument/2006/relationships/hyperlink" Target="file:///Users/macintosh/Desktop/111/01.Huuli%20togtoomj,%20busad%20shiidver/Mongol%20Ulsiin%20Khuuli/Nemelt/2024/24-ne-367.docx" TargetMode="External"/><Relationship Id="rId77" Type="http://schemas.openxmlformats.org/officeDocument/2006/relationships/hyperlink" Target="../../Nemelt/2024/24-ne-390.docx" TargetMode="External"/><Relationship Id="rId8" Type="http://schemas.openxmlformats.org/officeDocument/2006/relationships/hyperlink" Target="file:///D:\Users\macintosh\Desktop\111\01.Huuli%20togtoomj,%20busad%20shiidver\Mongol%20Ulsiin%20Khuuli\Nemelt\2024\24-ne-367.docx" TargetMode="External"/><Relationship Id="rId51" Type="http://schemas.openxmlformats.org/officeDocument/2006/relationships/hyperlink" Target="../../Nemelt/2023/23-ne-107.docx" TargetMode="External"/><Relationship Id="rId72" Type="http://schemas.openxmlformats.org/officeDocument/2006/relationships/hyperlink" Target="../../Nemelt/2023/23-ne-250.docx" TargetMode="External"/><Relationship Id="rId80" Type="http://schemas.openxmlformats.org/officeDocument/2006/relationships/hyperlink" Target="file:///Users/macintosh/Desktop/111/01.Huuli%20togtoomj,%20busad%20shiidver/Mongol%20Ulsiin%20Khuuli/Nemelt/2024/24-ne-132.docx" TargetMode="External"/><Relationship Id="rId3" Type="http://schemas.openxmlformats.org/officeDocument/2006/relationships/settings" Target="settings.xml"/><Relationship Id="rId12" Type="http://schemas.openxmlformats.org/officeDocument/2006/relationships/hyperlink" Target="file:///Users/macintosh/Desktop/111/01.Huuli%20togtoomj,%20busad%20shiidver/Mongol%20Ulsiin%20Khuuli/Nemelt/2024/24-ne-367.docx" TargetMode="External"/><Relationship Id="rId17" Type="http://schemas.openxmlformats.org/officeDocument/2006/relationships/hyperlink" Target="../../Nemelt/2023/23-ne-107.docx" TargetMode="External"/><Relationship Id="rId25" Type="http://schemas.openxmlformats.org/officeDocument/2006/relationships/hyperlink" Target="file:///D:\111\01.Huuli%20togtoomj,%20busad%20shiidver\Mongol%20Ulsiin%20Khuuli\Nemelt\2024\24-ne-390.docx" TargetMode="External"/><Relationship Id="rId33" Type="http://schemas.openxmlformats.org/officeDocument/2006/relationships/hyperlink" Target="file:///Users/macintosh/Desktop/111/01.Huuli%20togtoomj,%20busad%20shiidver/Mongol%20Ulsiin%20Khuuli/Nemelt/2024/24-ne-367.docx" TargetMode="External"/><Relationship Id="rId38" Type="http://schemas.openxmlformats.org/officeDocument/2006/relationships/hyperlink" Target="../../Nemelt/2023/23-ne-250.docx" TargetMode="External"/><Relationship Id="rId46" Type="http://schemas.openxmlformats.org/officeDocument/2006/relationships/hyperlink" Target="../../Nemelt/2024/24-ne-132.docx" TargetMode="External"/><Relationship Id="rId59" Type="http://schemas.openxmlformats.org/officeDocument/2006/relationships/hyperlink" Target="../../Nemelt/2024/24-ne-138.docx" TargetMode="External"/><Relationship Id="rId67" Type="http://schemas.openxmlformats.org/officeDocument/2006/relationships/hyperlink" Target="file:///Users/macintosh/Desktop/111/01.Huuli%20togtoomj,%20busad%20shiidver/Mongol%20Ulsiin%20Khuuli/Nemelt/2024/24-ne-367.docx" TargetMode="External"/><Relationship Id="rId20" Type="http://schemas.openxmlformats.org/officeDocument/2006/relationships/hyperlink" Target="../../Nemelt/2024/24-ne-232.docx" TargetMode="External"/><Relationship Id="rId41" Type="http://schemas.openxmlformats.org/officeDocument/2006/relationships/hyperlink" Target="file:///Users/khangai/Desktop/111/01.Huuli%20togtoomj,%20busad%20shiidver/Mongol%20Ulsiin%20Khuuli/Nemelt/2022/22-ne-353.docx" TargetMode="External"/><Relationship Id="rId54" Type="http://schemas.openxmlformats.org/officeDocument/2006/relationships/hyperlink" Target="../../Nemelt/2023/23-ne-250.docx" TargetMode="External"/><Relationship Id="rId62" Type="http://schemas.openxmlformats.org/officeDocument/2006/relationships/hyperlink" Target="../../Nemelt/2023/23-ne-107.docx" TargetMode="External"/><Relationship Id="rId70" Type="http://schemas.openxmlformats.org/officeDocument/2006/relationships/hyperlink" Target="file:///D:\111\01.Huuli%20togtoomj,%20busad%20shiidver\Mongol%20Ulsiin%20Khuuli\Nemelt\2024\24-ne-390.docx" TargetMode="External"/><Relationship Id="rId75" Type="http://schemas.openxmlformats.org/officeDocument/2006/relationships/hyperlink" Target="../../Nemelt/2024/24-ne-390.docx"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file:///Users/macintosh/Desktop/111/01.Huuli%20togtoomj,%20busad%20shiidver/Mongol%20Ulsiin%20Khuuli/Nemelt/2024/24-ne-367.docx" TargetMode="External"/><Relationship Id="rId23" Type="http://schemas.openxmlformats.org/officeDocument/2006/relationships/hyperlink" Target="../../Nemelt/2024/24-ne-390.docx" TargetMode="External"/><Relationship Id="rId28" Type="http://schemas.openxmlformats.org/officeDocument/2006/relationships/hyperlink" Target="../../Nemelt/2022/22-ne-353.docx" TargetMode="External"/><Relationship Id="rId36" Type="http://schemas.openxmlformats.org/officeDocument/2006/relationships/hyperlink" Target="file:///D:\Users\macintosh\Desktop\111\01.Huuli%20togtoomj,%20busad%20shiidver\Mongol%20Ulsiin%20Khuuli\Nemelt\2024\24-ne-367.docx" TargetMode="External"/><Relationship Id="rId49" Type="http://schemas.openxmlformats.org/officeDocument/2006/relationships/hyperlink" Target="file:///Users/macintosh/Desktop/111/01.Huuli%20togtoomj,%20busad%20shiidver/Mongol%20Ulsiin%20Khuuli/Nemelt/2024/24-ne-250.docx" TargetMode="External"/><Relationship Id="rId57" Type="http://schemas.openxmlformats.org/officeDocument/2006/relationships/hyperlink" Target="../../Nemelt/2023/23-ne-287.docx" TargetMode="External"/><Relationship Id="rId10" Type="http://schemas.openxmlformats.org/officeDocument/2006/relationships/hyperlink" Target="../../Nemelt/2021/21-ne-078.docx" TargetMode="External"/><Relationship Id="rId31" Type="http://schemas.openxmlformats.org/officeDocument/2006/relationships/hyperlink" Target="file:///Users/macintosh/Desktop/111/01.Huuli%20togtoomj,%20busad%20shiidver/Mongol%20Ulsiin%20Khuuli/Nemelt/2024/24-ne-329.docx" TargetMode="External"/><Relationship Id="rId44" Type="http://schemas.openxmlformats.org/officeDocument/2006/relationships/hyperlink" Target="file:///Users/macintosh/Desktop/111/01.Huuli%20togtoomj,%20busad%20shiidver/Mongol%20Ulsiin%20Khuuli/Nemelt/2024/24-ne-132.docx" TargetMode="External"/><Relationship Id="rId52" Type="http://schemas.openxmlformats.org/officeDocument/2006/relationships/hyperlink" Target="file:///Users/khangai/Desktop/111/01.Huuli%20togtoomj,%20busad%20shiidver/Mongol%20Ulsiin%20Khuuli/Nemelt/2023/23-ne-107.docx" TargetMode="External"/><Relationship Id="rId60" Type="http://schemas.openxmlformats.org/officeDocument/2006/relationships/hyperlink" Target="file:///Users/macintosh/Desktop/111/01.Huuli%20togtoomj,%20busad%20shiidver/Mongol%20Ulsiin%20Khuuli/Nemelt/2024/24-ne-193.docx" TargetMode="External"/><Relationship Id="rId65" Type="http://schemas.openxmlformats.org/officeDocument/2006/relationships/hyperlink" Target="../../Nemelt/2024/24-ne-390.docx" TargetMode="External"/><Relationship Id="rId73" Type="http://schemas.openxmlformats.org/officeDocument/2006/relationships/hyperlink" Target="../../Nemelt/2023/23-ne-050.docx" TargetMode="External"/><Relationship Id="rId78" Type="http://schemas.openxmlformats.org/officeDocument/2006/relationships/hyperlink" Target="file:///Users/macintosh/Desktop/111/01.Huuli%20togtoomj,%20busad%20shiidver/Mongol%20Ulsiin%20Khuuli/Nemelt/2024/24-ne-329.docx"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D:\Users\macintosh\Desktop\111\01.Huuli%20togtoomj,%20busad%20shiidver\Mongol%20Ulsiin%20Khuuli\Nemelt\2024\24-ne-367.docx" TargetMode="External"/><Relationship Id="rId13" Type="http://schemas.openxmlformats.org/officeDocument/2006/relationships/hyperlink" Target="../../Nemelt/2024/24-ne-273.docx" TargetMode="External"/><Relationship Id="rId18" Type="http://schemas.openxmlformats.org/officeDocument/2006/relationships/hyperlink" Target="../../Nemelt/2024/24-ne-193.docx" TargetMode="External"/><Relationship Id="rId39" Type="http://schemas.openxmlformats.org/officeDocument/2006/relationships/hyperlink" Target="../../Nemelt/2023/23-ne-250.docx" TargetMode="External"/><Relationship Id="rId34" Type="http://schemas.openxmlformats.org/officeDocument/2006/relationships/hyperlink" Target="file:///Users/khangai/Desktop/111/01.Huuli%20togtoomj,%20busad%20shiidver/Mongol%20Ulsiin%20Khuuli/Nemelt/2022/22-ne-148.docx" TargetMode="External"/><Relationship Id="rId50" Type="http://schemas.openxmlformats.org/officeDocument/2006/relationships/hyperlink" Target="file:///Users/khangai/Desktop/111/01.Huuli%20togtoomj,%20busad%20shiidver/Mongol%20Ulsiin%20Khuuli/Nemelt/2022/22-ne-148.docx" TargetMode="External"/><Relationship Id="rId55" Type="http://schemas.openxmlformats.org/officeDocument/2006/relationships/hyperlink" Target="../../Nemelt/2023/23-ne-250.docx" TargetMode="External"/><Relationship Id="rId76" Type="http://schemas.openxmlformats.org/officeDocument/2006/relationships/hyperlink" Target="../../Nemelt/2024/24-ne-390.docx" TargetMode="External"/><Relationship Id="rId7" Type="http://schemas.openxmlformats.org/officeDocument/2006/relationships/image" Target="media/image1.jpeg"/><Relationship Id="rId71" Type="http://schemas.openxmlformats.org/officeDocument/2006/relationships/hyperlink" Target="../../Nemelt/2024/24-ne-390.docx" TargetMode="External"/><Relationship Id="rId2" Type="http://schemas.openxmlformats.org/officeDocument/2006/relationships/styles" Target="styles.xml"/><Relationship Id="rId29" Type="http://schemas.openxmlformats.org/officeDocument/2006/relationships/hyperlink" Target="file:///Users/khangai/Desktop/111/01.Huuli%20togtoomj,%20busad%20shiidver/Mongol%20Ulsiin%20Khuuli/Nemelt/2022/22-ne-353.docx" TargetMode="External"/><Relationship Id="rId24" Type="http://schemas.openxmlformats.org/officeDocument/2006/relationships/hyperlink" Target="../../Nemelt/2024/24-ne-250.docx" TargetMode="External"/><Relationship Id="rId40" Type="http://schemas.openxmlformats.org/officeDocument/2006/relationships/hyperlink" Target="../../Nemelt/2022/22-ne-353.docx" TargetMode="External"/><Relationship Id="rId45" Type="http://schemas.openxmlformats.org/officeDocument/2006/relationships/hyperlink" Target="file:///Users/khangai/Desktop/111/01.Huuli%20togtoomj,%20busad%20shiidver/Mongol%20Ulsiin%20Khuuli/Nemelt/2022/22-ne-353.docx" TargetMode="External"/><Relationship Id="rId66" Type="http://schemas.openxmlformats.org/officeDocument/2006/relationships/hyperlink" Target="file:///Users/macintosh/Desktop/111/01.Huuli%20togtoomj,%20busad%20shiidver/Mongol%20Ulsiin%20Khuuli/Nemelt/2024/24-ne-36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A8EA98E-C546-4A28-8602-43DA79FE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41</Pages>
  <Words>15643</Words>
  <Characters>89169</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18</cp:revision>
  <cp:lastPrinted>2019-05-08T01:30:00Z</cp:lastPrinted>
  <dcterms:created xsi:type="dcterms:W3CDTF">2024-12-19T05:03:00Z</dcterms:created>
  <dcterms:modified xsi:type="dcterms:W3CDTF">2025-10-01T08:51:00Z</dcterms:modified>
</cp:coreProperties>
</file>