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2A42CD"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EC08A0">
        <w:rPr>
          <w:rFonts w:ascii="Arial" w:hAnsi="Arial" w:cs="Arial"/>
          <w:color w:val="3366FF"/>
          <w:sz w:val="20"/>
          <w:szCs w:val="20"/>
          <w:u w:val="single"/>
          <w:lang w:val="mn-MN"/>
        </w:rPr>
        <w:t>4</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B34BB1">
        <w:rPr>
          <w:rFonts w:ascii="Arial" w:hAnsi="Arial" w:cs="Arial"/>
          <w:color w:val="3366FF"/>
          <w:sz w:val="20"/>
          <w:szCs w:val="20"/>
          <w:u w:val="single"/>
          <w:lang w:val="mn-MN"/>
        </w:rPr>
        <w:t>13</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A13DF0" w:rsidRDefault="00C551F5" w:rsidP="00B34BB1">
      <w:pPr>
        <w:jc w:val="center"/>
        <w:rPr>
          <w:rFonts w:ascii="Arial" w:hAnsi="Arial" w:cs="Arial"/>
          <w:b/>
          <w:bCs/>
          <w:lang w:val="mn-MN"/>
        </w:rPr>
      </w:pPr>
    </w:p>
    <w:p w:rsidR="00A13DF0" w:rsidRPr="00A13DF0" w:rsidRDefault="00A13DF0" w:rsidP="00B34BB1">
      <w:pPr>
        <w:jc w:val="center"/>
        <w:rPr>
          <w:rFonts w:ascii="Arial" w:hAnsi="Arial" w:cs="Arial"/>
          <w:b/>
          <w:bCs/>
          <w:lang w:val="mn-MN"/>
        </w:rPr>
      </w:pPr>
    </w:p>
    <w:p w:rsidR="00B34BB1" w:rsidRDefault="00B34BB1" w:rsidP="00B34BB1">
      <w:pPr>
        <w:pStyle w:val="BodyText"/>
        <w:spacing w:after="0"/>
        <w:ind w:firstLine="21"/>
        <w:jc w:val="center"/>
        <w:rPr>
          <w:rFonts w:ascii="Arial" w:hAnsi="Arial"/>
          <w:b/>
          <w:caps/>
        </w:rPr>
      </w:pPr>
      <w:r>
        <w:rPr>
          <w:rFonts w:ascii="Arial" w:hAnsi="Arial"/>
          <w:b/>
          <w:caps/>
        </w:rPr>
        <w:t xml:space="preserve">ТӨРИЙН АЛБАНЫ ТУХАЙ ХУУЛЬД </w:t>
      </w:r>
    </w:p>
    <w:p w:rsidR="00B34BB1" w:rsidRDefault="00B34BB1" w:rsidP="00B34BB1">
      <w:pPr>
        <w:pStyle w:val="BodyText"/>
        <w:spacing w:after="0"/>
        <w:ind w:firstLine="21"/>
        <w:jc w:val="center"/>
        <w:rPr>
          <w:rFonts w:ascii="Arial" w:hAnsi="Arial"/>
        </w:rPr>
      </w:pPr>
      <w:r>
        <w:rPr>
          <w:rFonts w:ascii="Arial" w:hAnsi="Arial"/>
          <w:b/>
          <w:caps/>
        </w:rPr>
        <w:t>НЭМЭЛТ ОРУУЛАХ ТУХАЙ</w:t>
      </w:r>
    </w:p>
    <w:p w:rsidR="00B34BB1" w:rsidRDefault="00B34BB1" w:rsidP="00B34BB1">
      <w:pPr>
        <w:pStyle w:val="BodyText"/>
        <w:spacing w:after="0"/>
        <w:jc w:val="both"/>
        <w:rPr>
          <w:rFonts w:ascii="Arial" w:hAnsi="Arial"/>
          <w:lang w:val="mn-MN"/>
        </w:rPr>
      </w:pPr>
      <w:r>
        <w:rPr>
          <w:rFonts w:ascii="Arial" w:hAnsi="Arial"/>
        </w:rPr>
        <w:t> </w:t>
      </w:r>
    </w:p>
    <w:p w:rsidR="00B34BB1" w:rsidRPr="00B34BB1" w:rsidRDefault="00B34BB1" w:rsidP="00B34BB1">
      <w:pPr>
        <w:pStyle w:val="BodyText"/>
        <w:spacing w:after="0"/>
        <w:jc w:val="both"/>
        <w:rPr>
          <w:rFonts w:ascii="Arial" w:hAnsi="Arial"/>
          <w:b/>
          <w:lang w:val="mn-MN"/>
        </w:rPr>
      </w:pPr>
    </w:p>
    <w:p w:rsidR="00B34BB1" w:rsidRPr="00B34BB1" w:rsidRDefault="00B34BB1" w:rsidP="00B34BB1">
      <w:pPr>
        <w:pStyle w:val="BodyText"/>
        <w:spacing w:after="0"/>
        <w:jc w:val="both"/>
        <w:rPr>
          <w:rFonts w:ascii="Arial" w:hAnsi="Arial"/>
          <w:lang w:val="mn-MN"/>
        </w:rPr>
      </w:pPr>
      <w:r>
        <w:rPr>
          <w:rFonts w:ascii="Arial" w:hAnsi="Arial"/>
          <w:b/>
        </w:rPr>
        <w:t xml:space="preserve"> </w:t>
      </w:r>
      <w:r>
        <w:rPr>
          <w:rFonts w:ascii="Arial" w:hAnsi="Arial"/>
          <w:b/>
        </w:rPr>
        <w:tab/>
        <w:t>1 дүгээр зүйл.</w:t>
      </w:r>
      <w:r>
        <w:rPr>
          <w:rFonts w:ascii="Arial" w:hAnsi="Arial"/>
        </w:rPr>
        <w:t>Төрийн албаны тухай хуулийн 10 дугаар зүйлд доор дурдсан агуулгатай 10.7 дахь хэсэг нэмсүгэй:</w:t>
      </w:r>
    </w:p>
    <w:p w:rsidR="00B34BB1" w:rsidRPr="00B34BB1" w:rsidRDefault="00B34BB1" w:rsidP="00B34BB1">
      <w:pPr>
        <w:pStyle w:val="BodyText"/>
        <w:spacing w:after="0"/>
        <w:jc w:val="both"/>
        <w:rPr>
          <w:rFonts w:ascii="Arial" w:hAnsi="Arial"/>
          <w:lang w:val="mn-MN"/>
        </w:rPr>
      </w:pPr>
    </w:p>
    <w:p w:rsidR="00B34BB1" w:rsidRDefault="00B34BB1" w:rsidP="00B34BB1">
      <w:pPr>
        <w:pStyle w:val="BodyText"/>
        <w:spacing w:after="0"/>
        <w:jc w:val="both"/>
        <w:rPr>
          <w:rFonts w:ascii="Arial" w:hAnsi="Arial"/>
        </w:rPr>
      </w:pPr>
      <w:r>
        <w:rPr>
          <w:rFonts w:ascii="Arial" w:hAnsi="Arial"/>
        </w:rPr>
        <w:tab/>
        <w:t>“10.7.Хуульд заасны дагуу хувийн ашиг сонирхлын болон хөрөнгө, орлогын мэдүүлэг гаргадаг албан тушаалд сонгогдсон, эсхүл томилогдсон этгээд Нийтийн албанд нийтийн болон хувийн ашиг сонирхлыг зохицуулах, ашиг сонирхлын зөрчлөөс урьдчилан сэргийлэх тухай хуулийн 10</w:t>
      </w:r>
      <w:r>
        <w:rPr>
          <w:rFonts w:ascii="Arial" w:hAnsi="Arial"/>
          <w:position w:val="8"/>
          <w:sz w:val="19"/>
        </w:rPr>
        <w:t>1</w:t>
      </w:r>
      <w:r>
        <w:rPr>
          <w:rFonts w:ascii="Arial" w:hAnsi="Arial"/>
        </w:rPr>
        <w:t>.4 дэх хэсэгт заасан арга хэмжээг авна.”</w:t>
      </w:r>
    </w:p>
    <w:p w:rsidR="00B34BB1" w:rsidRPr="00B34BB1" w:rsidRDefault="00B34BB1" w:rsidP="00B34BB1">
      <w:pPr>
        <w:pStyle w:val="BodyText"/>
        <w:spacing w:after="0"/>
        <w:jc w:val="both"/>
        <w:rPr>
          <w:rFonts w:ascii="Arial" w:hAnsi="Arial"/>
          <w:b/>
          <w:lang w:val="mn-MN"/>
        </w:rPr>
      </w:pPr>
    </w:p>
    <w:p w:rsidR="00B34BB1" w:rsidRDefault="00B34BB1" w:rsidP="00B34BB1">
      <w:pPr>
        <w:pStyle w:val="BodyText"/>
        <w:spacing w:after="0"/>
        <w:jc w:val="both"/>
        <w:rPr>
          <w:rFonts w:ascii="Arial" w:hAnsi="Arial"/>
        </w:rPr>
      </w:pPr>
      <w:r>
        <w:rPr>
          <w:rFonts w:ascii="Arial" w:hAnsi="Arial"/>
          <w:b/>
        </w:rPr>
        <w:tab/>
        <w:t>2 дугаар зүйл.</w:t>
      </w:r>
      <w:r>
        <w:rPr>
          <w:rFonts w:ascii="Arial" w:hAnsi="Arial"/>
        </w:rPr>
        <w:t>Энэ хуулийг Нийтийн албанд нийтийн болон хувийн ашиг сонирхлыг зохицуулах, ашиг сонирхлын зөрчлөөс урьдчилан сэргийлэх тухай хуульд нэмэлт оруулах тухай хууль хүчин төгөлдөр болсон өдрөөс эхлэн дагаж мөрдөнө.</w:t>
      </w:r>
    </w:p>
    <w:p w:rsidR="00B34BB1" w:rsidRDefault="00B34BB1" w:rsidP="00B34BB1">
      <w:pPr>
        <w:pStyle w:val="BodyText"/>
        <w:spacing w:after="0"/>
        <w:ind w:left="2880" w:firstLine="720"/>
        <w:jc w:val="both"/>
        <w:rPr>
          <w:rFonts w:ascii="Arial" w:hAnsi="Arial"/>
        </w:rPr>
      </w:pPr>
    </w:p>
    <w:p w:rsidR="00B34BB1" w:rsidRDefault="00B34BB1" w:rsidP="00B34BB1">
      <w:pPr>
        <w:pStyle w:val="BodyText"/>
        <w:spacing w:after="0"/>
        <w:jc w:val="both"/>
        <w:rPr>
          <w:rFonts w:ascii="Arial" w:hAnsi="Arial"/>
        </w:rPr>
      </w:pPr>
    </w:p>
    <w:p w:rsidR="00B34BB1" w:rsidRDefault="00B34BB1" w:rsidP="00B34BB1">
      <w:pPr>
        <w:pStyle w:val="BodyText"/>
        <w:spacing w:after="0"/>
        <w:jc w:val="both"/>
        <w:rPr>
          <w:rFonts w:ascii="Arial" w:hAnsi="Arial"/>
        </w:rPr>
      </w:pPr>
    </w:p>
    <w:p w:rsidR="00B34BB1" w:rsidRDefault="00B34BB1" w:rsidP="00B34BB1">
      <w:pPr>
        <w:pStyle w:val="BodyText"/>
        <w:spacing w:after="0"/>
        <w:jc w:val="both"/>
        <w:rPr>
          <w:rFonts w:ascii="Arial" w:hAnsi="Arial"/>
        </w:rPr>
      </w:pPr>
    </w:p>
    <w:p w:rsidR="00B34BB1" w:rsidRDefault="00B34BB1" w:rsidP="00B34BB1">
      <w:pPr>
        <w:pStyle w:val="BodyText"/>
        <w:spacing w:after="0"/>
        <w:jc w:val="both"/>
        <w:rPr>
          <w:rFonts w:ascii="Arial" w:hAnsi="Arial"/>
          <w:lang w:val="mn-MN"/>
        </w:rPr>
      </w:pPr>
      <w:r>
        <w:rPr>
          <w:rFonts w:ascii="Arial" w:hAnsi="Arial"/>
        </w:rPr>
        <w:tab/>
      </w:r>
      <w:r>
        <w:rPr>
          <w:rFonts w:ascii="Arial" w:hAnsi="Arial"/>
        </w:rPr>
        <w:tab/>
      </w:r>
      <w:r>
        <w:rPr>
          <w:rFonts w:ascii="Arial" w:hAnsi="Arial"/>
          <w:lang w:val="mn-MN"/>
        </w:rPr>
        <w:t>МОНГОЛ УЛСЫН</w:t>
      </w:r>
    </w:p>
    <w:p w:rsidR="00B34BB1" w:rsidRDefault="00B34BB1" w:rsidP="00B34BB1">
      <w:pPr>
        <w:pStyle w:val="BodyText"/>
        <w:spacing w:after="0"/>
        <w:jc w:val="both"/>
        <w:rPr>
          <w:rFonts w:ascii="Arial" w:hAnsi="Arial"/>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 xml:space="preserve">М.ЭНХБОЛД </w:t>
      </w:r>
    </w:p>
    <w:p w:rsidR="00790B8E" w:rsidRPr="00A13DF0" w:rsidRDefault="00790B8E" w:rsidP="00B34BB1">
      <w:pPr>
        <w:pStyle w:val="BodyText"/>
        <w:spacing w:after="0"/>
        <w:jc w:val="center"/>
        <w:rPr>
          <w:rFonts w:ascii="Arial" w:hAnsi="Arial" w:cs="Arial"/>
          <w:b/>
          <w:bCs/>
          <w:lang w:val="mn-MN"/>
        </w:rPr>
      </w:pPr>
    </w:p>
    <w:sectPr w:rsidR="00790B8E" w:rsidRPr="00A13DF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94F" w:rsidRDefault="00B4694F">
      <w:r>
        <w:separator/>
      </w:r>
    </w:p>
  </w:endnote>
  <w:endnote w:type="continuationSeparator" w:id="0">
    <w:p w:rsidR="00B4694F" w:rsidRDefault="00B46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B34BB1">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EC08A0">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94F" w:rsidRDefault="00B4694F">
      <w:r>
        <w:separator/>
      </w:r>
    </w:p>
  </w:footnote>
  <w:footnote w:type="continuationSeparator" w:id="0">
    <w:p w:rsidR="00B4694F" w:rsidRDefault="00B46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A42C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C41EA"/>
    <w:rsid w:val="007E45D1"/>
    <w:rsid w:val="007F5E60"/>
    <w:rsid w:val="00811561"/>
    <w:rsid w:val="008120C9"/>
    <w:rsid w:val="008134A0"/>
    <w:rsid w:val="008153C6"/>
    <w:rsid w:val="008223E9"/>
    <w:rsid w:val="00824E5F"/>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34BB1"/>
    <w:rsid w:val="00B4694F"/>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2017-04-21T02:45:00Z</dcterms:created>
  <dcterms:modified xsi:type="dcterms:W3CDTF">2017-04-21T02:45:00Z</dcterms:modified>
</cp:coreProperties>
</file>