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214860FF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30A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F626D">
        <w:rPr>
          <w:rFonts w:ascii="Arial" w:hAnsi="Arial" w:cs="Arial"/>
          <w:color w:val="3366FF"/>
          <w:sz w:val="20"/>
          <w:szCs w:val="20"/>
          <w:u w:val="single"/>
        </w:rPr>
        <w:t>89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9635B51" w14:textId="6EF826D9" w:rsidR="00DF626D" w:rsidRDefault="00DF626D" w:rsidP="00DF62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40F74699" w14:textId="77777777" w:rsidR="00DF626D" w:rsidRPr="003D595F" w:rsidRDefault="00DF626D" w:rsidP="00DF62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33B315DB" w14:textId="77777777" w:rsidR="00DF626D" w:rsidRPr="003D595F" w:rsidRDefault="00DF626D" w:rsidP="00DF62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 xml:space="preserve">    </w:t>
      </w:r>
      <w:r w:rsidRPr="003D595F">
        <w:rPr>
          <w:rStyle w:val="eop"/>
          <w:rFonts w:ascii="Arial" w:hAnsi="Arial" w:cs="Arial"/>
          <w:b/>
          <w:color w:val="000000"/>
          <w:lang w:val="mn-MN"/>
        </w:rPr>
        <w:t xml:space="preserve">Засгийн газрын үнэт цаас гаргах </w:t>
      </w:r>
    </w:p>
    <w:p w14:paraId="785A4DD1" w14:textId="77777777" w:rsidR="00DF626D" w:rsidRPr="003D595F" w:rsidRDefault="00DF626D" w:rsidP="00DF62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color w:val="000000"/>
          <w:lang w:val="mn-MN"/>
        </w:rPr>
      </w:pPr>
      <w:r w:rsidRPr="003D595F">
        <w:rPr>
          <w:rStyle w:val="eop"/>
          <w:rFonts w:ascii="Arial" w:hAnsi="Arial" w:cs="Arial"/>
          <w:b/>
          <w:color w:val="000000"/>
          <w:lang w:val="mn-MN"/>
        </w:rPr>
        <w:t xml:space="preserve">    эрх олгох тухай</w:t>
      </w:r>
    </w:p>
    <w:p w14:paraId="3B685445" w14:textId="77777777" w:rsidR="00DF626D" w:rsidRPr="003D595F" w:rsidRDefault="00DF626D" w:rsidP="00DF626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2C75B2F5" w14:textId="77777777" w:rsidR="00DF626D" w:rsidRPr="003D595F" w:rsidRDefault="00DF626D" w:rsidP="00DF626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 xml:space="preserve">Монгол Улсын Их Хурлын тухай хуулийн 5 дугаар зүйлийн 5.1 дэх хэсэг, Өрийн удирдлагын тухай хуулийн 26 дугаар зүйлийн 26.3 дахь хэсгийг үндэслэн Монгол Улсын Их Хурлаас ТОГТООХ нь: </w:t>
      </w:r>
    </w:p>
    <w:p w14:paraId="3A5F3D51" w14:textId="77777777" w:rsidR="00DF626D" w:rsidRPr="003D595F" w:rsidRDefault="00DF626D" w:rsidP="00DF626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14:paraId="72C01DDF" w14:textId="77777777" w:rsidR="00DF626D" w:rsidRPr="003D595F" w:rsidRDefault="00DF626D" w:rsidP="00DF626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 xml:space="preserve">1.Монгол Улсын Засгийн газраас 2024 онд гадаад, дотоод үнэт цаас гаргах асуудлыг Төсвийн тогтвортой байдлын тухай хууль, Өрийн удирдлагын тухай хууль, Монгол Улсын 2024 оны </w:t>
      </w:r>
      <w:r w:rsidRPr="003D595F">
        <w:rPr>
          <w:rStyle w:val="normaltextrun"/>
          <w:rFonts w:ascii="Arial" w:eastAsia="Arial Unicode MS" w:hAnsi="Arial" w:cs="Arial"/>
          <w:bCs/>
          <w:color w:val="000000"/>
          <w:lang w:val="mn-MN"/>
        </w:rPr>
        <w:t>төсвийн тухай хуулийн 12 дугаар зүйлийн 12.1 дэх хэсэг</w:t>
      </w: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 xml:space="preserve"> болон Засгийн газрын өрийн удирдлагын 2023-2025 оны стратегийн баримт бичигт нийцүүлэн шийдвэрлэх эрхийг Монгол Улсын Засгийн газар              /Л.Оюун-Эрдэнэ/-т олгосугай.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4F46DEDC" w14:textId="77777777" w:rsidR="00DF626D" w:rsidRPr="003D595F" w:rsidRDefault="00DF626D" w:rsidP="00DF626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14:paraId="6CE078A8" w14:textId="77777777" w:rsidR="00DF626D" w:rsidRPr="003D595F" w:rsidRDefault="00DF626D" w:rsidP="00DF626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>2.Энэ тогтоолыг 2024 оны 01 дүгээр сарын 01-ний өдрөөс эхлэн дагаж мөрдсүгэй.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7A81C3F5" w14:textId="77777777" w:rsidR="00DF626D" w:rsidRPr="003D595F" w:rsidRDefault="00DF626D" w:rsidP="00DF62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5F4782D1" w14:textId="77777777" w:rsidR="00DF626D" w:rsidRPr="003D595F" w:rsidRDefault="00DF626D" w:rsidP="00DF62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55726CA8" w14:textId="77777777" w:rsidR="00DF626D" w:rsidRPr="003D595F" w:rsidRDefault="00DF626D" w:rsidP="00DF626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1BF55FB" w14:textId="77777777" w:rsidR="00DF626D" w:rsidRPr="003D595F" w:rsidRDefault="00DF626D" w:rsidP="00DF626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45235B5" w14:textId="77777777" w:rsidR="00DF626D" w:rsidRPr="003D595F" w:rsidRDefault="00DF626D" w:rsidP="00DF626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20E32B16" w14:textId="77777777" w:rsidR="00DF626D" w:rsidRPr="003D595F" w:rsidRDefault="00DF626D" w:rsidP="00DF626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5F8A5A9" w14:textId="77777777" w:rsidR="00DF626D" w:rsidRPr="003D595F" w:rsidRDefault="00DF626D" w:rsidP="00DF626D">
      <w:pPr>
        <w:rPr>
          <w:rStyle w:val="eop"/>
          <w:color w:val="000000"/>
          <w:lang w:val="mn-MN"/>
        </w:rPr>
      </w:pP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46715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41097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AA6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472B2"/>
    <w:rsid w:val="00DA27CB"/>
    <w:rsid w:val="00DA5D64"/>
    <w:rsid w:val="00DF626D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rsid w:val="00830AA6"/>
  </w:style>
  <w:style w:type="paragraph" w:customStyle="1" w:styleId="paragraph">
    <w:name w:val="paragraph"/>
    <w:basedOn w:val="Normal"/>
    <w:rsid w:val="00830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83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2023-10-26T02:53:00Z</cp:lastPrinted>
  <dcterms:created xsi:type="dcterms:W3CDTF">2023-12-15T09:03:00Z</dcterms:created>
  <dcterms:modified xsi:type="dcterms:W3CDTF">2023-12-15T09:03:00Z</dcterms:modified>
</cp:coreProperties>
</file>