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A3CD2" w14:textId="77777777" w:rsidR="00C551F5" w:rsidRPr="002E7FE6" w:rsidRDefault="00EA40DA" w:rsidP="00984E0B">
      <w:pPr>
        <w:pStyle w:val="Title"/>
        <w:ind w:left="-142" w:right="-357"/>
        <w:rPr>
          <w:rFonts w:ascii="Arial" w:hAnsi="Arial" w:cs="Arial"/>
          <w:sz w:val="32"/>
          <w:szCs w:val="32"/>
        </w:rPr>
      </w:pPr>
      <w:r>
        <w:rPr>
          <w:noProof/>
          <w:lang w:val="en-US"/>
        </w:rPr>
        <w:drawing>
          <wp:anchor distT="0" distB="0" distL="114300" distR="114300" simplePos="0" relativeHeight="251657728" behindDoc="0" locked="0" layoutInCell="1" allowOverlap="1" wp14:anchorId="2D91DFA9" wp14:editId="503E2FB5">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D9C2D69" w14:textId="77777777" w:rsidR="00C551F5" w:rsidRPr="002E7FE6" w:rsidRDefault="00C551F5" w:rsidP="005C50D4">
      <w:pPr>
        <w:pStyle w:val="Title"/>
        <w:ind w:left="-142" w:right="-360"/>
        <w:outlineLvl w:val="0"/>
        <w:rPr>
          <w:rFonts w:ascii="Arial" w:hAnsi="Arial" w:cs="Arial"/>
          <w:b w:val="0"/>
          <w:bCs w:val="0"/>
          <w:sz w:val="32"/>
          <w:szCs w:val="32"/>
        </w:rPr>
      </w:pPr>
      <w:r w:rsidRPr="002E7FE6">
        <w:rPr>
          <w:rFonts w:ascii="Arial" w:hAnsi="Arial" w:cs="Arial"/>
          <w:sz w:val="32"/>
          <w:szCs w:val="32"/>
        </w:rPr>
        <w:t>МОНГОЛ  УЛСЫН  ХУУЛЬ</w:t>
      </w:r>
    </w:p>
    <w:p w14:paraId="4B870F47" w14:textId="77777777" w:rsidR="00C551F5" w:rsidRPr="00A335B2" w:rsidRDefault="00C551F5" w:rsidP="00984E0B">
      <w:pPr>
        <w:jc w:val="both"/>
        <w:rPr>
          <w:rFonts w:ascii="Arial" w:hAnsi="Arial" w:cs="Arial"/>
          <w:color w:val="3366FF"/>
          <w:lang w:val="ms-MY"/>
        </w:rPr>
      </w:pPr>
    </w:p>
    <w:p w14:paraId="1761F37B" w14:textId="77777777" w:rsidR="00C551F5" w:rsidRPr="005428CF" w:rsidRDefault="00B053F9" w:rsidP="00984E0B">
      <w:pPr>
        <w:jc w:val="both"/>
        <w:rPr>
          <w:rFonts w:cs="Arial"/>
          <w:color w:val="3366FF"/>
          <w:sz w:val="20"/>
          <w:szCs w:val="20"/>
          <w:lang w:val="ms-MY"/>
        </w:rPr>
      </w:pPr>
      <w:r>
        <w:rPr>
          <w:rFonts w:ascii="Arial" w:hAnsi="Arial" w:cs="Arial"/>
          <w:color w:val="3366FF"/>
          <w:sz w:val="20"/>
          <w:szCs w:val="20"/>
          <w:u w:val="single"/>
          <w:lang w:val="ms-MY"/>
        </w:rPr>
        <w:t>201</w:t>
      </w:r>
      <w:r w:rsidR="00F34643">
        <w:rPr>
          <w:rFonts w:ascii="Arial" w:hAnsi="Arial" w:cs="Arial"/>
          <w:color w:val="3366FF"/>
          <w:sz w:val="20"/>
          <w:szCs w:val="20"/>
          <w:u w:val="single"/>
          <w:lang w:val="ms-MY"/>
        </w:rPr>
        <w:t>7</w:t>
      </w:r>
      <w:r w:rsidR="00C551F5"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n-MN"/>
        </w:rPr>
        <w:t>о</w:t>
      </w:r>
      <w:r w:rsidR="00C551F5" w:rsidRPr="00A335B2">
        <w:rPr>
          <w:rFonts w:ascii="Arial" w:hAnsi="Arial" w:cs="Arial"/>
          <w:color w:val="3366FF"/>
          <w:sz w:val="20"/>
          <w:szCs w:val="20"/>
          <w:lang w:val="ms-MY"/>
        </w:rPr>
        <w:t xml:space="preserve">ны </w:t>
      </w:r>
      <w:r w:rsidR="00F34643">
        <w:rPr>
          <w:rFonts w:ascii="Arial" w:hAnsi="Arial" w:cs="Arial"/>
          <w:color w:val="3366FF"/>
          <w:sz w:val="20"/>
          <w:szCs w:val="20"/>
          <w:u w:val="single"/>
          <w:lang w:val="ms-MY"/>
        </w:rPr>
        <w:t>0</w:t>
      </w:r>
      <w:r w:rsidR="00356AB0">
        <w:rPr>
          <w:rFonts w:ascii="Arial" w:hAnsi="Arial" w:cs="Arial"/>
          <w:color w:val="3366FF"/>
          <w:sz w:val="20"/>
          <w:szCs w:val="20"/>
          <w:u w:val="single"/>
          <w:lang w:val="ms-MY"/>
        </w:rPr>
        <w:t>2</w:t>
      </w:r>
      <w:r w:rsidR="00C551F5" w:rsidRPr="00A335B2">
        <w:rPr>
          <w:rFonts w:ascii="Arial" w:hAnsi="Arial" w:cs="Arial"/>
          <w:color w:val="3366FF"/>
          <w:sz w:val="20"/>
          <w:szCs w:val="20"/>
          <w:lang w:val="ms-MY"/>
        </w:rPr>
        <w:t xml:space="preserve"> сарын</w:t>
      </w:r>
      <w:r w:rsidR="00C551F5" w:rsidRPr="00A335B2">
        <w:rPr>
          <w:rFonts w:ascii="Arial" w:hAnsi="Arial" w:cs="Arial"/>
          <w:color w:val="3366FF"/>
          <w:sz w:val="20"/>
          <w:szCs w:val="20"/>
          <w:lang w:val="mn-MN"/>
        </w:rPr>
        <w:t xml:space="preserve"> </w:t>
      </w:r>
      <w:r w:rsidR="00356AB0">
        <w:rPr>
          <w:rFonts w:ascii="Arial" w:hAnsi="Arial" w:cs="Arial"/>
          <w:color w:val="3366FF"/>
          <w:sz w:val="20"/>
          <w:szCs w:val="20"/>
          <w:u w:val="single"/>
        </w:rPr>
        <w:t>02</w:t>
      </w:r>
      <w:r w:rsidR="00C551F5" w:rsidRPr="00A335B2">
        <w:rPr>
          <w:rFonts w:ascii="Arial" w:hAnsi="Arial" w:cs="Arial"/>
          <w:color w:val="3366FF"/>
          <w:sz w:val="20"/>
          <w:szCs w:val="20"/>
          <w:lang w:val="mn-MN"/>
        </w:rPr>
        <w:t xml:space="preserve"> </w:t>
      </w:r>
      <w:r w:rsidR="00C551F5" w:rsidRPr="00A335B2">
        <w:rPr>
          <w:rFonts w:ascii="Arial" w:hAnsi="Arial" w:cs="Arial"/>
          <w:color w:val="3366FF"/>
          <w:sz w:val="20"/>
          <w:szCs w:val="20"/>
          <w:lang w:val="ms-MY"/>
        </w:rPr>
        <w:t>өдөр</w:t>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t xml:space="preserve">            </w:t>
      </w:r>
      <w:r w:rsidR="00036F94"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s-MY"/>
        </w:rPr>
        <w:t>Төрийн ордон, Улаанбаатар хот</w:t>
      </w:r>
    </w:p>
    <w:p w14:paraId="23C6839C" w14:textId="77777777" w:rsidR="00C551F5" w:rsidRPr="0014052B" w:rsidRDefault="00C551F5" w:rsidP="0014052B">
      <w:pPr>
        <w:jc w:val="center"/>
        <w:rPr>
          <w:rFonts w:ascii="Arial" w:hAnsi="Arial" w:cs="Arial"/>
          <w:b/>
          <w:bCs/>
        </w:rPr>
      </w:pPr>
    </w:p>
    <w:p w14:paraId="4985EAA8" w14:textId="4C58F541" w:rsidR="00BD2FB4" w:rsidRPr="00AB528B" w:rsidRDefault="003F37CB" w:rsidP="00BD2FB4">
      <w:pPr>
        <w:pStyle w:val="PlainText"/>
        <w:jc w:val="center"/>
        <w:rPr>
          <w:rFonts w:ascii="Arial" w:hAnsi="Arial" w:cs="Arial"/>
          <w:i/>
          <w:iCs/>
          <w:color w:val="FF0000"/>
          <w:lang w:val="mn-MN"/>
        </w:rPr>
      </w:pPr>
      <w:r w:rsidRPr="0014052B">
        <w:rPr>
          <w:rFonts w:ascii="Arial" w:hAnsi="Arial" w:cs="Arial"/>
          <w:lang w:val="mn-MN"/>
        </w:rPr>
        <w:t xml:space="preserve"> </w:t>
      </w:r>
      <w:r w:rsidR="00BD2FB4" w:rsidRPr="00AB528B">
        <w:rPr>
          <w:rFonts w:ascii="Arial" w:hAnsi="Arial" w:cs="Arial"/>
          <w:i/>
          <w:iCs/>
          <w:color w:val="FF0000"/>
          <w:lang w:val="mn-MN"/>
        </w:rPr>
        <w:t xml:space="preserve">Энэ хуулийг </w:t>
      </w:r>
      <w:r w:rsidR="00BD2FB4">
        <w:rPr>
          <w:rFonts w:ascii="Arial" w:hAnsi="Arial" w:cs="Arial"/>
          <w:i/>
          <w:iCs/>
          <w:color w:val="FF0000"/>
          <w:lang w:val="mn-MN"/>
        </w:rPr>
        <w:t xml:space="preserve">2023 оны 07 дугаар сарын 07-ны өдөр баталсан </w:t>
      </w:r>
      <w:r w:rsidR="00BD2FB4" w:rsidRPr="00AB528B">
        <w:rPr>
          <w:rFonts w:ascii="Arial" w:hAnsi="Arial" w:cs="Arial"/>
          <w:i/>
          <w:iCs/>
          <w:color w:val="FF0000"/>
          <w:lang w:val="mn-MN"/>
        </w:rPr>
        <w:t>Нийгмийн даатгалын ерөнхий хууль /Шинэчилсэн найруулга/ хүчин төгөлдөр болсон өдрөөс эхлэн</w:t>
      </w:r>
      <w:r w:rsidR="00BD2FB4" w:rsidRPr="00AB528B">
        <w:rPr>
          <w:rFonts w:ascii="Arial" w:hAnsi="Arial" w:cs="Arial"/>
          <w:i/>
          <w:iCs/>
          <w:color w:val="FF0000"/>
        </w:rPr>
        <w:t xml:space="preserve"> </w:t>
      </w:r>
      <w:r w:rsidR="00BD2FB4" w:rsidRPr="00AB528B">
        <w:rPr>
          <w:rFonts w:ascii="Arial" w:hAnsi="Arial" w:cs="Arial"/>
          <w:i/>
          <w:iCs/>
          <w:color w:val="FF0000"/>
          <w:lang w:val="mn-MN"/>
        </w:rPr>
        <w:t>хүчингүй болсонд тооцно.</w:t>
      </w:r>
    </w:p>
    <w:p w14:paraId="11B3CDEB" w14:textId="31881C5A" w:rsidR="0014052B" w:rsidRPr="0014052B" w:rsidRDefault="0014052B" w:rsidP="0014052B">
      <w:pPr>
        <w:rPr>
          <w:rFonts w:ascii="Arial" w:hAnsi="Arial" w:cs="Arial"/>
          <w:b/>
          <w:lang w:val="mn-MN"/>
        </w:rPr>
      </w:pPr>
    </w:p>
    <w:p w14:paraId="39EF6678" w14:textId="77777777" w:rsidR="0014052B" w:rsidRPr="0014052B" w:rsidRDefault="0014052B" w:rsidP="005C50D4">
      <w:pPr>
        <w:pStyle w:val="NoSpacing"/>
        <w:ind w:left="0" w:firstLine="0"/>
        <w:jc w:val="center"/>
        <w:outlineLvl w:val="0"/>
        <w:rPr>
          <w:rFonts w:ascii="Arial" w:hAnsi="Arial" w:cs="Arial"/>
          <w:b/>
          <w:sz w:val="24"/>
          <w:szCs w:val="24"/>
        </w:rPr>
      </w:pPr>
      <w:r w:rsidRPr="0014052B">
        <w:rPr>
          <w:rFonts w:ascii="Arial" w:hAnsi="Arial" w:cs="Arial"/>
          <w:b/>
          <w:sz w:val="24"/>
          <w:szCs w:val="24"/>
          <w:lang w:val="mn-MN"/>
        </w:rPr>
        <w:t xml:space="preserve">  МАЛЧИН, ХУВИАРАА ХӨДӨЛМӨР</w:t>
      </w:r>
    </w:p>
    <w:p w14:paraId="303AE8FB" w14:textId="77777777" w:rsidR="0014052B" w:rsidRPr="0014052B" w:rsidRDefault="0014052B" w:rsidP="0014052B">
      <w:pPr>
        <w:pStyle w:val="NoSpacing"/>
        <w:ind w:left="0" w:firstLine="0"/>
        <w:jc w:val="center"/>
        <w:rPr>
          <w:sz w:val="24"/>
          <w:szCs w:val="24"/>
        </w:rPr>
      </w:pPr>
      <w:r w:rsidRPr="0014052B">
        <w:rPr>
          <w:rFonts w:ascii="Arial" w:hAnsi="Arial" w:cs="Arial"/>
          <w:b/>
          <w:sz w:val="24"/>
          <w:szCs w:val="24"/>
          <w:lang w:val="mn-MN"/>
        </w:rPr>
        <w:t xml:space="preserve">  ЭРХЛЭГЧИЙН </w:t>
      </w:r>
      <w:r w:rsidRPr="0014052B">
        <w:rPr>
          <w:rFonts w:ascii="Arial" w:hAnsi="Arial" w:cs="Arial"/>
          <w:b/>
          <w:sz w:val="24"/>
          <w:szCs w:val="24"/>
        </w:rPr>
        <w:t>ТЭТГЭВРИЙН</w:t>
      </w:r>
    </w:p>
    <w:p w14:paraId="5F08A16D" w14:textId="77777777" w:rsidR="0014052B" w:rsidRPr="0014052B" w:rsidRDefault="0014052B" w:rsidP="0014052B">
      <w:pPr>
        <w:pStyle w:val="NoSpacing"/>
        <w:ind w:left="0" w:firstLine="0"/>
        <w:jc w:val="center"/>
        <w:rPr>
          <w:rFonts w:ascii="Arial" w:hAnsi="Arial" w:cs="Arial"/>
          <w:b/>
          <w:sz w:val="24"/>
          <w:szCs w:val="24"/>
        </w:rPr>
      </w:pPr>
      <w:r w:rsidRPr="0014052B">
        <w:rPr>
          <w:rFonts w:ascii="Arial" w:hAnsi="Arial" w:cs="Arial"/>
          <w:b/>
          <w:sz w:val="24"/>
          <w:szCs w:val="24"/>
          <w:lang w:val="mn-MN"/>
        </w:rPr>
        <w:t xml:space="preserve">  </w:t>
      </w:r>
      <w:r w:rsidRPr="0014052B">
        <w:rPr>
          <w:rFonts w:ascii="Arial" w:hAnsi="Arial" w:cs="Arial"/>
          <w:b/>
          <w:sz w:val="24"/>
          <w:szCs w:val="24"/>
        </w:rPr>
        <w:t>ДААТГАЛЫН ШИМТГЭЛИЙГ НӨХӨН</w:t>
      </w:r>
    </w:p>
    <w:p w14:paraId="6925ADEF" w14:textId="77777777" w:rsidR="0014052B" w:rsidRPr="0014052B" w:rsidRDefault="0014052B" w:rsidP="0014052B">
      <w:pPr>
        <w:pStyle w:val="NoSpacing"/>
        <w:ind w:left="0" w:firstLine="0"/>
        <w:jc w:val="center"/>
        <w:rPr>
          <w:sz w:val="24"/>
          <w:szCs w:val="24"/>
        </w:rPr>
      </w:pPr>
      <w:r w:rsidRPr="0014052B">
        <w:rPr>
          <w:rFonts w:ascii="Arial" w:hAnsi="Arial" w:cs="Arial"/>
          <w:b/>
          <w:sz w:val="24"/>
          <w:szCs w:val="24"/>
        </w:rPr>
        <w:t>Т</w:t>
      </w:r>
      <w:r w:rsidRPr="0014052B">
        <w:rPr>
          <w:rFonts w:ascii="Arial" w:hAnsi="Arial" w:cs="Arial"/>
          <w:b/>
          <w:sz w:val="24"/>
          <w:szCs w:val="24"/>
          <w:lang w:val="mn-MN"/>
        </w:rPr>
        <w:t xml:space="preserve">ӨЛҮҮЛЭХ </w:t>
      </w:r>
      <w:r w:rsidRPr="0014052B">
        <w:rPr>
          <w:rFonts w:ascii="Arial" w:hAnsi="Arial" w:cs="Arial"/>
          <w:b/>
          <w:sz w:val="24"/>
          <w:szCs w:val="24"/>
        </w:rPr>
        <w:t>ТУХАЙ</w:t>
      </w:r>
    </w:p>
    <w:p w14:paraId="658E93C5" w14:textId="77777777" w:rsidR="0014052B" w:rsidRDefault="0014052B" w:rsidP="0014052B">
      <w:pPr>
        <w:pStyle w:val="NoSpacing"/>
        <w:ind w:left="0" w:firstLine="0"/>
        <w:rPr>
          <w:rFonts w:ascii="Arial" w:hAnsi="Arial" w:cs="Arial"/>
          <w:sz w:val="24"/>
          <w:szCs w:val="24"/>
          <w:lang w:val="mn-MN"/>
        </w:rPr>
      </w:pPr>
    </w:p>
    <w:p w14:paraId="29C7E6A0" w14:textId="77777777" w:rsidR="0014052B" w:rsidRDefault="0014052B" w:rsidP="0014052B">
      <w:pPr>
        <w:pStyle w:val="NoSpacing"/>
        <w:ind w:left="0" w:firstLine="0"/>
        <w:rPr>
          <w:rFonts w:ascii="Arial" w:hAnsi="Arial" w:cs="Arial"/>
          <w:sz w:val="24"/>
          <w:szCs w:val="24"/>
          <w:lang w:val="mn-MN"/>
        </w:rPr>
      </w:pPr>
    </w:p>
    <w:p w14:paraId="74E75DD7" w14:textId="77777777" w:rsidR="0014052B" w:rsidRPr="0014052B" w:rsidRDefault="0014052B" w:rsidP="0014052B">
      <w:pPr>
        <w:pStyle w:val="NoSpacing"/>
        <w:ind w:left="0" w:firstLine="0"/>
        <w:rPr>
          <w:b/>
          <w:sz w:val="24"/>
          <w:szCs w:val="24"/>
        </w:rPr>
      </w:pPr>
      <w:r w:rsidRPr="0014052B">
        <w:rPr>
          <w:rFonts w:ascii="Arial" w:hAnsi="Arial" w:cs="Arial"/>
          <w:sz w:val="24"/>
          <w:szCs w:val="24"/>
        </w:rPr>
        <w:tab/>
      </w:r>
      <w:r w:rsidRPr="0014052B">
        <w:rPr>
          <w:rFonts w:ascii="Arial" w:hAnsi="Arial" w:cs="Arial"/>
          <w:b/>
          <w:sz w:val="24"/>
          <w:szCs w:val="24"/>
        </w:rPr>
        <w:t>1 дүгээр зүйл.Хуулийн зорилт</w:t>
      </w:r>
    </w:p>
    <w:p w14:paraId="6B07F983" w14:textId="77777777" w:rsidR="0014052B" w:rsidRPr="0014052B" w:rsidRDefault="0014052B" w:rsidP="0014052B">
      <w:pPr>
        <w:pStyle w:val="NoSpacing"/>
        <w:ind w:left="0" w:firstLine="0"/>
        <w:rPr>
          <w:sz w:val="24"/>
          <w:szCs w:val="24"/>
        </w:rPr>
      </w:pPr>
    </w:p>
    <w:p w14:paraId="2BFC12E6" w14:textId="77777777" w:rsidR="0014052B" w:rsidRPr="0014052B" w:rsidRDefault="0014052B" w:rsidP="002312BD">
      <w:pPr>
        <w:pStyle w:val="NormalWeb"/>
        <w:spacing w:before="0" w:after="0" w:line="240" w:lineRule="auto"/>
        <w:rPr>
          <w:szCs w:val="24"/>
        </w:rPr>
      </w:pPr>
      <w:r w:rsidRPr="0014052B">
        <w:rPr>
          <w:rFonts w:ascii="Arial" w:hAnsi="Arial" w:cs="Arial"/>
          <w:szCs w:val="24"/>
        </w:rPr>
        <w:t>1.1.Энэ хуулийн зорилт нь</w:t>
      </w:r>
      <w:r w:rsidRPr="0014052B">
        <w:rPr>
          <w:rFonts w:ascii="Arial" w:hAnsi="Arial" w:cs="Arial"/>
          <w:szCs w:val="24"/>
          <w:lang w:val="mn-MN"/>
        </w:rPr>
        <w:t xml:space="preserve"> нийгмийн шилжилтийн явцад хөдөлмөр эрхлэлтийн статус нь өөрчлөгдөж, эрхэлж байгаа ажил, үйлчилгээний онцлогоос хамааран тэтгэврийн даатгалын шимтгэлээ тухайн хугацаанд нь төлж чадаагүй малчин, хувиараа хөдөлмөр эрхлэгчийн тэтгэврийн даатгалын шимтгэлийг нэг удаа нөхөн төлүүлэхтэй холбогдсон харилцааг </w:t>
      </w:r>
      <w:r w:rsidRPr="0014052B">
        <w:rPr>
          <w:rFonts w:ascii="Arial" w:hAnsi="Arial" w:cs="Arial"/>
          <w:szCs w:val="24"/>
        </w:rPr>
        <w:t>зохицуулахад оршино.</w:t>
      </w:r>
    </w:p>
    <w:p w14:paraId="006DC239" w14:textId="77777777" w:rsidR="0014052B" w:rsidRPr="0014052B" w:rsidRDefault="0014052B" w:rsidP="0014052B">
      <w:pPr>
        <w:pStyle w:val="NormalWeb"/>
        <w:spacing w:before="0" w:after="0" w:line="240" w:lineRule="auto"/>
        <w:ind w:firstLine="0"/>
        <w:rPr>
          <w:szCs w:val="24"/>
        </w:rPr>
      </w:pPr>
      <w:r w:rsidRPr="0014052B">
        <w:rPr>
          <w:rFonts w:ascii="Arial" w:hAnsi="Arial" w:cs="Arial"/>
          <w:szCs w:val="24"/>
        </w:rPr>
        <w:tab/>
      </w:r>
    </w:p>
    <w:p w14:paraId="0DC0AED2" w14:textId="77777777" w:rsidR="0014052B" w:rsidRPr="0014052B" w:rsidRDefault="0014052B" w:rsidP="0014052B">
      <w:pPr>
        <w:pStyle w:val="NormalWeb"/>
        <w:spacing w:before="0" w:after="0" w:line="240" w:lineRule="auto"/>
        <w:ind w:firstLine="0"/>
        <w:rPr>
          <w:b/>
          <w:szCs w:val="24"/>
        </w:rPr>
      </w:pPr>
      <w:r w:rsidRPr="0014052B">
        <w:rPr>
          <w:rFonts w:ascii="Arial" w:hAnsi="Arial" w:cs="Arial"/>
          <w:szCs w:val="24"/>
        </w:rPr>
        <w:tab/>
      </w:r>
      <w:r w:rsidRPr="0014052B">
        <w:rPr>
          <w:rFonts w:ascii="Arial" w:hAnsi="Arial" w:cs="Arial"/>
          <w:b/>
          <w:szCs w:val="24"/>
        </w:rPr>
        <w:t>2 дугаар зүйл.</w:t>
      </w:r>
      <w:r w:rsidRPr="0014052B">
        <w:rPr>
          <w:rFonts w:ascii="Arial" w:hAnsi="Arial" w:cs="Arial"/>
          <w:b/>
          <w:szCs w:val="24"/>
          <w:lang w:val="mn-MN"/>
        </w:rPr>
        <w:t xml:space="preserve">Малчин, хувиараа хөдөлмөр эрхлэгчийн </w:t>
      </w:r>
    </w:p>
    <w:p w14:paraId="33FF64EA" w14:textId="77777777" w:rsidR="0014052B" w:rsidRPr="0014052B" w:rsidRDefault="0014052B" w:rsidP="0014052B">
      <w:pPr>
        <w:pStyle w:val="NormalWeb"/>
        <w:spacing w:before="0" w:after="0" w:line="240" w:lineRule="auto"/>
        <w:ind w:firstLine="0"/>
        <w:rPr>
          <w:b/>
          <w:szCs w:val="24"/>
        </w:rPr>
      </w:pPr>
      <w:r w:rsidRPr="0014052B">
        <w:rPr>
          <w:rFonts w:ascii="Arial" w:hAnsi="Arial" w:cs="Arial"/>
          <w:b/>
          <w:szCs w:val="24"/>
          <w:lang w:val="mn-MN"/>
        </w:rPr>
        <w:tab/>
      </w:r>
      <w:r w:rsidRPr="0014052B">
        <w:rPr>
          <w:rFonts w:ascii="Arial" w:hAnsi="Arial" w:cs="Arial"/>
          <w:b/>
          <w:szCs w:val="24"/>
          <w:lang w:val="mn-MN"/>
        </w:rPr>
        <w:tab/>
      </w:r>
      <w:r w:rsidRPr="0014052B">
        <w:rPr>
          <w:rFonts w:ascii="Arial" w:hAnsi="Arial" w:cs="Arial"/>
          <w:b/>
          <w:szCs w:val="24"/>
          <w:lang w:val="mn-MN"/>
        </w:rPr>
        <w:tab/>
        <w:t xml:space="preserve">    т</w:t>
      </w:r>
      <w:r w:rsidRPr="0014052B">
        <w:rPr>
          <w:rFonts w:ascii="Arial" w:hAnsi="Arial" w:cs="Arial"/>
          <w:b/>
          <w:szCs w:val="24"/>
        </w:rPr>
        <w:t>этгэврийн даатгалын шимтгэлийг нөхөн</w:t>
      </w:r>
      <w:r w:rsidRPr="0014052B">
        <w:rPr>
          <w:rFonts w:ascii="Arial" w:hAnsi="Arial" w:cs="Arial"/>
          <w:b/>
          <w:szCs w:val="24"/>
          <w:lang w:val="mn-MN"/>
        </w:rPr>
        <w:t xml:space="preserve"> </w:t>
      </w:r>
    </w:p>
    <w:p w14:paraId="67CF33F1" w14:textId="77777777" w:rsidR="0014052B" w:rsidRPr="0014052B" w:rsidRDefault="0014052B" w:rsidP="0014052B">
      <w:pPr>
        <w:pStyle w:val="NormalWeb"/>
        <w:spacing w:before="0" w:after="0" w:line="240" w:lineRule="auto"/>
        <w:ind w:firstLine="0"/>
        <w:rPr>
          <w:b/>
          <w:szCs w:val="24"/>
        </w:rPr>
      </w:pPr>
      <w:r w:rsidRPr="0014052B">
        <w:rPr>
          <w:rFonts w:ascii="Arial" w:hAnsi="Arial" w:cs="Arial"/>
          <w:b/>
          <w:szCs w:val="24"/>
          <w:lang w:val="mn-MN"/>
        </w:rPr>
        <w:t xml:space="preserve">                                            төлүүлэх </w:t>
      </w:r>
      <w:r w:rsidRPr="0014052B">
        <w:rPr>
          <w:rFonts w:ascii="Arial" w:hAnsi="Arial" w:cs="Arial"/>
          <w:b/>
          <w:szCs w:val="24"/>
        </w:rPr>
        <w:t>хууль тогтоомж</w:t>
      </w:r>
    </w:p>
    <w:p w14:paraId="13089F53" w14:textId="77777777" w:rsidR="0014052B" w:rsidRPr="0014052B" w:rsidRDefault="0014052B" w:rsidP="0014052B">
      <w:pPr>
        <w:pStyle w:val="NormalWeb"/>
        <w:spacing w:before="0" w:after="0" w:line="240" w:lineRule="auto"/>
        <w:ind w:firstLine="0"/>
        <w:rPr>
          <w:szCs w:val="24"/>
        </w:rPr>
      </w:pPr>
    </w:p>
    <w:p w14:paraId="4CD4EB33" w14:textId="77777777" w:rsidR="0014052B" w:rsidRPr="0014052B" w:rsidRDefault="0014052B" w:rsidP="0014052B">
      <w:pPr>
        <w:jc w:val="both"/>
      </w:pPr>
      <w:r w:rsidRPr="0014052B">
        <w:rPr>
          <w:rFonts w:ascii="Arial" w:hAnsi="Arial" w:cs="Arial"/>
        </w:rPr>
        <w:tab/>
        <w:t>2.1.</w:t>
      </w:r>
      <w:r w:rsidRPr="0014052B">
        <w:rPr>
          <w:rFonts w:ascii="Arial" w:hAnsi="Arial" w:cs="Arial"/>
          <w:lang w:val="mn-MN"/>
        </w:rPr>
        <w:t xml:space="preserve">Малчин, хувиараа хөдөлмөр эрхлэгчийн </w:t>
      </w:r>
      <w:r w:rsidRPr="0014052B">
        <w:rPr>
          <w:rFonts w:ascii="Arial" w:hAnsi="Arial" w:cs="Arial"/>
        </w:rPr>
        <w:t>тэтгэврийн даатгалын шимтгэлийг нөхөн т</w:t>
      </w:r>
      <w:r w:rsidRPr="0014052B">
        <w:rPr>
          <w:rFonts w:ascii="Arial" w:hAnsi="Arial" w:cs="Arial"/>
          <w:lang w:val="mn-MN"/>
        </w:rPr>
        <w:t>өлүүлэх</w:t>
      </w:r>
      <w:r w:rsidRPr="0014052B">
        <w:rPr>
          <w:rFonts w:ascii="Arial" w:hAnsi="Arial" w:cs="Arial"/>
        </w:rPr>
        <w:t xml:space="preserve"> хууль тогтоомж нь Монгол Улсын Үндсэн хууль</w:t>
      </w:r>
      <w:r w:rsidRPr="0014052B">
        <w:rPr>
          <w:rStyle w:val="FootnoteReference"/>
          <w:rFonts w:ascii="Arial" w:hAnsi="Arial" w:cs="Arial"/>
        </w:rPr>
        <w:footnoteReference w:id="1"/>
      </w:r>
      <w:r w:rsidRPr="0014052B">
        <w:rPr>
          <w:rFonts w:ascii="Arial" w:hAnsi="Arial" w:cs="Arial"/>
        </w:rPr>
        <w:t xml:space="preserve">, </w:t>
      </w:r>
      <w:r w:rsidRPr="0014052B">
        <w:rPr>
          <w:rFonts w:ascii="Arial" w:hAnsi="Arial" w:cs="Arial"/>
          <w:lang w:val="mn-MN"/>
        </w:rPr>
        <w:t>Хөдөлмөрийн тухай хууль</w:t>
      </w:r>
      <w:r w:rsidRPr="0014052B">
        <w:rPr>
          <w:rStyle w:val="FootnoteReference"/>
          <w:rFonts w:ascii="Arial" w:hAnsi="Arial" w:cs="Arial"/>
          <w:lang w:val="mn-MN"/>
        </w:rPr>
        <w:footnoteReference w:id="2"/>
      </w:r>
      <w:r w:rsidRPr="0014052B">
        <w:rPr>
          <w:rFonts w:ascii="Arial" w:hAnsi="Arial" w:cs="Arial"/>
          <w:lang w:val="mn-MN"/>
        </w:rPr>
        <w:t xml:space="preserve">, </w:t>
      </w:r>
      <w:r w:rsidRPr="0014052B">
        <w:rPr>
          <w:rFonts w:ascii="Arial" w:hAnsi="Arial" w:cs="Arial"/>
        </w:rPr>
        <w:t>Хөдөлмөр</w:t>
      </w:r>
      <w:r w:rsidRPr="0014052B">
        <w:rPr>
          <w:rFonts w:ascii="Arial" w:hAnsi="Arial" w:cs="Arial"/>
          <w:lang w:val="mn-MN"/>
        </w:rPr>
        <w:t xml:space="preserve"> эрхлэлтийг дэмжих</w:t>
      </w:r>
      <w:r w:rsidRPr="0014052B">
        <w:rPr>
          <w:rFonts w:ascii="Arial" w:hAnsi="Arial" w:cs="Arial"/>
        </w:rPr>
        <w:t xml:space="preserve"> тухай</w:t>
      </w:r>
      <w:r w:rsidRPr="0014052B">
        <w:rPr>
          <w:rFonts w:ascii="Arial" w:hAnsi="Arial" w:cs="Arial"/>
          <w:lang w:val="mn-MN"/>
        </w:rPr>
        <w:t xml:space="preserve"> хууль</w:t>
      </w:r>
      <w:r w:rsidRPr="0014052B">
        <w:rPr>
          <w:rStyle w:val="FootnoteReference"/>
          <w:rFonts w:ascii="Arial" w:hAnsi="Arial" w:cs="Arial"/>
          <w:lang w:val="mn-MN"/>
        </w:rPr>
        <w:footnoteReference w:id="3"/>
      </w:r>
      <w:r w:rsidRPr="0014052B">
        <w:rPr>
          <w:rFonts w:ascii="Arial" w:hAnsi="Arial" w:cs="Arial"/>
        </w:rPr>
        <w:t>, Нийгмийн даатгалын тухай</w:t>
      </w:r>
      <w:r w:rsidRPr="0014052B">
        <w:rPr>
          <w:rFonts w:ascii="Arial" w:hAnsi="Arial" w:cs="Arial"/>
          <w:lang w:val="mn-MN"/>
        </w:rPr>
        <w:t xml:space="preserve"> хууль</w:t>
      </w:r>
      <w:r w:rsidRPr="0014052B">
        <w:rPr>
          <w:rStyle w:val="FootnoteReference"/>
          <w:rFonts w:ascii="Arial" w:hAnsi="Arial" w:cs="Arial"/>
          <w:lang w:val="mn-MN"/>
        </w:rPr>
        <w:footnoteReference w:id="4"/>
      </w:r>
      <w:r w:rsidRPr="0014052B">
        <w:rPr>
          <w:rFonts w:ascii="Arial" w:hAnsi="Arial" w:cs="Arial"/>
        </w:rPr>
        <w:t>, Нийгмийн даатгалын сангаас олгох тэтгэвэр, тэтгэмжийн тухай</w:t>
      </w:r>
      <w:r w:rsidRPr="0014052B">
        <w:rPr>
          <w:rFonts w:ascii="Arial" w:hAnsi="Arial" w:cs="Arial"/>
          <w:lang w:val="mn-MN"/>
        </w:rPr>
        <w:t xml:space="preserve"> хууль</w:t>
      </w:r>
      <w:r w:rsidRPr="0014052B">
        <w:rPr>
          <w:rStyle w:val="FootnoteReference"/>
          <w:rFonts w:ascii="Arial" w:hAnsi="Arial" w:cs="Arial"/>
          <w:lang w:val="mn-MN"/>
        </w:rPr>
        <w:footnoteReference w:id="5"/>
      </w:r>
      <w:r w:rsidRPr="0014052B">
        <w:rPr>
          <w:rFonts w:ascii="Arial" w:hAnsi="Arial" w:cs="Arial"/>
        </w:rPr>
        <w:t>, энэ хууль болон тэдгээртэй</w:t>
      </w:r>
      <w:r w:rsidRPr="0014052B">
        <w:rPr>
          <w:rFonts w:ascii="Arial" w:hAnsi="Arial" w:cs="Arial"/>
          <w:b/>
          <w:bCs/>
        </w:rPr>
        <w:t xml:space="preserve"> </w:t>
      </w:r>
      <w:r w:rsidRPr="0014052B">
        <w:rPr>
          <w:rFonts w:ascii="Arial" w:hAnsi="Arial" w:cs="Arial"/>
        </w:rPr>
        <w:t>нийцүүлэн гаргасан</w:t>
      </w:r>
      <w:r w:rsidRPr="0014052B">
        <w:rPr>
          <w:rFonts w:ascii="Arial" w:hAnsi="Arial" w:cs="Arial"/>
          <w:b/>
          <w:bCs/>
        </w:rPr>
        <w:t xml:space="preserve"> </w:t>
      </w:r>
      <w:r w:rsidRPr="0014052B">
        <w:rPr>
          <w:rFonts w:ascii="Arial" w:hAnsi="Arial" w:cs="Arial"/>
        </w:rPr>
        <w:t>бусад хууль тогтоомжоос бүрдэнэ.</w:t>
      </w:r>
    </w:p>
    <w:p w14:paraId="1F4FD846" w14:textId="77777777" w:rsidR="0014052B" w:rsidRPr="0014052B" w:rsidRDefault="0014052B" w:rsidP="0014052B">
      <w:pPr>
        <w:jc w:val="both"/>
      </w:pPr>
    </w:p>
    <w:p w14:paraId="5528B99D" w14:textId="77777777" w:rsidR="0014052B" w:rsidRPr="0014052B" w:rsidRDefault="0014052B" w:rsidP="0014052B">
      <w:pPr>
        <w:jc w:val="both"/>
        <w:rPr>
          <w:b/>
        </w:rPr>
      </w:pPr>
      <w:r w:rsidRPr="0014052B">
        <w:rPr>
          <w:rFonts w:ascii="Arial" w:hAnsi="Arial" w:cs="Arial"/>
        </w:rPr>
        <w:tab/>
      </w:r>
      <w:r w:rsidRPr="0014052B">
        <w:rPr>
          <w:rFonts w:ascii="Arial" w:hAnsi="Arial" w:cs="Arial"/>
          <w:b/>
        </w:rPr>
        <w:t>3 дугаар зүйл.Хуулийн нэр томьёоны тодорхойлолт</w:t>
      </w:r>
    </w:p>
    <w:p w14:paraId="1665A11E" w14:textId="77777777" w:rsidR="0014052B" w:rsidRPr="0014052B" w:rsidRDefault="0014052B" w:rsidP="0014052B">
      <w:pPr>
        <w:jc w:val="both"/>
      </w:pPr>
    </w:p>
    <w:p w14:paraId="53E2B0A6" w14:textId="77777777" w:rsidR="0014052B" w:rsidRPr="0014052B" w:rsidRDefault="0014052B" w:rsidP="0014052B">
      <w:pPr>
        <w:pStyle w:val="NormalWeb"/>
        <w:spacing w:before="0" w:after="0" w:line="240" w:lineRule="auto"/>
        <w:rPr>
          <w:rFonts w:ascii="Arial" w:hAnsi="Arial" w:cs="Arial"/>
          <w:szCs w:val="24"/>
          <w:lang w:val="mn-MN"/>
        </w:rPr>
      </w:pPr>
      <w:r w:rsidRPr="0014052B">
        <w:rPr>
          <w:rFonts w:ascii="Arial" w:hAnsi="Arial" w:cs="Arial"/>
          <w:szCs w:val="24"/>
        </w:rPr>
        <w:t>3.1.Энэ хуульд хэрэглэсэн дараахь нэр томьёог доор дурдсан утгаар ойлгоно:</w:t>
      </w:r>
    </w:p>
    <w:p w14:paraId="3A9FA559" w14:textId="77777777" w:rsidR="0014052B" w:rsidRPr="0014052B" w:rsidRDefault="0014052B" w:rsidP="0014052B">
      <w:pPr>
        <w:pStyle w:val="NormalWeb"/>
        <w:spacing w:before="0" w:after="0" w:line="240" w:lineRule="auto"/>
        <w:ind w:firstLine="0"/>
        <w:rPr>
          <w:szCs w:val="24"/>
          <w:lang w:val="mn-MN"/>
        </w:rPr>
      </w:pPr>
    </w:p>
    <w:p w14:paraId="19972765" w14:textId="77777777" w:rsidR="0014052B" w:rsidRPr="0014052B" w:rsidRDefault="0014052B" w:rsidP="0014052B">
      <w:pPr>
        <w:pStyle w:val="NormalWeb"/>
        <w:spacing w:before="0" w:after="0" w:line="240" w:lineRule="auto"/>
        <w:ind w:firstLine="0"/>
        <w:rPr>
          <w:rFonts w:ascii="Arial" w:hAnsi="Arial" w:cs="Arial"/>
          <w:szCs w:val="24"/>
          <w:lang w:val="mn-MN"/>
        </w:rPr>
      </w:pPr>
      <w:r w:rsidRPr="0014052B">
        <w:rPr>
          <w:rFonts w:ascii="Arial" w:hAnsi="Arial" w:cs="Arial"/>
          <w:szCs w:val="24"/>
        </w:rPr>
        <w:lastRenderedPageBreak/>
        <w:tab/>
      </w:r>
      <w:r>
        <w:rPr>
          <w:rFonts w:ascii="Arial" w:hAnsi="Arial" w:cs="Arial"/>
          <w:szCs w:val="24"/>
          <w:lang w:val="mn-MN"/>
        </w:rPr>
        <w:tab/>
      </w:r>
      <w:r w:rsidRPr="0014052B">
        <w:rPr>
          <w:rFonts w:ascii="Arial" w:hAnsi="Arial" w:cs="Arial"/>
          <w:szCs w:val="24"/>
        </w:rPr>
        <w:t>3.1.1.“</w:t>
      </w:r>
      <w:r w:rsidRPr="0014052B">
        <w:rPr>
          <w:rFonts w:ascii="Arial" w:hAnsi="Arial" w:cs="Arial"/>
          <w:szCs w:val="24"/>
          <w:lang w:val="mn-MN"/>
        </w:rPr>
        <w:t>малчин” гэж Хөдөлмөр эрхлэлтийг дэмжих тухай хуулийн 3.1.9-д заасан иргэнийг</w:t>
      </w:r>
      <w:r w:rsidRPr="0014052B">
        <w:rPr>
          <w:rFonts w:ascii="Arial" w:hAnsi="Arial" w:cs="Arial"/>
          <w:szCs w:val="24"/>
        </w:rPr>
        <w:t>;</w:t>
      </w:r>
    </w:p>
    <w:p w14:paraId="56CEFBEC" w14:textId="77777777" w:rsidR="0014052B" w:rsidRPr="0014052B" w:rsidRDefault="0014052B" w:rsidP="0014052B">
      <w:pPr>
        <w:pStyle w:val="NormalWeb"/>
        <w:spacing w:before="0" w:after="0" w:line="240" w:lineRule="auto"/>
        <w:ind w:firstLine="0"/>
        <w:rPr>
          <w:rFonts w:ascii="Arial" w:hAnsi="Arial" w:cs="Arial"/>
          <w:szCs w:val="24"/>
          <w:lang w:val="mn-MN"/>
        </w:rPr>
      </w:pPr>
    </w:p>
    <w:p w14:paraId="5DA36958" w14:textId="77777777" w:rsidR="0014052B" w:rsidRPr="0014052B" w:rsidRDefault="0014052B" w:rsidP="0014052B">
      <w:pPr>
        <w:pStyle w:val="NormalWeb"/>
        <w:spacing w:before="0" w:after="0" w:line="240" w:lineRule="auto"/>
        <w:ind w:firstLine="1440"/>
        <w:rPr>
          <w:rFonts w:ascii="Arial" w:hAnsi="Arial" w:cs="Arial"/>
          <w:szCs w:val="24"/>
          <w:lang w:val="mn-MN"/>
        </w:rPr>
      </w:pPr>
      <w:r w:rsidRPr="0014052B">
        <w:rPr>
          <w:rFonts w:ascii="Arial" w:hAnsi="Arial" w:cs="Arial"/>
          <w:szCs w:val="24"/>
          <w:lang w:val="mn-MN"/>
        </w:rPr>
        <w:t>3.1.2.“хувиараа хөдөлмөр эрхлэгч” гэж Хөдөлмөр эрхлэлтийг дэмжих тухай хуулийн 3.1.8-д заасан иргэнийг</w:t>
      </w:r>
      <w:r w:rsidRPr="0014052B">
        <w:rPr>
          <w:rFonts w:ascii="Arial" w:hAnsi="Arial" w:cs="Arial"/>
          <w:szCs w:val="24"/>
        </w:rPr>
        <w:t>;</w:t>
      </w:r>
    </w:p>
    <w:p w14:paraId="610D424A" w14:textId="77777777" w:rsidR="0014052B" w:rsidRPr="0014052B" w:rsidRDefault="0014052B" w:rsidP="0014052B">
      <w:pPr>
        <w:pStyle w:val="NormalWeb"/>
        <w:spacing w:before="0" w:after="0" w:line="240" w:lineRule="auto"/>
        <w:ind w:firstLine="0"/>
        <w:rPr>
          <w:szCs w:val="24"/>
          <w:lang w:val="mn-MN"/>
        </w:rPr>
      </w:pPr>
    </w:p>
    <w:p w14:paraId="54B4EB3F" w14:textId="3E1E6C01" w:rsidR="0014052B" w:rsidRPr="0014052B" w:rsidRDefault="0014052B" w:rsidP="0014052B">
      <w:pPr>
        <w:pStyle w:val="NormalWeb"/>
        <w:spacing w:before="0" w:after="0" w:line="240" w:lineRule="auto"/>
        <w:ind w:firstLine="1440"/>
        <w:rPr>
          <w:szCs w:val="24"/>
        </w:rPr>
      </w:pPr>
      <w:r w:rsidRPr="0014052B">
        <w:rPr>
          <w:rFonts w:ascii="Arial" w:hAnsi="Arial" w:cs="Arial"/>
          <w:szCs w:val="24"/>
          <w:lang w:val="mn-MN"/>
        </w:rPr>
        <w:t>3.1.3.“</w:t>
      </w:r>
      <w:r w:rsidRPr="0014052B">
        <w:rPr>
          <w:rFonts w:ascii="Arial" w:hAnsi="Arial" w:cs="Arial"/>
          <w:szCs w:val="24"/>
        </w:rPr>
        <w:t>тэтгэврийн даатгалын шимтгэлийг нөхөн т</w:t>
      </w:r>
      <w:r w:rsidRPr="0014052B">
        <w:rPr>
          <w:rFonts w:ascii="Arial" w:hAnsi="Arial" w:cs="Arial"/>
          <w:szCs w:val="24"/>
          <w:lang w:val="mn-MN"/>
        </w:rPr>
        <w:t>өлүүлэх</w:t>
      </w:r>
      <w:r w:rsidRPr="0014052B">
        <w:rPr>
          <w:rFonts w:ascii="Arial" w:hAnsi="Arial" w:cs="Arial"/>
          <w:szCs w:val="24"/>
        </w:rPr>
        <w:t>” гэж нийгмийн шилжилтийн явцад</w:t>
      </w:r>
      <w:r w:rsidRPr="0014052B">
        <w:rPr>
          <w:rFonts w:ascii="Arial" w:hAnsi="Arial" w:cs="Arial"/>
          <w:szCs w:val="24"/>
          <w:lang w:val="mn-MN"/>
        </w:rPr>
        <w:t xml:space="preserve"> хөдөлмөр эрхлэлтийн статус нь өөрчлөгдөж, эрхэлж  байгаа ажил, үйлчилгээний онцлогоос хамааран тэтгэврийн даатгалын шимтгэлээ тухайн хугацаанд нь төлж чадаагүй малчин, хувиараа хөдөлмөр эрхлэгчийн тэтгэврийн даатгалын шимтгэлийг </w:t>
      </w:r>
      <w:r w:rsidR="00CD5522" w:rsidRPr="00E62AA5">
        <w:rPr>
          <w:rFonts w:ascii="Arial" w:hAnsi="Arial" w:cs="Arial"/>
          <w:lang w:val="mn-MN"/>
        </w:rPr>
        <w:t>эрх бүхий этгээдээс 2020 онд мөрдүүлэхээр тогтоосон</w:t>
      </w:r>
      <w:r w:rsidRPr="0014052B">
        <w:rPr>
          <w:rFonts w:ascii="Arial" w:hAnsi="Arial" w:cs="Arial"/>
          <w:szCs w:val="24"/>
          <w:lang w:val="mn-MN"/>
        </w:rPr>
        <w:t xml:space="preserve"> хөдөлмөрийн хөлсний доод хэмжээнээс тооцож төлүүлэх нэг удаагийн арга хэмжээг. </w:t>
      </w:r>
    </w:p>
    <w:p w14:paraId="54A8A227" w14:textId="2BCB6FCE" w:rsidR="0082750C" w:rsidRPr="00DD0FE4" w:rsidRDefault="00DD0FE4" w:rsidP="0082750C">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"../../Nemelt/2019/19-ne-103.docx" </w:instrText>
      </w:r>
      <w:r>
        <w:rPr>
          <w:rFonts w:ascii="Arial" w:hAnsi="Arial" w:cs="Arial"/>
          <w:i/>
          <w:color w:val="000000"/>
          <w:sz w:val="20"/>
          <w:szCs w:val="20"/>
        </w:rPr>
        <w:fldChar w:fldCharType="separate"/>
      </w:r>
      <w:r w:rsidR="0082750C" w:rsidRPr="00DD0FE4">
        <w:rPr>
          <w:rStyle w:val="Hyperlink"/>
          <w:rFonts w:ascii="Arial" w:hAnsi="Arial" w:cs="Arial"/>
          <w:i/>
          <w:sz w:val="20"/>
          <w:szCs w:val="20"/>
        </w:rPr>
        <w:t xml:space="preserve">/Энэ заалтад 2019 оны 11 дүгээр сарын 13-ны өдрийн хуулиар </w:t>
      </w:r>
      <w:r w:rsidR="0082750C" w:rsidRPr="00DD0FE4">
        <w:rPr>
          <w:rStyle w:val="Hyperlink"/>
          <w:rFonts w:ascii="Arial" w:hAnsi="Arial" w:cs="Arial"/>
          <w:bCs/>
          <w:i/>
          <w:sz w:val="20"/>
          <w:szCs w:val="20"/>
        </w:rPr>
        <w:t>өөрчлөлт оруулсан</w:t>
      </w:r>
      <w:r w:rsidR="0082750C" w:rsidRPr="00DD0FE4">
        <w:rPr>
          <w:rStyle w:val="Hyperlink"/>
          <w:rFonts w:ascii="Arial" w:hAnsi="Arial" w:cs="Arial"/>
          <w:i/>
          <w:sz w:val="20"/>
          <w:szCs w:val="18"/>
          <w:bdr w:val="none" w:sz="0" w:space="0" w:color="auto" w:frame="1"/>
        </w:rPr>
        <w:t>./</w:t>
      </w:r>
    </w:p>
    <w:p w14:paraId="3BB1ABF9" w14:textId="41CC436C" w:rsidR="0014052B" w:rsidRPr="0014052B" w:rsidRDefault="00DD0FE4" w:rsidP="0014052B">
      <w:pPr>
        <w:jc w:val="both"/>
      </w:pPr>
      <w:r>
        <w:rPr>
          <w:rFonts w:ascii="Arial" w:hAnsi="Arial" w:cs="Arial"/>
          <w:i/>
          <w:color w:val="000000"/>
          <w:sz w:val="20"/>
          <w:szCs w:val="20"/>
        </w:rPr>
        <w:fldChar w:fldCharType="end"/>
      </w:r>
    </w:p>
    <w:p w14:paraId="2A1F525D" w14:textId="77777777" w:rsidR="0014052B" w:rsidRPr="0014052B" w:rsidRDefault="0014052B" w:rsidP="0014052B">
      <w:pPr>
        <w:jc w:val="both"/>
        <w:rPr>
          <w:b/>
        </w:rPr>
      </w:pPr>
      <w:r w:rsidRPr="0014052B">
        <w:rPr>
          <w:rFonts w:ascii="Arial" w:hAnsi="Arial" w:cs="Arial"/>
        </w:rPr>
        <w:tab/>
      </w:r>
      <w:r w:rsidRPr="0014052B">
        <w:rPr>
          <w:rFonts w:ascii="Arial" w:hAnsi="Arial" w:cs="Arial"/>
          <w:b/>
        </w:rPr>
        <w:t xml:space="preserve">4 дүгээр зүйл.Хуулийн үйлчлэлд хамаарах этгээд        </w:t>
      </w:r>
    </w:p>
    <w:p w14:paraId="0EA78AA3" w14:textId="77777777" w:rsidR="0014052B" w:rsidRPr="0014052B" w:rsidRDefault="0014052B" w:rsidP="0014052B">
      <w:pPr>
        <w:pStyle w:val="NormalWeb"/>
        <w:spacing w:before="0" w:after="0" w:line="240" w:lineRule="auto"/>
        <w:ind w:firstLine="0"/>
        <w:rPr>
          <w:szCs w:val="24"/>
        </w:rPr>
      </w:pPr>
      <w:r w:rsidRPr="0014052B">
        <w:rPr>
          <w:rFonts w:ascii="Arial" w:hAnsi="Arial" w:cs="Arial"/>
          <w:szCs w:val="24"/>
        </w:rPr>
        <w:tab/>
      </w:r>
    </w:p>
    <w:p w14:paraId="4C7E4251" w14:textId="3FBCDF1C" w:rsidR="0014052B" w:rsidRPr="0014052B" w:rsidRDefault="0014052B" w:rsidP="0014052B">
      <w:pPr>
        <w:pStyle w:val="NormalWeb"/>
        <w:spacing w:before="0" w:after="0" w:line="240" w:lineRule="auto"/>
        <w:ind w:firstLine="0"/>
        <w:rPr>
          <w:szCs w:val="24"/>
        </w:rPr>
      </w:pPr>
      <w:r w:rsidRPr="0014052B">
        <w:rPr>
          <w:rFonts w:ascii="Arial" w:hAnsi="Arial" w:cs="Arial"/>
          <w:szCs w:val="24"/>
        </w:rPr>
        <w:tab/>
        <w:t>4.1.Энэ хуулийн үйлчлэлд</w:t>
      </w:r>
      <w:r w:rsidRPr="0014052B">
        <w:rPr>
          <w:rFonts w:ascii="Arial" w:hAnsi="Arial" w:cs="Arial"/>
          <w:szCs w:val="24"/>
          <w:lang w:val="mn-MN"/>
        </w:rPr>
        <w:t xml:space="preserve"> 1995 оноос энэ хууль хүчин төгөлдөр болсон өдөр хүртэл хугацаанд малчнаар ажилласан болон хувиараа хөдөлмөр эрхэлж байсан</w:t>
      </w:r>
      <w:r w:rsidR="001A5F18" w:rsidRPr="00E62AA5">
        <w:rPr>
          <w:rFonts w:ascii="Arial" w:hAnsi="Arial" w:cs="Arial"/>
          <w:lang w:val="mn-MN"/>
        </w:rPr>
        <w:t>, хуульд заасан өндөр насны тэтгэвэр тогтоолгоогүй</w:t>
      </w:r>
      <w:r w:rsidR="001A5F18">
        <w:rPr>
          <w:rFonts w:ascii="Arial" w:hAnsi="Arial" w:cs="Arial"/>
          <w:szCs w:val="24"/>
          <w:lang w:val="mn-MN"/>
        </w:rPr>
        <w:t xml:space="preserve"> </w:t>
      </w:r>
      <w:r w:rsidRPr="0014052B">
        <w:rPr>
          <w:rFonts w:ascii="Arial" w:hAnsi="Arial" w:cs="Arial"/>
          <w:szCs w:val="24"/>
          <w:lang w:val="mn-MN"/>
        </w:rPr>
        <w:t>15-60 насны иргэн хамаарна.</w:t>
      </w:r>
    </w:p>
    <w:p w14:paraId="0F6B1D86" w14:textId="72F4CD48" w:rsidR="00A62104" w:rsidRPr="00A62104" w:rsidRDefault="00A62104" w:rsidP="00A62104">
      <w:pPr>
        <w:jc w:val="both"/>
        <w:rPr>
          <w:rStyle w:val="Hyperlink"/>
          <w:rFonts w:ascii="Arial" w:hAnsi="Arial" w:cs="Arial"/>
          <w:i/>
          <w:sz w:val="20"/>
          <w:lang w:val="mn-MN"/>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"../../Nemelt/2019/19-ne-103.docx" </w:instrText>
      </w:r>
      <w:r>
        <w:rPr>
          <w:rFonts w:ascii="Arial" w:hAnsi="Arial" w:cs="Arial"/>
          <w:i/>
          <w:color w:val="000000"/>
          <w:sz w:val="20"/>
          <w:szCs w:val="20"/>
        </w:rPr>
        <w:fldChar w:fldCharType="separate"/>
      </w:r>
      <w:r w:rsidRPr="00A62104">
        <w:rPr>
          <w:rStyle w:val="Hyperlink"/>
          <w:rFonts w:ascii="Arial" w:hAnsi="Arial" w:cs="Arial"/>
          <w:i/>
          <w:sz w:val="20"/>
          <w:szCs w:val="20"/>
        </w:rPr>
        <w:t xml:space="preserve">/Энэ хэсэгт 2019 оны 11 дүгээр сарын 13-ны өдрийн хуулиар </w:t>
      </w:r>
      <w:r w:rsidRPr="00A62104">
        <w:rPr>
          <w:rStyle w:val="Hyperlink"/>
          <w:rFonts w:ascii="Arial" w:hAnsi="Arial" w:cs="Arial"/>
          <w:bCs/>
          <w:i/>
          <w:sz w:val="20"/>
          <w:szCs w:val="20"/>
        </w:rPr>
        <w:t>нэмэлт оруулсан</w:t>
      </w:r>
      <w:r w:rsidRPr="00A63217">
        <w:rPr>
          <w:rStyle w:val="Hyperlink"/>
          <w:rFonts w:ascii="Arial" w:hAnsi="Arial" w:cs="Arial"/>
          <w:i/>
          <w:sz w:val="20"/>
          <w:szCs w:val="18"/>
          <w:bdr w:val="none" w:sz="0" w:space="0" w:color="auto" w:frame="1"/>
        </w:rPr>
        <w:t>./</w:t>
      </w:r>
    </w:p>
    <w:p w14:paraId="66D19DFC" w14:textId="2A9F7DF1" w:rsidR="0021007C" w:rsidRPr="0021007C" w:rsidRDefault="00A62104" w:rsidP="0014052B">
      <w:pPr>
        <w:jc w:val="both"/>
        <w:rPr>
          <w:i/>
          <w:sz w:val="20"/>
        </w:rPr>
      </w:pPr>
      <w:r>
        <w:rPr>
          <w:rFonts w:ascii="Arial" w:hAnsi="Arial" w:cs="Arial"/>
          <w:i/>
          <w:color w:val="000000"/>
          <w:sz w:val="20"/>
          <w:szCs w:val="20"/>
        </w:rPr>
        <w:fldChar w:fldCharType="end"/>
      </w:r>
    </w:p>
    <w:p w14:paraId="2BE28565" w14:textId="77777777" w:rsidR="0014052B" w:rsidRPr="0014052B" w:rsidRDefault="0014052B" w:rsidP="0014052B">
      <w:pPr>
        <w:jc w:val="both"/>
      </w:pPr>
      <w:r w:rsidRPr="0014052B">
        <w:rPr>
          <w:rFonts w:ascii="Arial" w:hAnsi="Arial" w:cs="Arial"/>
          <w:b/>
          <w:bCs/>
          <w:lang w:val="mn-MN"/>
        </w:rPr>
        <w:tab/>
      </w:r>
      <w:r w:rsidRPr="0014052B">
        <w:rPr>
          <w:rFonts w:ascii="Arial" w:hAnsi="Arial" w:cs="Arial"/>
          <w:lang w:val="mn-MN"/>
        </w:rPr>
        <w:t>4.2.Ерөнхий боловсролын сургууль, их сургууль, дээд сургууль, коллежийн өдрийн ангид суралцсан хугацаа малчнаар ажилласан жилд хамаарахгүй.</w:t>
      </w:r>
      <w:r w:rsidRPr="0014052B">
        <w:rPr>
          <w:rFonts w:ascii="Arial" w:hAnsi="Arial" w:cs="Arial"/>
          <w:b/>
          <w:bCs/>
          <w:lang w:val="mn-MN"/>
        </w:rPr>
        <w:t xml:space="preserve"> </w:t>
      </w:r>
    </w:p>
    <w:p w14:paraId="2C24400B" w14:textId="77777777" w:rsidR="0014052B" w:rsidRPr="0014052B" w:rsidRDefault="0014052B" w:rsidP="0014052B">
      <w:pPr>
        <w:jc w:val="both"/>
      </w:pPr>
      <w:r w:rsidRPr="0014052B">
        <w:rPr>
          <w:rFonts w:ascii="Arial" w:hAnsi="Arial" w:cs="Arial"/>
          <w:lang w:val="mn-MN"/>
        </w:rPr>
        <w:tab/>
      </w:r>
    </w:p>
    <w:p w14:paraId="05B9C35C" w14:textId="77777777" w:rsidR="0014052B" w:rsidRPr="0014052B" w:rsidRDefault="0014052B" w:rsidP="0014052B">
      <w:pPr>
        <w:jc w:val="both"/>
      </w:pPr>
      <w:r w:rsidRPr="0014052B">
        <w:rPr>
          <w:rFonts w:ascii="Arial" w:hAnsi="Arial" w:cs="Arial"/>
          <w:b/>
          <w:bCs/>
          <w:lang w:val="mn-MN"/>
        </w:rPr>
        <w:tab/>
      </w:r>
      <w:r w:rsidRPr="0014052B">
        <w:rPr>
          <w:rFonts w:ascii="Arial" w:hAnsi="Arial" w:cs="Arial"/>
          <w:lang w:val="mn-MN"/>
        </w:rPr>
        <w:t>4.3.Малчин болон хувиараа хөдөлмөр эрхлэгчийн өөр ажил эрхэлсэн хугацаа малчнаар ажилласан болон хувиараа хөдөлмөр эрхлэгч байсан хугацаанд хамаарахгүй.</w:t>
      </w:r>
      <w:r w:rsidRPr="0014052B">
        <w:rPr>
          <w:rFonts w:ascii="Arial" w:hAnsi="Arial" w:cs="Arial"/>
        </w:rPr>
        <w:tab/>
      </w:r>
    </w:p>
    <w:p w14:paraId="42886056" w14:textId="77777777" w:rsidR="0014052B" w:rsidRPr="0014052B" w:rsidRDefault="0014052B" w:rsidP="0014052B">
      <w:pPr>
        <w:pStyle w:val="NormalWeb"/>
        <w:spacing w:before="0" w:after="0" w:line="240" w:lineRule="auto"/>
        <w:ind w:firstLine="0"/>
        <w:rPr>
          <w:szCs w:val="24"/>
        </w:rPr>
      </w:pPr>
    </w:p>
    <w:p w14:paraId="04E49AC3" w14:textId="77777777" w:rsidR="0014052B" w:rsidRPr="0014052B" w:rsidRDefault="0014052B" w:rsidP="0014052B">
      <w:pPr>
        <w:pStyle w:val="NormalWeb"/>
        <w:spacing w:before="0" w:after="0" w:line="240" w:lineRule="auto"/>
        <w:ind w:firstLine="0"/>
        <w:rPr>
          <w:b/>
          <w:szCs w:val="24"/>
        </w:rPr>
      </w:pPr>
      <w:r w:rsidRPr="0014052B">
        <w:rPr>
          <w:rFonts w:ascii="Arial" w:hAnsi="Arial" w:cs="Arial"/>
          <w:szCs w:val="24"/>
        </w:rPr>
        <w:tab/>
      </w:r>
      <w:r w:rsidRPr="0014052B">
        <w:rPr>
          <w:rFonts w:ascii="Arial" w:hAnsi="Arial" w:cs="Arial"/>
          <w:b/>
          <w:szCs w:val="24"/>
        </w:rPr>
        <w:t>5 дугаар зүйл.Тэтгэврийн даатгалы</w:t>
      </w:r>
      <w:r w:rsidRPr="0014052B">
        <w:rPr>
          <w:rFonts w:ascii="Arial" w:hAnsi="Arial" w:cs="Arial"/>
          <w:b/>
          <w:szCs w:val="24"/>
          <w:lang w:val="mn-MN"/>
        </w:rPr>
        <w:t>н шимтгэлийг</w:t>
      </w:r>
      <w:r w:rsidRPr="0014052B">
        <w:rPr>
          <w:rFonts w:ascii="Arial" w:hAnsi="Arial" w:cs="Arial"/>
          <w:b/>
          <w:szCs w:val="24"/>
        </w:rPr>
        <w:t xml:space="preserve"> </w:t>
      </w:r>
      <w:r w:rsidRPr="0014052B">
        <w:rPr>
          <w:rFonts w:ascii="Arial" w:hAnsi="Arial" w:cs="Arial"/>
          <w:b/>
          <w:szCs w:val="24"/>
        </w:rPr>
        <w:tab/>
      </w:r>
      <w:r w:rsidRPr="0014052B">
        <w:rPr>
          <w:rFonts w:ascii="Arial" w:hAnsi="Arial" w:cs="Arial"/>
          <w:b/>
          <w:szCs w:val="24"/>
        </w:rPr>
        <w:tab/>
      </w:r>
      <w:r w:rsidRPr="0014052B">
        <w:rPr>
          <w:rFonts w:ascii="Arial" w:hAnsi="Arial" w:cs="Arial"/>
          <w:b/>
          <w:szCs w:val="24"/>
        </w:rPr>
        <w:tab/>
        <w:t xml:space="preserve">    </w:t>
      </w:r>
      <w:r w:rsidRPr="0014052B">
        <w:rPr>
          <w:rFonts w:ascii="Arial" w:hAnsi="Arial" w:cs="Arial"/>
          <w:b/>
          <w:szCs w:val="24"/>
        </w:rPr>
        <w:tab/>
      </w:r>
      <w:r w:rsidRPr="0014052B">
        <w:rPr>
          <w:rFonts w:ascii="Arial" w:hAnsi="Arial" w:cs="Arial"/>
          <w:b/>
          <w:szCs w:val="24"/>
        </w:rPr>
        <w:tab/>
      </w:r>
      <w:r w:rsidRPr="0014052B">
        <w:rPr>
          <w:rFonts w:ascii="Arial" w:hAnsi="Arial" w:cs="Arial"/>
          <w:b/>
          <w:szCs w:val="24"/>
        </w:rPr>
        <w:tab/>
        <w:t xml:space="preserve">        нөхөн т</w:t>
      </w:r>
      <w:r w:rsidRPr="0014052B">
        <w:rPr>
          <w:rFonts w:ascii="Arial" w:hAnsi="Arial" w:cs="Arial"/>
          <w:b/>
          <w:szCs w:val="24"/>
          <w:lang w:val="mn-MN"/>
        </w:rPr>
        <w:t xml:space="preserve">өлүүлэх </w:t>
      </w:r>
      <w:r w:rsidRPr="0014052B">
        <w:rPr>
          <w:rFonts w:ascii="Arial" w:hAnsi="Arial" w:cs="Arial"/>
          <w:b/>
          <w:szCs w:val="24"/>
        </w:rPr>
        <w:t>хувь</w:t>
      </w:r>
      <w:r w:rsidRPr="0014052B">
        <w:rPr>
          <w:rFonts w:ascii="Arial" w:hAnsi="Arial" w:cs="Arial"/>
          <w:b/>
          <w:szCs w:val="24"/>
          <w:lang w:val="mn-MN"/>
        </w:rPr>
        <w:t>,</w:t>
      </w:r>
      <w:r w:rsidRPr="0014052B">
        <w:rPr>
          <w:rFonts w:ascii="Arial" w:hAnsi="Arial" w:cs="Arial"/>
          <w:b/>
          <w:szCs w:val="24"/>
        </w:rPr>
        <w:t xml:space="preserve"> хэмжээ</w:t>
      </w:r>
    </w:p>
    <w:p w14:paraId="176DFEBA" w14:textId="77777777" w:rsidR="0014052B" w:rsidRDefault="0014052B" w:rsidP="0014052B">
      <w:pPr>
        <w:jc w:val="both"/>
        <w:rPr>
          <w:rFonts w:ascii="Arial" w:hAnsi="Arial" w:cs="Arial"/>
        </w:rPr>
      </w:pPr>
      <w:r w:rsidRPr="0014052B">
        <w:rPr>
          <w:rFonts w:ascii="Arial" w:hAnsi="Arial" w:cs="Arial"/>
        </w:rPr>
        <w:tab/>
      </w:r>
    </w:p>
    <w:p w14:paraId="235CD006" w14:textId="72606878" w:rsidR="004726CD" w:rsidRPr="004C61A2" w:rsidRDefault="004726CD" w:rsidP="004726CD">
      <w:pPr>
        <w:ind w:firstLine="720"/>
        <w:jc w:val="both"/>
        <w:rPr>
          <w:rFonts w:ascii="Arial" w:hAnsi="Arial" w:cs="Arial"/>
        </w:rPr>
      </w:pPr>
      <w:r w:rsidRPr="004C61A2">
        <w:rPr>
          <w:rFonts w:ascii="Arial" w:hAnsi="Arial" w:cs="Arial"/>
          <w:lang w:val="mn-MN"/>
        </w:rPr>
        <w:t xml:space="preserve">5.1.Энэ хуулийн 4 дүгээр зүйлд заасан иргэний сард нөхөн төлбөл зохих тэтгэврийн даатгалын шимтгэлийн хувь хэмжээ нь </w:t>
      </w:r>
      <w:bookmarkStart w:id="0" w:name="_Hlk19805750"/>
      <w:r w:rsidRPr="004C61A2">
        <w:rPr>
          <w:rFonts w:ascii="Arial" w:hAnsi="Arial" w:cs="Arial"/>
          <w:lang w:val="mn-MN"/>
        </w:rPr>
        <w:t>эрх бүхий этгээдээс 2020 онд мөрдүүлэхээр тогтоосон</w:t>
      </w:r>
      <w:bookmarkEnd w:id="0"/>
      <w:r w:rsidRPr="004C61A2">
        <w:rPr>
          <w:rFonts w:ascii="Arial" w:hAnsi="Arial" w:cs="Arial"/>
          <w:lang w:val="mn-MN"/>
        </w:rPr>
        <w:t xml:space="preserve"> хөдөлмөрийн хөлсний доод хэмжээний 10 хувьтай тэнцүү байна.</w:t>
      </w:r>
    </w:p>
    <w:p w14:paraId="19B217CD" w14:textId="5467F365" w:rsidR="004726CD" w:rsidRPr="004726CD" w:rsidRDefault="004726CD" w:rsidP="004726CD">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"../../Nemelt/2019/19-ne-103.docx" </w:instrText>
      </w:r>
      <w:r>
        <w:rPr>
          <w:rFonts w:ascii="Arial" w:hAnsi="Arial" w:cs="Arial"/>
          <w:i/>
          <w:color w:val="000000"/>
          <w:sz w:val="20"/>
          <w:szCs w:val="20"/>
        </w:rPr>
        <w:fldChar w:fldCharType="separate"/>
      </w:r>
      <w:r w:rsidRPr="004726CD">
        <w:rPr>
          <w:rStyle w:val="Hyperlink"/>
          <w:rFonts w:ascii="Arial" w:hAnsi="Arial" w:cs="Arial"/>
          <w:i/>
          <w:sz w:val="20"/>
          <w:szCs w:val="20"/>
        </w:rPr>
        <w:t>/Энэ хэсгийг 2019 оны 11 дүгээр сарын 13-ны өдрийн хуулиар өөрчлөн найруулсан</w:t>
      </w:r>
      <w:r w:rsidRPr="00A63217">
        <w:rPr>
          <w:rStyle w:val="Hyperlink"/>
          <w:rFonts w:ascii="Arial" w:hAnsi="Arial" w:cs="Arial"/>
          <w:i/>
          <w:sz w:val="20"/>
          <w:szCs w:val="18"/>
          <w:bdr w:val="none" w:sz="0" w:space="0" w:color="auto" w:frame="1"/>
        </w:rPr>
        <w:t>./</w:t>
      </w:r>
    </w:p>
    <w:p w14:paraId="3AA54BF9" w14:textId="6631631E" w:rsidR="004726CD" w:rsidRPr="0014052B" w:rsidRDefault="004726CD" w:rsidP="0014052B">
      <w:pPr>
        <w:jc w:val="both"/>
      </w:pPr>
      <w:r>
        <w:rPr>
          <w:rFonts w:ascii="Arial" w:hAnsi="Arial" w:cs="Arial"/>
          <w:i/>
          <w:color w:val="000000"/>
          <w:sz w:val="20"/>
          <w:szCs w:val="20"/>
        </w:rPr>
        <w:fldChar w:fldCharType="end"/>
      </w:r>
    </w:p>
    <w:p w14:paraId="71D1EB67" w14:textId="77777777" w:rsidR="0014052B" w:rsidRPr="0014052B" w:rsidRDefault="0014052B" w:rsidP="002312BD">
      <w:pPr>
        <w:ind w:firstLine="720"/>
        <w:rPr>
          <w:b/>
        </w:rPr>
      </w:pPr>
      <w:r w:rsidRPr="0014052B">
        <w:rPr>
          <w:rFonts w:ascii="Arial" w:hAnsi="Arial" w:cs="Arial"/>
          <w:b/>
        </w:rPr>
        <w:t>6 дугаар зүйл.</w:t>
      </w:r>
      <w:r w:rsidRPr="0014052B">
        <w:rPr>
          <w:rFonts w:ascii="Arial" w:hAnsi="Arial" w:cs="Arial"/>
          <w:b/>
          <w:lang w:val="mn-MN"/>
        </w:rPr>
        <w:t xml:space="preserve">Малчин, хувиараа хөдөлмөр эрхлэгчийн </w:t>
      </w:r>
      <w:r w:rsidRPr="0014052B">
        <w:rPr>
          <w:rFonts w:ascii="Arial" w:hAnsi="Arial" w:cs="Arial"/>
          <w:b/>
        </w:rPr>
        <w:t xml:space="preserve">тэтгэврийн </w:t>
      </w:r>
      <w:r w:rsidRPr="0014052B">
        <w:rPr>
          <w:rFonts w:ascii="Arial" w:hAnsi="Arial" w:cs="Arial"/>
          <w:b/>
        </w:rPr>
        <w:tab/>
      </w:r>
      <w:r w:rsidRPr="0014052B">
        <w:rPr>
          <w:rFonts w:ascii="Arial" w:hAnsi="Arial" w:cs="Arial"/>
          <w:b/>
        </w:rPr>
        <w:tab/>
      </w:r>
      <w:r w:rsidRPr="0014052B">
        <w:rPr>
          <w:rFonts w:ascii="Arial" w:hAnsi="Arial" w:cs="Arial"/>
          <w:b/>
        </w:rPr>
        <w:tab/>
      </w:r>
      <w:r w:rsidRPr="0014052B">
        <w:rPr>
          <w:rFonts w:ascii="Arial" w:hAnsi="Arial" w:cs="Arial"/>
          <w:b/>
        </w:rPr>
        <w:tab/>
        <w:t xml:space="preserve"> даатгалын шимтгэлийг нөхөн т</w:t>
      </w:r>
      <w:r w:rsidRPr="0014052B">
        <w:rPr>
          <w:rFonts w:ascii="Arial" w:hAnsi="Arial" w:cs="Arial"/>
          <w:b/>
          <w:lang w:val="mn-MN"/>
        </w:rPr>
        <w:t>өлүүлэх</w:t>
      </w:r>
    </w:p>
    <w:p w14:paraId="1D40B359" w14:textId="77777777" w:rsidR="0014052B" w:rsidRPr="0014052B" w:rsidRDefault="0014052B" w:rsidP="0014052B">
      <w:pPr>
        <w:pStyle w:val="NormalWeb"/>
        <w:spacing w:before="0" w:after="0" w:line="240" w:lineRule="auto"/>
        <w:ind w:firstLine="0"/>
        <w:rPr>
          <w:szCs w:val="24"/>
        </w:rPr>
      </w:pPr>
    </w:p>
    <w:p w14:paraId="562D2A95" w14:textId="77777777" w:rsidR="0014052B" w:rsidRPr="0014052B" w:rsidRDefault="0014052B" w:rsidP="002312BD">
      <w:pPr>
        <w:pStyle w:val="NormalWeb"/>
        <w:spacing w:before="0" w:after="0" w:line="240" w:lineRule="auto"/>
        <w:rPr>
          <w:szCs w:val="24"/>
        </w:rPr>
      </w:pPr>
      <w:r w:rsidRPr="0014052B">
        <w:rPr>
          <w:rFonts w:ascii="Arial" w:hAnsi="Arial" w:cs="Arial"/>
          <w:szCs w:val="24"/>
        </w:rPr>
        <w:t>6.1.Энэ хуулийн 4 дүгээр зүйл</w:t>
      </w:r>
      <w:r w:rsidRPr="0014052B">
        <w:rPr>
          <w:rFonts w:ascii="Arial" w:hAnsi="Arial" w:cs="Arial"/>
          <w:szCs w:val="24"/>
          <w:lang w:val="mn-MN"/>
        </w:rPr>
        <w:t xml:space="preserve">д </w:t>
      </w:r>
      <w:r w:rsidRPr="0014052B">
        <w:rPr>
          <w:rFonts w:ascii="Arial" w:hAnsi="Arial" w:cs="Arial"/>
          <w:szCs w:val="24"/>
        </w:rPr>
        <w:t xml:space="preserve">заасан иргэний </w:t>
      </w:r>
      <w:r w:rsidRPr="0014052B">
        <w:rPr>
          <w:rFonts w:ascii="Arial" w:hAnsi="Arial" w:cs="Arial"/>
          <w:szCs w:val="24"/>
          <w:lang w:val="mn-MN"/>
        </w:rPr>
        <w:t>тэтгэврийн даатгалын шимтгэлийг</w:t>
      </w:r>
      <w:r w:rsidRPr="0014052B">
        <w:rPr>
          <w:rFonts w:ascii="Arial" w:hAnsi="Arial" w:cs="Arial"/>
          <w:szCs w:val="24"/>
        </w:rPr>
        <w:t xml:space="preserve"> нөхөн</w:t>
      </w:r>
      <w:r w:rsidRPr="0014052B">
        <w:rPr>
          <w:rFonts w:ascii="Arial" w:hAnsi="Arial" w:cs="Arial"/>
          <w:szCs w:val="24"/>
          <w:lang w:val="mn-MN"/>
        </w:rPr>
        <w:t xml:space="preserve"> </w:t>
      </w:r>
      <w:r w:rsidRPr="0014052B">
        <w:rPr>
          <w:rFonts w:ascii="Arial" w:hAnsi="Arial" w:cs="Arial"/>
          <w:szCs w:val="24"/>
        </w:rPr>
        <w:t>төлүүлэх ажлыг нийгмийн даатгалын төв</w:t>
      </w:r>
      <w:r w:rsidRPr="0014052B">
        <w:rPr>
          <w:rFonts w:ascii="Arial" w:hAnsi="Arial" w:cs="Arial"/>
          <w:szCs w:val="24"/>
          <w:lang w:val="mn-MN"/>
        </w:rPr>
        <w:t>, орон нутгийн</w:t>
      </w:r>
      <w:r w:rsidRPr="0014052B">
        <w:rPr>
          <w:rFonts w:ascii="Arial" w:hAnsi="Arial" w:cs="Arial"/>
          <w:szCs w:val="24"/>
        </w:rPr>
        <w:t xml:space="preserve"> байгууллага </w:t>
      </w:r>
      <w:r w:rsidRPr="0014052B">
        <w:rPr>
          <w:rFonts w:ascii="Arial" w:hAnsi="Arial" w:cs="Arial"/>
          <w:szCs w:val="24"/>
          <w:lang w:val="mn-MN"/>
        </w:rPr>
        <w:t xml:space="preserve">хариуцан </w:t>
      </w:r>
      <w:r w:rsidRPr="0014052B">
        <w:rPr>
          <w:rFonts w:ascii="Arial" w:hAnsi="Arial" w:cs="Arial"/>
          <w:szCs w:val="24"/>
        </w:rPr>
        <w:t>зохион байгуул</w:t>
      </w:r>
      <w:r w:rsidRPr="0014052B">
        <w:rPr>
          <w:rFonts w:ascii="Arial" w:hAnsi="Arial" w:cs="Arial"/>
          <w:szCs w:val="24"/>
          <w:lang w:val="mn-MN"/>
        </w:rPr>
        <w:t>на</w:t>
      </w:r>
      <w:r w:rsidRPr="0014052B">
        <w:rPr>
          <w:rFonts w:ascii="Arial" w:hAnsi="Arial" w:cs="Arial"/>
          <w:szCs w:val="24"/>
        </w:rPr>
        <w:t>.</w:t>
      </w:r>
    </w:p>
    <w:p w14:paraId="1DC77A63" w14:textId="77777777" w:rsidR="0014052B" w:rsidRPr="0014052B" w:rsidRDefault="0014052B" w:rsidP="0014052B">
      <w:pPr>
        <w:jc w:val="both"/>
      </w:pPr>
      <w:r w:rsidRPr="0014052B">
        <w:rPr>
          <w:rFonts w:ascii="Arial" w:hAnsi="Arial" w:cs="Arial"/>
          <w:lang w:val="mn-MN"/>
        </w:rPr>
        <w:t xml:space="preserve"> </w:t>
      </w:r>
      <w:r w:rsidRPr="0014052B">
        <w:rPr>
          <w:rFonts w:ascii="Arial" w:hAnsi="Arial" w:cs="Arial"/>
          <w:lang w:val="mn-MN"/>
        </w:rPr>
        <w:tab/>
      </w:r>
    </w:p>
    <w:p w14:paraId="08AEDCCB" w14:textId="77777777" w:rsidR="0014052B" w:rsidRPr="0014052B" w:rsidRDefault="0014052B" w:rsidP="0014052B">
      <w:pPr>
        <w:jc w:val="both"/>
      </w:pPr>
      <w:r w:rsidRPr="0014052B">
        <w:rPr>
          <w:rFonts w:ascii="Arial" w:hAnsi="Arial" w:cs="Arial"/>
          <w:lang w:val="mn-MN"/>
        </w:rPr>
        <w:tab/>
      </w:r>
      <w:r w:rsidRPr="0014052B">
        <w:rPr>
          <w:rFonts w:ascii="Arial" w:hAnsi="Arial" w:cs="Arial"/>
        </w:rPr>
        <w:t>6.2.Энэ хуулийн 4 дүгээр зүйл</w:t>
      </w:r>
      <w:r w:rsidRPr="0014052B">
        <w:rPr>
          <w:rFonts w:ascii="Arial" w:hAnsi="Arial" w:cs="Arial"/>
          <w:lang w:val="mn-MN"/>
        </w:rPr>
        <w:t>д</w:t>
      </w:r>
      <w:r w:rsidRPr="0014052B">
        <w:rPr>
          <w:rFonts w:ascii="Arial" w:hAnsi="Arial" w:cs="Arial"/>
        </w:rPr>
        <w:t xml:space="preserve"> заасан иргэний </w:t>
      </w:r>
      <w:r w:rsidRPr="0014052B">
        <w:rPr>
          <w:rFonts w:ascii="Arial" w:hAnsi="Arial" w:cs="Arial"/>
          <w:lang w:val="mn-MN"/>
        </w:rPr>
        <w:t xml:space="preserve">нөхөн төлсөн шимтгэлийг  нийгмийн даатгалын санд төвлөрүүлнэ. </w:t>
      </w:r>
    </w:p>
    <w:p w14:paraId="37590D65" w14:textId="77777777" w:rsidR="0014052B" w:rsidRPr="0014052B" w:rsidRDefault="0014052B" w:rsidP="0014052B">
      <w:pPr>
        <w:jc w:val="both"/>
      </w:pPr>
      <w:r w:rsidRPr="0014052B">
        <w:rPr>
          <w:rFonts w:ascii="Arial" w:hAnsi="Arial" w:cs="Arial"/>
          <w:lang w:val="mn-MN"/>
        </w:rPr>
        <w:tab/>
      </w:r>
    </w:p>
    <w:p w14:paraId="6E63B7A0" w14:textId="77777777" w:rsidR="0014052B" w:rsidRPr="0014052B" w:rsidRDefault="0014052B" w:rsidP="0014052B">
      <w:pPr>
        <w:jc w:val="both"/>
      </w:pPr>
      <w:r w:rsidRPr="0014052B">
        <w:rPr>
          <w:rFonts w:ascii="Arial" w:hAnsi="Arial" w:cs="Arial"/>
          <w:lang w:val="mn-MN"/>
        </w:rPr>
        <w:tab/>
        <w:t xml:space="preserve">6.3.Энэ хуулийн </w:t>
      </w:r>
      <w:r w:rsidRPr="0014052B">
        <w:rPr>
          <w:rFonts w:ascii="Arial" w:hAnsi="Arial" w:cs="Tahoma"/>
          <w:lang w:val="mn-MN"/>
        </w:rPr>
        <w:t>4 дүгээр зүйлд заасан иргэний тэтгэврийн даатгалын шимтгэлийг нөхөн төлүүлэх журмыг</w:t>
      </w:r>
      <w:r w:rsidRPr="0014052B">
        <w:rPr>
          <w:rFonts w:ascii="Arial" w:hAnsi="Arial" w:cs="Arial"/>
        </w:rPr>
        <w:t xml:space="preserve"> Засгийн газ</w:t>
      </w:r>
      <w:r w:rsidRPr="0014052B">
        <w:rPr>
          <w:rFonts w:ascii="Arial" w:hAnsi="Arial" w:cs="Arial"/>
          <w:lang w:val="mn-MN"/>
        </w:rPr>
        <w:t xml:space="preserve">ар батална.  </w:t>
      </w:r>
    </w:p>
    <w:p w14:paraId="02887076" w14:textId="77777777" w:rsidR="0014052B" w:rsidRPr="0014052B" w:rsidRDefault="0014052B" w:rsidP="0014052B">
      <w:pPr>
        <w:jc w:val="both"/>
      </w:pPr>
      <w:r w:rsidRPr="0014052B">
        <w:rPr>
          <w:rFonts w:ascii="Arial" w:hAnsi="Arial" w:cs="Arial"/>
        </w:rPr>
        <w:tab/>
      </w:r>
    </w:p>
    <w:p w14:paraId="474F11BE" w14:textId="77777777" w:rsidR="0014052B" w:rsidRPr="0014052B" w:rsidRDefault="0014052B" w:rsidP="0014052B">
      <w:pPr>
        <w:jc w:val="both"/>
        <w:rPr>
          <w:b/>
        </w:rPr>
      </w:pPr>
      <w:r w:rsidRPr="0014052B">
        <w:rPr>
          <w:rFonts w:ascii="Arial" w:hAnsi="Arial" w:cs="Arial"/>
        </w:rPr>
        <w:tab/>
      </w:r>
      <w:r w:rsidRPr="0014052B">
        <w:rPr>
          <w:rFonts w:ascii="Arial" w:hAnsi="Arial" w:cs="Arial"/>
          <w:b/>
        </w:rPr>
        <w:t>7 дугаар зүйл.Бүрдүүлэх баримт бичиг</w:t>
      </w:r>
    </w:p>
    <w:p w14:paraId="3F688CAE" w14:textId="77777777" w:rsidR="0014052B" w:rsidRPr="0014052B" w:rsidRDefault="0014052B" w:rsidP="0014052B">
      <w:pPr>
        <w:pStyle w:val="NormalWeb"/>
        <w:spacing w:before="0" w:after="0" w:line="240" w:lineRule="auto"/>
        <w:ind w:firstLine="0"/>
        <w:rPr>
          <w:szCs w:val="24"/>
        </w:rPr>
      </w:pPr>
    </w:p>
    <w:p w14:paraId="28E9B3D9" w14:textId="77777777" w:rsidR="0014052B" w:rsidRPr="0014052B" w:rsidRDefault="0014052B" w:rsidP="002312BD">
      <w:pPr>
        <w:pStyle w:val="NormalWeb"/>
        <w:spacing w:before="0" w:after="0" w:line="240" w:lineRule="auto"/>
        <w:rPr>
          <w:szCs w:val="24"/>
        </w:rPr>
      </w:pPr>
      <w:r w:rsidRPr="0014052B">
        <w:rPr>
          <w:rFonts w:ascii="Arial" w:hAnsi="Arial" w:cs="Arial"/>
          <w:szCs w:val="24"/>
        </w:rPr>
        <w:t>7.1.Энэ хуулийн 4 дүгээр зүйл</w:t>
      </w:r>
      <w:r w:rsidRPr="0014052B">
        <w:rPr>
          <w:rFonts w:ascii="Arial" w:hAnsi="Arial" w:cs="Arial"/>
          <w:szCs w:val="24"/>
          <w:lang w:val="mn-MN"/>
        </w:rPr>
        <w:t>д</w:t>
      </w:r>
      <w:r w:rsidRPr="0014052B">
        <w:rPr>
          <w:rFonts w:ascii="Arial" w:hAnsi="Arial" w:cs="Arial"/>
          <w:szCs w:val="24"/>
        </w:rPr>
        <w:t xml:space="preserve"> заасан иргэн </w:t>
      </w:r>
      <w:r w:rsidRPr="0014052B">
        <w:rPr>
          <w:rFonts w:ascii="Arial" w:hAnsi="Arial" w:cs="Arial"/>
          <w:szCs w:val="24"/>
          <w:lang w:val="mn-MN"/>
        </w:rPr>
        <w:t xml:space="preserve">малчин, хувиараа хөдөлмөр эрхлэгч байсан хугацааны тэтгэврийн даатгалын шимтгэлээ нөхөн төлөхдөө </w:t>
      </w:r>
      <w:r w:rsidRPr="0014052B">
        <w:rPr>
          <w:rFonts w:ascii="Arial" w:hAnsi="Arial" w:cs="Arial"/>
          <w:szCs w:val="24"/>
        </w:rPr>
        <w:t>дараахь баримт бичгий</w:t>
      </w:r>
      <w:r w:rsidRPr="0014052B">
        <w:rPr>
          <w:rFonts w:ascii="Arial" w:hAnsi="Arial" w:cs="Arial"/>
          <w:szCs w:val="24"/>
          <w:lang w:val="mn-MN"/>
        </w:rPr>
        <w:t>г</w:t>
      </w:r>
      <w:r w:rsidRPr="0014052B">
        <w:rPr>
          <w:rFonts w:ascii="Arial" w:hAnsi="Arial" w:cs="Arial"/>
          <w:szCs w:val="24"/>
        </w:rPr>
        <w:t xml:space="preserve"> бүрдүүлнэ:</w:t>
      </w:r>
    </w:p>
    <w:p w14:paraId="28A54DFF" w14:textId="77777777" w:rsidR="0014052B" w:rsidRPr="0014052B" w:rsidRDefault="0014052B" w:rsidP="0014052B">
      <w:pPr>
        <w:pStyle w:val="NormalWeb"/>
        <w:spacing w:before="0" w:after="0" w:line="240" w:lineRule="auto"/>
        <w:ind w:firstLine="0"/>
        <w:rPr>
          <w:szCs w:val="24"/>
        </w:rPr>
      </w:pPr>
    </w:p>
    <w:p w14:paraId="68ADF205" w14:textId="77777777" w:rsidR="0014052B" w:rsidRPr="0014052B" w:rsidRDefault="0014052B" w:rsidP="0014052B">
      <w:pPr>
        <w:jc w:val="both"/>
      </w:pPr>
      <w:r w:rsidRPr="0014052B">
        <w:rPr>
          <w:rFonts w:ascii="Arial" w:hAnsi="Arial" w:cs="Arial"/>
        </w:rPr>
        <w:tab/>
      </w:r>
      <w:r w:rsidRPr="0014052B">
        <w:rPr>
          <w:rFonts w:ascii="Arial" w:hAnsi="Arial" w:cs="Arial"/>
        </w:rPr>
        <w:tab/>
        <w:t>7.1.1.</w:t>
      </w:r>
      <w:r w:rsidRPr="0014052B">
        <w:rPr>
          <w:rFonts w:ascii="Arial" w:hAnsi="Arial" w:cs="Arial"/>
          <w:lang w:val="mn-MN"/>
        </w:rPr>
        <w:t>иргэний үнэмлэхний хуулбар</w:t>
      </w:r>
      <w:r w:rsidRPr="0014052B">
        <w:rPr>
          <w:rFonts w:ascii="Arial" w:hAnsi="Arial" w:cs="Arial"/>
        </w:rPr>
        <w:t>;</w:t>
      </w:r>
      <w:r w:rsidRPr="0014052B">
        <w:rPr>
          <w:rFonts w:ascii="Arial" w:hAnsi="Arial" w:cs="Arial"/>
          <w:lang w:val="mn-MN"/>
        </w:rPr>
        <w:t xml:space="preserve"> </w:t>
      </w:r>
    </w:p>
    <w:p w14:paraId="742AA778" w14:textId="77777777" w:rsidR="0014052B" w:rsidRPr="0014052B" w:rsidRDefault="0014052B" w:rsidP="0014052B">
      <w:pPr>
        <w:jc w:val="both"/>
      </w:pPr>
      <w:r w:rsidRPr="0014052B">
        <w:rPr>
          <w:rFonts w:ascii="Arial" w:hAnsi="Arial" w:cs="Arial"/>
        </w:rPr>
        <w:tab/>
      </w:r>
      <w:r w:rsidRPr="0014052B">
        <w:rPr>
          <w:rFonts w:ascii="Arial" w:hAnsi="Arial" w:cs="Arial"/>
        </w:rPr>
        <w:tab/>
        <w:t>7.1.2.</w:t>
      </w:r>
      <w:r w:rsidRPr="0014052B">
        <w:rPr>
          <w:rFonts w:ascii="Arial" w:hAnsi="Arial" w:cs="Arial"/>
          <w:lang w:val="mn-MN"/>
        </w:rPr>
        <w:t>малчин, хувиараа хөдөлмөр эрхлэгчийн тухай түүний оршин сууж байсан болон оршин сууж байгаа сум, дүүргийн Засаг даргын тодорхойлолт</w:t>
      </w:r>
      <w:r w:rsidRPr="0014052B">
        <w:rPr>
          <w:rFonts w:ascii="Arial" w:hAnsi="Arial" w:cs="Arial"/>
        </w:rPr>
        <w:t>;</w:t>
      </w:r>
    </w:p>
    <w:p w14:paraId="236797E3" w14:textId="77777777" w:rsidR="0014052B" w:rsidRPr="0014052B" w:rsidRDefault="0014052B" w:rsidP="0014052B">
      <w:pPr>
        <w:jc w:val="both"/>
      </w:pPr>
      <w:r w:rsidRPr="0014052B">
        <w:rPr>
          <w:rFonts w:ascii="Arial" w:hAnsi="Arial" w:cs="Arial"/>
          <w:b/>
          <w:bCs/>
          <w:lang w:val="mn-MN"/>
        </w:rPr>
        <w:tab/>
      </w:r>
    </w:p>
    <w:p w14:paraId="583AAB84" w14:textId="77777777" w:rsidR="0014052B" w:rsidRPr="0014052B" w:rsidRDefault="0014052B" w:rsidP="0014052B">
      <w:pPr>
        <w:jc w:val="both"/>
      </w:pPr>
      <w:r w:rsidRPr="0014052B">
        <w:rPr>
          <w:rFonts w:ascii="Arial" w:hAnsi="Arial" w:cs="Arial"/>
          <w:b/>
          <w:bCs/>
          <w:lang w:val="mn-MN"/>
        </w:rPr>
        <w:tab/>
      </w:r>
      <w:r w:rsidRPr="0014052B">
        <w:rPr>
          <w:rFonts w:ascii="Arial" w:hAnsi="Arial" w:cs="Arial"/>
          <w:b/>
          <w:bCs/>
          <w:lang w:val="mn-MN"/>
        </w:rPr>
        <w:tab/>
      </w:r>
      <w:r w:rsidRPr="0014052B">
        <w:rPr>
          <w:rFonts w:ascii="Arial" w:hAnsi="Arial" w:cs="Arial"/>
          <w:lang w:val="mn-MN"/>
        </w:rPr>
        <w:t>7.1.3.иргэн малчин бол энэ хуулийн үйлчлэлд хамаарах хугацааны мал тооллогын, хувиараа хөдөлмөр эрхлэгч бол Хувь хүний орлогын албан татвар төлөгчөөр бүртгүүлсэн баримт</w:t>
      </w:r>
      <w:r w:rsidRPr="0014052B">
        <w:rPr>
          <w:rFonts w:ascii="Arial" w:hAnsi="Arial" w:cs="Arial"/>
        </w:rPr>
        <w:t>;</w:t>
      </w:r>
    </w:p>
    <w:p w14:paraId="5DD2CECD" w14:textId="77777777" w:rsidR="0014052B" w:rsidRPr="0014052B" w:rsidRDefault="0014052B" w:rsidP="0014052B">
      <w:pPr>
        <w:pStyle w:val="NormalWeb"/>
        <w:spacing w:before="0" w:after="0" w:line="240" w:lineRule="auto"/>
        <w:ind w:firstLine="0"/>
        <w:rPr>
          <w:szCs w:val="24"/>
        </w:rPr>
      </w:pPr>
    </w:p>
    <w:p w14:paraId="7B54853B" w14:textId="77777777" w:rsidR="0014052B" w:rsidRPr="0014052B" w:rsidRDefault="0014052B" w:rsidP="002312BD">
      <w:pPr>
        <w:pStyle w:val="NormalWeb"/>
        <w:spacing w:before="0" w:after="0" w:line="240" w:lineRule="auto"/>
        <w:ind w:firstLine="1440"/>
        <w:rPr>
          <w:szCs w:val="24"/>
        </w:rPr>
      </w:pPr>
      <w:r w:rsidRPr="0014052B">
        <w:rPr>
          <w:rFonts w:ascii="Arial" w:hAnsi="Arial" w:cs="Arial"/>
          <w:szCs w:val="24"/>
          <w:lang w:val="mn-MN"/>
        </w:rPr>
        <w:t>7.1.4.иргэн, аж ахуйн нэгжийн малыг хөлсөөр маллаж байсан бол тухайн үед байгуулсан хөдөлмөрийн болон бусад гэрээний хувь.</w:t>
      </w:r>
    </w:p>
    <w:p w14:paraId="748824D0" w14:textId="77777777" w:rsidR="0014052B" w:rsidRPr="0014052B" w:rsidRDefault="0014052B" w:rsidP="0014052B">
      <w:pPr>
        <w:pStyle w:val="NormalWeb"/>
        <w:spacing w:before="0" w:after="0" w:line="240" w:lineRule="auto"/>
        <w:ind w:firstLine="0"/>
        <w:rPr>
          <w:szCs w:val="24"/>
        </w:rPr>
      </w:pPr>
    </w:p>
    <w:p w14:paraId="25F92D7C" w14:textId="77777777" w:rsidR="0014052B" w:rsidRPr="0014052B" w:rsidRDefault="0014052B" w:rsidP="002312BD">
      <w:pPr>
        <w:pStyle w:val="NormalWeb"/>
        <w:spacing w:before="0" w:after="0" w:line="240" w:lineRule="auto"/>
        <w:rPr>
          <w:szCs w:val="24"/>
        </w:rPr>
      </w:pPr>
      <w:r w:rsidRPr="0014052B">
        <w:rPr>
          <w:rFonts w:ascii="Arial" w:hAnsi="Arial" w:cs="Arial"/>
          <w:szCs w:val="24"/>
        </w:rPr>
        <w:t>7.2.</w:t>
      </w:r>
      <w:r w:rsidRPr="0014052B">
        <w:rPr>
          <w:rFonts w:ascii="Arial" w:hAnsi="Arial" w:cs="Arial"/>
          <w:szCs w:val="24"/>
          <w:lang w:val="mn-MN"/>
        </w:rPr>
        <w:t xml:space="preserve">Энэ хуулийн 4.1-д заасан иргэн нь малчин, хувиараа хөдөлмөр эрхлэгч байсан хугацааны тэтгэврийн даатгалын шимтгэлийг </w:t>
      </w:r>
      <w:r w:rsidRPr="0014052B">
        <w:rPr>
          <w:rFonts w:ascii="Arial" w:hAnsi="Arial" w:cs="Arial"/>
          <w:szCs w:val="24"/>
        </w:rPr>
        <w:t xml:space="preserve">нөхөн </w:t>
      </w:r>
      <w:r w:rsidRPr="0014052B">
        <w:rPr>
          <w:rFonts w:ascii="Arial" w:hAnsi="Arial" w:cs="Arial"/>
          <w:szCs w:val="24"/>
          <w:lang w:val="mn-MN"/>
        </w:rPr>
        <w:t xml:space="preserve">төлөх хүсэлтээ өөрийн харьяалах сум, дүүргийн нийгмийн даатгалын байгууллагад гаргана. </w:t>
      </w:r>
    </w:p>
    <w:p w14:paraId="6352B381" w14:textId="77777777" w:rsidR="0014052B" w:rsidRPr="0014052B" w:rsidRDefault="0014052B" w:rsidP="0014052B">
      <w:pPr>
        <w:jc w:val="both"/>
      </w:pPr>
      <w:r w:rsidRPr="0014052B">
        <w:rPr>
          <w:rFonts w:ascii="Arial" w:hAnsi="Arial" w:cs="Arial"/>
          <w:b/>
          <w:lang w:val="mn-MN"/>
        </w:rPr>
        <w:tab/>
      </w:r>
    </w:p>
    <w:p w14:paraId="76BD444F" w14:textId="77777777" w:rsidR="0014052B" w:rsidRPr="0014052B" w:rsidRDefault="0014052B" w:rsidP="0014052B">
      <w:pPr>
        <w:jc w:val="both"/>
      </w:pPr>
      <w:r w:rsidRPr="0014052B">
        <w:rPr>
          <w:rFonts w:ascii="Arial" w:hAnsi="Arial" w:cs="Arial"/>
          <w:b/>
          <w:lang w:val="mn-MN"/>
        </w:rPr>
        <w:tab/>
        <w:t>8 дугаар зүйл.Хууль хүчин төгөлдөр болох</w:t>
      </w:r>
    </w:p>
    <w:p w14:paraId="55F292D8" w14:textId="77777777" w:rsidR="0014052B" w:rsidRPr="0014052B" w:rsidRDefault="0014052B" w:rsidP="0014052B">
      <w:pPr>
        <w:pStyle w:val="NormalWeb"/>
        <w:spacing w:before="0" w:after="0" w:line="240" w:lineRule="auto"/>
        <w:ind w:firstLine="0"/>
        <w:rPr>
          <w:szCs w:val="24"/>
        </w:rPr>
      </w:pPr>
      <w:r w:rsidRPr="0014052B">
        <w:rPr>
          <w:rFonts w:ascii="Arial" w:hAnsi="Arial" w:cs="Arial"/>
          <w:szCs w:val="24"/>
          <w:lang w:val="mn-MN"/>
        </w:rPr>
        <w:t xml:space="preserve">       </w:t>
      </w:r>
    </w:p>
    <w:p w14:paraId="55F843F5" w14:textId="259403D8" w:rsidR="0014052B" w:rsidRPr="0014052B" w:rsidRDefault="005C50D4" w:rsidP="0014052B">
      <w:pPr>
        <w:pStyle w:val="NormalWeb"/>
        <w:spacing w:before="0" w:after="0" w:line="240" w:lineRule="auto"/>
        <w:ind w:firstLine="0"/>
        <w:rPr>
          <w:rFonts w:ascii="Arial" w:hAnsi="Arial" w:cs="Arial"/>
          <w:szCs w:val="24"/>
        </w:rPr>
      </w:pPr>
      <w:r>
        <w:rPr>
          <w:rFonts w:ascii="Arial" w:hAnsi="Arial" w:cs="Arial"/>
          <w:szCs w:val="24"/>
          <w:lang w:val="mn-MN"/>
        </w:rPr>
        <w:tab/>
      </w:r>
    </w:p>
    <w:p w14:paraId="1B80239B" w14:textId="75E13E04" w:rsidR="0014052B" w:rsidRPr="004E4F97" w:rsidRDefault="006A2FFA" w:rsidP="0014052B">
      <w:pPr>
        <w:pStyle w:val="NormalWeb"/>
        <w:spacing w:before="0" w:after="0" w:line="240" w:lineRule="auto"/>
        <w:ind w:firstLine="0"/>
        <w:rPr>
          <w:rFonts w:ascii="Arial" w:hAnsi="Arial" w:cs="Arial"/>
          <w:lang w:val="mn-MN"/>
        </w:rPr>
      </w:pPr>
      <w:r w:rsidRPr="006A2FFA">
        <w:rPr>
          <w:rFonts w:ascii="Arial" w:hAnsi="Arial" w:cs="Arial"/>
          <w:i/>
          <w:sz w:val="20"/>
        </w:rPr>
        <w:tab/>
      </w:r>
      <w:r w:rsidRPr="004E4F97">
        <w:rPr>
          <w:rFonts w:ascii="Arial" w:hAnsi="Arial" w:cs="Arial"/>
          <w:lang w:val="mn-MN"/>
        </w:rPr>
        <w:t xml:space="preserve">8.1.Энэ хуулийг 2020 оны 01 дүгээр сарын 01-ний өдрөөс </w:t>
      </w:r>
      <w:bookmarkStart w:id="1" w:name="_Hlk19805876"/>
      <w:r w:rsidR="00D15ABB" w:rsidRPr="003805FE">
        <w:rPr>
          <w:rFonts w:ascii="Arial" w:hAnsi="Arial" w:cs="Arial"/>
          <w:bCs/>
          <w:lang w:val="mn-MN"/>
        </w:rPr>
        <w:t>2022 оны 01 дүгээр сарын 01-ний</w:t>
      </w:r>
      <w:r w:rsidRPr="004E4F97">
        <w:rPr>
          <w:rFonts w:ascii="Arial" w:hAnsi="Arial" w:cs="Arial"/>
          <w:lang w:val="mn-MN"/>
        </w:rPr>
        <w:t xml:space="preserve"> өдөр хүртэл</w:t>
      </w:r>
      <w:bookmarkEnd w:id="1"/>
      <w:r w:rsidRPr="004E4F97">
        <w:rPr>
          <w:rFonts w:ascii="Arial" w:hAnsi="Arial" w:cs="Arial"/>
          <w:lang w:val="mn-MN"/>
        </w:rPr>
        <w:t xml:space="preserve"> дагаж мөрдөнө.</w:t>
      </w:r>
    </w:p>
    <w:p w14:paraId="7299334E" w14:textId="77777777" w:rsidR="004E4F97" w:rsidRPr="00D14944" w:rsidRDefault="00EB32FE" w:rsidP="004E4F97">
      <w:pPr>
        <w:jc w:val="both"/>
        <w:rPr>
          <w:rFonts w:ascii="Arial" w:hAnsi="Arial" w:cs="Arial"/>
          <w:i/>
          <w:color w:val="000000"/>
          <w:sz w:val="20"/>
          <w:szCs w:val="20"/>
        </w:rPr>
      </w:pPr>
      <w:hyperlink r:id="rId8" w:history="1">
        <w:r w:rsidR="004E4F97" w:rsidRPr="00D14944">
          <w:rPr>
            <w:rStyle w:val="Hyperlink"/>
            <w:rFonts w:ascii="Arial" w:hAnsi="Arial" w:cs="Arial"/>
            <w:i/>
            <w:sz w:val="20"/>
            <w:szCs w:val="20"/>
          </w:rPr>
          <w:t>/Энэ хэсгий</w:t>
        </w:r>
        <w:r w:rsidR="004E4F97" w:rsidRPr="00D14944">
          <w:rPr>
            <w:rStyle w:val="Hyperlink"/>
            <w:rFonts w:ascii="Arial" w:eastAsia="MS Mincho" w:hAnsi="Arial" w:cs="Arial"/>
            <w:bCs/>
            <w:i/>
            <w:sz w:val="20"/>
            <w:szCs w:val="20"/>
            <w:lang w:val="mn-MN" w:eastAsia="ko-KR"/>
          </w:rPr>
          <w:t>г</w:t>
        </w:r>
        <w:r w:rsidR="004E4F97" w:rsidRPr="00D14944">
          <w:rPr>
            <w:rStyle w:val="Hyperlink"/>
            <w:rFonts w:ascii="Arial" w:hAnsi="Arial" w:cs="Arial"/>
            <w:i/>
            <w:sz w:val="20"/>
            <w:szCs w:val="20"/>
          </w:rPr>
          <w:t xml:space="preserve"> 2017 оны 11 дүгээр сарын 10-ны өдрийн хуулиар </w:t>
        </w:r>
        <w:r w:rsidR="004E4F97" w:rsidRPr="00D14944">
          <w:rPr>
            <w:rStyle w:val="Hyperlink"/>
            <w:rFonts w:ascii="Arial" w:hAnsi="Arial" w:cs="Arial"/>
            <w:bCs/>
            <w:i/>
            <w:sz w:val="20"/>
            <w:szCs w:val="20"/>
            <w:lang w:val="mn-MN"/>
          </w:rPr>
          <w:t>өөрчлөлт оруулсан</w:t>
        </w:r>
        <w:r w:rsidR="004E4F97" w:rsidRPr="00D14944">
          <w:rPr>
            <w:rStyle w:val="Hyperlink"/>
            <w:rFonts w:ascii="Arial" w:hAnsi="Arial" w:cs="Arial"/>
            <w:i/>
            <w:sz w:val="20"/>
            <w:szCs w:val="20"/>
          </w:rPr>
          <w:t>/</w:t>
        </w:r>
      </w:hyperlink>
    </w:p>
    <w:p w14:paraId="7A523390" w14:textId="77777777" w:rsidR="004E4F97" w:rsidRPr="005C50D4" w:rsidRDefault="004E4F97" w:rsidP="004E4F97">
      <w:pPr>
        <w:pStyle w:val="NormalWeb"/>
        <w:spacing w:before="0" w:after="0" w:line="240" w:lineRule="auto"/>
        <w:ind w:firstLine="0"/>
        <w:rPr>
          <w:rStyle w:val="Hyperlink"/>
          <w:rFonts w:ascii="Arial" w:hAnsi="Arial" w:cs="Arial"/>
          <w:szCs w:val="24"/>
        </w:rPr>
      </w:pPr>
      <w:r>
        <w:rPr>
          <w:rFonts w:ascii="Arial" w:hAnsi="Arial" w:cs="Arial"/>
          <w:i/>
          <w:sz w:val="20"/>
        </w:rPr>
        <w:fldChar w:fldCharType="begin"/>
      </w:r>
      <w:r>
        <w:rPr>
          <w:rFonts w:ascii="Arial" w:hAnsi="Arial" w:cs="Arial"/>
          <w:i/>
          <w:sz w:val="20"/>
        </w:rPr>
        <w:instrText xml:space="preserve"> HYPERLINK "../../Nemelt/2018/18-ne-104.docx" </w:instrText>
      </w:r>
      <w:r>
        <w:rPr>
          <w:rFonts w:ascii="Arial" w:hAnsi="Arial" w:cs="Arial"/>
          <w:i/>
          <w:sz w:val="20"/>
        </w:rPr>
        <w:fldChar w:fldCharType="separate"/>
      </w:r>
      <w:r w:rsidRPr="005C50D4">
        <w:rPr>
          <w:rStyle w:val="Hyperlink"/>
          <w:rFonts w:ascii="Arial" w:hAnsi="Arial" w:cs="Arial"/>
          <w:i/>
          <w:sz w:val="20"/>
        </w:rPr>
        <w:t>/Энэ хэсгий</w:t>
      </w:r>
      <w:r w:rsidRPr="005C50D4">
        <w:rPr>
          <w:rStyle w:val="Hyperlink"/>
          <w:rFonts w:ascii="Arial" w:eastAsia="MS Mincho" w:hAnsi="Arial" w:cs="Arial"/>
          <w:bCs/>
          <w:i/>
          <w:sz w:val="20"/>
          <w:lang w:val="mn-MN" w:eastAsia="ko-KR"/>
        </w:rPr>
        <w:t>г</w:t>
      </w:r>
      <w:r w:rsidRPr="005C50D4">
        <w:rPr>
          <w:rStyle w:val="Hyperlink"/>
          <w:rFonts w:ascii="Arial" w:hAnsi="Arial" w:cs="Arial"/>
          <w:i/>
          <w:sz w:val="20"/>
        </w:rPr>
        <w:t xml:space="preserve"> 2018 оны 11 дүгээр сарын 02-ны өдрийн хуулиар </w:t>
      </w:r>
      <w:r w:rsidRPr="005C50D4">
        <w:rPr>
          <w:rStyle w:val="Hyperlink"/>
          <w:rFonts w:ascii="Arial" w:hAnsi="Arial" w:cs="Arial"/>
          <w:bCs/>
          <w:i/>
          <w:sz w:val="20"/>
          <w:lang w:val="mn-MN"/>
        </w:rPr>
        <w:t>өөрчлөлт оруулсан</w:t>
      </w:r>
      <w:r w:rsidRPr="005C50D4">
        <w:rPr>
          <w:rStyle w:val="Hyperlink"/>
          <w:rFonts w:ascii="Arial" w:hAnsi="Arial" w:cs="Arial"/>
          <w:i/>
          <w:sz w:val="20"/>
        </w:rPr>
        <w:t>/</w:t>
      </w:r>
    </w:p>
    <w:p w14:paraId="501D151F" w14:textId="61AD3A33" w:rsidR="006A2FFA" w:rsidRPr="004E4F97" w:rsidRDefault="004E4F97" w:rsidP="004E4F97">
      <w:pPr>
        <w:pStyle w:val="NormalWeb"/>
        <w:spacing w:before="0" w:after="0" w:line="240" w:lineRule="auto"/>
        <w:ind w:firstLine="0"/>
        <w:rPr>
          <w:rStyle w:val="Hyperlink"/>
          <w:rFonts w:ascii="Arial" w:hAnsi="Arial" w:cs="Arial"/>
          <w:i/>
          <w:color w:val="00000A"/>
          <w:szCs w:val="24"/>
          <w:u w:val="none"/>
        </w:rPr>
      </w:pPr>
      <w:r>
        <w:rPr>
          <w:rFonts w:ascii="Arial" w:hAnsi="Arial" w:cs="Arial"/>
          <w:i/>
          <w:sz w:val="20"/>
        </w:rPr>
        <w:fldChar w:fldCharType="end"/>
      </w:r>
      <w:r w:rsidR="006A2FFA">
        <w:rPr>
          <w:rFonts w:ascii="Arial" w:hAnsi="Arial" w:cs="Arial"/>
          <w:i/>
          <w:color w:val="000000"/>
          <w:kern w:val="0"/>
          <w:sz w:val="20"/>
          <w:lang w:eastAsia="en-US"/>
        </w:rPr>
        <w:fldChar w:fldCharType="begin"/>
      </w:r>
      <w:r w:rsidR="006A2FFA">
        <w:rPr>
          <w:rFonts w:ascii="Arial" w:hAnsi="Arial" w:cs="Arial"/>
          <w:i/>
          <w:color w:val="000000"/>
          <w:sz w:val="20"/>
        </w:rPr>
        <w:instrText xml:space="preserve"> HYPERLINK "../../Nemelt/2019/19-ne-103.docx" </w:instrText>
      </w:r>
      <w:r w:rsidR="006A2FFA">
        <w:rPr>
          <w:rFonts w:ascii="Arial" w:hAnsi="Arial" w:cs="Arial"/>
          <w:i/>
          <w:color w:val="000000"/>
          <w:kern w:val="0"/>
          <w:sz w:val="20"/>
          <w:lang w:eastAsia="en-US"/>
        </w:rPr>
        <w:fldChar w:fldCharType="separate"/>
      </w:r>
      <w:r w:rsidR="006A2FFA" w:rsidRPr="004726CD">
        <w:rPr>
          <w:rStyle w:val="Hyperlink"/>
          <w:rFonts w:ascii="Arial" w:hAnsi="Arial" w:cs="Arial"/>
          <w:i/>
          <w:sz w:val="20"/>
        </w:rPr>
        <w:t>/Энэ хэсгийг 2019 оны 11 дүгээр сарын 13-ны өдрийн хуулиар өөрчлөн найруулсан</w:t>
      </w:r>
      <w:r w:rsidR="006A2FFA" w:rsidRPr="00A63217">
        <w:rPr>
          <w:rStyle w:val="Hyperlink"/>
          <w:rFonts w:ascii="Arial" w:hAnsi="Arial" w:cs="Arial"/>
          <w:i/>
          <w:sz w:val="20"/>
          <w:szCs w:val="18"/>
          <w:bdr w:val="none" w:sz="0" w:space="0" w:color="auto" w:frame="1"/>
        </w:rPr>
        <w:t>./</w:t>
      </w:r>
    </w:p>
    <w:p w14:paraId="7BA81E28" w14:textId="2CE4263A" w:rsidR="00251B50" w:rsidRPr="00251B50" w:rsidRDefault="006A2FFA" w:rsidP="00251B50">
      <w:pPr>
        <w:pStyle w:val="NormalWeb"/>
        <w:spacing w:before="0" w:after="0" w:line="240" w:lineRule="auto"/>
        <w:ind w:firstLine="0"/>
        <w:rPr>
          <w:rFonts w:ascii="Arial" w:hAnsi="Arial" w:cs="Arial"/>
          <w:i/>
          <w:color w:val="000000"/>
          <w:szCs w:val="24"/>
        </w:rPr>
      </w:pPr>
      <w:r>
        <w:rPr>
          <w:rFonts w:ascii="Arial" w:hAnsi="Arial" w:cs="Arial"/>
          <w:i/>
          <w:color w:val="000000"/>
          <w:sz w:val="20"/>
        </w:rPr>
        <w:fldChar w:fldCharType="end"/>
      </w:r>
      <w:hyperlink r:id="rId9" w:history="1">
        <w:r w:rsidR="00251B50" w:rsidRPr="00251B50">
          <w:rPr>
            <w:rStyle w:val="Hyperlink"/>
            <w:rFonts w:ascii="Arial" w:hAnsi="Arial" w:cs="Arial"/>
            <w:i/>
            <w:sz w:val="20"/>
          </w:rPr>
          <w:t>/Энэ хэсгийг 202</w:t>
        </w:r>
        <w:r w:rsidR="00AB447B">
          <w:rPr>
            <w:rStyle w:val="Hyperlink"/>
            <w:rFonts w:ascii="Arial" w:hAnsi="Arial" w:cs="Arial"/>
            <w:i/>
            <w:sz w:val="20"/>
          </w:rPr>
          <w:t>1</w:t>
        </w:r>
        <w:r w:rsidR="00251B50" w:rsidRPr="00251B50">
          <w:rPr>
            <w:rStyle w:val="Hyperlink"/>
            <w:rFonts w:ascii="Arial" w:hAnsi="Arial" w:cs="Arial"/>
            <w:i/>
            <w:sz w:val="20"/>
          </w:rPr>
          <w:t xml:space="preserve"> оны 01 дүгээр сарын 29-ний өдрийн хуулиар өөрчлөлт оруулсан</w:t>
        </w:r>
        <w:r w:rsidR="00251B50" w:rsidRPr="00251B50">
          <w:rPr>
            <w:rStyle w:val="Hyperlink"/>
            <w:rFonts w:ascii="Arial" w:hAnsi="Arial" w:cs="Arial"/>
            <w:i/>
            <w:sz w:val="20"/>
            <w:szCs w:val="18"/>
            <w:bdr w:val="none" w:sz="0" w:space="0" w:color="auto" w:frame="1"/>
          </w:rPr>
          <w:t>./</w:t>
        </w:r>
      </w:hyperlink>
    </w:p>
    <w:p w14:paraId="7B99CBB4" w14:textId="1718A3F3" w:rsidR="00251B50" w:rsidRPr="0014052B" w:rsidRDefault="00251B50" w:rsidP="00251B50">
      <w:pPr>
        <w:pStyle w:val="NormalWeb"/>
        <w:spacing w:before="0" w:after="0" w:line="240" w:lineRule="auto"/>
        <w:ind w:firstLine="0"/>
        <w:rPr>
          <w:rFonts w:ascii="Arial" w:hAnsi="Arial" w:cs="Arial"/>
          <w:szCs w:val="24"/>
        </w:rPr>
      </w:pPr>
    </w:p>
    <w:p w14:paraId="1DE2BC50" w14:textId="5628BD3D" w:rsidR="0014052B" w:rsidRPr="0014052B" w:rsidRDefault="0014052B" w:rsidP="006A2FFA">
      <w:pPr>
        <w:pStyle w:val="NormalWeb"/>
        <w:spacing w:before="0" w:after="0" w:line="240" w:lineRule="auto"/>
        <w:ind w:firstLine="0"/>
        <w:rPr>
          <w:rFonts w:ascii="Arial" w:hAnsi="Arial" w:cs="Arial"/>
          <w:szCs w:val="24"/>
        </w:rPr>
      </w:pPr>
    </w:p>
    <w:p w14:paraId="1E5F1C16" w14:textId="77777777" w:rsidR="0014052B" w:rsidRPr="0014052B" w:rsidRDefault="0014052B" w:rsidP="0014052B">
      <w:pPr>
        <w:pStyle w:val="NormalWeb"/>
        <w:spacing w:before="0" w:after="0" w:line="240" w:lineRule="auto"/>
        <w:ind w:firstLine="0"/>
        <w:rPr>
          <w:rFonts w:ascii="Arial" w:hAnsi="Arial" w:cs="Arial"/>
          <w:szCs w:val="24"/>
        </w:rPr>
      </w:pPr>
    </w:p>
    <w:p w14:paraId="41C5355C" w14:textId="77777777" w:rsidR="0014052B" w:rsidRPr="0014052B" w:rsidRDefault="0014052B" w:rsidP="005C50D4">
      <w:pPr>
        <w:pStyle w:val="NormalWeb"/>
        <w:spacing w:before="0" w:after="0" w:line="240" w:lineRule="auto"/>
        <w:ind w:firstLine="0"/>
        <w:outlineLvl w:val="0"/>
        <w:rPr>
          <w:rFonts w:ascii="Arial" w:hAnsi="Arial" w:cs="Arial"/>
          <w:szCs w:val="24"/>
          <w:lang w:val="mn-MN"/>
        </w:rPr>
      </w:pPr>
      <w:r w:rsidRPr="0014052B">
        <w:rPr>
          <w:rFonts w:ascii="Arial" w:hAnsi="Arial" w:cs="Arial"/>
          <w:szCs w:val="24"/>
        </w:rPr>
        <w:tab/>
      </w:r>
      <w:r w:rsidRPr="0014052B">
        <w:rPr>
          <w:rFonts w:ascii="Arial" w:hAnsi="Arial" w:cs="Arial"/>
          <w:szCs w:val="24"/>
        </w:rPr>
        <w:tab/>
      </w:r>
      <w:r w:rsidRPr="0014052B">
        <w:rPr>
          <w:rFonts w:ascii="Arial" w:hAnsi="Arial" w:cs="Arial"/>
          <w:szCs w:val="24"/>
          <w:lang w:val="mn-MN"/>
        </w:rPr>
        <w:t xml:space="preserve">МОНГОЛ УЛСЫН </w:t>
      </w:r>
    </w:p>
    <w:p w14:paraId="459CDB32" w14:textId="77777777" w:rsidR="005E3E84" w:rsidRPr="00F34643" w:rsidRDefault="0014052B" w:rsidP="002D41A4">
      <w:pPr>
        <w:pStyle w:val="NormalWeb"/>
        <w:spacing w:before="0" w:after="0" w:line="240" w:lineRule="auto"/>
        <w:ind w:firstLine="0"/>
        <w:rPr>
          <w:rFonts w:ascii="Arial" w:hAnsi="Arial" w:cs="Arial"/>
        </w:rPr>
      </w:pPr>
      <w:r w:rsidRPr="0014052B">
        <w:rPr>
          <w:rFonts w:ascii="Arial" w:hAnsi="Arial" w:cs="Arial"/>
          <w:szCs w:val="24"/>
          <w:lang w:val="mn-MN"/>
        </w:rPr>
        <w:tab/>
      </w:r>
      <w:r w:rsidRPr="0014052B">
        <w:rPr>
          <w:rFonts w:ascii="Arial" w:hAnsi="Arial" w:cs="Arial"/>
          <w:szCs w:val="24"/>
          <w:lang w:val="mn-MN"/>
        </w:rPr>
        <w:tab/>
        <w:t xml:space="preserve">ИХ ХУРЛЫН ДАРГА </w:t>
      </w:r>
      <w:r w:rsidR="002312BD">
        <w:rPr>
          <w:rFonts w:ascii="Arial" w:hAnsi="Arial" w:cs="Arial"/>
          <w:szCs w:val="24"/>
          <w:lang w:val="mn-MN"/>
        </w:rPr>
        <w:tab/>
      </w:r>
      <w:r w:rsidR="002312BD">
        <w:rPr>
          <w:rFonts w:ascii="Arial" w:hAnsi="Arial" w:cs="Arial"/>
          <w:szCs w:val="24"/>
          <w:lang w:val="mn-MN"/>
        </w:rPr>
        <w:tab/>
      </w:r>
      <w:r w:rsidR="002312BD">
        <w:rPr>
          <w:rFonts w:ascii="Arial" w:hAnsi="Arial" w:cs="Arial"/>
          <w:szCs w:val="24"/>
          <w:lang w:val="mn-MN"/>
        </w:rPr>
        <w:tab/>
      </w:r>
      <w:r w:rsidR="002312BD">
        <w:rPr>
          <w:rFonts w:ascii="Arial" w:hAnsi="Arial" w:cs="Arial"/>
          <w:szCs w:val="24"/>
          <w:lang w:val="mn-MN"/>
        </w:rPr>
        <w:tab/>
      </w:r>
      <w:r w:rsidR="002312BD">
        <w:rPr>
          <w:rFonts w:ascii="Arial" w:hAnsi="Arial" w:cs="Arial"/>
          <w:szCs w:val="24"/>
          <w:lang w:val="mn-MN"/>
        </w:rPr>
        <w:tab/>
      </w:r>
      <w:r w:rsidRPr="0014052B">
        <w:rPr>
          <w:rFonts w:ascii="Arial" w:hAnsi="Arial" w:cs="Arial"/>
          <w:szCs w:val="24"/>
          <w:lang w:val="mn-MN"/>
        </w:rPr>
        <w:t xml:space="preserve">М.ЭНХБОЛД </w:t>
      </w:r>
    </w:p>
    <w:sectPr w:rsidR="005E3E84" w:rsidRPr="00F34643" w:rsidSect="00EF5BD5">
      <w:footerReference w:type="even" r:id="rId10"/>
      <w:footerReference w:type="default" r:id="rId11"/>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94374" w14:textId="77777777" w:rsidR="0082750C" w:rsidRDefault="0082750C">
      <w:r>
        <w:separator/>
      </w:r>
    </w:p>
  </w:endnote>
  <w:endnote w:type="continuationSeparator" w:id="0">
    <w:p w14:paraId="79BBEDD2" w14:textId="77777777" w:rsidR="0082750C" w:rsidRDefault="00827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altName w:val="??_¡ì??"/>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C5D49" w14:textId="77777777" w:rsidR="0082750C" w:rsidRDefault="0082750C"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5522">
      <w:rPr>
        <w:rStyle w:val="PageNumber"/>
        <w:noProof/>
      </w:rPr>
      <w:t>2</w:t>
    </w:r>
    <w:r>
      <w:rPr>
        <w:rStyle w:val="PageNumber"/>
      </w:rPr>
      <w:fldChar w:fldCharType="end"/>
    </w:r>
  </w:p>
  <w:p w14:paraId="5633912F" w14:textId="77777777" w:rsidR="0082750C" w:rsidRDefault="00827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82D47" w14:textId="77777777" w:rsidR="0082750C" w:rsidRDefault="0082750C">
    <w:pPr>
      <w:pStyle w:val="Footer"/>
      <w:jc w:val="center"/>
    </w:pPr>
    <w:r>
      <w:fldChar w:fldCharType="begin"/>
    </w:r>
    <w:r>
      <w:instrText xml:space="preserve"> PAGE   \* MERGEFORMAT </w:instrText>
    </w:r>
    <w:r>
      <w:fldChar w:fldCharType="separate"/>
    </w:r>
    <w:r w:rsidR="00CD5522">
      <w:rPr>
        <w:noProof/>
      </w:rPr>
      <w:t>3</w:t>
    </w:r>
    <w:r>
      <w:rPr>
        <w:noProof/>
      </w:rPr>
      <w:fldChar w:fldCharType="end"/>
    </w:r>
  </w:p>
  <w:p w14:paraId="357DE685" w14:textId="77777777" w:rsidR="0082750C" w:rsidRDefault="00827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7DB18" w14:textId="77777777" w:rsidR="0082750C" w:rsidRDefault="0082750C">
      <w:r>
        <w:separator/>
      </w:r>
    </w:p>
  </w:footnote>
  <w:footnote w:type="continuationSeparator" w:id="0">
    <w:p w14:paraId="487B5619" w14:textId="77777777" w:rsidR="0082750C" w:rsidRDefault="0082750C">
      <w:r>
        <w:continuationSeparator/>
      </w:r>
    </w:p>
  </w:footnote>
  <w:footnote w:id="1">
    <w:p w14:paraId="6C0967C0" w14:textId="77777777" w:rsidR="0082750C" w:rsidRPr="0038680F" w:rsidRDefault="0082750C" w:rsidP="0014052B">
      <w:pPr>
        <w:pStyle w:val="FootnoteText"/>
        <w:rPr>
          <w:lang w:val="mn-MN"/>
        </w:rPr>
      </w:pPr>
      <w:r w:rsidRPr="00894D16">
        <w:rPr>
          <w:rStyle w:val="FootnoteReference"/>
          <w:sz w:val="22"/>
          <w:szCs w:val="22"/>
        </w:rPr>
        <w:footnoteRef/>
      </w:r>
      <w:r w:rsidRPr="00894D16">
        <w:rPr>
          <w:sz w:val="22"/>
          <w:szCs w:val="22"/>
        </w:rPr>
        <w:t xml:space="preserve"> </w:t>
      </w:r>
      <w:r>
        <w:rPr>
          <w:lang w:val="mn-MN"/>
        </w:rPr>
        <w:t xml:space="preserve"> </w:t>
      </w:r>
      <w:r w:rsidRPr="008D16AF">
        <w:rPr>
          <w:rFonts w:ascii="Arial" w:hAnsi="Arial"/>
        </w:rPr>
        <w:t xml:space="preserve">Үндсэн хууль “Төрийн мэдээлэл” эмхэтгэлийн 1992 оны 1 дугаарт нийтлэгдсэн. </w:t>
      </w:r>
      <w:r w:rsidRPr="008D16AF">
        <w:t xml:space="preserve">   </w:t>
      </w:r>
    </w:p>
  </w:footnote>
  <w:footnote w:id="2">
    <w:p w14:paraId="3FDE112F" w14:textId="77777777" w:rsidR="0082750C" w:rsidRPr="008D16AF" w:rsidRDefault="0082750C" w:rsidP="0014052B">
      <w:pPr>
        <w:pStyle w:val="Footnote"/>
        <w:spacing w:after="0" w:line="240" w:lineRule="auto"/>
        <w:rPr>
          <w:lang w:val="mn-MN"/>
        </w:rPr>
      </w:pPr>
      <w:r w:rsidRPr="00894D16">
        <w:rPr>
          <w:rStyle w:val="FootnoteReference"/>
          <w:sz w:val="22"/>
          <w:szCs w:val="22"/>
        </w:rPr>
        <w:footnoteRef/>
      </w:r>
      <w:r w:rsidRPr="00894D16">
        <w:rPr>
          <w:sz w:val="22"/>
          <w:szCs w:val="22"/>
        </w:rPr>
        <w:t xml:space="preserve"> </w:t>
      </w:r>
      <w:r>
        <w:rPr>
          <w:lang w:val="mn-MN"/>
        </w:rPr>
        <w:t xml:space="preserve"> </w:t>
      </w:r>
      <w:r w:rsidRPr="008D16AF">
        <w:rPr>
          <w:rFonts w:ascii="Arial" w:hAnsi="Arial"/>
        </w:rPr>
        <w:t>Хөдөлмөрийн тухай хууль “Төрийн мэдээлэл” эмхэтгэлийн 1999 оны 25 дугаарт нийтлэгдсэн.</w:t>
      </w:r>
    </w:p>
  </w:footnote>
  <w:footnote w:id="3">
    <w:p w14:paraId="45460939" w14:textId="77777777" w:rsidR="0082750C" w:rsidRDefault="0082750C" w:rsidP="0014052B">
      <w:pPr>
        <w:pStyle w:val="FootnoteText"/>
        <w:rPr>
          <w:rFonts w:ascii="Arial" w:hAnsi="Arial"/>
          <w:lang w:val="mn-MN"/>
        </w:rPr>
      </w:pPr>
      <w:r w:rsidRPr="00894D16">
        <w:rPr>
          <w:rStyle w:val="FootnoteReference"/>
          <w:sz w:val="22"/>
          <w:szCs w:val="22"/>
        </w:rPr>
        <w:footnoteRef/>
      </w:r>
      <w:r w:rsidRPr="00894D16">
        <w:rPr>
          <w:sz w:val="22"/>
          <w:szCs w:val="22"/>
        </w:rPr>
        <w:t xml:space="preserve"> </w:t>
      </w:r>
      <w:r w:rsidRPr="00894D16">
        <w:rPr>
          <w:sz w:val="22"/>
          <w:szCs w:val="22"/>
          <w:lang w:val="mn-MN"/>
        </w:rPr>
        <w:t xml:space="preserve"> </w:t>
      </w:r>
      <w:r w:rsidRPr="008D16AF">
        <w:rPr>
          <w:rFonts w:ascii="Arial" w:hAnsi="Arial"/>
        </w:rPr>
        <w:t xml:space="preserve">Хөдөлмөр эрхлэлтийг дэмжих тухай хууль “Төрийн мэдээлэл” эмхэтгэлийн 2011 оны 43 дугаарт </w:t>
      </w:r>
    </w:p>
    <w:p w14:paraId="2ADC9EAF" w14:textId="77777777" w:rsidR="0082750C" w:rsidRPr="008D16AF" w:rsidRDefault="0082750C" w:rsidP="0014052B">
      <w:pPr>
        <w:pStyle w:val="FootnoteText"/>
        <w:rPr>
          <w:lang w:val="mn-MN"/>
        </w:rPr>
      </w:pPr>
      <w:r>
        <w:rPr>
          <w:rFonts w:ascii="Arial" w:hAnsi="Arial"/>
          <w:lang w:val="mn-MN"/>
        </w:rPr>
        <w:t xml:space="preserve">   </w:t>
      </w:r>
      <w:r w:rsidRPr="008D16AF">
        <w:rPr>
          <w:rFonts w:ascii="Arial" w:hAnsi="Arial"/>
        </w:rPr>
        <w:t>нийтлэгдсэн.</w:t>
      </w:r>
    </w:p>
  </w:footnote>
  <w:footnote w:id="4">
    <w:p w14:paraId="6CC06448" w14:textId="77777777" w:rsidR="0082750C" w:rsidRPr="008D16AF" w:rsidRDefault="0082750C" w:rsidP="0014052B">
      <w:pPr>
        <w:pStyle w:val="FootnoteText"/>
        <w:rPr>
          <w:lang w:val="mn-MN"/>
        </w:rPr>
      </w:pPr>
      <w:r w:rsidRPr="00894D16">
        <w:rPr>
          <w:rStyle w:val="FootnoteReference"/>
          <w:sz w:val="22"/>
          <w:szCs w:val="22"/>
        </w:rPr>
        <w:footnoteRef/>
      </w:r>
      <w:r w:rsidRPr="00894D16">
        <w:rPr>
          <w:sz w:val="22"/>
          <w:szCs w:val="22"/>
          <w:lang w:val="mn-MN"/>
        </w:rPr>
        <w:t xml:space="preserve"> </w:t>
      </w:r>
      <w:r>
        <w:t xml:space="preserve"> </w:t>
      </w:r>
      <w:r w:rsidRPr="008D16AF">
        <w:rPr>
          <w:rFonts w:ascii="Arial" w:hAnsi="Arial"/>
        </w:rPr>
        <w:t>Нийгмийн даатгалын тухай хууль “Төрийн мэдээлэл” эмхэтгэлийн 1994 оны 8 дугаарт нийтлэгдсэн.</w:t>
      </w:r>
    </w:p>
  </w:footnote>
  <w:footnote w:id="5">
    <w:p w14:paraId="2BD40DA7" w14:textId="77777777" w:rsidR="0082750C" w:rsidRDefault="0082750C" w:rsidP="0014052B">
      <w:pPr>
        <w:pStyle w:val="FootnoteText"/>
        <w:rPr>
          <w:rFonts w:ascii="Arial" w:hAnsi="Arial"/>
          <w:lang w:val="mn-MN"/>
        </w:rPr>
      </w:pPr>
      <w:r w:rsidRPr="00894D16">
        <w:rPr>
          <w:rStyle w:val="FootnoteReference"/>
          <w:sz w:val="22"/>
          <w:szCs w:val="22"/>
        </w:rPr>
        <w:footnoteRef/>
      </w:r>
      <w:r w:rsidRPr="00894D16">
        <w:rPr>
          <w:sz w:val="22"/>
          <w:szCs w:val="22"/>
        </w:rPr>
        <w:t xml:space="preserve"> </w:t>
      </w:r>
      <w:r w:rsidRPr="00894D16">
        <w:rPr>
          <w:sz w:val="22"/>
          <w:szCs w:val="22"/>
          <w:lang w:val="mn-MN"/>
        </w:rPr>
        <w:t xml:space="preserve"> </w:t>
      </w:r>
      <w:r w:rsidRPr="008D16AF">
        <w:rPr>
          <w:rFonts w:ascii="Arial" w:hAnsi="Arial"/>
        </w:rPr>
        <w:t xml:space="preserve">Нийгмийн даатгалын сангаас олгох тэтгэвэр, тэтгэмжийн тухай хууль “Төрийн мэдээлэл” эмхэтгэлийн </w:t>
      </w:r>
      <w:r>
        <w:rPr>
          <w:rFonts w:ascii="Arial" w:hAnsi="Arial"/>
          <w:lang w:val="mn-MN"/>
        </w:rPr>
        <w:t xml:space="preserve">   </w:t>
      </w:r>
    </w:p>
    <w:p w14:paraId="011C7DF0" w14:textId="77777777" w:rsidR="0082750C" w:rsidRPr="008D16AF" w:rsidRDefault="0082750C" w:rsidP="0014052B">
      <w:pPr>
        <w:pStyle w:val="FootnoteText"/>
        <w:rPr>
          <w:lang w:val="mn-MN"/>
        </w:rPr>
      </w:pPr>
      <w:r>
        <w:rPr>
          <w:rFonts w:ascii="Arial" w:hAnsi="Arial"/>
          <w:lang w:val="mn-MN"/>
        </w:rPr>
        <w:t xml:space="preserve">   </w:t>
      </w:r>
      <w:r w:rsidRPr="008D16AF">
        <w:rPr>
          <w:rFonts w:ascii="Arial" w:hAnsi="Arial"/>
        </w:rPr>
        <w:t xml:space="preserve">1994 оны 8 дугаарт </w:t>
      </w:r>
      <w:r w:rsidRPr="008D16AF">
        <w:rPr>
          <w:rFonts w:ascii="Arial" w:hAnsi="Arial"/>
          <w:lang w:val="mn-MN"/>
        </w:rPr>
        <w:t xml:space="preserve"> </w:t>
      </w:r>
      <w:r w:rsidRPr="008D16AF">
        <w:rPr>
          <w:rFonts w:ascii="Arial" w:hAnsi="Arial"/>
        </w:rPr>
        <w:t>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6637"/>
    <w:rsid w:val="000100B0"/>
    <w:rsid w:val="00036F94"/>
    <w:rsid w:val="00046637"/>
    <w:rsid w:val="00055AD8"/>
    <w:rsid w:val="00074125"/>
    <w:rsid w:val="000842F0"/>
    <w:rsid w:val="00086D97"/>
    <w:rsid w:val="000A031D"/>
    <w:rsid w:val="000C0979"/>
    <w:rsid w:val="000D2371"/>
    <w:rsid w:val="000E2367"/>
    <w:rsid w:val="000E2523"/>
    <w:rsid w:val="000E5C8E"/>
    <w:rsid w:val="0010038D"/>
    <w:rsid w:val="00107806"/>
    <w:rsid w:val="00116605"/>
    <w:rsid w:val="0012230A"/>
    <w:rsid w:val="0012547D"/>
    <w:rsid w:val="0014052B"/>
    <w:rsid w:val="001458E2"/>
    <w:rsid w:val="00185FB0"/>
    <w:rsid w:val="001A5F18"/>
    <w:rsid w:val="001B4E12"/>
    <w:rsid w:val="001D7B07"/>
    <w:rsid w:val="001F47FA"/>
    <w:rsid w:val="0021007C"/>
    <w:rsid w:val="002312BD"/>
    <w:rsid w:val="00231665"/>
    <w:rsid w:val="002511EF"/>
    <w:rsid w:val="00251B24"/>
    <w:rsid w:val="00251B50"/>
    <w:rsid w:val="0025314C"/>
    <w:rsid w:val="00263736"/>
    <w:rsid w:val="002B3D02"/>
    <w:rsid w:val="002C1EA5"/>
    <w:rsid w:val="002D41A4"/>
    <w:rsid w:val="002E1CF9"/>
    <w:rsid w:val="002E7FE6"/>
    <w:rsid w:val="00301F85"/>
    <w:rsid w:val="00331BF0"/>
    <w:rsid w:val="0033532F"/>
    <w:rsid w:val="003472C5"/>
    <w:rsid w:val="00356AB0"/>
    <w:rsid w:val="0037636A"/>
    <w:rsid w:val="003A1426"/>
    <w:rsid w:val="003A24C1"/>
    <w:rsid w:val="003D1F31"/>
    <w:rsid w:val="003D748D"/>
    <w:rsid w:val="003E0A88"/>
    <w:rsid w:val="003F37CB"/>
    <w:rsid w:val="00404EFE"/>
    <w:rsid w:val="004054D5"/>
    <w:rsid w:val="00410907"/>
    <w:rsid w:val="00411892"/>
    <w:rsid w:val="004163F4"/>
    <w:rsid w:val="0043559C"/>
    <w:rsid w:val="004607C3"/>
    <w:rsid w:val="004726CD"/>
    <w:rsid w:val="004A28BF"/>
    <w:rsid w:val="004A4848"/>
    <w:rsid w:val="004C0B7B"/>
    <w:rsid w:val="004C61A2"/>
    <w:rsid w:val="004D28B1"/>
    <w:rsid w:val="004D2A5D"/>
    <w:rsid w:val="004D476A"/>
    <w:rsid w:val="004E0A28"/>
    <w:rsid w:val="004E4F97"/>
    <w:rsid w:val="00502BF4"/>
    <w:rsid w:val="00507E61"/>
    <w:rsid w:val="005428CF"/>
    <w:rsid w:val="005431DA"/>
    <w:rsid w:val="00556BD8"/>
    <w:rsid w:val="0056366A"/>
    <w:rsid w:val="00565688"/>
    <w:rsid w:val="0057090F"/>
    <w:rsid w:val="00573BC1"/>
    <w:rsid w:val="005815F3"/>
    <w:rsid w:val="005958C1"/>
    <w:rsid w:val="00596DAB"/>
    <w:rsid w:val="005B2BA3"/>
    <w:rsid w:val="005C50D4"/>
    <w:rsid w:val="005C57B6"/>
    <w:rsid w:val="005D59E7"/>
    <w:rsid w:val="005E0951"/>
    <w:rsid w:val="005E3E84"/>
    <w:rsid w:val="005E5247"/>
    <w:rsid w:val="005F7719"/>
    <w:rsid w:val="00604EDA"/>
    <w:rsid w:val="006065C3"/>
    <w:rsid w:val="00610B98"/>
    <w:rsid w:val="00626FB3"/>
    <w:rsid w:val="00647003"/>
    <w:rsid w:val="006556A4"/>
    <w:rsid w:val="00660CCD"/>
    <w:rsid w:val="00665C41"/>
    <w:rsid w:val="00672DBB"/>
    <w:rsid w:val="006A2FFA"/>
    <w:rsid w:val="006B44C7"/>
    <w:rsid w:val="006C1A3E"/>
    <w:rsid w:val="00712032"/>
    <w:rsid w:val="007122E3"/>
    <w:rsid w:val="00731A75"/>
    <w:rsid w:val="00742AE5"/>
    <w:rsid w:val="00743E14"/>
    <w:rsid w:val="00745A66"/>
    <w:rsid w:val="00745CC4"/>
    <w:rsid w:val="00760A36"/>
    <w:rsid w:val="007A56F1"/>
    <w:rsid w:val="007B27E3"/>
    <w:rsid w:val="007C41EA"/>
    <w:rsid w:val="007E57F9"/>
    <w:rsid w:val="007F5E60"/>
    <w:rsid w:val="00811561"/>
    <w:rsid w:val="008120C9"/>
    <w:rsid w:val="008134A0"/>
    <w:rsid w:val="008153C6"/>
    <w:rsid w:val="008223E9"/>
    <w:rsid w:val="00824E5F"/>
    <w:rsid w:val="0082750C"/>
    <w:rsid w:val="00863502"/>
    <w:rsid w:val="008D1416"/>
    <w:rsid w:val="00933D0F"/>
    <w:rsid w:val="00941A5C"/>
    <w:rsid w:val="00942A56"/>
    <w:rsid w:val="009450DA"/>
    <w:rsid w:val="009536A1"/>
    <w:rsid w:val="0096456A"/>
    <w:rsid w:val="00980141"/>
    <w:rsid w:val="00984E0B"/>
    <w:rsid w:val="009953F2"/>
    <w:rsid w:val="009A2877"/>
    <w:rsid w:val="009B1758"/>
    <w:rsid w:val="009B2708"/>
    <w:rsid w:val="009C0FC9"/>
    <w:rsid w:val="009C6945"/>
    <w:rsid w:val="009D3ECF"/>
    <w:rsid w:val="009D6971"/>
    <w:rsid w:val="00A335B2"/>
    <w:rsid w:val="00A36DD0"/>
    <w:rsid w:val="00A46560"/>
    <w:rsid w:val="00A500AF"/>
    <w:rsid w:val="00A62104"/>
    <w:rsid w:val="00A63217"/>
    <w:rsid w:val="00A66928"/>
    <w:rsid w:val="00A672F2"/>
    <w:rsid w:val="00A871D6"/>
    <w:rsid w:val="00A920B4"/>
    <w:rsid w:val="00A924CE"/>
    <w:rsid w:val="00AA0792"/>
    <w:rsid w:val="00AA2DCA"/>
    <w:rsid w:val="00AB447B"/>
    <w:rsid w:val="00B053F9"/>
    <w:rsid w:val="00B24674"/>
    <w:rsid w:val="00B32367"/>
    <w:rsid w:val="00B42EEA"/>
    <w:rsid w:val="00B54DC5"/>
    <w:rsid w:val="00B73B87"/>
    <w:rsid w:val="00BA6102"/>
    <w:rsid w:val="00BD2FB4"/>
    <w:rsid w:val="00BE78A2"/>
    <w:rsid w:val="00BF2783"/>
    <w:rsid w:val="00C1228B"/>
    <w:rsid w:val="00C14AC1"/>
    <w:rsid w:val="00C20111"/>
    <w:rsid w:val="00C25D67"/>
    <w:rsid w:val="00C33556"/>
    <w:rsid w:val="00C362C6"/>
    <w:rsid w:val="00C551F5"/>
    <w:rsid w:val="00C80E3F"/>
    <w:rsid w:val="00C87E30"/>
    <w:rsid w:val="00C906A2"/>
    <w:rsid w:val="00C96815"/>
    <w:rsid w:val="00CC61DF"/>
    <w:rsid w:val="00CD3C11"/>
    <w:rsid w:val="00CD5522"/>
    <w:rsid w:val="00CF1D67"/>
    <w:rsid w:val="00D0563F"/>
    <w:rsid w:val="00D14944"/>
    <w:rsid w:val="00D15ABB"/>
    <w:rsid w:val="00D17146"/>
    <w:rsid w:val="00D30073"/>
    <w:rsid w:val="00D317A4"/>
    <w:rsid w:val="00D73180"/>
    <w:rsid w:val="00D737E2"/>
    <w:rsid w:val="00DD0FE4"/>
    <w:rsid w:val="00DE3842"/>
    <w:rsid w:val="00E05161"/>
    <w:rsid w:val="00E201D6"/>
    <w:rsid w:val="00E53923"/>
    <w:rsid w:val="00E57AAD"/>
    <w:rsid w:val="00E66BB8"/>
    <w:rsid w:val="00E817F1"/>
    <w:rsid w:val="00E9226C"/>
    <w:rsid w:val="00E93328"/>
    <w:rsid w:val="00EA0308"/>
    <w:rsid w:val="00EA198D"/>
    <w:rsid w:val="00EA40DA"/>
    <w:rsid w:val="00EB32FE"/>
    <w:rsid w:val="00EB5020"/>
    <w:rsid w:val="00EF5BD5"/>
    <w:rsid w:val="00EF6319"/>
    <w:rsid w:val="00F13220"/>
    <w:rsid w:val="00F30701"/>
    <w:rsid w:val="00F30B31"/>
    <w:rsid w:val="00F32A09"/>
    <w:rsid w:val="00F34643"/>
    <w:rsid w:val="00F45D34"/>
    <w:rsid w:val="00F6139C"/>
    <w:rsid w:val="00F63519"/>
    <w:rsid w:val="00F7185A"/>
    <w:rsid w:val="00F941E0"/>
    <w:rsid w:val="00FA4302"/>
    <w:rsid w:val="00FB09B6"/>
    <w:rsid w:val="00FC00E2"/>
    <w:rsid w:val="00FC4B29"/>
    <w:rsid w:val="00FD5EDF"/>
    <w:rsid w:val="00FD6AAE"/>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9A6D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A871D6"/>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A871D6"/>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A871D6"/>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uiPriority w:val="99"/>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uiPriority w:val="99"/>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character" w:styleId="Hyperlink">
    <w:name w:val="Hyperlink"/>
    <w:basedOn w:val="DefaultParagraphFont"/>
    <w:rsid w:val="00D14944"/>
    <w:rPr>
      <w:color w:val="0000FF" w:themeColor="hyperlink"/>
      <w:u w:val="single"/>
    </w:rPr>
  </w:style>
  <w:style w:type="character" w:styleId="Emphasis">
    <w:name w:val="Emphasis"/>
    <w:basedOn w:val="DefaultParagraphFont"/>
    <w:uiPriority w:val="20"/>
    <w:qFormat/>
    <w:rsid w:val="00A62104"/>
    <w:rPr>
      <w:i/>
      <w:iCs/>
    </w:rPr>
  </w:style>
  <w:style w:type="character" w:styleId="FollowedHyperlink">
    <w:name w:val="FollowedHyperlink"/>
    <w:basedOn w:val="DefaultParagraphFont"/>
    <w:semiHidden/>
    <w:unhideWhenUsed/>
    <w:rsid w:val="004E4F97"/>
    <w:rPr>
      <w:color w:val="800080" w:themeColor="followedHyperlink"/>
      <w:u w:val="single"/>
    </w:rPr>
  </w:style>
  <w:style w:type="character" w:styleId="UnresolvedMention">
    <w:name w:val="Unresolved Mention"/>
    <w:basedOn w:val="DefaultParagraphFont"/>
    <w:rsid w:val="00251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Nemelt/2017/17-ne-233.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Nemelt/2021/21-ne-03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648</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22</cp:revision>
  <dcterms:created xsi:type="dcterms:W3CDTF">2017-02-14T20:54:00Z</dcterms:created>
  <dcterms:modified xsi:type="dcterms:W3CDTF">2023-08-23T04:49:00Z</dcterms:modified>
</cp:coreProperties>
</file>