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УЛСЫН ИХ ХУРЛЫН 2014 ОНЫ ХАВРЫН ЭЭЛЖИТ ЧУУЛГАНЫ</w:t>
      </w:r>
    </w:p>
    <w:p>
      <w:pPr>
        <w:pStyle w:val="style0"/>
        <w:jc w:val="center"/>
      </w:pPr>
      <w:r>
        <w:rPr>
          <w:b/>
          <w:bCs/>
          <w:lang w:val="mn-MN"/>
        </w:rPr>
        <w:t>4 ДҮГЭЭР САРЫН 11-НИЙ ӨДРИЙН НЭГДСЭН ХУРАЛДААНААР</w:t>
      </w:r>
    </w:p>
    <w:p>
      <w:pPr>
        <w:pStyle w:val="style0"/>
        <w:jc w:val="center"/>
      </w:pPr>
      <w:r>
        <w:rPr>
          <w:b/>
          <w:bCs/>
          <w:lang w:val="mn-MN"/>
        </w:rPr>
        <w:t>ХЭЛЭЛЦСЭН АСУУДАЛ</w:t>
      </w:r>
    </w:p>
    <w:p>
      <w:pPr>
        <w:pStyle w:val="style0"/>
        <w:jc w:val="center"/>
      </w:pPr>
      <w:r>
        <w:rPr/>
      </w:r>
    </w:p>
    <w:p>
      <w:pPr>
        <w:pStyle w:val="style0"/>
        <w:jc w:val="center"/>
      </w:pPr>
      <w:r>
        <w:rPr/>
      </w:r>
    </w:p>
    <w:p>
      <w:pPr>
        <w:pStyle w:val="style0"/>
        <w:jc w:val="both"/>
      </w:pPr>
      <w:r>
        <w:rPr>
          <w:b w:val="false"/>
          <w:bCs w:val="false"/>
        </w:rPr>
      </w:r>
    </w:p>
    <w:p>
      <w:pPr>
        <w:pStyle w:val="style0"/>
        <w:jc w:val="both"/>
      </w:pPr>
      <w:r>
        <w:rPr>
          <w:b w:val="false"/>
          <w:bCs w:val="false"/>
          <w:lang w:val="mn-MN"/>
        </w:rPr>
        <w:tab/>
        <w:t>1. Улсын Их Хурлын гишүүн Д.Ганбатаас Уул уурхай, газрын тосны салбарт хөрөнгө оруулагчтай байгуулсан тогтвортой байдлын хөрөнгө оруулалтын болон бүтээгдэхүүн хуваах гэрээ, тэдгээрийн биелэлт, Оюутолгой төслийн хөрөнгө оруулалттай холбоотой асуудлаар Монгол Улсын Ерөнхий сайдад тавьсан асуулга;</w:t>
      </w:r>
    </w:p>
    <w:p>
      <w:pPr>
        <w:pStyle w:val="style0"/>
        <w:jc w:val="both"/>
      </w:pPr>
      <w:r>
        <w:rPr>
          <w:b w:val="false"/>
          <w:bCs w:val="false"/>
        </w:rPr>
      </w:r>
    </w:p>
    <w:p>
      <w:pPr>
        <w:pStyle w:val="style0"/>
        <w:jc w:val="both"/>
      </w:pPr>
      <w:r>
        <w:rPr>
          <w:b w:val="false"/>
          <w:bCs w:val="false"/>
        </w:rPr>
      </w:r>
    </w:p>
    <w:p>
      <w:pPr>
        <w:pStyle w:val="style0"/>
        <w:jc w:val="both"/>
      </w:pPr>
      <w:r>
        <w:rPr>
          <w:b w:val="false"/>
          <w:bCs w:val="false"/>
          <w:lang w:val="mn-MN"/>
        </w:rPr>
        <w:tab/>
      </w:r>
      <w:r>
        <w:rPr>
          <w:b w:val="false"/>
          <w:bCs w:val="false"/>
          <w:lang w:val="en-US"/>
        </w:rPr>
        <w:t xml:space="preserve">2. </w:t>
      </w:r>
      <w:r>
        <w:rPr>
          <w:b w:val="false"/>
          <w:bCs w:val="false"/>
          <w:lang w:val="mn-MN"/>
        </w:rPr>
        <w:t>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асуулга;</w:t>
      </w:r>
    </w:p>
    <w:p>
      <w:pPr>
        <w:pStyle w:val="style0"/>
        <w:jc w:val="both"/>
      </w:pPr>
      <w:r>
        <w:rPr>
          <w:b w:val="false"/>
          <w:bCs w:val="false"/>
        </w:rPr>
      </w:r>
    </w:p>
    <w:p>
      <w:pPr>
        <w:pStyle w:val="style0"/>
        <w:jc w:val="both"/>
      </w:pPr>
      <w:r>
        <w:rPr>
          <w:b w:val="false"/>
          <w:bCs w:val="false"/>
        </w:rPr>
      </w:r>
    </w:p>
    <w:p>
      <w:pPr>
        <w:pStyle w:val="style0"/>
        <w:jc w:val="both"/>
      </w:pPr>
      <w:r>
        <w:rPr>
          <w:b w:val="false"/>
          <w:bCs w:val="false"/>
          <w:lang w:val="mn-MN"/>
        </w:rPr>
        <w:tab/>
        <w:t xml:space="preserve">3. </w:t>
      </w:r>
      <w:bookmarkStart w:id="0" w:name="__DdeLink__36347_1144746873"/>
      <w:r>
        <w:rPr>
          <w:b w:val="false"/>
          <w:bCs w:val="false"/>
          <w:lang w:val="mn-MN"/>
        </w:rPr>
        <w:t>Улсын Их Хурлын гишүүн Д.Сумъяабазараас Агаарын бохирдол хүний эрүүл мэнд, эхийн урагт хэрхэн нөлөөлж байгаа, түүнээс урьдчилан сэргийлэх асуудлаар хийж буй ажлын талаар Эрүүл мэндийн сайдад тавьсан асуулга</w:t>
      </w:r>
      <w:bookmarkEnd w:id="0"/>
      <w:r>
        <w:rPr>
          <w:b w:val="false"/>
          <w:bCs w:val="false"/>
          <w:lang w:val="mn-MN"/>
        </w:rPr>
        <w:t>.</w:t>
      </w:r>
    </w:p>
    <w:p>
      <w:pPr>
        <w:pStyle w:val="style0"/>
        <w:jc w:val="both"/>
      </w:pPr>
      <w:r>
        <w:rPr>
          <w:b w:val="false"/>
          <w:bCs w:val="false"/>
        </w:rPr>
      </w:r>
    </w:p>
    <w:p>
      <w:pPr>
        <w:pStyle w:val="style0"/>
        <w:jc w:val="both"/>
      </w:pPr>
      <w:r>
        <w:rPr>
          <w:b w:val="false"/>
          <w:bCs w:val="false"/>
        </w:rPr>
      </w:r>
    </w:p>
    <w:p>
      <w:pPr>
        <w:pStyle w:val="style0"/>
        <w:jc w:val="both"/>
      </w:pPr>
      <w:r>
        <w:rPr>
          <w:b w:val="false"/>
          <w:bCs w:val="false"/>
        </w:rPr>
      </w:r>
    </w:p>
    <w:p>
      <w:pPr>
        <w:pStyle w:val="style0"/>
        <w:jc w:val="both"/>
      </w:pPr>
      <w:r>
        <w:rPr>
          <w:b w:val="false"/>
          <w:bCs w:val="false"/>
        </w:rPr>
      </w:r>
    </w:p>
    <w:p>
      <w:pPr>
        <w:pStyle w:val="style0"/>
        <w:jc w:val="both"/>
      </w:pPr>
      <w:r>
        <w:rPr>
          <w:b w:val="false"/>
          <w:bCs w:val="false"/>
        </w:rPr>
      </w:r>
    </w:p>
    <w:p>
      <w:pPr>
        <w:pStyle w:val="style0"/>
        <w:jc w:val="both"/>
      </w:pPr>
      <w:r>
        <w:rPr>
          <w:b w:val="false"/>
          <w:bCs w:val="false"/>
        </w:rPr>
      </w:r>
    </w:p>
    <w:p>
      <w:pPr>
        <w:pStyle w:val="style0"/>
        <w:jc w:val="both"/>
      </w:pPr>
      <w:r>
        <w:rPr>
          <w:b w:val="false"/>
          <w:bCs w:val="false"/>
        </w:rPr>
      </w:r>
    </w:p>
    <w:p>
      <w:pPr>
        <w:pStyle w:val="style0"/>
        <w:jc w:val="both"/>
      </w:pPr>
      <w:r>
        <w:rPr>
          <w:b w:val="false"/>
          <w:bCs w:val="false"/>
          <w:lang w:val="mn-MN"/>
        </w:rPr>
        <w:tab/>
        <w:tab/>
        <w:tab/>
        <w:tab/>
        <w:tab/>
        <w:t>-----------</w:t>
      </w:r>
    </w:p>
    <w:p>
      <w:pPr>
        <w:pStyle w:val="style0"/>
        <w:pageBreakBefore/>
        <w:jc w:val="center"/>
      </w:pPr>
      <w:r>
        <w:rPr>
          <w:b/>
          <w:bCs/>
          <w:lang w:val="mn-MN"/>
        </w:rPr>
        <w:t>УЛСЫН ИХ ХУРЛЫН 201</w:t>
      </w:r>
      <w:r>
        <w:rPr>
          <w:b/>
          <w:bCs/>
          <w:lang w:val="mn-MN"/>
        </w:rPr>
        <w:t>4</w:t>
      </w:r>
      <w:r>
        <w:rPr>
          <w:b/>
          <w:bCs/>
          <w:lang w:val="mn-MN"/>
        </w:rPr>
        <w:t xml:space="preserve"> ОНЫ </w:t>
      </w:r>
      <w:r>
        <w:rPr>
          <w:b/>
          <w:bCs/>
          <w:lang w:val="mn-MN"/>
        </w:rPr>
        <w:t>ХАВ</w:t>
      </w:r>
      <w:r>
        <w:rPr>
          <w:b/>
          <w:bCs/>
          <w:lang w:val="mn-MN"/>
        </w:rPr>
        <w:t xml:space="preserve">РЫН ЭЭЛЖИТ ЧУУЛГАНЫ </w:t>
      </w:r>
    </w:p>
    <w:p>
      <w:pPr>
        <w:pStyle w:val="style0"/>
        <w:jc w:val="center"/>
      </w:pPr>
      <w:r>
        <w:rPr>
          <w:b/>
          <w:bCs/>
          <w:lang w:val="mn-MN"/>
        </w:rPr>
        <w:t xml:space="preserve">4 </w:t>
      </w:r>
      <w:r>
        <w:rPr>
          <w:b/>
          <w:bCs/>
          <w:lang w:val="mn-MN"/>
        </w:rPr>
        <w:t>ДҮГЭЭР САРЫН 1</w:t>
      </w:r>
      <w:r>
        <w:rPr>
          <w:b/>
          <w:bCs/>
          <w:lang w:val="mn-MN"/>
        </w:rPr>
        <w:t>1</w:t>
      </w:r>
      <w:r>
        <w:rPr>
          <w:b/>
          <w:bCs/>
          <w:lang w:val="mn-MN"/>
        </w:rPr>
        <w:t>-Н</w:t>
      </w:r>
      <w:r>
        <w:rPr>
          <w:b/>
          <w:bCs/>
          <w:lang w:val="mn-MN"/>
        </w:rPr>
        <w:t xml:space="preserve">ИЙ </w:t>
      </w:r>
      <w:r>
        <w:rPr>
          <w:b/>
          <w:bCs/>
          <w:lang w:val="mn-MN"/>
        </w:rPr>
        <w:t xml:space="preserve">ӨДРИЙН  ХУРАЛДААНААР </w:t>
      </w:r>
    </w:p>
    <w:p>
      <w:pPr>
        <w:pStyle w:val="style0"/>
        <w:jc w:val="center"/>
      </w:pPr>
      <w:r>
        <w:rPr>
          <w:b/>
          <w:bCs/>
          <w:lang w:val="mn-MN"/>
        </w:rPr>
        <w:t>ХЭЛЭЛЦСЭН АСУУДЛЫН ТОВЬЁГ</w:t>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tbl>
      <w:tblPr>
        <w:jc w:val="left"/>
        <w:tblInd w:type="dxa" w:w="-1080"/>
        <w:tblBorders/>
      </w:tblPr>
      <w:tblGrid>
        <w:gridCol w:w="7411"/>
        <w:gridCol w:w="2274"/>
      </w:tblGrid>
      <w:tr>
        <w:trPr>
          <w:cantSplit w:val="false"/>
        </w:trPr>
        <w:tc>
          <w:tcPr>
            <w:tcW w:type="dxa" w:w="7411"/>
            <w:tcBorders/>
            <w:shd w:fill="FFFFFF" w:val="clear"/>
            <w:tcMar>
              <w:top w:type="dxa" w:w="0"/>
              <w:left w:type="dxa" w:w="108"/>
              <w:bottom w:type="dxa" w:w="0"/>
              <w:right w:type="dxa" w:w="108"/>
            </w:tcMar>
          </w:tcPr>
          <w:p>
            <w:pPr>
              <w:pStyle w:val="style22"/>
              <w:jc w:val="both"/>
            </w:pPr>
            <w:r>
              <w:rPr>
                <w:b w:val="false"/>
                <w:bCs w:val="false"/>
                <w:i w:val="false"/>
                <w:iCs w:val="false"/>
                <w:lang w:val="mn-MN"/>
              </w:rPr>
              <w:t xml:space="preserve">1. </w:t>
            </w:r>
            <w:r>
              <w:rPr>
                <w:b w:val="false"/>
                <w:bCs w:val="false"/>
                <w:i w:val="false"/>
                <w:iCs w:val="false"/>
                <w:lang w:val="mn-MN"/>
              </w:rPr>
              <w:t>Эцсийн найруулга:</w:t>
            </w:r>
          </w:p>
          <w:p>
            <w:pPr>
              <w:pStyle w:val="style22"/>
              <w:jc w:val="both"/>
            </w:pPr>
            <w:r>
              <w:rPr>
                <w:b w:val="false"/>
                <w:bCs w:val="false"/>
                <w:i w:val="false"/>
                <w:iCs w:val="false"/>
                <w:lang w:val="mn-MN"/>
              </w:rPr>
              <w:t>Үндсэн хуулийн цэцийн 2014 оны 3 дугаар дүгнэлтийн тухай Улсын Их Хурлын тогтоолын, Шүүгчийн эрх зүйн байдлын тухай  хуульд өөрчлөлт оруулах тухай, Хуульчийн эрх зүйн байдлын тухай хуульд өөрчлөлт оруулах тухай хуулиудын эцсийн найруулга;</w:t>
            </w:r>
          </w:p>
          <w:p>
            <w:pPr>
              <w:pStyle w:val="style22"/>
              <w:jc w:val="both"/>
            </w:pPr>
            <w:r>
              <w:rPr/>
            </w:r>
          </w:p>
          <w:p>
            <w:pPr>
              <w:pStyle w:val="style22"/>
              <w:jc w:val="both"/>
            </w:pPr>
            <w:r>
              <w:rPr/>
            </w:r>
          </w:p>
          <w:p>
            <w:pPr>
              <w:pStyle w:val="style22"/>
              <w:jc w:val="both"/>
            </w:pPr>
            <w:r>
              <w:rPr>
                <w:b w:val="false"/>
                <w:bCs w:val="false"/>
                <w:i w:val="false"/>
                <w:iCs w:val="false"/>
                <w:lang w:val="en-US"/>
              </w:rPr>
              <w:t>2.</w:t>
            </w:r>
            <w:r>
              <w:rPr>
                <w:b/>
                <w:bCs/>
                <w:i w:val="false"/>
                <w:iCs w:val="false"/>
                <w:lang w:val="mn-MN"/>
              </w:rPr>
              <w:t xml:space="preserve"> </w:t>
            </w:r>
            <w:r>
              <w:rPr>
                <w:b w:val="false"/>
                <w:bCs w:val="false"/>
                <w:i w:val="false"/>
                <w:iCs w:val="false"/>
                <w:lang w:val="mn-MN"/>
              </w:rPr>
              <w:t>Улсын Их Хурлын гишүүн Д.Ганбатаас Уул уурхай, газрын тосны салбарт хөрөнгө оруулагчтай байгуулсан тогтвортой байдлын хөрөнгө оруулалтын болон бүтээгдэхүүн хуваах гэрээ, тэдгээрийн биелэлт, Оюутолгой төслийн хөрөнгө оруулалттай холбоотой асуудлаар Монгол Улсын Ерөнхий сайдад тавьсан асуулга;</w:t>
            </w:r>
          </w:p>
          <w:p>
            <w:pPr>
              <w:pStyle w:val="style22"/>
              <w:jc w:val="both"/>
            </w:pPr>
            <w:r>
              <w:rPr>
                <w:b w:val="false"/>
                <w:bCs w:val="false"/>
              </w:rPr>
            </w:r>
          </w:p>
          <w:p>
            <w:pPr>
              <w:pStyle w:val="style22"/>
              <w:jc w:val="both"/>
            </w:pPr>
            <w:r>
              <w:rPr/>
            </w:r>
          </w:p>
        </w:tc>
        <w:tc>
          <w:tcPr>
            <w:tcW w:type="dxa" w:w="2274"/>
            <w:tcBorders/>
            <w:shd w:fill="FFFFFF" w:val="clear"/>
            <w:tcMar>
              <w:top w:type="dxa" w:w="0"/>
              <w:left w:type="dxa" w:w="108"/>
              <w:bottom w:type="dxa" w:w="0"/>
              <w:right w:type="dxa" w:w="108"/>
            </w:tcMar>
          </w:tcPr>
          <w:p>
            <w:pPr>
              <w:pStyle w:val="style22"/>
              <w:jc w:val="center"/>
            </w:pPr>
            <w:r>
              <w:rPr/>
            </w:r>
          </w:p>
          <w:p>
            <w:pPr>
              <w:pStyle w:val="style22"/>
              <w:jc w:val="center"/>
            </w:pPr>
            <w:r>
              <w:rPr>
                <w:lang w:val="en-US"/>
              </w:rPr>
              <w:t>5</w:t>
            </w:r>
          </w:p>
          <w:p>
            <w:pPr>
              <w:pStyle w:val="style22"/>
              <w:jc w:val="center"/>
            </w:pPr>
            <w:r>
              <w:rPr>
                <w:lang w:val="en-US"/>
              </w:rPr>
            </w:r>
          </w:p>
          <w:p>
            <w:pPr>
              <w:pStyle w:val="style22"/>
              <w:jc w:val="center"/>
            </w:pPr>
            <w:r>
              <w:rPr>
                <w:lang w:val="en-US"/>
              </w:rPr>
            </w:r>
          </w:p>
          <w:p>
            <w:pPr>
              <w:pStyle w:val="style22"/>
              <w:jc w:val="center"/>
            </w:pPr>
            <w:r>
              <w:rPr>
                <w:lang w:val="en-US"/>
              </w:rPr>
            </w:r>
          </w:p>
          <w:p>
            <w:pPr>
              <w:pStyle w:val="style22"/>
              <w:jc w:val="center"/>
            </w:pPr>
            <w:r>
              <w:rPr>
                <w:lang w:val="en-US"/>
              </w:rPr>
            </w:r>
          </w:p>
          <w:p>
            <w:pPr>
              <w:pStyle w:val="style22"/>
              <w:jc w:val="center"/>
            </w:pPr>
            <w:r>
              <w:rPr>
                <w:lang w:val="en-US"/>
              </w:rPr>
            </w:r>
          </w:p>
          <w:p>
            <w:pPr>
              <w:pStyle w:val="style22"/>
              <w:jc w:val="center"/>
            </w:pPr>
            <w:r>
              <w:rPr>
                <w:lang w:val="en-US"/>
              </w:rPr>
            </w:r>
          </w:p>
          <w:p>
            <w:pPr>
              <w:pStyle w:val="style22"/>
              <w:jc w:val="center"/>
            </w:pPr>
            <w:r>
              <w:rPr>
                <w:lang w:val="mn-MN"/>
              </w:rPr>
              <w:t>6-27</w:t>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r>
          </w:p>
          <w:p>
            <w:pPr>
              <w:pStyle w:val="style22"/>
              <w:jc w:val="center"/>
            </w:pPr>
            <w:r>
              <w:rPr>
                <w:lang w:val="mn-MN"/>
              </w:rPr>
            </w:r>
          </w:p>
        </w:tc>
      </w:tr>
      <w:tr>
        <w:trPr>
          <w:cantSplit w:val="false"/>
        </w:trPr>
        <w:tc>
          <w:tcPr>
            <w:tcW w:type="dxa" w:w="7411"/>
            <w:tcBorders/>
            <w:shd w:fill="FFFFFF" w:val="clear"/>
            <w:tcMar>
              <w:top w:type="dxa" w:w="0"/>
              <w:left w:type="dxa" w:w="108"/>
              <w:bottom w:type="dxa" w:w="0"/>
              <w:right w:type="dxa" w:w="108"/>
            </w:tcMar>
          </w:tcPr>
          <w:p>
            <w:pPr>
              <w:pStyle w:val="style0"/>
              <w:jc w:val="both"/>
            </w:pPr>
            <w:r>
              <w:rPr>
                <w:i w:val="false"/>
                <w:iCs w:val="false"/>
                <w:lang w:val="mn-MN"/>
              </w:rPr>
              <w:t xml:space="preserve">3. </w:t>
            </w:r>
            <w:r>
              <w:rPr>
                <w:b w:val="false"/>
                <w:bCs w:val="false"/>
                <w:i w:val="false"/>
                <w:iCs w:val="false"/>
                <w:lang w:val="mn-MN"/>
              </w:rPr>
              <w:t>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асуулга</w:t>
            </w:r>
            <w:r>
              <w:rPr>
                <w:i/>
                <w:iCs/>
                <w:lang w:val="mn-MN"/>
              </w:rPr>
              <w:t>;</w:t>
            </w:r>
          </w:p>
        </w:tc>
        <w:tc>
          <w:tcPr>
            <w:tcW w:type="dxa" w:w="2274"/>
            <w:tcBorders/>
            <w:shd w:fill="FFFFFF" w:val="clear"/>
            <w:tcMar>
              <w:top w:type="dxa" w:w="0"/>
              <w:left w:type="dxa" w:w="108"/>
              <w:bottom w:type="dxa" w:w="0"/>
              <w:right w:type="dxa" w:w="108"/>
            </w:tcMar>
          </w:tcPr>
          <w:p>
            <w:pPr>
              <w:pStyle w:val="style22"/>
              <w:jc w:val="center"/>
            </w:pPr>
            <w:r>
              <w:rPr>
                <w:lang w:val="mn-MN"/>
              </w:rPr>
              <w:t>27-36</w:t>
            </w:r>
          </w:p>
        </w:tc>
      </w:tr>
      <w:tr>
        <w:trPr>
          <w:cantSplit w:val="false"/>
        </w:trPr>
        <w:tc>
          <w:tcPr>
            <w:tcW w:type="dxa" w:w="7411"/>
            <w:tcBorders/>
            <w:shd w:fill="FFFFFF" w:val="clear"/>
            <w:tcMar>
              <w:top w:type="dxa" w:w="0"/>
              <w:left w:type="dxa" w:w="108"/>
              <w:bottom w:type="dxa" w:w="0"/>
              <w:right w:type="dxa" w:w="108"/>
            </w:tcMar>
          </w:tcPr>
          <w:p>
            <w:pPr>
              <w:pStyle w:val="style0"/>
              <w:jc w:val="both"/>
            </w:pPr>
            <w:r>
              <w:rPr/>
            </w:r>
          </w:p>
          <w:p>
            <w:pPr>
              <w:pStyle w:val="style0"/>
              <w:jc w:val="both"/>
            </w:pPr>
            <w:r>
              <w:rPr/>
            </w:r>
          </w:p>
          <w:p>
            <w:pPr>
              <w:pStyle w:val="style0"/>
              <w:jc w:val="both"/>
            </w:pPr>
            <w:r>
              <w:rPr>
                <w:i w:val="false"/>
                <w:iCs w:val="false"/>
                <w:lang w:val="mn-MN"/>
              </w:rPr>
              <w:t xml:space="preserve">4. </w:t>
            </w:r>
            <w:r>
              <w:rPr>
                <w:b w:val="false"/>
                <w:bCs w:val="false"/>
                <w:i w:val="false"/>
                <w:iCs w:val="false"/>
                <w:lang w:val="mn-MN"/>
              </w:rPr>
              <w:t>Улсын Их Хурлын гишүүн Д.Сумъяабазараас Агаарын бохирдол хүний эрүүл мэнд, эхийн урагт хэрхэн нөлөөлж байгаа, түүнээс урьдчилан сэргийлэх асуудлаар хийж буй ажлын талаар Эрүүл мэндийн сайдад тавьсан асуулга.</w:t>
            </w:r>
          </w:p>
          <w:p>
            <w:pPr>
              <w:pStyle w:val="style0"/>
              <w:jc w:val="both"/>
            </w:pPr>
            <w:r>
              <w:rPr/>
            </w:r>
          </w:p>
        </w:tc>
        <w:tc>
          <w:tcPr>
            <w:tcW w:type="dxa" w:w="2274"/>
            <w:tcBorders/>
            <w:shd w:fill="FFFFFF" w:val="clear"/>
            <w:tcMar>
              <w:top w:type="dxa" w:w="0"/>
              <w:left w:type="dxa" w:w="108"/>
              <w:bottom w:type="dxa" w:w="0"/>
              <w:right w:type="dxa" w:w="108"/>
            </w:tcMar>
          </w:tcPr>
          <w:p>
            <w:pPr>
              <w:pStyle w:val="style22"/>
              <w:jc w:val="center"/>
            </w:pPr>
            <w:r>
              <w:rPr/>
            </w:r>
          </w:p>
          <w:p>
            <w:pPr>
              <w:pStyle w:val="style22"/>
              <w:jc w:val="center"/>
            </w:pPr>
            <w:r>
              <w:rPr/>
            </w:r>
          </w:p>
          <w:p>
            <w:pPr>
              <w:pStyle w:val="style22"/>
              <w:jc w:val="center"/>
            </w:pPr>
            <w:r>
              <w:rPr>
                <w:lang w:val="mn-MN"/>
              </w:rPr>
              <w:t>36-51</w:t>
            </w:r>
          </w:p>
        </w:tc>
      </w:tr>
    </w:tbl>
    <w:p>
      <w:pPr>
        <w:pStyle w:val="style0"/>
        <w:spacing w:after="0" w:before="0" w:line="100" w:lineRule="atLeast"/>
        <w:ind w:firstLine="720" w:left="0" w:right="0"/>
        <w:contextualSpacing w:val="false"/>
        <w:jc w:val="center"/>
      </w:pPr>
      <w:r>
        <w:rPr>
          <w:b w:val="false"/>
          <w:bCs w:val="false"/>
        </w:rPr>
      </w:r>
    </w:p>
    <w:p>
      <w:pPr>
        <w:pStyle w:val="style0"/>
        <w:spacing w:after="0" w:before="0" w:line="100" w:lineRule="atLeast"/>
        <w:ind w:firstLine="720" w:left="0" w:right="0"/>
        <w:contextualSpacing w:val="false"/>
        <w:jc w:val="center"/>
      </w:pPr>
      <w:r>
        <w:rPr>
          <w:b w:val="false"/>
          <w:bCs w:val="false"/>
        </w:rPr>
      </w:r>
    </w:p>
    <w:p>
      <w:pPr>
        <w:pStyle w:val="style0"/>
        <w:spacing w:after="0" w:before="0" w:line="100" w:lineRule="atLeast"/>
        <w:ind w:firstLine="720" w:left="0" w:right="0"/>
        <w:contextualSpacing w:val="false"/>
        <w:jc w:val="center"/>
      </w:pPr>
      <w:r>
        <w:rPr>
          <w:b w:val="false"/>
          <w:bCs w:val="false"/>
          <w:lang w:val="mn-MN"/>
        </w:rPr>
        <w:t>--------------</w:t>
      </w:r>
    </w:p>
    <w:p>
      <w:pPr>
        <w:pStyle w:val="style0"/>
        <w:pageBreakBefore/>
        <w:jc w:val="center"/>
      </w:pPr>
      <w:r>
        <w:rPr>
          <w:b/>
          <w:bCs/>
          <w:lang w:val="mn-MN"/>
        </w:rPr>
        <w:t>Улсын Их Хурлын 2014 оны хаврын ээлжит чуулганы</w:t>
      </w:r>
    </w:p>
    <w:p>
      <w:pPr>
        <w:pStyle w:val="style0"/>
        <w:jc w:val="center"/>
      </w:pPr>
      <w:r>
        <w:rPr>
          <w:b/>
          <w:bCs/>
          <w:lang w:val="mn-MN"/>
        </w:rPr>
        <w:t>4 дүгээр сарын 11-ний өдөр /Баасан гараг/-ийн нэгдсэн</w:t>
      </w:r>
    </w:p>
    <w:p>
      <w:pPr>
        <w:pStyle w:val="style0"/>
        <w:jc w:val="center"/>
      </w:pPr>
      <w:r>
        <w:rPr>
          <w:b/>
          <w:bCs/>
          <w:lang w:val="mn-MN"/>
        </w:rPr>
        <w:t>хуралдааны гар тэмдэглэл</w:t>
      </w:r>
    </w:p>
    <w:p>
      <w:pPr>
        <w:pStyle w:val="style0"/>
        <w:jc w:val="both"/>
      </w:pPr>
      <w:r>
        <w:rPr/>
      </w:r>
    </w:p>
    <w:p>
      <w:pPr>
        <w:pStyle w:val="style0"/>
        <w:jc w:val="both"/>
      </w:pPr>
      <w:r>
        <w:rPr>
          <w:b/>
          <w:bCs/>
          <w:lang w:val="mn-MN"/>
        </w:rPr>
        <w:tab/>
      </w:r>
      <w:r>
        <w:rPr>
          <w:b w:val="false"/>
          <w:bCs w:val="false"/>
          <w:lang w:val="mn-MN"/>
        </w:rPr>
        <w:t>Улсын Их Хурлын дарга З.Энхболд ирц, хэлэлцэх асуудлыг танилцуулж, хуралдааныг даргалав.</w:t>
      </w:r>
    </w:p>
    <w:p>
      <w:pPr>
        <w:pStyle w:val="style0"/>
        <w:jc w:val="both"/>
      </w:pPr>
      <w:r>
        <w:rPr/>
      </w:r>
    </w:p>
    <w:p>
      <w:pPr>
        <w:pStyle w:val="style0"/>
        <w:jc w:val="both"/>
      </w:pPr>
      <w:r>
        <w:rPr>
          <w:b w:val="false"/>
          <w:bCs w:val="false"/>
          <w:lang w:val="mn-MN"/>
        </w:rPr>
        <w:tab/>
        <w:t>Хуралдаанд ирвэл зохих 76 гишүүнээс 39 гишүүн ирж, 51.3 хувийн ирцтэйгээр 9 цаг 40 минутад чуулганы нэгдсэн хуралдааны танхимд эхлэв.</w:t>
      </w:r>
    </w:p>
    <w:p>
      <w:pPr>
        <w:pStyle w:val="style0"/>
        <w:jc w:val="both"/>
      </w:pPr>
      <w:r>
        <w:rPr/>
      </w:r>
    </w:p>
    <w:p>
      <w:pPr>
        <w:pStyle w:val="style0"/>
        <w:jc w:val="both"/>
      </w:pPr>
      <w:r>
        <w:rPr>
          <w:b w:val="false"/>
          <w:bCs w:val="false"/>
          <w:lang w:val="mn-MN"/>
        </w:rPr>
        <w:tab/>
      </w:r>
      <w:r>
        <w:rPr>
          <w:b/>
          <w:bCs/>
          <w:i/>
          <w:iCs/>
          <w:lang w:val="mn-MN"/>
        </w:rPr>
        <w:t xml:space="preserve">Хоцорсон: </w:t>
      </w:r>
      <w:r>
        <w:rPr>
          <w:rFonts w:ascii="ArialMT" w:cs="ArialMT" w:eastAsia="ArialMT" w:hAnsi="ArialMT"/>
          <w:i/>
          <w:iCs/>
          <w:sz w:val="24"/>
          <w:szCs w:val="24"/>
          <w:lang w:val="mn-MN"/>
        </w:rPr>
        <w:t>Сү.Батболд</w:t>
      </w:r>
      <w:r>
        <w:rPr>
          <w:rFonts w:ascii="ArialMT" w:cs="ArialMT" w:eastAsia="ArialMT" w:hAnsi="ArialMT"/>
          <w:b w:val="false"/>
          <w:bCs w:val="false"/>
          <w:i/>
          <w:iCs/>
          <w:sz w:val="24"/>
          <w:szCs w:val="24"/>
          <w:lang w:val="mn-MN"/>
        </w:rPr>
        <w:t>-0.20, Д.Батцогт-2.00, З.Баянсэлэнгэ-0.15,  М.Батчимэг-0.40, С.Баярцогт-0.30,  Р.Бурмаа-0.30, С.Ганбаатар-0.15, Л.Гантөмөр-0.30, Ц.Даваасүрэн-0.35, С.Дэмбэрэл-0.15, Д.Зоригт-2.10, Д.Лүндээжанцан-0.35, Ч.Сайханбилэг-0.15, Д.Сумъяабазар-0.30, Я.Содбаатар-0.15, О.Содбилэг-0.35, Ч.Хүрэлбаатар-0.30, С.Эрдэнэ-0.40;</w:t>
      </w:r>
    </w:p>
    <w:p>
      <w:pPr>
        <w:pStyle w:val="style0"/>
        <w:jc w:val="both"/>
      </w:pPr>
      <w:r>
        <w:rPr>
          <w:rFonts w:ascii="ArialMT" w:cs="ArialMT" w:eastAsia="ArialMT" w:hAnsi="ArialMT"/>
          <w:b w:val="false"/>
          <w:bCs w:val="false"/>
          <w:i/>
          <w:iCs/>
          <w:sz w:val="24"/>
          <w:szCs w:val="24"/>
          <w:lang w:val="mn-MN"/>
        </w:rPr>
        <w:t xml:space="preserve"> </w:t>
      </w:r>
    </w:p>
    <w:p>
      <w:pPr>
        <w:pStyle w:val="style0"/>
        <w:jc w:val="both"/>
      </w:pPr>
      <w:r>
        <w:rPr>
          <w:b w:val="false"/>
          <w:bCs w:val="false"/>
          <w:lang w:val="mn-MN"/>
        </w:rPr>
        <w:tab/>
      </w:r>
      <w:r>
        <w:rPr>
          <w:b/>
          <w:bCs/>
          <w:i/>
          <w:iCs/>
          <w:lang w:val="mn-MN"/>
        </w:rPr>
        <w:t xml:space="preserve">Чөлөөтэй: </w:t>
      </w:r>
      <w:r>
        <w:rPr>
          <w:rFonts w:ascii="ArialMT" w:cs="ArialMT" w:eastAsia="ArialMT" w:hAnsi="ArialMT"/>
          <w:i/>
          <w:iCs/>
          <w:sz w:val="24"/>
          <w:szCs w:val="24"/>
        </w:rPr>
        <w:t>Н.Алтанхуяг</w:t>
      </w:r>
      <w:r>
        <w:rPr>
          <w:rFonts w:ascii="ArialMT" w:cs="ArialMT" w:eastAsia="ArialMT" w:hAnsi="ArialMT"/>
          <w:b w:val="false"/>
          <w:bCs w:val="false"/>
          <w:i/>
          <w:iCs/>
          <w:sz w:val="24"/>
          <w:szCs w:val="24"/>
          <w:lang w:val="mn-MN"/>
        </w:rPr>
        <w:t>,Ө.Энхтүвшин;</w:t>
      </w:r>
    </w:p>
    <w:p>
      <w:pPr>
        <w:pStyle w:val="style0"/>
        <w:jc w:val="both"/>
      </w:pPr>
      <w:r>
        <w:rPr>
          <w:b/>
          <w:bCs/>
          <w:i/>
          <w:iCs/>
          <w:lang w:val="mn-MN"/>
        </w:rPr>
        <w:tab/>
        <w:t xml:space="preserve">Өвчтэй: </w:t>
      </w:r>
      <w:r>
        <w:rPr>
          <w:rFonts w:ascii="ArialMT" w:cs="ArialMT" w:eastAsia="ArialMT" w:hAnsi="ArialMT"/>
          <w:i/>
          <w:iCs/>
          <w:sz w:val="24"/>
          <w:szCs w:val="24"/>
        </w:rPr>
        <w:t>Х.Болорчулуун,Р.Гончигдорж;</w:t>
      </w:r>
    </w:p>
    <w:p>
      <w:pPr>
        <w:pStyle w:val="style0"/>
        <w:jc w:val="both"/>
      </w:pPr>
      <w:r>
        <w:rPr/>
      </w:r>
    </w:p>
    <w:p>
      <w:pPr>
        <w:pStyle w:val="style0"/>
        <w:jc w:val="both"/>
      </w:pPr>
      <w:r>
        <w:rPr>
          <w:b/>
          <w:bCs/>
          <w:i/>
          <w:iCs/>
          <w:lang w:val="mn-MN"/>
        </w:rPr>
        <w:tab/>
        <w:t>Тасалсан:</w:t>
      </w:r>
      <w:r>
        <w:rPr>
          <w:b w:val="false"/>
          <w:bCs w:val="false"/>
          <w:i/>
          <w:iCs/>
          <w:lang w:val="mn-MN"/>
        </w:rPr>
        <w:t xml:space="preserve"> </w:t>
      </w:r>
      <w:r>
        <w:rPr>
          <w:rFonts w:ascii="ArialMT" w:cs="ArialMT" w:eastAsia="ArialMT" w:hAnsi="ArialMT"/>
          <w:b w:val="false"/>
          <w:bCs w:val="false"/>
          <w:i/>
          <w:iCs/>
          <w:sz w:val="24"/>
          <w:szCs w:val="24"/>
        </w:rPr>
        <w:t>Р.Амаржаргал</w:t>
      </w:r>
      <w:r>
        <w:rPr>
          <w:rFonts w:ascii="ArialMT" w:cs="ArialMT" w:eastAsia="ArialMT" w:hAnsi="ArialMT"/>
          <w:b w:val="false"/>
          <w:bCs w:val="false"/>
          <w:i/>
          <w:iCs/>
          <w:sz w:val="24"/>
          <w:szCs w:val="24"/>
          <w:lang w:val="en-US"/>
        </w:rPr>
        <w:t>,Н.Батбаяр, Ж.Батзандан,Г.Батхүү, Б.Бат-Эрдэнэ, Л.Болд, Б.Болор, Ц.Дашдорж, Ё.Отгонбаяр, А.Тлейхан, Ш.Түвдэндорж, Г.Уянга, Л.Энх-Амгалан, Ж.Энхбаяр, Н.Энхболд, Д.Эрдэнэбат.</w:t>
      </w:r>
    </w:p>
    <w:p>
      <w:pPr>
        <w:pStyle w:val="style0"/>
        <w:jc w:val="both"/>
      </w:pPr>
      <w:r>
        <w:rPr/>
      </w:r>
    </w:p>
    <w:p>
      <w:pPr>
        <w:pStyle w:val="style0"/>
        <w:jc w:val="both"/>
      </w:pPr>
      <w:r>
        <w:rPr>
          <w:rFonts w:ascii="ArialMT" w:cs="ArialMT" w:eastAsia="ArialMT" w:hAnsi="ArialMT"/>
          <w:b w:val="false"/>
          <w:bCs w:val="false"/>
          <w:i/>
          <w:iCs/>
          <w:sz w:val="24"/>
          <w:szCs w:val="24"/>
          <w:lang w:val="en-US"/>
        </w:rPr>
        <w:tab/>
      </w:r>
      <w:r>
        <w:rPr>
          <w:rFonts w:ascii="ArialMT" w:cs="ArialMT" w:eastAsia="ArialMT" w:hAnsi="ArialMT"/>
          <w:b w:val="false"/>
          <w:bCs w:val="false"/>
          <w:i/>
          <w:iCs/>
          <w:sz w:val="24"/>
          <w:szCs w:val="24"/>
          <w:lang w:val="mn-MN"/>
        </w:rPr>
        <w:t>Улсын Их Хурлын дарга З.Энхболд 9 цаг 43 минутад Үндсэн хуулийн цэцийн 2014 оны 3 дугаар дүгнэлтийн тухай Улсын Их Хурлын тогтоолын, Шүүгчийн эрх зүйн байдлын тухай хуульд өөрчлөлт оруулах тухай, Хуульчийн эрх зүйн байдлын тухай хуульд өөрчлөлт оруулах тухай хуулиудын эцсийн найруулгыг уншиж танилцуулав.</w:t>
      </w:r>
    </w:p>
    <w:p>
      <w:pPr>
        <w:pStyle w:val="style0"/>
        <w:jc w:val="both"/>
      </w:pPr>
      <w:r>
        <w:rPr/>
      </w:r>
    </w:p>
    <w:p>
      <w:pPr>
        <w:pStyle w:val="style0"/>
        <w:jc w:val="both"/>
      </w:pPr>
      <w:r>
        <w:rPr>
          <w:rFonts w:ascii="ArialMT" w:cs="ArialMT" w:eastAsia="ArialMT" w:hAnsi="ArialMT"/>
          <w:b w:val="false"/>
          <w:bCs w:val="false"/>
          <w:i/>
          <w:iCs/>
          <w:sz w:val="24"/>
          <w:szCs w:val="24"/>
          <w:lang w:val="mn-MN"/>
        </w:rPr>
        <w:tab/>
        <w:t xml:space="preserve">Улсын Их Хурлын гишүүдээс эцсийн найруулгатай холбогдуулан санал гараагүй. </w:t>
      </w:r>
    </w:p>
    <w:p>
      <w:pPr>
        <w:pStyle w:val="style0"/>
        <w:jc w:val="both"/>
      </w:pPr>
      <w:r>
        <w:rPr/>
      </w:r>
    </w:p>
    <w:p>
      <w:pPr>
        <w:pStyle w:val="style0"/>
        <w:jc w:val="both"/>
      </w:pPr>
      <w:r>
        <w:rPr>
          <w:rFonts w:ascii="ArialMT" w:cs="ArialMT" w:eastAsia="ArialMT" w:hAnsi="ArialMT"/>
          <w:b w:val="false"/>
          <w:bCs w:val="false"/>
          <w:i/>
          <w:iCs/>
          <w:sz w:val="24"/>
          <w:szCs w:val="24"/>
          <w:lang w:val="mn-MN"/>
        </w:rPr>
        <w:tab/>
        <w:t>Улсын Их Хурлын гишүүд дээрх тогтоол, хуулийн эцсийн найруулгыг сонсов.</w:t>
      </w:r>
    </w:p>
    <w:p>
      <w:pPr>
        <w:pStyle w:val="style0"/>
        <w:jc w:val="both"/>
      </w:pPr>
      <w:r>
        <w:rPr/>
      </w:r>
    </w:p>
    <w:p>
      <w:pPr>
        <w:pStyle w:val="style0"/>
        <w:jc w:val="both"/>
      </w:pPr>
      <w:r>
        <w:rPr>
          <w:lang w:val="mn-MN"/>
        </w:rPr>
        <w:tab/>
      </w:r>
      <w:r>
        <w:rPr>
          <w:b/>
          <w:bCs/>
          <w:i/>
          <w:iCs/>
          <w:lang w:val="mn-MN"/>
        </w:rPr>
        <w:t>Нэг. Улсын Их Хурлын гишүүн Д.Ганбатаас Уул уурхай, газрын тосны салбарт хөрөнгө оруулагчтай байгуулсан тогтвортой байдлын хөрөнгө оруулалтын болон бүтээгдэхүүн хуваах гэрээ, тэдгээрийн биелэлт, Оюутолгой төслийн хөрөнгө оруулагчтай холбоотой асуудлаар Монгол Улсын Ерөнхий сайдад тавьсан асуулгын хариу.</w:t>
      </w:r>
    </w:p>
    <w:p>
      <w:pPr>
        <w:pStyle w:val="style0"/>
        <w:jc w:val="both"/>
      </w:pPr>
      <w:r>
        <w:rPr/>
      </w:r>
    </w:p>
    <w:p>
      <w:pPr>
        <w:pStyle w:val="style0"/>
        <w:jc w:val="both"/>
      </w:pPr>
      <w:r>
        <w:rPr/>
      </w:r>
    </w:p>
    <w:p>
      <w:pPr>
        <w:pStyle w:val="style0"/>
        <w:jc w:val="both"/>
      </w:pPr>
      <w:r>
        <w:rPr>
          <w:b/>
          <w:bCs/>
          <w:i/>
          <w:iCs/>
          <w:lang w:val="mn-MN"/>
        </w:rPr>
        <w:tab/>
      </w:r>
      <w:r>
        <w:rPr>
          <w:b w:val="false"/>
          <w:bCs w:val="false"/>
          <w:i w:val="false"/>
          <w:iCs w:val="false"/>
          <w:lang w:val="mn-MN"/>
        </w:rPr>
        <w:t>Хуралдаанд Тамгын газрын газрын Ерөнхий нарийн бичгийн дарга Б.Болдбаатар, Хууль, эрх зүйн асуудал хариуцсан нарийн бичгийн дарга Н.Отгончимэг, Хууль зүйн үйлчилгээний хэлтсийн дарга Ж.Дашдорж, Хяналт үнэлгээний хэлтсийн дарга Л.Энхтуяа, зөвлөх Ц.Цэрэн, референт Ж. Отгонсувд нар байлцав.</w:t>
      </w:r>
    </w:p>
    <w:p>
      <w:pPr>
        <w:pStyle w:val="style0"/>
        <w:jc w:val="both"/>
      </w:pPr>
      <w:r>
        <w:rPr/>
      </w:r>
    </w:p>
    <w:p>
      <w:pPr>
        <w:pStyle w:val="style0"/>
        <w:jc w:val="both"/>
      </w:pPr>
      <w:r>
        <w:rPr>
          <w:b w:val="false"/>
          <w:bCs w:val="false"/>
          <w:i w:val="false"/>
          <w:iCs w:val="false"/>
          <w:lang w:val="mn-MN"/>
        </w:rPr>
        <w:tab/>
        <w:t>Асуулгын хариу сонсохтой холбогдуулан ажлын хэсгээс Уул уурхайн яамны Стратегийн бодлого, төлөвлөлтийн газрын дарга Ч.Отгочулуу, Түлшний бодлогын хэлтсийн дарга Л.Раднаасүрэн, “Эрдэнэс Оюутолгой” ХХК-ийн гүйцэтгэх захирал Д.Ганболд, “Оюутолгой” ХХК-ийн ТУЗ-ийн гишүүн Г.Тэмүүлэн, Газрын тосны газрын орлогч дарга Ц.Амараа, мөн газрын Хайгуул судалгааны хэлтсийн дарга О.Энхбаяр нар оролцов.</w:t>
      </w:r>
    </w:p>
    <w:p>
      <w:pPr>
        <w:pStyle w:val="style0"/>
        <w:jc w:val="both"/>
      </w:pPr>
      <w:r>
        <w:rPr/>
      </w:r>
    </w:p>
    <w:p>
      <w:pPr>
        <w:pStyle w:val="style0"/>
        <w:jc w:val="both"/>
      </w:pPr>
      <w:r>
        <w:rPr>
          <w:b/>
          <w:bCs/>
          <w:i/>
          <w:iCs/>
          <w:lang w:val="mn-MN"/>
        </w:rPr>
        <w:tab/>
      </w:r>
      <w:r>
        <w:rPr>
          <w:b w:val="false"/>
          <w:bCs w:val="false"/>
          <w:i w:val="false"/>
          <w:iCs w:val="false"/>
          <w:lang w:val="mn-MN"/>
        </w:rPr>
        <w:t>Асуулгын хариуг Уул уурхайн сайд Д.Ганхуяг танилцуулав.</w:t>
      </w:r>
    </w:p>
    <w:p>
      <w:pPr>
        <w:pStyle w:val="style0"/>
        <w:jc w:val="both"/>
      </w:pPr>
      <w:r>
        <w:rPr/>
      </w:r>
    </w:p>
    <w:p>
      <w:pPr>
        <w:pStyle w:val="style0"/>
        <w:jc w:val="both"/>
      </w:pPr>
      <w:r>
        <w:rPr>
          <w:b w:val="false"/>
          <w:bCs w:val="false"/>
          <w:i w:val="false"/>
          <w:iCs w:val="false"/>
          <w:lang w:val="mn-MN"/>
        </w:rPr>
        <w:tab/>
        <w:t>Асуулгатай холбогдуулан Улсын Их Хурлын гишүүн Д.Ганбат, Ж.Батсуурь, С.Ганбаатар, Д.Хаянхярваа, Ц.Оюунбаатар, Д.Оюунхорол, Ж.Эрдэнэбат нарын тавьсан асуултад Уул уурхайн сайд Д.Ганхуяг, ажлын хэсгээс Д.Ганболд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дэгийн тухай хуулийн 49 дүгээр зүйлд заасны дагуу асуулга тавьсан Улсын Их Хурлын гишүүн Д.Ганбат үг хэлэв.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асуулгыг 11 цаг 02 минутад хэлэлцэж дуусав.</w:t>
      </w:r>
    </w:p>
    <w:p>
      <w:pPr>
        <w:pStyle w:val="style0"/>
        <w:jc w:val="both"/>
      </w:pPr>
      <w:r>
        <w:rPr/>
      </w:r>
    </w:p>
    <w:p>
      <w:pPr>
        <w:pStyle w:val="style0"/>
        <w:jc w:val="both"/>
      </w:pPr>
      <w:r>
        <w:rPr>
          <w:b w:val="false"/>
          <w:bCs w:val="false"/>
          <w:i/>
          <w:iCs/>
          <w:lang w:val="mn-MN"/>
        </w:rPr>
        <w:tab/>
      </w:r>
      <w:r>
        <w:rPr>
          <w:b/>
          <w:bCs/>
          <w:i/>
          <w:iCs/>
          <w:lang w:val="mn-MN"/>
        </w:rPr>
        <w:t>Хоёр. 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асуулгын хариу.</w:t>
      </w:r>
    </w:p>
    <w:p>
      <w:pPr>
        <w:pStyle w:val="style0"/>
        <w:jc w:val="both"/>
      </w:pPr>
      <w:r>
        <w:rPr/>
      </w:r>
    </w:p>
    <w:p>
      <w:pPr>
        <w:pStyle w:val="style0"/>
        <w:jc w:val="both"/>
      </w:pPr>
      <w:r>
        <w:rPr>
          <w:b/>
          <w:bCs/>
          <w:i/>
          <w:iCs/>
          <w:lang w:val="mn-MN"/>
        </w:rPr>
        <w:tab/>
      </w:r>
      <w:r>
        <w:rPr>
          <w:b w:val="false"/>
          <w:bCs w:val="false"/>
          <w:i w:val="false"/>
          <w:iCs w:val="false"/>
          <w:lang w:val="mn-MN"/>
        </w:rPr>
        <w:t>Асуулгын хариу сонсохтой холбогдуулан ажлын хэсгээс Үйлдвэр, хөдөө аж ахуйн яамны Стратегийн бодлого, төлөвлөлтийн газрын дарга Л.Чой-Иш, Мал аж ахуйн бодлогын хэрэгжилтийг зохицуулах газрын дарга Н.Ганибал, Хүнсний үйлдвэрийн бодлогын хэрэгжилтийг зохицуулах газрын даргын үүргийг түр орлон гүйцэтгэгч Б.Мөнхжаргал, Газар тариалангийн бодлогын хэрэгжилтийг зохицуулах газрын даргын үүргийг түр орлон гүйцэтгэгч М.Ариунболд нар оролцов.</w:t>
      </w:r>
    </w:p>
    <w:p>
      <w:pPr>
        <w:pStyle w:val="style0"/>
        <w:jc w:val="both"/>
      </w:pPr>
      <w:r>
        <w:rPr/>
      </w:r>
    </w:p>
    <w:p>
      <w:pPr>
        <w:pStyle w:val="style0"/>
        <w:jc w:val="both"/>
      </w:pPr>
      <w:r>
        <w:rPr>
          <w:b w:val="false"/>
          <w:bCs w:val="false"/>
          <w:i w:val="false"/>
          <w:iCs w:val="false"/>
          <w:lang w:val="mn-MN"/>
        </w:rPr>
        <w:tab/>
        <w:t>Асуулгын хариуг Үйлдвэр, хөдөө аж ахуйн сайд Х.Баттулга танилцуулав.</w:t>
      </w:r>
    </w:p>
    <w:p>
      <w:pPr>
        <w:pStyle w:val="style0"/>
        <w:jc w:val="both"/>
      </w:pPr>
      <w:r>
        <w:rPr/>
      </w:r>
    </w:p>
    <w:p>
      <w:pPr>
        <w:pStyle w:val="style0"/>
        <w:jc w:val="both"/>
      </w:pPr>
      <w:r>
        <w:rPr>
          <w:b w:val="false"/>
          <w:bCs w:val="false"/>
          <w:i w:val="false"/>
          <w:iCs w:val="false"/>
          <w:lang w:val="mn-MN"/>
        </w:rPr>
        <w:tab/>
        <w:t>Асуулгатай холбогдуулан Улсын Их Хурлын гишүүн Л.Эрдэнэчимэг, Ж.Батсуурь, Л.Цог, О.Баасанхүү нарын тавьсан асуултад Үйлдвэр, хөдөө аж ахуйн сайд Х.Баттулга хариулж, тайлбар хийв.</w:t>
      </w:r>
    </w:p>
    <w:p>
      <w:pPr>
        <w:pStyle w:val="style0"/>
        <w:jc w:val="both"/>
      </w:pPr>
      <w:r>
        <w:rPr/>
      </w:r>
    </w:p>
    <w:p>
      <w:pPr>
        <w:pStyle w:val="style0"/>
        <w:jc w:val="both"/>
      </w:pPr>
      <w:r>
        <w:rPr>
          <w:b w:val="false"/>
          <w:bCs w:val="false"/>
          <w:i w:val="false"/>
          <w:iCs w:val="false"/>
          <w:lang w:val="mn-MN"/>
        </w:rPr>
        <w:tab/>
        <w:t>Улсын Их Хурлын дэгийн тухай хуулийн 49 дүгээр зүйлд заасны дагуу асуулга тавьсан Улсын Их Хурлын гишүүн Су.Батболд үг хэлэв.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асуулгыг 11 цаг 32 минутад хэлэлцэж дуусав.</w:t>
      </w:r>
    </w:p>
    <w:p>
      <w:pPr>
        <w:pStyle w:val="style0"/>
        <w:jc w:val="both"/>
      </w:pPr>
      <w:r>
        <w:rPr/>
      </w:r>
    </w:p>
    <w:p>
      <w:pPr>
        <w:pStyle w:val="style0"/>
        <w:jc w:val="both"/>
      </w:pPr>
      <w:r>
        <w:rPr/>
      </w:r>
    </w:p>
    <w:p>
      <w:pPr>
        <w:pStyle w:val="style0"/>
        <w:jc w:val="both"/>
      </w:pPr>
      <w:r>
        <w:rPr>
          <w:b/>
          <w:bCs/>
          <w:i/>
          <w:iCs/>
          <w:lang w:val="mn-MN"/>
        </w:rPr>
        <w:tab/>
        <w:t>Гурав. Улсын Их Хурлын гишүүн Д.Сумъяабазараас Агаарын бохирдол хүний эрүүл мэнд, эхийн урагт хэрхэн нөлөөлж байгаа, түүнээс урьдчилан сэргийлэх асуудлаар хийж буй ажлын талаар Эрүүл мэндийн сайдад тавьсан асуулгын хариу.</w:t>
      </w:r>
    </w:p>
    <w:p>
      <w:pPr>
        <w:pStyle w:val="style0"/>
        <w:jc w:val="both"/>
      </w:pPr>
      <w:r>
        <w:rPr/>
      </w:r>
    </w:p>
    <w:p>
      <w:pPr>
        <w:pStyle w:val="style0"/>
        <w:jc w:val="both"/>
      </w:pPr>
      <w:r>
        <w:rPr>
          <w:b/>
          <w:bCs/>
          <w:i/>
          <w:iCs/>
          <w:lang w:val="mn-MN"/>
        </w:rPr>
        <w:tab/>
      </w:r>
      <w:r>
        <w:rPr>
          <w:b w:val="false"/>
          <w:bCs w:val="false"/>
          <w:i w:val="false"/>
          <w:iCs w:val="false"/>
          <w:lang w:val="mn-MN"/>
        </w:rPr>
        <w:t>Асуулгын хариу сонсохтой холбогдуулан ажлын хэсгээс Эрүүл мэндийн яамны Бодлогын хэрэгжилтийг зохицуулах газрын дарга Я.Буянжаргал, Нийгмийн эрүүл мэндийн Үндэсний төвийн захирал Ө.Ганчимэг, Эрүүл мэндийн шинжлэх ухааны их сургуулийн Нийгмийн эрүүл мэндийн сургуулийн захирал О.Чимэдсүрэн нар оролцов.</w:t>
      </w:r>
    </w:p>
    <w:p>
      <w:pPr>
        <w:pStyle w:val="style0"/>
        <w:jc w:val="both"/>
      </w:pPr>
      <w:r>
        <w:rPr/>
      </w:r>
    </w:p>
    <w:p>
      <w:pPr>
        <w:pStyle w:val="style0"/>
        <w:jc w:val="both"/>
      </w:pPr>
      <w:r>
        <w:rPr>
          <w:b w:val="false"/>
          <w:bCs w:val="false"/>
          <w:i w:val="false"/>
          <w:iCs w:val="false"/>
          <w:lang w:val="mn-MN"/>
        </w:rPr>
        <w:tab/>
        <w:t>Асуулгын хариуг Эрүүл мэндийн сайд Н.Удвал танилцуулав.</w:t>
      </w:r>
    </w:p>
    <w:p>
      <w:pPr>
        <w:pStyle w:val="style0"/>
        <w:jc w:val="both"/>
      </w:pPr>
      <w:r>
        <w:rPr/>
      </w:r>
    </w:p>
    <w:p>
      <w:pPr>
        <w:pStyle w:val="style0"/>
        <w:jc w:val="both"/>
      </w:pPr>
      <w:r>
        <w:rPr>
          <w:b w:val="false"/>
          <w:bCs w:val="false"/>
          <w:i w:val="false"/>
          <w:iCs w:val="false"/>
          <w:lang w:val="mn-MN"/>
        </w:rPr>
        <w:tab/>
        <w:t>Асуулгатай холбогдуулан Улсын Их Хурлын гишүүн Д.Сумъяабазар, Су.Батболд, С.Дэмбэрэл, Л.Эрдэнэчимэг, О.Содбилэг, А.Бакей нарын тавьсан асуултад Эрүүл мэндийн сайд Н.Удвал, ажлын хэсгээс Я.Буянжаргал, Ө.Ганчимэг, О.Чимэдсүрэн нар хариулж, тайлбар хийв.</w:t>
      </w:r>
    </w:p>
    <w:p>
      <w:pPr>
        <w:pStyle w:val="style0"/>
        <w:jc w:val="both"/>
      </w:pPr>
      <w:r>
        <w:rPr>
          <w:b/>
          <w:bCs/>
          <w:i/>
          <w:iCs/>
          <w:lang w:val="mn-MN"/>
        </w:rPr>
        <w:tab/>
      </w:r>
    </w:p>
    <w:p>
      <w:pPr>
        <w:pStyle w:val="style0"/>
        <w:jc w:val="both"/>
      </w:pPr>
      <w:r>
        <w:rPr>
          <w:b w:val="false"/>
          <w:bCs w:val="false"/>
          <w:i w:val="false"/>
          <w:iCs w:val="false"/>
          <w:lang w:val="mn-MN"/>
        </w:rPr>
        <w:tab/>
        <w:t>Асуулгын хариу 12 цаг 22 минутад дуусав.</w:t>
      </w:r>
    </w:p>
    <w:p>
      <w:pPr>
        <w:pStyle w:val="style0"/>
        <w:jc w:val="both"/>
      </w:pPr>
      <w:r>
        <w:rPr/>
      </w:r>
    </w:p>
    <w:p>
      <w:pPr>
        <w:pStyle w:val="style0"/>
        <w:jc w:val="both"/>
      </w:pPr>
      <w:r>
        <w:rPr>
          <w:b w:val="false"/>
          <w:bCs w:val="false"/>
          <w:i w:val="false"/>
          <w:iCs w:val="false"/>
          <w:lang w:val="mn-MN"/>
        </w:rPr>
        <w:tab/>
        <w:t>Улсын Их Хурлын дэгийн тухай хуулийн 49 дүгээр зүйлд заасны дагуу асуулга тавьсан Улсын Их Хурлын гишүүн Д.Сумъяабазар үг хэлэв.</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нийт 63 гишүүн оролцож, 82.9 хувийн ирцтэйгээр 12 цаг 28 минутад өндөрлөв.</w:t>
      </w:r>
    </w:p>
    <w:p>
      <w:pPr>
        <w:pStyle w:val="style0"/>
        <w:jc w:val="both"/>
      </w:pPr>
      <w:r>
        <w:rPr/>
      </w:r>
    </w:p>
    <w:p>
      <w:pPr>
        <w:pStyle w:val="style0"/>
        <w:jc w:val="both"/>
      </w:pPr>
      <w:r>
        <w:rPr>
          <w:b w:val="false"/>
          <w:bCs w:val="false"/>
          <w:i/>
          <w:iCs/>
          <w:lang w:val="mn-MN"/>
        </w:rPr>
        <w:tab/>
      </w:r>
      <w:r>
        <w:rPr>
          <w:b/>
          <w:bCs/>
          <w:i/>
          <w:iCs/>
          <w:lang w:val="mn-MN"/>
        </w:rPr>
        <w:t>Бусад:</w:t>
      </w:r>
      <w:r>
        <w:rPr>
          <w:b w:val="false"/>
          <w:bCs w:val="false"/>
          <w:i w:val="false"/>
          <w:iCs w:val="false"/>
          <w:lang w:val="mn-MN"/>
        </w:rPr>
        <w:t xml:space="preserve"> Улсын Их Хурлын дарга З.Энхболд Улсын Их Хурлын гишүүн Б.Наранхүү, Р.Бурмаа нарын төрсөн өдрийг тохиолдуулан баяр хүргэж, амжилт хүсэв.</w:t>
      </w:r>
    </w:p>
    <w:p>
      <w:pPr>
        <w:pStyle w:val="style0"/>
        <w:jc w:val="both"/>
      </w:pPr>
      <w:r>
        <w:rPr/>
      </w:r>
    </w:p>
    <w:p>
      <w:pPr>
        <w:pStyle w:val="style0"/>
        <w:jc w:val="both"/>
      </w:pPr>
      <w:r>
        <w:rPr>
          <w:b w:val="false"/>
          <w:bCs w:val="false"/>
          <w:i w:val="false"/>
          <w:iCs w:val="false"/>
          <w:lang w:val="mn-MN"/>
        </w:rPr>
        <w:tab/>
        <w:t>Улсын Их Хурлын гишүүн Д.Сумъяабазарын урилгаар 10:20 цаг, 11:20 цагт Сонгинохайрхан дүүргийн иргэдийн төлөөлөгчид Төрийн ордон, Улсын Их Хурлын үйл ажиллагаатай танилцав.</w:t>
      </w:r>
    </w:p>
    <w:p>
      <w:pPr>
        <w:pStyle w:val="style0"/>
        <w:jc w:val="both"/>
      </w:pPr>
      <w:r>
        <w:rPr/>
      </w:r>
    </w:p>
    <w:p>
      <w:pPr>
        <w:pStyle w:val="style0"/>
        <w:jc w:val="both"/>
      </w:pPr>
      <w:r>
        <w:rPr/>
      </w:r>
    </w:p>
    <w:p>
      <w:pPr>
        <w:pStyle w:val="style0"/>
        <w:jc w:val="both"/>
      </w:pPr>
      <w:r>
        <w:rPr>
          <w:b w:val="false"/>
          <w:bCs w:val="false"/>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ТАМГЫН ГАЗРЫН ЕРӨНХИЙ НАРИЙН БИЧГИЙН ДАРГА</w:t>
        <w:tab/>
        <w:tab/>
        <w:tab/>
        <w:tab/>
        <w:t>Б.БОЛДБААТАР</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p>
      <w:pPr>
        <w:pStyle w:val="style0"/>
        <w:jc w:val="both"/>
      </w:pPr>
      <w:r>
        <w:rPr/>
      </w:r>
    </w:p>
    <w:p>
      <w:pPr>
        <w:pStyle w:val="style0"/>
        <w:jc w:val="both"/>
      </w:pPr>
      <w:r>
        <w:rPr/>
      </w:r>
    </w:p>
    <w:p>
      <w:pPr>
        <w:pStyle w:val="style0"/>
        <w:jc w:val="both"/>
      </w:pPr>
      <w:r>
        <w:rPr/>
      </w:r>
    </w:p>
    <w:p>
      <w:pPr>
        <w:pStyle w:val="style0"/>
        <w:pageBreakBefore/>
        <w:jc w:val="center"/>
      </w:pPr>
      <w:r>
        <w:rPr>
          <w:b/>
          <w:bCs/>
          <w:lang w:val="mn-MN"/>
        </w:rPr>
        <w:t>УЛСЫН ИХ ХУРЛЫН 2014 ОНЫ ХАВРЫН ЭЭЛЖИТ ЧУУЛГАНЫ</w:t>
      </w:r>
    </w:p>
    <w:p>
      <w:pPr>
        <w:pStyle w:val="style0"/>
        <w:jc w:val="center"/>
      </w:pPr>
      <w:r>
        <w:rPr>
          <w:b/>
          <w:bCs/>
          <w:lang w:val="mn-MN"/>
        </w:rPr>
        <w:t>4 ДҮГЭЭР САРЫН 11-НИЙ ӨДРИЙН НЭГДСЭН ХУРАЛДААНЫ</w:t>
      </w:r>
    </w:p>
    <w:p>
      <w:pPr>
        <w:pStyle w:val="style0"/>
        <w:jc w:val="center"/>
      </w:pPr>
      <w:r>
        <w:rPr>
          <w:b/>
          <w:bCs/>
          <w:lang w:val="mn-MN"/>
        </w:rPr>
        <w:t>ДЭЛГЭРЭНГҮЙ ТЭМДЭГЛЭЛ</w:t>
      </w:r>
    </w:p>
    <w:p>
      <w:pPr>
        <w:pStyle w:val="style0"/>
        <w:jc w:val="both"/>
      </w:pPr>
      <w:r>
        <w:rPr/>
      </w:r>
    </w:p>
    <w:p>
      <w:pPr>
        <w:pStyle w:val="style0"/>
      </w:pPr>
      <w:r>
        <w:rPr/>
      </w:r>
    </w:p>
    <w:p>
      <w:pPr>
        <w:pStyle w:val="style0"/>
        <w:jc w:val="both"/>
      </w:pPr>
      <w:r>
        <w:rPr>
          <w:lang w:val="mn-MN"/>
        </w:rPr>
        <w:tab/>
      </w:r>
      <w:r>
        <w:rPr>
          <w:b/>
          <w:bCs/>
          <w:lang w:val="mn-MN"/>
        </w:rPr>
        <w:t>З.Энхболд:</w:t>
      </w:r>
      <w:r>
        <w:rPr>
          <w:b w:val="false"/>
          <w:bCs w:val="false"/>
          <w:lang w:val="mn-MN"/>
        </w:rPr>
        <w:t xml:space="preserve"> -Гишүүдэд өглөөний мэнд хүргэе. 76 гишүүнээс 39 гишүүн хүрэлцэн ирж, 51.3 хувийн ирцтэй байгаа тул Улсын Их Хурлын 2014 оны хаврын ээлжит чуулганы 4 дүгээр сарын 11-ний өдрийн нэгдсэн хуралдааныг нээж байна.</w:t>
      </w:r>
    </w:p>
    <w:p>
      <w:pPr>
        <w:pStyle w:val="style0"/>
        <w:jc w:val="both"/>
      </w:pPr>
      <w:r>
        <w:rPr/>
      </w:r>
    </w:p>
    <w:p>
      <w:pPr>
        <w:pStyle w:val="style0"/>
        <w:jc w:val="both"/>
      </w:pPr>
      <w:r>
        <w:rPr>
          <w:b w:val="false"/>
          <w:bCs w:val="false"/>
          <w:lang w:val="mn-MN"/>
        </w:rPr>
        <w:tab/>
        <w:t xml:space="preserve">Өнөөдрийн нэгдсэн хуралдаанаар хэлэлцэх асуудал, гишүүдийн асуулгад сайд нар хариулах байгаа. Гурван асуулгатай. </w:t>
      </w:r>
    </w:p>
    <w:p>
      <w:pPr>
        <w:pStyle w:val="style0"/>
      </w:pPr>
      <w:r>
        <w:rPr>
          <w:lang w:val="mn-MN"/>
        </w:rPr>
        <w:tab/>
      </w:r>
    </w:p>
    <w:p>
      <w:pPr>
        <w:pStyle w:val="style0"/>
        <w:jc w:val="both"/>
      </w:pPr>
      <w:r>
        <w:rPr>
          <w:lang w:val="mn-MN"/>
        </w:rPr>
        <w:tab/>
        <w:t>Эхний хэлэлцэх асуулга, Улсын Их Хурлын гишүүн Ганбатаас Уул уурхай, газрын тосны салбарт хөрөнгө оруулагчтай байгуулсан тогтвортой байдал, хөрөнгө оруулалтын болон бүтээгдэхүүн хуваах гэрээ, тэдгээрийн биелэлт, Оюутолгой төслийн хөрөнгө оруулалттай холбоотой асуудаар Ерөнхий сайдад тавьсан асуулгын хариуг сонсох;</w:t>
      </w:r>
    </w:p>
    <w:p>
      <w:pPr>
        <w:pStyle w:val="style0"/>
        <w:jc w:val="both"/>
      </w:pPr>
      <w:r>
        <w:rPr/>
      </w:r>
    </w:p>
    <w:p>
      <w:pPr>
        <w:pStyle w:val="style0"/>
        <w:jc w:val="both"/>
      </w:pPr>
      <w:r>
        <w:rPr>
          <w:lang w:val="mn-MN"/>
        </w:rPr>
        <w:tab/>
        <w:t>Хоёрдугаар асуулга, 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асуулга;</w:t>
      </w:r>
    </w:p>
    <w:p>
      <w:pPr>
        <w:pStyle w:val="style0"/>
        <w:jc w:val="both"/>
      </w:pPr>
      <w:r>
        <w:rPr/>
      </w:r>
    </w:p>
    <w:p>
      <w:pPr>
        <w:pStyle w:val="style0"/>
        <w:jc w:val="both"/>
      </w:pPr>
      <w:r>
        <w:rPr>
          <w:lang w:val="mn-MN"/>
        </w:rPr>
        <w:tab/>
        <w:t>Гурав дахь асуулга, Улсын Их Хурлын гишүүн Сумъяабазараас Агаарын бохирдлоос шалтгаалж хүний эрүүл мэнд, эхийн урагт хэрхэн нөлөөлж байгаа болон түүнээс урьдчилан сэргийлэх зорилгоор хийж байгаа ажлын талаар Эрүүл мэндийн сайдад тавьсан асуулгын хариуг тус тус сонсоно.</w:t>
      </w:r>
    </w:p>
    <w:p>
      <w:pPr>
        <w:pStyle w:val="style0"/>
        <w:jc w:val="both"/>
      </w:pPr>
      <w:r>
        <w:rPr/>
      </w:r>
    </w:p>
    <w:p>
      <w:pPr>
        <w:pStyle w:val="style0"/>
        <w:jc w:val="both"/>
      </w:pPr>
      <w:r>
        <w:rPr>
          <w:lang w:val="mn-MN"/>
        </w:rPr>
        <w:tab/>
        <w:t>Хэлэлцэх асуудалтай холбогдуулан саналтай гишүүн байна уу?</w:t>
      </w:r>
    </w:p>
    <w:p>
      <w:pPr>
        <w:pStyle w:val="style0"/>
        <w:jc w:val="both"/>
      </w:pPr>
      <w:r>
        <w:rPr/>
      </w:r>
    </w:p>
    <w:p>
      <w:pPr>
        <w:pStyle w:val="style0"/>
        <w:jc w:val="both"/>
      </w:pPr>
      <w:r>
        <w:rPr>
          <w:lang w:val="mn-MN"/>
        </w:rPr>
        <w:tab/>
        <w:t xml:space="preserve">-Алга байна. </w:t>
      </w:r>
    </w:p>
    <w:p>
      <w:pPr>
        <w:pStyle w:val="style0"/>
        <w:jc w:val="both"/>
      </w:pPr>
      <w:r>
        <w:rPr/>
      </w:r>
    </w:p>
    <w:p>
      <w:pPr>
        <w:pStyle w:val="style0"/>
        <w:jc w:val="both"/>
      </w:pPr>
      <w:r>
        <w:rPr>
          <w:lang w:val="mn-MN"/>
        </w:rPr>
        <w:tab/>
        <w:t>Хэлэлцэх асуудлаа баталъя.</w:t>
      </w:r>
    </w:p>
    <w:p>
      <w:pPr>
        <w:pStyle w:val="style0"/>
        <w:jc w:val="both"/>
      </w:pPr>
      <w:r>
        <w:rPr/>
      </w:r>
    </w:p>
    <w:p>
      <w:pPr>
        <w:pStyle w:val="style0"/>
        <w:jc w:val="both"/>
      </w:pPr>
      <w:r>
        <w:rPr>
          <w:lang w:val="mn-MN"/>
        </w:rPr>
        <w:tab/>
        <w:t>Асуулгад орохын өмнө батлагдсан хууль тогтоолын эцсийн найруулгыг сонсох ажил байна. Үндсэн хуулийн цэцийн 2014 оны 3 дугаар дүгнэлтийн тухай Улсын Их Хурлын тогтоолын эцсийн найруулга дээр саналтай гишүүд байна уу?</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t>Хуульчийн эрх зүйн байдлын тухай хуульд өөрчлөлт оруулах тухай хуулийн эцсийн найруулга дээр саналтай гишүүд байна уу?</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t>Шүүгчийн эрх зүйн байдлын тухай хуульд өөрчлөлт оруулах тухай хуулийн эцсийн найруулга дээр саналтай гишүүд байна уу?</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r>
      <w:r>
        <w:rPr>
          <w:b/>
          <w:bCs/>
          <w:i/>
          <w:iCs/>
          <w:lang w:val="mn-MN"/>
        </w:rPr>
        <w:t>Эхний хэлэлцэх асуудал:</w:t>
      </w:r>
      <w:r>
        <w:rPr>
          <w:lang w:val="mn-MN"/>
        </w:rPr>
        <w:t xml:space="preserve"> </w:t>
      </w:r>
      <w:r>
        <w:rPr>
          <w:i/>
          <w:iCs/>
          <w:lang w:val="mn-MN"/>
        </w:rPr>
        <w:t>Улсын Их Хурлын гишүүн Ганбатаас Ерөнхий сайдад тавьсан Уул уурхай, газрын тосны салбарт хөрөнгө оруулагчтай байгуулсан тогтвортой байдал хөрөнгө оруулалтын болон бүтээгдэхүүн хуваах гэрээ, тэдгээрийн биелэлт, Оюутолгой төслийн хөрөнгө оруулалттай холбоотой асуулгын хариуг сонсъё.</w:t>
      </w:r>
    </w:p>
    <w:p>
      <w:pPr>
        <w:pStyle w:val="style0"/>
        <w:jc w:val="both"/>
      </w:pPr>
      <w:r>
        <w:rPr/>
      </w:r>
    </w:p>
    <w:p>
      <w:pPr>
        <w:pStyle w:val="style0"/>
        <w:jc w:val="both"/>
      </w:pPr>
      <w:r>
        <w:rPr>
          <w:lang w:val="mn-MN"/>
        </w:rPr>
        <w:tab/>
        <w:t>Асуулгад Уул уурхайн сайд Ганхуяг хариулна. Индэрт урьж байна.</w:t>
      </w:r>
    </w:p>
    <w:p>
      <w:pPr>
        <w:pStyle w:val="style0"/>
        <w:jc w:val="both"/>
      </w:pPr>
      <w:r>
        <w:rPr/>
      </w:r>
    </w:p>
    <w:p>
      <w:pPr>
        <w:pStyle w:val="style0"/>
        <w:jc w:val="both"/>
      </w:pPr>
      <w:r>
        <w:rPr>
          <w:lang w:val="mn-MN"/>
        </w:rPr>
        <w:tab/>
      </w:r>
      <w:r>
        <w:rPr>
          <w:b/>
          <w:bCs/>
          <w:lang w:val="mn-MN"/>
        </w:rPr>
        <w:t>Д.Ганхуяг:</w:t>
      </w:r>
      <w:r>
        <w:rPr>
          <w:b w:val="false"/>
          <w:bCs w:val="false"/>
          <w:lang w:val="mn-MN"/>
        </w:rPr>
        <w:t xml:space="preserve"> -Улсын Их Хурлын дарга, эрхэм гишүүд ээ, Монгол Улсын Их Хурлын гишүүн Ганбатын асуулгын хариултыг та бүхэнд толилуулъя.</w:t>
      </w:r>
    </w:p>
    <w:p>
      <w:pPr>
        <w:pStyle w:val="style0"/>
        <w:jc w:val="both"/>
      </w:pPr>
      <w:r>
        <w:rPr/>
      </w:r>
    </w:p>
    <w:p>
      <w:pPr>
        <w:pStyle w:val="style0"/>
        <w:jc w:val="both"/>
      </w:pPr>
      <w:r>
        <w:rPr>
          <w:b w:val="false"/>
          <w:bCs w:val="false"/>
          <w:lang w:val="mn-MN"/>
        </w:rPr>
        <w:tab/>
      </w:r>
      <w:r>
        <w:rPr>
          <w:b w:val="false"/>
          <w:bCs w:val="false"/>
          <w:u w:val="single"/>
          <w:lang w:val="mn-MN"/>
        </w:rPr>
        <w:t>Нэг.</w:t>
      </w:r>
      <w:r>
        <w:rPr>
          <w:b w:val="false"/>
          <w:bCs w:val="false"/>
          <w:lang w:val="mn-MN"/>
        </w:rPr>
        <w:t xml:space="preserve"> </w:t>
      </w:r>
      <w:r>
        <w:rPr>
          <w:b w:val="false"/>
          <w:bCs w:val="false"/>
          <w:i/>
          <w:iCs/>
          <w:lang w:val="mn-MN"/>
        </w:rPr>
        <w:t>Өмнөх жилүүдэд уул уурхайн газрын тосны салбарт гадаадын хөрөнгө оруулагчтай байгуулсан тогтвортой байдлын болон хөрөнгө оруулалтын бүтээгдэхүүн хуваах гэрээ, нэг бүрийн ашгийн тооцоо, гэрээг дүгнэсэн баримт, тайлбар дүгнэлт гэсэн ийм асуулт байна.</w:t>
      </w:r>
    </w:p>
    <w:p>
      <w:pPr>
        <w:pStyle w:val="style0"/>
        <w:jc w:val="both"/>
      </w:pPr>
      <w:r>
        <w:rPr/>
      </w:r>
    </w:p>
    <w:p>
      <w:pPr>
        <w:pStyle w:val="style0"/>
        <w:jc w:val="both"/>
      </w:pPr>
      <w:r>
        <w:rPr>
          <w:b w:val="false"/>
          <w:bCs w:val="false"/>
          <w:lang w:val="mn-MN"/>
        </w:rPr>
        <w:tab/>
        <w:t>Уул уурхайн салбарт 2013 оны 10 дугаар сарын байдлаар хөрөнгө оруулагчтай хамтран Нарийнсухайт, Бороо, Төмөртэйн ордуудын тогтвортой байдлын гэрээ, Оюутолгой ордын хөрөнгө оруулалтын гэрээ тус тус байна.</w:t>
      </w:r>
    </w:p>
    <w:p>
      <w:pPr>
        <w:pStyle w:val="style0"/>
        <w:jc w:val="both"/>
      </w:pPr>
      <w:r>
        <w:rPr/>
      </w:r>
    </w:p>
    <w:p>
      <w:pPr>
        <w:pStyle w:val="style0"/>
        <w:jc w:val="both"/>
      </w:pPr>
      <w:r>
        <w:rPr>
          <w:b w:val="false"/>
          <w:bCs w:val="false"/>
          <w:lang w:val="mn-MN"/>
        </w:rPr>
        <w:tab/>
        <w:t>Нэгдүгээрт, Монгол Улсын Засгийн газар Монгол, Хятадын хамтарсан “Чинхуа-МАК Нарийнсухайт” ХХК болон “Монголын Алт” компани”-ийн хооронд байгуулсан тогтвортой байдлын гэрээний дагуу Нарийнсухайтын нүүрсний ордыг 2005 оны 7 дугаар сарын 7-ноос 2015 оны 7 дугаар сарын 4-ний хооронд 10 жилийн хугацаатай гэрээ мөрдөгдөж байна. Анхны хөрөнгө оруулалтын хэмжээ 2 сая доллар байсан, 2012 оны 7 дугаар сарын 1-ний байдлаар улсын  төсөвт гаалийн татвар хураамж, нэмүү өртгийн албан татвар, хүн амын орлогын татвар зэрэг хэлбэрээр 50.6 тэрбум төгрөг төлсөн байна.</w:t>
      </w:r>
    </w:p>
    <w:p>
      <w:pPr>
        <w:pStyle w:val="style0"/>
        <w:jc w:val="both"/>
      </w:pPr>
      <w:r>
        <w:rPr/>
      </w:r>
    </w:p>
    <w:p>
      <w:pPr>
        <w:pStyle w:val="style0"/>
        <w:jc w:val="both"/>
      </w:pPr>
      <w:r>
        <w:rPr>
          <w:b w:val="false"/>
          <w:bCs w:val="false"/>
          <w:lang w:val="mn-MN"/>
        </w:rPr>
        <w:tab/>
        <w:t>Бороогийн алтны ордыг ашиглах тогтвортой байдлын гэрээг Монгол Улсын Засгийн газар 1998 оны 7 дугаар сарын 6, 2013 оны 7 дугаар сарын 7-ны хооронд 15 жилийн хугацаатай гэрээ байгуулсан байгаа. Гэрээ болон гэрээний гүйцэтгэлийг энэ асуулгын хариултад дэлгэрэнгүй хавсаргасан. Энэ гэрээ дууссан байгаа гэж ингэж хэлэх байна.</w:t>
        <w:tab/>
        <w:t xml:space="preserve"> </w:t>
      </w:r>
    </w:p>
    <w:p>
      <w:pPr>
        <w:pStyle w:val="style0"/>
        <w:jc w:val="both"/>
      </w:pPr>
      <w:r>
        <w:rPr/>
      </w:r>
    </w:p>
    <w:p>
      <w:pPr>
        <w:pStyle w:val="style0"/>
        <w:jc w:val="both"/>
      </w:pPr>
      <w:r>
        <w:rPr>
          <w:b w:val="false"/>
          <w:bCs w:val="false"/>
          <w:lang w:val="mn-MN"/>
        </w:rPr>
        <w:tab/>
        <w:t>Төмөртэйн овооны цайр, хар тулгалгын ордыг 1998 оны 5 дугаар сарын 13, 2013 оны 5 дугаар сарын 13-ны хооронд 15 жилийн хугацаатай байгуулсан байдаг. Энэ гэрээний 4.2-т “Чойбалсан-Сүхбаатар аймгийн хооронд баригдаж буй өндөр хүчдэлийн шугам, дэд станцын хамт төлөвлөсөн хугацаандаа ашиглалтад орохгүй бол саатсан хугацаагаар уг гэрээний хугацааг сунгасанд тооцно” гэж заасны дагуу гэрээг жилээр сунгасан бөгөөд 2014 онд дуусгавар болохоор ажиллаж байна. Гэрээ сунгах энэ асуудлыг манай Сангийн яам хуулийн хүрээнд, журмын хүрээнд хариуцаж ажилладаг болно.</w:t>
      </w:r>
    </w:p>
    <w:p>
      <w:pPr>
        <w:pStyle w:val="style0"/>
        <w:jc w:val="both"/>
      </w:pPr>
      <w:r>
        <w:rPr/>
      </w:r>
    </w:p>
    <w:p>
      <w:pPr>
        <w:pStyle w:val="style0"/>
        <w:jc w:val="both"/>
      </w:pPr>
      <w:r>
        <w:rPr>
          <w:b w:val="false"/>
          <w:bCs w:val="false"/>
          <w:lang w:val="mn-MN"/>
        </w:rPr>
        <w:tab/>
        <w:t>Газрын тосны салбарт нийт 21 талбайд бүтээгдэхүүн хуваах гэрээ байгуулсан байна. Үүнээс Буйр 22 талбайд байгуулсан бүтээгдэхүүн хуваах гэрээ дуусгавар болсон бөгөөд одоо хүчин төгөлдөр 20 гэрээ байна. Холбогдох мэдээллийг бас хүргүүлсэн байгаа.</w:t>
      </w:r>
    </w:p>
    <w:p>
      <w:pPr>
        <w:pStyle w:val="style0"/>
        <w:jc w:val="both"/>
      </w:pPr>
      <w:r>
        <w:rPr/>
      </w:r>
    </w:p>
    <w:p>
      <w:pPr>
        <w:pStyle w:val="style0"/>
        <w:jc w:val="both"/>
      </w:pPr>
      <w:r>
        <w:rPr>
          <w:b w:val="false"/>
          <w:bCs w:val="false"/>
          <w:lang w:val="mn-MN"/>
        </w:rPr>
        <w:tab/>
      </w:r>
      <w:r>
        <w:rPr>
          <w:b w:val="false"/>
          <w:bCs w:val="false"/>
          <w:u w:val="single"/>
          <w:lang w:val="mn-MN"/>
        </w:rPr>
        <w:t>Хоёрдугаар асуулт нь</w:t>
      </w:r>
      <w:r>
        <w:rPr>
          <w:b w:val="false"/>
          <w:bCs w:val="false"/>
          <w:lang w:val="mn-MN"/>
        </w:rPr>
        <w:t xml:space="preserve">, </w:t>
      </w:r>
      <w:r>
        <w:rPr>
          <w:b w:val="false"/>
          <w:bCs w:val="false"/>
          <w:i/>
          <w:iCs/>
          <w:lang w:val="mn-MN"/>
        </w:rPr>
        <w:t>Гадаадын хөрөнгө оруулагчидтай байгуулсан гурван төрлийн гэрээний асуудлаар дээрх зорилтын хүрээнд хэлэлцээ хийсэн явц, үр дүн. Тухайлбал, Оюутолгой хөрөнгө оруулалтын болон хувь нийлүүлэгчдийн гэрээний сайжруулах шаардлагатай заалтын жагсаалт болон хэлэлцээний тохирсон асуудлын талаарх гэрээний дүгнэлт.</w:t>
      </w:r>
    </w:p>
    <w:p>
      <w:pPr>
        <w:pStyle w:val="style0"/>
        <w:jc w:val="both"/>
      </w:pPr>
      <w:r>
        <w:rPr/>
      </w:r>
    </w:p>
    <w:p>
      <w:pPr>
        <w:pStyle w:val="style0"/>
        <w:jc w:val="both"/>
      </w:pPr>
      <w:r>
        <w:rPr>
          <w:b w:val="false"/>
          <w:bCs w:val="false"/>
          <w:lang w:val="mn-MN"/>
        </w:rPr>
        <w:tab/>
        <w:t>Монгол Улсын Их Хурал 2012 оны 9 дүгээр сарын 18-ны 37 дугаар тогтоолоор Монгол Улсын Засгийн газрын үйл ажиллагааны хөтөлбөрийг баталсан. Энэ хөтөлбөртөө гадаадын шууд хөрөнгө оруулагчидтай харилцан ашигтай байх зарчмыг баримтлан ажиллах, уул уурхай, эрчим хүч, газрын тосны салбарт байгуулсан хөрөнгө оруулалтын бүтээгдэхүүн хуваах гэрээнд өөрчлөлт оруулах асуудлыг судалж, холбогдох өөрчлөлтүүдийг хөрөнгө оруулагчидтай харилцан тохиролцож хийх гэсэн үүрэг өгсөн байдаг.</w:t>
      </w:r>
    </w:p>
    <w:p>
      <w:pPr>
        <w:pStyle w:val="style0"/>
        <w:jc w:val="both"/>
      </w:pPr>
      <w:r>
        <w:rPr/>
      </w:r>
    </w:p>
    <w:p>
      <w:pPr>
        <w:pStyle w:val="style0"/>
        <w:jc w:val="both"/>
      </w:pPr>
      <w:r>
        <w:rPr>
          <w:b w:val="false"/>
          <w:bCs w:val="false"/>
          <w:lang w:val="mn-MN"/>
        </w:rPr>
        <w:tab/>
        <w:t xml:space="preserve">Хөрөнгө оруулалтын гэрээний 185.30-д заасны дагуу талууд бичгээр харилцан тохиролцсоны үндсэн дээр гэрээнд нэмэлт, өөрчлөлт оруулж болно гэж заасан байдаг. 2012 оны 10 дугаар сарын 2-ны Оюутолгойн хөрөнгө оруулалтын гэрээнд өөрчлөлт оруулах талаар хөрөнгө оруулагч талтай өмнө нь хийж байсан яриа хэлэлцээг үргэлжлүүлэх нь зүйтэй гэсэн эрх бүхий төлөөлөгчдийг томилон ажиллуулах албан бичиг хүргүүлсэн. Үүнд Оюутолгой ХХК-аас хөрөнгө оруулалтын гэрээнд нэмэлт, өөрчлөлт оруулах хүсэлт бүх талуудад, түүний дотор “Оюутолгой” төсөл болон бусад төслүүдэд түүнчлэн Монгол Улсын Засгийн газар, Монгол оронд эдийн засаг, нэр хүндийн хувьд ихээхэн сөрөг үр дагавар авчрах болно гэсэн хариу ирүүлсэн. Мөн албан бичигт гэрээний 15.16-д энэхүү гэрээ нь Ашигт малтмалын тухай хуулийн 29 дүгээр зүйл болон Улсын Их Хурлын 2009 оны 7 дугаар сарын 16-ны өдрийн 57 дугаар тогтоолыг хэрэгжүүлэх зорилгоор байгуулсан хөрөнгө оруулалтын гэрээ болно. </w:t>
      </w:r>
    </w:p>
    <w:p>
      <w:pPr>
        <w:pStyle w:val="style0"/>
        <w:jc w:val="both"/>
      </w:pPr>
      <w:r>
        <w:rPr/>
      </w:r>
    </w:p>
    <w:p>
      <w:pPr>
        <w:pStyle w:val="style0"/>
        <w:jc w:val="both"/>
      </w:pPr>
      <w:r>
        <w:rPr>
          <w:b w:val="false"/>
          <w:bCs w:val="false"/>
          <w:lang w:val="mn-MN"/>
        </w:rPr>
        <w:tab/>
        <w:t>15.28-д энэхүү гэрээг байгуулсан бол хүчин төгөлдөр болсон өдөр уг гэрээ 2009 оны 7 дугаар сарын 16-ны Улсын Их Хурлын 57 дугаар тогтоолтой нийцэж байгааг Засгийн газар нотлов гэснийг иш татсан байдаг. Мөн 2011 оны 10 дугаар сарын 6-ны өдөр Монгол Улсын Засгийн газар, “Айвенхоу Майнз”, “Рио Тинто” компанийн хамтарсан мэдэгдлийг сануулсан байгаа. Уул уурхайн яамнаас 10 дугаар сард албан бичгээр, 2012 оны 10 сарын 11-ний өдөр хөрөнгө оруулалтын гэрээний тодорхой асуудлаар яриа хэлэлцээ хийх саналыг хөрөнгө оруулагч талд хүргүүлэх нь Засгийн газрын бүрэн эрхийн асуудал юм. Энэ төслийн үнэ цэнийг бууруулах нэг талын эрх ашгийг хангах ямар нэг зорилгогүйгээр харин гэрээгээр хүлээсэн үүргээ биелүүлж, хууль тогтоомжийг дагаж мөрдсөнөөр компанийн үйл ажиллагааны ил тод байдлыг хангаж, хувьцаа эзэмшигчдийн тус компанид итгэх итгэлийг нэмэгдүүлнэ гэж үзэж байна гэж, энэ байр суурийг илэрхийлсэн байгаа.</w:t>
      </w:r>
    </w:p>
    <w:p>
      <w:pPr>
        <w:pStyle w:val="style0"/>
        <w:jc w:val="both"/>
      </w:pPr>
      <w:r>
        <w:rPr/>
      </w:r>
    </w:p>
    <w:p>
      <w:pPr>
        <w:pStyle w:val="style0"/>
        <w:jc w:val="both"/>
      </w:pPr>
      <w:r>
        <w:rPr>
          <w:b w:val="false"/>
          <w:bCs w:val="false"/>
          <w:lang w:val="mn-MN"/>
        </w:rPr>
        <w:tab/>
        <w:t xml:space="preserve">2013 оны 2 дугаар сараас Ерөнхий сайдын захирамжаар байгуулагдсан ажлын хэсэг Уул уурхай, Байгаль орчин, ногоон хөгжил, Сангийн яам, Эдийн засгийн яамдын сайд нар орсон хувь нийлүүлэгчдийн хурлыг эхлүүлж албан, албан бус байдлаар олон удаа уулзаж, 2013 оны 2 дугаар сарын 6-ны өдөр хувь нийлүүлэгчдийн </w:t>
      </w:r>
      <w:r>
        <w:rPr>
          <w:b w:val="false"/>
          <w:bCs w:val="false"/>
          <w:lang w:val="en-US"/>
        </w:rPr>
        <w:t>VI</w:t>
      </w:r>
      <w:r>
        <w:rPr>
          <w:b w:val="false"/>
          <w:bCs w:val="false"/>
          <w:lang w:val="mn-MN"/>
        </w:rPr>
        <w:t xml:space="preserve"> Их хурал төслийн үйл ажиллагааны хүрээнд тулгамдаж буй асуудлуудыг Монголын талын зүгээс 22 зүйлээр 2 багц асуудал болгон, 1/хувь нийлүүлэгчдийн хурлаар хөрөнгө оруулагч талд тавьж шийдвэрлүүлэх асуудал; 2/ хувь нийлүүлэгчдийн хурлаас ТУЗ-д үүрэг, чиглэл өгч шийдвэрлүүлэх 17 асуудлыг тавьж, эдгээр асуудалтай холбон Монголын талын хувьцаа эзэмшигчийн зүгээс шаардлагатай арга хэмжээг авч хэрэгжүүлж байна.</w:t>
      </w:r>
    </w:p>
    <w:p>
      <w:pPr>
        <w:pStyle w:val="style0"/>
        <w:jc w:val="both"/>
      </w:pPr>
      <w:r>
        <w:rPr/>
      </w:r>
    </w:p>
    <w:p>
      <w:pPr>
        <w:pStyle w:val="style0"/>
        <w:jc w:val="both"/>
      </w:pPr>
      <w:r>
        <w:rPr>
          <w:b w:val="false"/>
          <w:bCs w:val="false"/>
          <w:lang w:val="mn-MN"/>
        </w:rPr>
        <w:tab/>
      </w:r>
      <w:r>
        <w:rPr>
          <w:b w:val="false"/>
          <w:bCs w:val="false"/>
          <w:u w:val="single"/>
          <w:lang w:val="mn-MN"/>
        </w:rPr>
        <w:t>Асуулт 3.</w:t>
      </w:r>
      <w:r>
        <w:rPr>
          <w:b w:val="false"/>
          <w:bCs w:val="false"/>
          <w:lang w:val="mn-MN"/>
        </w:rPr>
        <w:t xml:space="preserve"> </w:t>
      </w:r>
      <w:r>
        <w:rPr>
          <w:b w:val="false"/>
          <w:bCs w:val="false"/>
          <w:i/>
          <w:iCs/>
          <w:lang w:val="mn-MN"/>
        </w:rPr>
        <w:t>Оюутолгой төслийн нэгдүгээр үе шат, анхны хөрөнгө  оруулалтын дүн хэмжээ хэд болсон, энэ зардлыг хэзээ нөхөж дуусах, өмнөх Улсын Их Хурлын 57 дугаар тогтоолын 3 дахь заалтаар тодорхойлсон анхны хөрөнгө оруулалтыг нөхсөний дараа Монголын талын хувь хэмжээг 50-иас доошгүй хувьд нэмэгдүүлэн шийдвэрлэх зорилтыг хэзээ хэрэгжүүлэх вэ гэж асуусан.</w:t>
      </w:r>
    </w:p>
    <w:p>
      <w:pPr>
        <w:pStyle w:val="style0"/>
        <w:jc w:val="both"/>
      </w:pPr>
      <w:r>
        <w:rPr/>
      </w:r>
    </w:p>
    <w:p>
      <w:pPr>
        <w:pStyle w:val="style0"/>
        <w:jc w:val="both"/>
      </w:pPr>
      <w:r>
        <w:rPr>
          <w:b w:val="false"/>
          <w:bCs w:val="false"/>
          <w:lang w:val="mn-MN"/>
        </w:rPr>
        <w:tab/>
        <w:t>Хөрөнгө оруулалтын гэрээ байгуулах үед гэрээнд зааснаар болон төслийн батлагдсан ТЭЗҮ-ийн хөрөнгө оруулалтын гэрээний хуваарийн дагуу “Оюутолгой” ХХК-ийн анхны бүтээгдэхүүн гаргах хүртэлх хөрөнгө оруулалтын хэмжээ 5.1 тэрбум доллар боловч 2012 оны жилийн эцсийн байдлаар 7.1 тэрбум долларт хүрсэн, 2 орчим тэрбум доллараар өссөн байгаа. Энэ асуудалтай холбоотой хөрөнгө оруулагч талтай тохирсны үндсэн дээр баримтад тулгаж, зардлыг хянах ийм ажлын хэсэг байгуулагдан ажиллаж байгаа.</w:t>
      </w:r>
    </w:p>
    <w:p>
      <w:pPr>
        <w:pStyle w:val="style0"/>
        <w:jc w:val="both"/>
      </w:pPr>
      <w:r>
        <w:rPr/>
      </w:r>
    </w:p>
    <w:p>
      <w:pPr>
        <w:pStyle w:val="style0"/>
        <w:jc w:val="both"/>
      </w:pPr>
      <w:r>
        <w:rPr>
          <w:b w:val="false"/>
          <w:bCs w:val="false"/>
          <w:lang w:val="mn-MN"/>
        </w:rPr>
        <w:tab/>
        <w:t>Улсын Их Хурлын 2009 оны 57 дугаар тогтоолоор эрх зүйн орчныг бүрдүүлэх замаар анхны хөрөнгө оруулалтаа нөхсөний дараа төрийн эзэмшлийн хувьцааны хэмжээг 50-иас доошгүй хувьд хүргэж нэмэгдүүлэх асуудлыг хөрөнгө оруулагчтай тохиролцон шийдвэрлэх чиглэлийг Засгийн газарт өгсөн байдаг. Хөрөнгө оруулалтын гэрээнд 30 жилийн дараа гэрээг сунгах үед Монголын талд нэмэлт 16 хувийг тохиролцсон нөхцөлийн дагуу шилжүүлэн авах нөхцөлтэй байдлаар тусгасан байдаг.</w:t>
      </w:r>
    </w:p>
    <w:p>
      <w:pPr>
        <w:pStyle w:val="style0"/>
        <w:jc w:val="both"/>
      </w:pPr>
      <w:r>
        <w:rPr/>
      </w:r>
    </w:p>
    <w:p>
      <w:pPr>
        <w:pStyle w:val="style0"/>
        <w:jc w:val="both"/>
      </w:pPr>
      <w:r>
        <w:rPr>
          <w:b w:val="false"/>
          <w:bCs w:val="false"/>
          <w:lang w:val="mn-MN"/>
        </w:rPr>
        <w:tab/>
      </w:r>
      <w:r>
        <w:rPr>
          <w:b w:val="false"/>
          <w:bCs w:val="false"/>
          <w:u w:val="single"/>
          <w:lang w:val="mn-MN"/>
        </w:rPr>
        <w:t>Асуулт 4.</w:t>
      </w:r>
      <w:r>
        <w:rPr>
          <w:b w:val="false"/>
          <w:bCs w:val="false"/>
          <w:lang w:val="mn-MN"/>
        </w:rPr>
        <w:t xml:space="preserve"> </w:t>
      </w:r>
      <w:r>
        <w:rPr>
          <w:b w:val="false"/>
          <w:bCs w:val="false"/>
          <w:i/>
          <w:iCs/>
          <w:lang w:val="mn-MN"/>
        </w:rPr>
        <w:t>Улсын Их Хурлын 2007 27 дугаар тогтоолоор Оюутолгойн бүлэг орд, нөөцийн тодорхой хэсгийн талбайн зөвшөөрөл “Антре Гоулд” компаниас “Оюутолгой” компанид хөрөнгө оруулалтын гэрээ хүчин төгөлдөр болохоос өмнө тусгай зөвшөөрлийг шилжүүлэх гэрээний 15.7.8 заалт өнөөг хүртэл ямар үндэслэл, шалтгаанаар хэрэгжээгүй, хэзээ хэрэгжих, ямар учраас бүлэг ордыг хэсэгчлэн хуваасан шийдвэр нь хуулийн дагуу эсэх, энэ тасалсан талбайд ноогдох нөөцийн болоод үр ашгийн тооцоо, тайлбар, Засгийн газрын баримталж буй албан ёсны байр суурь гэсэн асуулт байна.</w:t>
      </w:r>
    </w:p>
    <w:p>
      <w:pPr>
        <w:pStyle w:val="style0"/>
        <w:jc w:val="both"/>
      </w:pPr>
      <w:r>
        <w:rPr/>
      </w:r>
    </w:p>
    <w:p>
      <w:pPr>
        <w:pStyle w:val="style0"/>
        <w:jc w:val="both"/>
      </w:pPr>
      <w:r>
        <w:rPr>
          <w:b w:val="false"/>
          <w:bCs w:val="false"/>
          <w:lang w:val="mn-MN"/>
        </w:rPr>
        <w:tab/>
        <w:t xml:space="preserve">Уул уурхайн яамны 2013 оны 2 дугаар сарын 22-ны өдрийн 43 дугаар тушаалаар хууль зөрчин хайгуулын тусгай зөвшөөрлийг ашиглалтын тусгай зөвшөөрөл болгосон өмнөх яамны тушаалыг хүчингүй болгож Оюутолгой бүлэг ордод олгогдсон тусгай зөвшөөрөлтэй холбоотой аливаа шилжилт хөдөлгөөн хийхгүй байхыг Ашигт малтмалын газарт даалгасан. Гэрээнд заасны дагуу “Оюутолгой” ХХК-д шилжвэл зохих Оюутолгойн бүлэг ордод хамааралтай тусгай зөвшөөрөл Монгол Улсын холбогдох хууль тогтоомж, гэрээний заалтыг зөрчин “Онтре Гоулд” компанид шилжсэн байсныг илрүүлэн засаж залруулсны үр дүнд “Оюутолгой” ХХК-ийн орлого </w:t>
      </w:r>
    </w:p>
    <w:p>
      <w:pPr>
        <w:pStyle w:val="style0"/>
        <w:jc w:val="both"/>
      </w:pPr>
      <w:r>
        <w:rPr>
          <w:b w:val="false"/>
          <w:bCs w:val="false"/>
          <w:lang w:val="mn-MN"/>
        </w:rPr>
        <w:t xml:space="preserve">2-3 тэрбум доллараар нэмэгдэх боломж бүрдэж байгаа. Тодруулбал төслийн хугацаанд Засгийн газарт оногдох шууд өгөөж нь зэсийн үнээс хамаарч 1.4 орчим тэрбум доллараар өсөх боломжийг бүрдүүлсэн. Хөрөнгө оруулалтын гэрээ байгуулагдсанаас хойш тусгай зөвшөөрөл нь шилжих асуудал шийдвэрлэгдээгүй байна. </w:t>
      </w:r>
    </w:p>
    <w:p>
      <w:pPr>
        <w:pStyle w:val="style0"/>
        <w:jc w:val="both"/>
      </w:pPr>
      <w:r>
        <w:rPr/>
      </w:r>
    </w:p>
    <w:p>
      <w:pPr>
        <w:pStyle w:val="style0"/>
        <w:jc w:val="both"/>
      </w:pPr>
      <w:r>
        <w:rPr>
          <w:b w:val="false"/>
          <w:bCs w:val="false"/>
          <w:lang w:val="mn-MN"/>
        </w:rPr>
        <w:tab/>
        <w:t>Монголын талын төрийн эзэмшлийн 34 хувь тусгай зөвшөөрөлтэй талбайгаас өмчлөх эрх маргаантай хэвээр байсан учир “Рио Тинто” компани болон “Антре Гоул”-д компанийн удирдлагуудтай ярилцаж  гурван тал зарчмын шийдэлд хүрсэн.</w:t>
      </w:r>
    </w:p>
    <w:p>
      <w:pPr>
        <w:pStyle w:val="style0"/>
        <w:jc w:val="both"/>
      </w:pPr>
      <w:r>
        <w:rPr>
          <w:b w:val="false"/>
          <w:bCs w:val="false"/>
          <w:lang w:val="mn-MN"/>
        </w:rPr>
        <w:tab/>
        <w:t>1. Тусгай зөвшөөрлийг “Антре” ХХК-иас “Оюутолгой“ ХХК-д шилжүүлэх,</w:t>
      </w:r>
    </w:p>
    <w:p>
      <w:pPr>
        <w:pStyle w:val="style0"/>
        <w:jc w:val="both"/>
      </w:pPr>
      <w:r>
        <w:rPr/>
      </w:r>
    </w:p>
    <w:p>
      <w:pPr>
        <w:pStyle w:val="style0"/>
        <w:jc w:val="both"/>
      </w:pPr>
      <w:r>
        <w:rPr>
          <w:b w:val="false"/>
          <w:bCs w:val="false"/>
          <w:lang w:val="mn-MN"/>
        </w:rPr>
        <w:tab/>
        <w:t>2. Тусгай зөвшөөрлийн талбайн өмчлөх эрхийн 34 хувийг “Эрдэнэс Оюутолгой” ХХК-д шилжүүлснийг баталгаажуулсан зэрэг болно.</w:t>
      </w:r>
    </w:p>
    <w:p>
      <w:pPr>
        <w:pStyle w:val="style0"/>
        <w:jc w:val="both"/>
      </w:pPr>
      <w:r>
        <w:rPr/>
      </w:r>
    </w:p>
    <w:p>
      <w:pPr>
        <w:pStyle w:val="style0"/>
        <w:jc w:val="both"/>
      </w:pPr>
      <w:r>
        <w:rPr>
          <w:b w:val="false"/>
          <w:bCs w:val="false"/>
          <w:lang w:val="mn-MN"/>
        </w:rPr>
        <w:tab/>
      </w:r>
      <w:r>
        <w:rPr>
          <w:b w:val="false"/>
          <w:bCs w:val="false"/>
          <w:u w:val="single"/>
          <w:lang w:val="mn-MN"/>
        </w:rPr>
        <w:t>Асуулт 5.</w:t>
      </w:r>
      <w:r>
        <w:rPr>
          <w:b w:val="false"/>
          <w:bCs w:val="false"/>
          <w:lang w:val="mn-MN"/>
        </w:rPr>
        <w:t xml:space="preserve"> </w:t>
      </w:r>
      <w:r>
        <w:rPr>
          <w:b w:val="false"/>
          <w:bCs w:val="false"/>
          <w:i/>
          <w:iCs/>
          <w:lang w:val="mn-MN"/>
        </w:rPr>
        <w:t xml:space="preserve">Төслийн хоёрдугаар шатны гүний уурхайн ажлыг урт хугацаатай гуравдагч этгээдээс авах зээлийн үүсвэрээр үргэлжлүүлэн сонгогдох бол төслийн нийт хөрөнгө оруулалтын хэмжээ яаж өөрчлөгдөх, гэрээ байгуулах үед Улсын Их Хуралд танилцуулсан өгөөжийн харьцаа Засгийн газар 53%, 47%-д ямар өөрчлөлт орох эсэх. </w:t>
      </w:r>
      <w:r>
        <w:rPr>
          <w:b w:val="false"/>
          <w:bCs w:val="false"/>
          <w:lang w:val="mn-MN"/>
        </w:rPr>
        <w:t>Ер нь Монгол Улс хэдий хэмжээний өгөөж ноогдол ашиг хэдий хугацаанд авахаар болж өөрчлөгдөж байгаа талаар дэлгэрэнгүй тооцоо, тайлбар дүгнэлт гэсэн ийм асуулт байсан.</w:t>
      </w:r>
    </w:p>
    <w:p>
      <w:pPr>
        <w:pStyle w:val="style0"/>
        <w:jc w:val="both"/>
      </w:pPr>
      <w:r>
        <w:rPr/>
      </w:r>
    </w:p>
    <w:p>
      <w:pPr>
        <w:pStyle w:val="style0"/>
        <w:jc w:val="both"/>
      </w:pPr>
      <w:r>
        <w:rPr>
          <w:b w:val="false"/>
          <w:bCs w:val="false"/>
          <w:lang w:val="mn-MN"/>
        </w:rPr>
        <w:tab/>
        <w:t>Энэ дээр “Эрдэнэс Оюутолгой” компанийн удирдлага, “Оюутолгой” компанийн ТУЗ-ийн гишүүд, холбогдох хүмүүс ажиллаж байгаа. Засгийн газрын зүгээс анх тохирсон өгөөжийн харьцааг аль болох эвдэхгүй, өөрчлөхгүй байх шаардлагыг хөрөнгө оруулагч талд тавьж ойлголцож байгаа. “Оюутолгой” хувьцаат компанийн зүгээс энэхүү нэмэлт санхүүжилтийн тооцоог тооцсон байдлаар ТЭЗҮ-ээ шинэчлэх шаардлагатай байгаа. Энэ ажлаа хийж байгаа. Уул уурхайн яамны зүгээс шинэчилсэн ТЭЗҮ-г удаа дараа шаардсаар ирсэн. Өнөөгийн байдлаар эцсийн хувилбар ирээгүй, нөөцийн хувилбар дээр ажиллаж байна. Төсөл бас дарапт, ТЭЗҮ бол төсөл хэлбэрээр мөн ирсэн байгаа.</w:t>
      </w:r>
    </w:p>
    <w:p>
      <w:pPr>
        <w:pStyle w:val="style0"/>
        <w:jc w:val="both"/>
      </w:pPr>
      <w:r>
        <w:rPr/>
      </w:r>
    </w:p>
    <w:p>
      <w:pPr>
        <w:pStyle w:val="style0"/>
        <w:jc w:val="both"/>
      </w:pPr>
      <w:r>
        <w:rPr>
          <w:b w:val="false"/>
          <w:bCs w:val="false"/>
          <w:lang w:val="mn-MN"/>
        </w:rPr>
        <w:tab/>
      </w:r>
      <w:r>
        <w:rPr>
          <w:b w:val="false"/>
          <w:bCs w:val="false"/>
          <w:u w:val="single"/>
          <w:lang w:val="mn-MN"/>
        </w:rPr>
        <w:t>6 дахь асуулт нь,</w:t>
      </w:r>
      <w:r>
        <w:rPr>
          <w:b w:val="false"/>
          <w:bCs w:val="false"/>
          <w:lang w:val="mn-MN"/>
        </w:rPr>
        <w:t xml:space="preserve"> </w:t>
      </w:r>
      <w:r>
        <w:rPr>
          <w:b w:val="false"/>
          <w:bCs w:val="false"/>
          <w:i/>
          <w:iCs/>
          <w:lang w:val="mn-MN"/>
        </w:rPr>
        <w:t>олон тооны зээлдүүлэгчээс дээрх зээлийг авч төслийг санхүүжүүлэх тохиолдолд Монгол Улсын хууль, талуудын хооронд байгуулсан гэрээтэй зөрчилдөж болзошгүй зээлийн нөхцөл шаардлагын жагсаалт, мөн уг зээлийг авахын тулд хөрөнгө оруулагч талаас шаардаж байгаа зөвшөөрөл, баталгаа авах хүсэлтэд Засгийн газрын баримталж буй байр суурь.</w:t>
      </w:r>
    </w:p>
    <w:p>
      <w:pPr>
        <w:pStyle w:val="style0"/>
        <w:jc w:val="both"/>
      </w:pPr>
      <w:r>
        <w:rPr/>
      </w:r>
    </w:p>
    <w:p>
      <w:pPr>
        <w:pStyle w:val="style0"/>
        <w:jc w:val="both"/>
      </w:pPr>
      <w:r>
        <w:rPr>
          <w:b w:val="false"/>
          <w:bCs w:val="false"/>
          <w:lang w:val="mn-MN"/>
        </w:rPr>
        <w:tab/>
        <w:t>Хөрөнгө оруулалтын гэрээний нэг тал болох “Рио Тинто” компаниас төслийн үйл ажиллагаанд шаардлагатай санхүүжилтийг төслийн нэмэлт санхүүжилт хэлбэрээр авах саналыг Монголын талд 2013 оны 3 сарын сүүлчээр ирүүлсэн. Үүнтэй холбоотой хоёр тал хамтран ажиллаж байна. Иймд төслийн санхүүжилтийн талаарх дэлгэрэнгүй тайлбар мэдээллийг ажлын хэсэг, “Оюутолгой” компанийн ТУЗ-ийн гишүүдээс бас тодруулах бүрэн боломжтой гэж хэлэх байна. Анхаарал тавьсанд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хэсгийн гишүүдийг танилцуулъя.</w:t>
      </w:r>
    </w:p>
    <w:p>
      <w:pPr>
        <w:pStyle w:val="style0"/>
        <w:jc w:val="both"/>
      </w:pPr>
      <w:r>
        <w:rPr/>
      </w:r>
    </w:p>
    <w:p>
      <w:pPr>
        <w:pStyle w:val="style0"/>
        <w:jc w:val="both"/>
      </w:pPr>
      <w:r>
        <w:rPr>
          <w:b w:val="false"/>
          <w:bCs w:val="false"/>
          <w:lang w:val="mn-MN"/>
        </w:rPr>
        <w:tab/>
        <w:t xml:space="preserve">Уул уурхайн яамныхан юм байна. Уул уурхайн Стратегийн бодлого, төлөвлөлтийн газрын дарга Ч.Отгочулуу, </w:t>
      </w:r>
      <w:r>
        <w:rPr>
          <w:b w:val="false"/>
          <w:bCs w:val="false"/>
          <w:i w:val="false"/>
          <w:iCs w:val="false"/>
          <w:lang w:val="mn-MN"/>
        </w:rPr>
        <w:t>Түлшний бодлогын хэлтсийн дарга Л.Раднаасүрэн, “Эрдэнэс Оюутолгой” ХХК-ийн гүйцэтгэх захирал Д.Ганболд, “Оюутолгой” ХХК-ийн ТУЗ-ийн гишүүн Г.Тэмүүлэн, Газрын тосны газрын орлогч дарга Ц.Амараа, Газрын тосны газрын Хайгуул судалгааны хэлтсийн дарга О.Энхбаяр нар ирсэн байна.</w:t>
      </w:r>
    </w:p>
    <w:p>
      <w:pPr>
        <w:pStyle w:val="style0"/>
        <w:jc w:val="both"/>
      </w:pPr>
      <w:r>
        <w:rPr/>
      </w:r>
    </w:p>
    <w:p>
      <w:pPr>
        <w:pStyle w:val="style0"/>
        <w:jc w:val="both"/>
      </w:pPr>
      <w:r>
        <w:rPr>
          <w:b w:val="false"/>
          <w:bCs w:val="false"/>
          <w:lang w:val="mn-MN"/>
        </w:rPr>
        <w:tab/>
        <w:t>-Асуулгаас асуулттай гишүүд байвал нэр авъя.</w:t>
      </w:r>
    </w:p>
    <w:p>
      <w:pPr>
        <w:pStyle w:val="style0"/>
        <w:jc w:val="both"/>
      </w:pPr>
      <w:r>
        <w:rPr/>
      </w:r>
    </w:p>
    <w:p>
      <w:pPr>
        <w:pStyle w:val="style0"/>
        <w:jc w:val="both"/>
      </w:pPr>
      <w:r>
        <w:rPr>
          <w:b w:val="false"/>
          <w:bCs w:val="false"/>
          <w:lang w:val="mn-MN"/>
        </w:rPr>
        <w:tab/>
        <w:t>Номтойбаяр гишүүнээр асуулт тасаллаа. Батсуурь гишүүн асууя.</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-Баярлалаа. Газрын тосны салбарт бид бас бүтээгдэхүүн хуваах гэрээ олон талбай дээр байгуулагдсан. Энэ гэрээний хөрөнгө оруулалт өнгөрсөн 2013 онд гэрээтэй талбай дээрээ төлөвлөгөөт ажлаа хийж, өөрөөр хэлбэл, хөрөнгө оруулалтын биелэлт хэрхэн биелэгдсэн бэ? Энэ салбарт бүтээгдэхүүн хуваах гэрээ байгуулсан Монголын хөрөнгө оруулагчид хэд байгаа вэ? Эд нар гэрээнийхээ биелэлтийг хэрхэн биелүүлж байгаа вэ гэсэн нэг асуулт байна. Өнгөрсөн 2013 оны хөрөнгө оруулалтын биелэлт хир зэрэг байгаа вэ?</w:t>
      </w:r>
    </w:p>
    <w:p>
      <w:pPr>
        <w:pStyle w:val="style0"/>
        <w:jc w:val="both"/>
      </w:pPr>
      <w:r>
        <w:rPr/>
      </w:r>
    </w:p>
    <w:p>
      <w:pPr>
        <w:pStyle w:val="style0"/>
        <w:jc w:val="both"/>
      </w:pPr>
      <w:r>
        <w:rPr>
          <w:b w:val="false"/>
          <w:bCs w:val="false"/>
          <w:lang w:val="mn-MN"/>
        </w:rPr>
        <w:tab/>
        <w:t>Түүнээс гадна 2014 онд өөрөөр хэлбэл, энэ гэрээ байгуулсан гадаадын хөрөнгө оруулагч нар хөрөнгө оруулалтаа татсан, ажил нь зогссон байдалтай байгаа гэсэн ийм дүгнэлтүүд яригдаж байгаа. Энэ хир зэрэг үнэн /үнэнтэй холбогдсон/ мэдээлэл вэ?  Тийм учраас энэ салбарт ер нь хөрөнгө оруулалтын төлөвлөгөө хэрхэн биелэгдэж, үр дүн ямар байгаа вэ гэсэн асуулт асуумаар байна.</w:t>
      </w:r>
    </w:p>
    <w:p>
      <w:pPr>
        <w:pStyle w:val="style0"/>
        <w:jc w:val="both"/>
      </w:pPr>
      <w:r>
        <w:rPr/>
      </w:r>
    </w:p>
    <w:p>
      <w:pPr>
        <w:pStyle w:val="style0"/>
        <w:jc w:val="both"/>
      </w:pPr>
      <w:r>
        <w:rPr>
          <w:b w:val="false"/>
          <w:bCs w:val="false"/>
          <w:lang w:val="mn-MN"/>
        </w:rPr>
        <w:tab/>
        <w:t>Дараагийн дугаарт, бид Монгол Улсын Засгийн газрын мөрийн хөтөлбөрт ч, жил жилийн үндсэн чиглэлд тодорхой тусгагдсан. Газрын тос дотооддоо үйлдвэрлэх энэ төслүүд хир зэрэг үр дүнтэй явж байгаа вэ гэсэн ийм асуултууд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-Би сүүлээс нь хариулъя. Газрын тос боловсруулах үйлдвэрийн тухайд Дархан газрын тос боловсруулах үйлдвэр гээд энд барихаар Засгийн газар нэлээн ажиллаж байсан, Засгийн газраас холбогдох шийдвэрүүд гарсан байсан. Энэ бол Оросоос газрын тос авах, Хятадад нийлүүлж байгаа газрын тосны хэмжээгээр Оросоос Хятадад нийлүүлж байгаа газрын тосны хэмжээг бууруулах, газрын тос олон улсад солилцох ийм байдлаар явж байгаад, тэгээд Үндэсний аюулгүй байдлын зөвлөлөөс өөрийнхөө газрын тос дээр боловсруулах үйлдвэрээ барих шаардлагатай юм гээд, төвийн бүсэд ийм шийдвэр гарсан.</w:t>
      </w:r>
    </w:p>
    <w:p>
      <w:pPr>
        <w:pStyle w:val="style0"/>
        <w:jc w:val="both"/>
      </w:pPr>
      <w:r>
        <w:rPr/>
      </w:r>
    </w:p>
    <w:p>
      <w:pPr>
        <w:pStyle w:val="style0"/>
        <w:jc w:val="both"/>
      </w:pPr>
      <w:r>
        <w:rPr>
          <w:b w:val="false"/>
          <w:bCs w:val="false"/>
          <w:lang w:val="mn-MN"/>
        </w:rPr>
        <w:tab/>
        <w:t>Ер нь ТЭЗҮ, ажлын зураг бэлэн болсон. Энэ ондоо барьж эхлүүлэх ийм зорилттой ажиллаж байна.</w:t>
      </w:r>
    </w:p>
    <w:p>
      <w:pPr>
        <w:pStyle w:val="style0"/>
        <w:jc w:val="both"/>
      </w:pPr>
      <w:r>
        <w:rPr/>
      </w:r>
    </w:p>
    <w:p>
      <w:pPr>
        <w:pStyle w:val="style0"/>
        <w:jc w:val="both"/>
      </w:pPr>
      <w:r>
        <w:rPr>
          <w:b w:val="false"/>
          <w:bCs w:val="false"/>
          <w:lang w:val="mn-MN"/>
        </w:rPr>
        <w:tab/>
        <w:t>Уул уурхайн салбарын хөрөнгө оруулалтын тухайд ер нь сүүлийн үед хөрөнгө оруулагчид маш ихээр ирж байгаа, маш их уулзаж байгаа. Хамгийн сүүлд Канад улсад болсон дэлхийн хамгийн том геологи, уул уурхайн хурал дээр Монгол Улсад үйл ажиллагаа явуулж байгаа, олон улсын хөрөнгийн бирж дээр хувьцаа нь арилжаалагдаж байгаа бүх компаниуд “Монгол 2012 оны сонгуулийн үед эрх зүйн орчин тогтворгүй болсон, түүнээс хойш богино хугацаанд Монгол улсын парламент эрх зүйн орчноо тогтвортой болгосон, сайжруулж байгаа. Одоо Монгол Улсад хөрөнгө оруулалт оруулах цаг” гэсэн ийм байдлаар бас яригдсан байгаа.</w:t>
      </w:r>
    </w:p>
    <w:p>
      <w:pPr>
        <w:pStyle w:val="style0"/>
        <w:jc w:val="both"/>
      </w:pPr>
      <w:r>
        <w:rPr>
          <w:b w:val="false"/>
          <w:bCs w:val="false"/>
          <w:lang w:val="mn-MN"/>
        </w:rPr>
        <w:tab/>
      </w:r>
    </w:p>
    <w:p>
      <w:pPr>
        <w:pStyle w:val="style0"/>
        <w:jc w:val="both"/>
      </w:pPr>
      <w:r>
        <w:rPr>
          <w:b w:val="false"/>
          <w:bCs w:val="false"/>
          <w:lang w:val="mn-MN"/>
        </w:rPr>
        <w:tab/>
        <w:t>Ер нь бид энэ хайгуулын тусгай зөвшөөрлийг зөвшөөрөгдсөн газар нутагт олгож эхлэх, 106 лицензийн асуудал, мөн урт нэртэй хуулийн асуудал /Улсын Их Хуралд өргөн барьчихсан байгаа/, Оюутолгойн нэмэлт санхүүжилтийн асуудал. Эдгээр асуудлыг ил тод хууль журамдаа нийцүүлээд шийдсэн тохиолдолд Монголд хөрөнгө оруулалт оруулах сонирхол асар их нэмэгдэж байгаа гэдгийг хэлмээр байна.</w:t>
      </w:r>
    </w:p>
    <w:p>
      <w:pPr>
        <w:pStyle w:val="style0"/>
        <w:jc w:val="both"/>
      </w:pPr>
      <w:r>
        <w:rPr/>
      </w:r>
    </w:p>
    <w:p>
      <w:pPr>
        <w:pStyle w:val="style0"/>
        <w:jc w:val="both"/>
      </w:pPr>
      <w:r>
        <w:rPr>
          <w:b w:val="false"/>
          <w:bCs w:val="false"/>
          <w:lang w:val="mn-MN"/>
        </w:rPr>
        <w:tab/>
        <w:t>2013 оны бүтээгдэхүүн хуваах гэрээний биелэлтийн талаар Газрын тосны газрынхан маш товчхон хариулчих. 2014 оны төлөв ямар байгаа талаар хариулчих. 20 орчим бүтээгдэхүүн хуваах гэрээ байгаа. Гэхдээ бүтээгдэхүүн хуваах гэрээ маань, хоёр талбай дээр олборлолт явагдаж байгаа шүү дээ, тэрнээсээ хариулчих.</w:t>
      </w:r>
    </w:p>
    <w:p>
      <w:pPr>
        <w:pStyle w:val="style0"/>
        <w:jc w:val="both"/>
      </w:pPr>
      <w:r>
        <w:rPr/>
      </w:r>
    </w:p>
    <w:p>
      <w:pPr>
        <w:pStyle w:val="style0"/>
        <w:jc w:val="both"/>
      </w:pPr>
      <w:r>
        <w:rPr>
          <w:b w:val="false"/>
          <w:bCs w:val="false"/>
          <w:lang w:val="mn-MN"/>
        </w:rPr>
        <w:tab/>
      </w:r>
      <w:r>
        <w:rPr>
          <w:b/>
          <w:bCs/>
          <w:lang w:val="mn-MN"/>
        </w:rPr>
        <w:t>Ц.Амараа:</w:t>
      </w:r>
      <w:r>
        <w:rPr>
          <w:b w:val="false"/>
          <w:bCs w:val="false"/>
          <w:lang w:val="mn-MN"/>
        </w:rPr>
        <w:t xml:space="preserve"> -Газрын тосны газрын орлогч дарга. </w:t>
      </w:r>
    </w:p>
    <w:p>
      <w:pPr>
        <w:pStyle w:val="style0"/>
        <w:jc w:val="both"/>
      </w:pPr>
      <w:r>
        <w:rPr/>
      </w:r>
    </w:p>
    <w:p>
      <w:pPr>
        <w:pStyle w:val="style0"/>
        <w:jc w:val="both"/>
      </w:pPr>
      <w:r>
        <w:rPr>
          <w:b w:val="false"/>
          <w:bCs w:val="false"/>
          <w:lang w:val="mn-MN"/>
        </w:rPr>
        <w:tab/>
        <w:t>-Батсуурь гишүүний асуултад хариулъя.</w:t>
      </w:r>
    </w:p>
    <w:p>
      <w:pPr>
        <w:pStyle w:val="style0"/>
        <w:jc w:val="both"/>
      </w:pPr>
      <w:r>
        <w:rPr/>
      </w:r>
    </w:p>
    <w:p>
      <w:pPr>
        <w:pStyle w:val="style0"/>
        <w:jc w:val="both"/>
      </w:pPr>
      <w:r>
        <w:rPr>
          <w:b w:val="false"/>
          <w:bCs w:val="false"/>
          <w:lang w:val="mn-MN"/>
        </w:rPr>
        <w:tab/>
        <w:t>Өнгөрсөн 2013 онд нийт хайгуул олборлолтын хэмжээнд 420 сая долларын хөрөнгө оруулалт орсон байгаа. Хайгуулын ажлын зөвхөн хайгуулд 15 сая долларын хөрөнгө оруулалт орсон байгаа. Нийтдээ 30 талбай ялгаснаас өнөөдрийн байдлаар 20 талбайд бүтээгдэхүүн хуваах гэрээ байгуулагдсан. Нэг талбай бүтээгдэхүүн хуваах гэрээ дуусгавар болсон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-Ганбат гишүүн асууя.</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-Баярлалаа. Уг нь Оюутолгойн талаарх асуудал их чухал асуудал юм. Би хэдэн асуулт асууя.</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-Тодруулъя.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-Тодруулга байхгүй. Ганбат гишүүний асуултад хариулсны дараа ажлын хэсгийнхэн тоог нь өгөөдөх.</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-Оюутолгой чинь хөрөнгө оруулалт юм уу, эсвэл зээлээр хийгдэж байгаа төсөл юм уу? </w:t>
      </w:r>
    </w:p>
    <w:p>
      <w:pPr>
        <w:pStyle w:val="style0"/>
        <w:jc w:val="both"/>
      </w:pPr>
      <w:r>
        <w:rPr/>
      </w:r>
    </w:p>
    <w:p>
      <w:pPr>
        <w:pStyle w:val="style0"/>
        <w:jc w:val="both"/>
      </w:pPr>
      <w:r>
        <w:rPr>
          <w:b w:val="false"/>
          <w:bCs w:val="false"/>
          <w:lang w:val="mn-MN"/>
        </w:rPr>
        <w:tab/>
        <w:t>Хоёрт, үнэт цаас Оюутолгой зэрэг бол дээш, доошоо буугаад, тэр нөлөөлөөд байдаг, манай Оюутолгой яадаг юм бэ? Үнэт цаас дээш, доошоо нөлөөлдөг юм байна уу?</w:t>
      </w:r>
    </w:p>
    <w:p>
      <w:pPr>
        <w:pStyle w:val="style0"/>
        <w:jc w:val="both"/>
      </w:pPr>
      <w:r>
        <w:rPr/>
      </w:r>
    </w:p>
    <w:p>
      <w:pPr>
        <w:pStyle w:val="style0"/>
        <w:jc w:val="both"/>
      </w:pPr>
      <w:r>
        <w:rPr>
          <w:b w:val="false"/>
          <w:bCs w:val="false"/>
          <w:lang w:val="mn-MN"/>
        </w:rPr>
        <w:tab/>
        <w:t>Оюутолгойн нэгдүгээр ээлж орсноор манай эдийн засагт нөлөөлж байгаа юм юу байна вэ?</w:t>
      </w:r>
    </w:p>
    <w:p>
      <w:pPr>
        <w:pStyle w:val="style0"/>
        <w:jc w:val="both"/>
      </w:pPr>
      <w:r>
        <w:rPr/>
      </w:r>
    </w:p>
    <w:p>
      <w:pPr>
        <w:pStyle w:val="style0"/>
        <w:jc w:val="both"/>
      </w:pPr>
      <w:r>
        <w:rPr>
          <w:b w:val="false"/>
          <w:bCs w:val="false"/>
          <w:lang w:val="mn-MN"/>
        </w:rPr>
        <w:tab/>
        <w:t>Дөрөвт нь, Оюутолгойн хоёрдугаар ээлж хэзээ орох юм бэ? Оюутолгойн асуудлаар та бүхэн Лондон явж байна, 30 асуудал ярьж байна гээд Ерөнхий сайд яриад байсан. Одоо тэгээд шийдээгүй хэдэн асуудал үлдсэн бэ? Ямар асуудал байгаа вэ?</w:t>
      </w:r>
    </w:p>
    <w:p>
      <w:pPr>
        <w:pStyle w:val="style0"/>
        <w:jc w:val="both"/>
      </w:pPr>
      <w:r>
        <w:rPr/>
      </w:r>
    </w:p>
    <w:p>
      <w:pPr>
        <w:pStyle w:val="style0"/>
        <w:jc w:val="both"/>
      </w:pPr>
      <w:r>
        <w:rPr>
          <w:b w:val="false"/>
          <w:bCs w:val="false"/>
          <w:lang w:val="mn-MN"/>
        </w:rPr>
        <w:tab/>
        <w:t>Энэ төслийг цаашдаа яасан нь дээр гэж бодож байгаа юм бэ? Энэ чигээрээ яваад байх ёстой юм уу, яах ёстой юм бэ? Та бүхэнд бодол байна уу? Ийм зургаан асуултад хариулчих.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эхлээд, шаардлагатай бол ажлын хэсэг.</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-Сүүлийн дөрөв, тав дахь асуудал дээр нь Эрдэнэс-Оюутолгойн захирал, ТУЗ-ийн гишүүд бас нэмж хариулаарай гэж хэлмээр байна.</w:t>
      </w:r>
    </w:p>
    <w:p>
      <w:pPr>
        <w:pStyle w:val="style0"/>
        <w:jc w:val="both"/>
      </w:pPr>
      <w:r>
        <w:rPr/>
      </w:r>
    </w:p>
    <w:p>
      <w:pPr>
        <w:pStyle w:val="style0"/>
        <w:jc w:val="both"/>
      </w:pPr>
      <w:r>
        <w:rPr>
          <w:b w:val="false"/>
          <w:bCs w:val="false"/>
          <w:lang w:val="mn-MN"/>
        </w:rPr>
        <w:tab/>
        <w:t>Хөрөнгө  оруулалтын гэрээнд, гэрээ байгуулахаас өмнөх хөрөнгө оруулалтыг 1 тэрбум доллараар, гэрээ байгуулснаас хойших хөрөнгө оруулалтыг 4 тэрбум доллараар ингэж тохирсон байдаг. Үүний  60 хувь, 2.4 тэрбум доллар нь хөрөнгө оруулагч талуудын хөрөнгө оруулалт. Өөрөөр хэлбэл, 800 гаруй сая доллар нь Монгол Улсын Засгийн газрын зээлж оруулсан хөрөнгө оруулалт, 1.6 нь хөрөнгө оруулагч талаас оруулсан хөрөнгө оруулалт. Үүнээс бусад нь зээл байх ийм тохироотой ингэж явж байгаа юм гэж хэлэх байна. Тэгээд 5.1 нь 7.1 болсон байгаа.</w:t>
      </w:r>
    </w:p>
    <w:p>
      <w:pPr>
        <w:pStyle w:val="style0"/>
        <w:jc w:val="both"/>
      </w:pPr>
      <w:r>
        <w:rPr/>
      </w:r>
    </w:p>
    <w:p>
      <w:pPr>
        <w:pStyle w:val="style0"/>
        <w:jc w:val="both"/>
      </w:pPr>
      <w:r>
        <w:rPr>
          <w:b w:val="false"/>
          <w:bCs w:val="false"/>
          <w:lang w:val="mn-MN"/>
        </w:rPr>
        <w:tab/>
        <w:t>“Оюутолгой“ компанийн 66 хувийг хөрөнгө оруулагч тал маань эзэмшдэг. Энэ 66 хувиараа эхлээд “Айвенхоу Майнз” гэж компани байсан. Олон улсын хөрөнгийн бирж дээр бүртгэлтэй, хувьцаа нь арилжаалагддаг. Энэ компанийн 50 гаруй хувийг Рио Тинто компани худалдаж авснаар “</w:t>
      </w:r>
      <w:r>
        <w:rPr>
          <w:b w:val="false"/>
          <w:bCs w:val="false"/>
        </w:rPr>
        <w:t xml:space="preserve">Turquoise Hill” </w:t>
      </w:r>
      <w:r>
        <w:rPr>
          <w:b w:val="false"/>
          <w:bCs w:val="false"/>
          <w:lang w:val="mn-MN"/>
        </w:rPr>
        <w:t>нэр өгсөн. Одоо энэ “Turquoise Hill”  компани бол хөрөнгийн бирж дээр бүртгэлтэй, үйл ажиллагаа явуулдаг. Хувьцаа нь зах зээлийн зарчмаар нэмэгдэх үедээ нэмэгдээд, буурах үедээ буураад ийм байдалтай байгаа юм.</w:t>
      </w:r>
    </w:p>
    <w:p>
      <w:pPr>
        <w:pStyle w:val="style0"/>
        <w:jc w:val="both"/>
      </w:pPr>
      <w:r>
        <w:rPr/>
      </w:r>
    </w:p>
    <w:p>
      <w:pPr>
        <w:pStyle w:val="style0"/>
        <w:jc w:val="both"/>
      </w:pPr>
      <w:r>
        <w:rPr>
          <w:b w:val="false"/>
          <w:bCs w:val="false"/>
          <w:lang w:val="mn-MN"/>
        </w:rPr>
        <w:tab/>
        <w:t>Манай 34 хувьтай холбоотой дотоодын болон гадаадын хөрөнгийн бирж дээр нэг ширхэг хувьцаа арилжаалагдаагүй байгаа. Уг нь Улсын Их Хурлын 40 дүгээр тогтоолыг тухайн үед Засгийн газарт гэрээ байгуулах эрхийг өгч байхдаа энэ хувьцааг хөдөлдөг, хөрвөдөг байх ийм чиглэл өгсөн. Тэгээд тэр нь хэрэгжээгүй юм билээ. Манай Засгийн газраас энэ 34 хувийн үнэ цэнийг алдагдуулахгүй байх, нэмэгдүүлэх ямар боломж байна вэ, судал гэсэн үүргийг Эдийн засгийн хөгжлийн яам, Уул уурхайн хөгжлийн яаманд өгсөн байгаа. Судлаад Засгийн газартаа танилцуулаад, Улсын Их Хуралдаа танилцуулах байх гэж хэлэх байна.</w:t>
      </w:r>
    </w:p>
    <w:p>
      <w:pPr>
        <w:pStyle w:val="style0"/>
        <w:jc w:val="both"/>
      </w:pPr>
      <w:r>
        <w:rPr/>
      </w:r>
    </w:p>
    <w:p>
      <w:pPr>
        <w:pStyle w:val="style0"/>
        <w:jc w:val="both"/>
      </w:pPr>
      <w:r>
        <w:rPr>
          <w:b w:val="false"/>
          <w:bCs w:val="false"/>
          <w:lang w:val="mn-MN"/>
        </w:rPr>
        <w:tab/>
        <w:t>Ер нь энэ төслийн үйл ажиллагаа, бүтээн байгуулалтын үйл ажиллагаа маш амжилттай явагдсан. Баяжуулах үйлдвэр, ил уурхай хугацаанаасаа өмнө ашиглалтад орсон, бүтээгдэхүүнээ үйлдвэрлэж эхэлсэн, экспортолж байгаа. Яг хөрөнгө оруулагч талаас энэ төслийг хэрэгжүүлэх үед хуульд заасны дагуу ТЭЗҮ өгсөн. Үүгээр далд уурхайн бүтээн байгуулалтын ид ажил бол 2016-2019 оны хооронд явагдахаар, тийм мөнгөний урсгал, тийм төлөвлөлттэй байгаа. Нөгөө талаас яг ТЭЗҮ-дээ одоогийн ил уурхай ашиглаад, энэ баяжмалаас орж ирж байгаа орлогоороо жилд тодорхой хэмжээний хөрөнгө оруулалт хийгээд далд уурхайнхаа бүтээн байгуулалтыг явуулна гэсэн ийм ажилтай, ийм заалттай байдаг. Гэхдээ өнгөрсөн оны 4 дүгээр улиралд шиг санаж байна, далд уурхайн бүтээн байгуулалтаа зогсоосон. Энэ бол бас яг хууль, гэрээний талаас яривал гэрээнд заасан үүргээ биелүүлэхгүй байгаа гэж үзэж болохоор иймэрхүү асуудлууд байгаа. Энэ тал дээр манай “Эрдэнэс-Оюутолгойн” ТУЗ-ийн гишүүд хэлэх ёстой. Ер нь гэрээний гол үүрэг, үндсэн ач холбогдол бүхий үүрэг гэж байгаа. Хоёр зүйл, нэг нь санхүүжилт, нөгөө нь бүтээн байгуулалтын ажил.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хэсгээс нэмж хариулъя.</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-Эрхэм гишүүдийн амрыг эрье. Нэгдүгээр ээлж ашиглалтад орсноороо Монгол улсын эдийн засагт ямар нөлөө үзүүлсэн бэ гэж байна. Хамгийн гол нөлөөтэй гэж хэлж болохоор хоёр, гурван тоо баримтуудыг хэлье.</w:t>
      </w:r>
    </w:p>
    <w:p>
      <w:pPr>
        <w:pStyle w:val="style0"/>
        <w:jc w:val="both"/>
      </w:pPr>
      <w:r>
        <w:rPr/>
      </w:r>
    </w:p>
    <w:p>
      <w:pPr>
        <w:pStyle w:val="style0"/>
        <w:jc w:val="both"/>
      </w:pPr>
      <w:r>
        <w:rPr>
          <w:b w:val="false"/>
          <w:bCs w:val="false"/>
          <w:lang w:val="mn-MN"/>
        </w:rPr>
        <w:tab/>
        <w:t xml:space="preserve">Нэгдүгээрт, нэгдүгээр ээлж ашиглалтад орох явцад өнгөрсөн гурван жил гаруй хугацаанд бүх шатны татвар, төлбөр зэрэг хэлбэрээр нийтдээ 1.2 миллиард орчим долларын татварууд Монгол Улсын төсөвт төлөгдсөн байгаа. </w:t>
      </w:r>
    </w:p>
    <w:p>
      <w:pPr>
        <w:pStyle w:val="style0"/>
        <w:jc w:val="both"/>
      </w:pPr>
      <w:r>
        <w:rPr/>
      </w:r>
    </w:p>
    <w:p>
      <w:pPr>
        <w:pStyle w:val="style0"/>
        <w:jc w:val="both"/>
      </w:pPr>
      <w:r>
        <w:rPr>
          <w:b w:val="false"/>
          <w:bCs w:val="false"/>
          <w:lang w:val="mn-MN"/>
        </w:rPr>
        <w:tab/>
        <w:t>Хоёрдугаарт, шууд нөлөө гэвэл хамгийн сүүлийн үеийн 2014 оны эхний улирлын байдлаар нийтдээ 2843 хүн Монгол Улсын иргэд ажлын байртай болж ажиллаж, улмаар нийгмийн даатгалын шимтгэл, ажил, орон сууцтай болсон гэж хэлж болно. Мөн гадаадын 220 гаруй хүн ажиллаж байгаа. Энэ хүмүүс бол Монгол улсын эдийн засагт шууд болон шууд бус нөлөө үзүүлж байна гэж хэлж болно. Янз бүрийн он, жилүүдэд нийтдээ олон зуун Монголын компаниуд бараа, бүтээгдэхүүн, үйлчилгээг Оюутолгой компанид нийлүүлсэн. Ямар нэгэн байдлаар тойруу замаар ашгаа олсон байдаг. Энэ талаар бас нарийн судалгаа байдаггүй. Оюутолгойгоос чухам хир хэмжээний ашиг, орлого олсон бэ гэдгийг яваандаа жичдээ энэ судалгаанууд нь гарах байх гэж бодож байна.</w:t>
      </w:r>
    </w:p>
    <w:p>
      <w:pPr>
        <w:pStyle w:val="style0"/>
        <w:jc w:val="both"/>
      </w:pPr>
      <w:r>
        <w:rPr/>
      </w:r>
    </w:p>
    <w:p>
      <w:pPr>
        <w:pStyle w:val="style0"/>
        <w:jc w:val="both"/>
      </w:pPr>
      <w:r>
        <w:rPr>
          <w:b w:val="false"/>
          <w:bCs w:val="false"/>
          <w:lang w:val="mn-MN"/>
        </w:rPr>
        <w:tab/>
        <w:t xml:space="preserve">Хоёрдугаар асуулт нь, хоёрдугаар үе шат нь хэзээ ашиглалтад орох вэ гэсэн ийм асуулт байсан. Хүмүүс үүнийг хоёр, гурван янзаар ойлгодог юм билээ. Ашиглалтад орно гэдэг нь өөрөө шууд баяжмалыг газрын гүн доороос гаргаж ирээд өнөөдрийн баяжуулах үйлдвэр рүү оруулах тэр цаг мөчийг гэж бид ойлгож байгаа. Энэ утгаараа анх 2010 онд барьсан ТЭЗҮ-ийн дагуу 2016 онд ашиглалтад орох ёстой. </w:t>
      </w:r>
    </w:p>
    <w:p>
      <w:pPr>
        <w:pStyle w:val="style0"/>
        <w:jc w:val="both"/>
      </w:pPr>
      <w:r>
        <w:rPr/>
      </w:r>
    </w:p>
    <w:p>
      <w:pPr>
        <w:pStyle w:val="style0"/>
        <w:jc w:val="both"/>
      </w:pPr>
      <w:r>
        <w:rPr>
          <w:b w:val="false"/>
          <w:bCs w:val="false"/>
          <w:lang w:val="mn-MN"/>
        </w:rPr>
        <w:tab/>
        <w:t>Нөгөөтэйгүүр гүний уурхай бол өөрөө гурван том тусдаа ордын ашигт малтмалын биетээс бүрддэг. Ингээд нийтдээ цувж ашиглалтад орсноороо 2016-2019 оны хооронд энэ гурван тусдаа хэсгүүд нь цувж ашиглалтад орохоор ийм тооцоотой ажиллаж байгаа. Энэ тооцоонд томоохон өөрчлөлт ороогүй. Харин графикийн зарим нэгэн өнгөрсөн жил гүний уурхайн үйл ажиллагаанд түр зогсолт үүссэнээс болоод графикаасаа тодорхой хэмжээгээр хоцорч байгаа гэж хэлж болно. Гэхдээ ерөнхий төлөвлөгөө одоогоор хүчинтэй хэвээрээ байгаа. Нийтдээ газар доор 13 орчим км тунелиуд ухагдчихсан, бэлтгэл ажлууд нь ерөнхийдөө бүр мөсөн зогсоогүй, тодорхой хэмжээгээр явагдаж байгаа. Гэхдээ удаашралтай.</w:t>
      </w:r>
    </w:p>
    <w:p>
      <w:pPr>
        <w:pStyle w:val="style0"/>
        <w:jc w:val="both"/>
      </w:pPr>
      <w:r>
        <w:rPr/>
      </w:r>
    </w:p>
    <w:p>
      <w:pPr>
        <w:pStyle w:val="style0"/>
        <w:jc w:val="both"/>
      </w:pPr>
      <w:r>
        <w:rPr>
          <w:b w:val="false"/>
          <w:bCs w:val="false"/>
          <w:lang w:val="mn-MN"/>
        </w:rPr>
        <w:tab/>
        <w:t>“Рио Тинто” компани, Монголын Засгийн газрын хооронд маргаантай гэдэг юм уу, ямар нэгэн байдлаар хэлэлцээ хийх шаардлагатай гэсэн 30 орчим асуудал байсан. Өнгөрсөн хагас жилийн хугацаанд янз бүрийн хэлбэрээр асуудлуудыг шийдвэрлэж, өнөөдөр зайлшгүй шийдэхээр нэлээн хурц, чухал ач холбогдолтой гэж үзэж байгаа таван асуудал үлдсэн. Үүний гурав нь ерөнхийдөө байнга, нэг удаа, нэг үйлдлээр шийдэж болохгүй асуудлууд байгаа. Жишээлбэл, монгол ажилчдын хувь хэмжээг нэмэгдүүлэх асуудлыг нэг өдрийн дотор шийдэж болохгүй. Цаашдаа боловсрол, мэргэжил, дадлагажилт, янз бүрийн шаардлагыг хангасан тохиолдолд монгол ажилчдыг дунд болон дээд удирдлагынхаа хэмжээнд улам нэмэгдүүлэхээр ер нь зарчмын хувьд тохиролцоонд хүрсэн. Гэхдээ энэ бол энэ үлдсэн таван асуудлуудын нэг нь гэж хэлж болохоор байгаа. Ингээд таван асуудал үлдсэн байгаа. Үүнийг ойрын хугацаанд шийднэ, тохиролцоно гэсэн ийм зорилттойгоор ажиллаж байна.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-Ганбаатар гишүүн асууна.</w:t>
      </w:r>
    </w:p>
    <w:p>
      <w:pPr>
        <w:pStyle w:val="style0"/>
        <w:jc w:val="both"/>
      </w:pPr>
      <w:r>
        <w:rPr/>
      </w:r>
    </w:p>
    <w:p>
      <w:pPr>
        <w:pStyle w:val="style0"/>
        <w:jc w:val="both"/>
      </w:pPr>
      <w:r>
        <w:rPr>
          <w:b w:val="false"/>
          <w:bCs w:val="false"/>
          <w:lang w:val="mn-MN"/>
        </w:rPr>
        <w:tab/>
      </w:r>
      <w:r>
        <w:rPr>
          <w:b/>
          <w:bCs/>
          <w:lang w:val="mn-MN"/>
        </w:rPr>
        <w:t>С.Ганбаатар:</w:t>
      </w:r>
      <w:r>
        <w:rPr>
          <w:b w:val="false"/>
          <w:bCs w:val="false"/>
          <w:lang w:val="mn-MN"/>
        </w:rPr>
        <w:t xml:space="preserve"> -Монгол ажилчдыг мэдлэг муутай, чадваргүй, тийм учраас гэнэт нэмэгдүүлж болохгүй л гэсэн санаа хэлчих шиг болох юм. Гэрээгээ байгуулсны дараа 9 сарын дотор хөдөлмөр эрхлэлтийн болон монгол ажилчдыг боловсруулах, тэдэнд хөрөнгө оруулалт хийх ийм тусдаа жич гэрээг Засгийн газартай байгуулна гэсэн. Энэ гэрээ байгуулагдсан уу? Энэ гэрээний дагуу өнөөдөр монгол залуучуудыг хоморголж халаад байгаа явдлыг энэ гэрээний дагуу явж байгаа гэж ойлгож болох уу? Нэгдүгээр асуулт.</w:t>
      </w:r>
    </w:p>
    <w:p>
      <w:pPr>
        <w:pStyle w:val="style0"/>
        <w:jc w:val="both"/>
      </w:pPr>
      <w:r>
        <w:rPr/>
      </w:r>
    </w:p>
    <w:p>
      <w:pPr>
        <w:pStyle w:val="style0"/>
        <w:jc w:val="both"/>
      </w:pPr>
      <w:r>
        <w:rPr>
          <w:b w:val="false"/>
          <w:bCs w:val="false"/>
          <w:lang w:val="mn-MN"/>
        </w:rPr>
        <w:tab/>
        <w:t>Хоёрдугаарт, одоо гадна, дотор “Рио Тинто”-оос 2 тэрбум доллар гаруйтай хөрөнгө оруулалтын хэтрэлт явагдсан гээд байнга яриад байх юм. Энэ яг манай Монголын талаас ямар байгууллагаар энэ хөрөнгө оруулалтын хэмжээ 2 гаруй тэрбум доллараар өссөн гэдгийг ямар байгууллагаас нотолж байгаа юм бэ? Үүнийг яг нотолж тодорхойлсон байгууллага, мөн тэр тодорхойлолтыг нь бидэнд бас тодруулж өгөөч.</w:t>
      </w:r>
    </w:p>
    <w:p>
      <w:pPr>
        <w:pStyle w:val="style0"/>
        <w:jc w:val="both"/>
      </w:pPr>
      <w:r>
        <w:rPr/>
      </w:r>
    </w:p>
    <w:p>
      <w:pPr>
        <w:pStyle w:val="style0"/>
        <w:jc w:val="both"/>
      </w:pPr>
      <w:r>
        <w:rPr>
          <w:b w:val="false"/>
          <w:bCs w:val="false"/>
          <w:lang w:val="mn-MN"/>
        </w:rPr>
        <w:tab/>
        <w:t xml:space="preserve">Гуравдугаар асуулт, бараа бүтээгдэхүүн нийлүүлэлтийг Монголын компаниудын зүгээс нийлүүлж байгаа. Эд нарт яг ямар давуу байдал байгаа вэ? Хувь нийлүүлэгчдийн гэрээнд нэг заалт байдаг. Англи дээр болон монгол дээрээ 5.4 дүгээр заалт зөрчсөн байгаа. Шал өөр байгаа. Энэ зүйл дээр тодорхой мэдээллийг бидэнд өгөөч. Монголын тал хэдэн хувийг нь нийлүүлж байгаа вэ? Ямар, хамгийн гол нь мөнгөний хэдэн хувийг нийлүүлж байгаа вэ? </w:t>
      </w:r>
    </w:p>
    <w:p>
      <w:pPr>
        <w:pStyle w:val="style0"/>
        <w:jc w:val="both"/>
      </w:pPr>
      <w:r>
        <w:rPr/>
      </w:r>
    </w:p>
    <w:p>
      <w:pPr>
        <w:pStyle w:val="style0"/>
        <w:jc w:val="both"/>
      </w:pPr>
      <w:r>
        <w:rPr>
          <w:b w:val="false"/>
          <w:bCs w:val="false"/>
          <w:lang w:val="mn-MN"/>
        </w:rPr>
        <w:tab/>
        <w:t xml:space="preserve">Эцэст нь нэг зүйл тодруулмаар байна. Далд уурхайн хөрөнгө оруулалтыг 4 тэрбумаар ч гэнэ үү, одоо нэмнэ гэж байгаа юм. Бид чинь </w:t>
      </w:r>
      <w:r>
        <w:rPr>
          <w:b w:val="false"/>
          <w:bCs w:val="false"/>
          <w:lang w:val="en-US"/>
        </w:rPr>
        <w:t>Turquoisesill</w:t>
      </w:r>
      <w:r>
        <w:rPr>
          <w:b w:val="false"/>
          <w:bCs w:val="false"/>
          <w:lang w:val="mn-MN"/>
        </w:rPr>
        <w:t xml:space="preserve"> веб сайтаас л мэдээлэл авч ярьдаг хүмүүс болсон шүү дээ. Яг парламент нь Засгийн газраасаа, Засгийн газар нь хувь нийлүүлэгчдийн ТУЗ-д байдаг монгол хүмүүсээсээ мэдээлэл аваад байна уу гэвэл их л хүнд байдаг. Тэгэхээр миний тодруулах гээд байгаа нь, далд уурхайн нэмэлт хөрөнгө оруулалт гэж гэрээн дээр алинд нь заасан юм бэ? 4 тэрбумаар өсгөх гээд байгаа, энэ гэрээний заалт 16 банкнаас зээл авна гэж байгаа юм. Үүний болзол, нөхцөлийг бидэнд өнөөдөр тодорхой хэлж өгөх боломж байна уу? Биет болон биет бус хөрөнгийг буюу лицензийг барьцаанд тавина гэж би мэдээлэл авсан. Энэ үнэн үү?</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хэсгийнхээс Ганбаатар гишүүн дөрвөн асуулт асуулаа. Хариулах хүн хийдэг ажлаа хэлээд хариулъя.</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-Хариулъя. Монгол ажиллагсдыг ажиллуулахтай холбогдсон байдал гэрээний дагуу явагдаж байгаа юу гэж байна. Гэрээний дагуу явагдаж байгаа гэж бид үзэж байгаа. Яагаад гэвэл хөрөнгө оруулалтын гэрээнд нийт ажиллагсдын 90-ээс доошгүй хувь нь Монголын ажилчид байна гэсэн ийм заалт байсан. Өнөөдрийн байдлаар нийтдээ 3064 хүн ажиллаж байгаагаас 93 хувь нь Монголын ажилчид байгаа. Бид тэр үлдсэн таван асуудлуудын дотор тавьж байгаа нь, дээд удирдлага, гүйцэтгэх удирдлага гэж ярьж байгаа тэр бүрэлдэхүүн дотор Монголын ажилчдын тоо нь зарим үзүүлэлтүүдээр, зарим нэгэн бүлэг ажилчдын дотор хангалттай байхгүй байгаа. Тийм учраас үүнийг нэг өдрийн дотор шийдэхгүй, цаашдаа бол шийднэ. Ер нь формаль утгаараа гэрээнд заасан 90 хувийн шаардлага бүрэн хангагдчихсан байгаа.</w:t>
      </w:r>
    </w:p>
    <w:p>
      <w:pPr>
        <w:pStyle w:val="style0"/>
        <w:jc w:val="both"/>
      </w:pPr>
      <w:r>
        <w:rPr/>
      </w:r>
    </w:p>
    <w:p>
      <w:pPr>
        <w:pStyle w:val="style0"/>
        <w:jc w:val="both"/>
      </w:pPr>
      <w:r>
        <w:rPr>
          <w:b w:val="false"/>
          <w:bCs w:val="false"/>
          <w:lang w:val="mn-MN"/>
        </w:rPr>
        <w:tab/>
        <w:t>Хоёрдугаар асуудал, 2 тэрбум долларын хэтрэлтийг нотолж байгаа байгууллага юу вэ гэж. Энд бол нотлоод байх шаардлага байхгүй, хэтэрсэн нь ийм байгаа гэдгийг Оюутолгой компани ч өөрөө зөвшөөрөөд байгаа, манай талаас ч гэсэн аудитын ажлын хэсгүүд гараад тун удахгүй ажлаа дүгнээд бид нарт албан ёсоор дүнгээ гаргана. Хамгийн гол нь хэтэрсэн тоо, хэмжээний шалтгаан нь юунаас болов, ямар хэтрэлтийг бид хүлээн зөвшөөрөх вэ, ямар хэмжээний мөнгийг хүлээн зөвшөөрөхгүй байх вэ гэдэг асуудал дээрээ өнөөдөр бид тодорхой хэмжээгээр өөр, өөр байр суурьтайгаар хандаж хэлэлцээрүүдийг хийж байгаа.</w:t>
      </w:r>
    </w:p>
    <w:p>
      <w:pPr>
        <w:pStyle w:val="style0"/>
        <w:jc w:val="both"/>
      </w:pPr>
      <w:r>
        <w:rPr/>
      </w:r>
    </w:p>
    <w:p>
      <w:pPr>
        <w:pStyle w:val="style0"/>
        <w:jc w:val="both"/>
      </w:pPr>
      <w:r>
        <w:rPr>
          <w:b w:val="false"/>
          <w:bCs w:val="false"/>
          <w:lang w:val="mn-MN"/>
        </w:rPr>
        <w:tab/>
        <w:t>Бараа, бүтээгдэхүүн нийлүүлэлтийн хувьд мөн адилхан гэрээний дагуу ихэнх зүйлүүд нь явж байгаа гэж бид үзэж байгаа. Гэхдээ нэгэн зүйлийг ойлгох ёстой. 2010 онд гэрээ байгуулагдаад бүтээн байгуулалтын ажил эхэлсэн. Анхны он, жилүүдэд гаднын компаниудын нийлүүлэх бараа, үйлчилгээний хувь хэмжээ хавьгүй өндөр байсан. Яагаад гэвэл манай Монгол Улсад огт үйлдвэрлэдэггүй, байдаггүй зарим нэгэн эд бараа, техник, технологийг гаднаас авах шаардлагууд байсан. Хоёр дахь, гурав дахь, одоо ялангуяа дөрөв дэх жилдээ Оюутолгойн үйл ажиллагаа хэвийн ажиллаж байгаа тохиолдолд Монголын компаниуд руу нийлүүлж байгаа бараануудын хувь хэмжээ өнөөдөр 60 гаруй хувьтай байгаа гэдгээрээ ерөнхий шаардлагыг хангаж байгаа гэж бид үзэж байгаа юм. Гагцхүү нэгэн зүйлийг бас ойлгох ёстой. Олон арван мянган нэр төрлийн бараа, үйлчилгээг ийм том компани авдаг учраас зарим зүйлээрээ үзүүлэлтүүдээсээ хамаагүй илүүтэй яваа, зарим зүйлүүдээрээ яльгүй дутуу ч бий. Тийм учраас бид Монголын нутаг дээр үйлдвэрлэх бололцоотой, техник, технологийн болон өртөг зардлын шаардлагыг хангаж байгаа бусад бараа, бүтээгдэхүүнийг гэрээний хэмжээ нь хүрсэн ч гэсэн улам нэмэгдүүл гэдэг шаардлагыг бид тавьсаар байгаа юм.</w:t>
      </w:r>
    </w:p>
    <w:p>
      <w:pPr>
        <w:pStyle w:val="style0"/>
        <w:jc w:val="both"/>
      </w:pPr>
      <w:r>
        <w:rPr/>
      </w:r>
    </w:p>
    <w:p>
      <w:pPr>
        <w:pStyle w:val="style0"/>
        <w:jc w:val="both"/>
      </w:pPr>
      <w:r>
        <w:rPr>
          <w:b w:val="false"/>
          <w:bCs w:val="false"/>
          <w:lang w:val="mn-MN"/>
        </w:rPr>
        <w:tab/>
        <w:t>Банкуудын зээл гэсэн. Энэ дээр бид бас тодорхой хэмжээний байр суурийн ялгаа байгаа гэж бас хэлж болно. Зарчмын хувьд олон улсын зах зээлийн байдал, ялангуяа ноднин 7 сард ил уурхай ашиглалтад орж, өнөөдөр Оюутолгой хэвийн үйл ажиллагаа явуулж эхэлсэн яг энэ цаг үетэй давхцаад зэсийн зах зээлийн байдал нэлээн суларсан, муудсан, зэсийн үнэ буурснаасаа болоод борлуулалтын асуудал нэлээн төлөвлөж хүлээж горьдож байсан хэмжээнээс муу байсан. Тийм учраас ялангуяа энэ он гараад эхний нэгдүгээр улирлын байдлыг үзвэл борлуулалтын орлого орж ирэх ёстой төлөвлөсөн хэмжээндээ орж ирэхгүй байсан. Тийм учраас гүний уурхайг үргэлжлүүлэх шаардлага санхүүжилтгүйгээр үлдэх ийм аюултай байсан учраас “Рио Тинто”-ийн талаас банкнаас зээл авч, нэмэлт санхүүжилтийг хийе гэдэг хүсэлтийг тавиад байгаа юм. Тэгэхээр өнөөдөр чухамдаа хэд хэдэн удаа хойшилсон энэ санал нь хараахан бүрэн шийдвэрлэгдээгүй байгаа нь бас хэд хэдэн байр суурийн ялгаатай байдлаас болоод үүсэж байгаа. Бид нарын ярьж байгаагаар лицензийг барьцаанд тавина ч гэдэг юм уу, зарим нэгэн хүү төлбөрүүдийн хэмжээн дээр тохирох асуудлууд байгаа.</w:t>
      </w:r>
    </w:p>
    <w:p>
      <w:pPr>
        <w:pStyle w:val="style0"/>
        <w:jc w:val="both"/>
      </w:pPr>
      <w:r>
        <w:rPr/>
      </w:r>
    </w:p>
    <w:p>
      <w:pPr>
        <w:pStyle w:val="style0"/>
        <w:jc w:val="both"/>
      </w:pPr>
      <w:r>
        <w:rPr>
          <w:b w:val="false"/>
          <w:bCs w:val="false"/>
          <w:lang w:val="mn-MN"/>
        </w:rPr>
        <w:tab/>
        <w:t xml:space="preserve">Нөгөөтэйгүүр энэ оны 6 дугаар сар дотор багтаж гүний уурхайн өргөтгөлтэй холбогдсон техник, эдийн засгийн үндэслэлийг бүрмөсөн дуусгаж, мөрдүүлж, эрдэс баялгийн мэргэжлийн зөвлөлд өргөн барих ёстой. Өнөөдөр ТЭЗҮ албан ёсоор өргөн баригдаагүй байгаа учраас зарим нэгэн тооцоонууд нь зөвхөн урьдчилсан хэлбэртэй байгаа. Албан ёсны болоогүй байгаа. Тийм учраас зарим нэгэн зүйлүүдийг тодруулах шаардлага байгаад байгаа учраас өнгөрсөн 12 сард зээл авах ёстой байснаа хойшилсон. Сая өнгөрсөн 3 сарын 31-нд авах ёстой байснаа яльгүй хойшилж байгаа. Гэхдээ зарчмын хувьд зээл хойшилж байгаа асуудал нь өөрөө, би түрүүн ярианыхаа эхэнд хэлсэн уурхайн гүний уурхайг эхлүүлэх ерөнхий цаг, төлөвлөгөө, ажлын графикт ноцтой том нөлөө үзүүлэхгүй гэж бид үзэж байна. </w:t>
      </w:r>
    </w:p>
    <w:p>
      <w:pPr>
        <w:pStyle w:val="style0"/>
        <w:jc w:val="both"/>
      </w:pPr>
      <w:r>
        <w:rPr/>
      </w:r>
    </w:p>
    <w:p>
      <w:pPr>
        <w:pStyle w:val="style0"/>
        <w:jc w:val="both"/>
      </w:pPr>
      <w:r>
        <w:rPr>
          <w:b w:val="false"/>
          <w:bCs w:val="false"/>
          <w:lang w:val="mn-MN"/>
        </w:rPr>
        <w:tab/>
        <w:t xml:space="preserve">Зээл авах, авахгүй асуудал өөрөө ямар ч аж ахуйн нэгж, байгууллагад байдаг хэвийн үзэгдэл гэж бид үзэж байна. Харамсалтай нь хэтэрхий хүлээлт үүсээд, сүүлийн жилүүдийн, олон улсын зах зээлийн ч гэдэг юм уу, Хятад улсын зэсийн зах зээлийн байдлаас болоод үнэхээр орлого нь төлөвлөсөн хэмжээнээс бага байгаа учраас валютын ханш, бусад юм, Оюутолгой л мөнгө өгөх ёстой гэсэн хүлээлт гадуур байгаад байдаг. Энэ байдлыг тун, ойрын үед “Рио Тинто”, Засгийн газар хооронд хэлэлцээрүүд хийгдэж, зарим нэгэн хамтарсан мэдэгдлүүдийг гарган хэлж, нийтэд хүртээл болгосноороо бүгдээрээ ойлгох байх гэж бодож байна. </w:t>
      </w:r>
    </w:p>
    <w:p>
      <w:pPr>
        <w:pStyle w:val="style0"/>
        <w:jc w:val="both"/>
      </w:pPr>
      <w:r>
        <w:rPr>
          <w:b w:val="false"/>
          <w:bCs w:val="false"/>
          <w:lang w:val="mn-MN"/>
        </w:rPr>
        <w:tab/>
        <w:t>Дашрамд хэлэхэд, “Эрдэнэс-Оюутолгой” компанийн болон “Оюутолгойн” ТУЗ-ийн зөвлөлийн гишүүд цувраад өчигдөр, уржигдар, өнөөдрийн сонинууд дээр зарим нэгэн тодруулгатай мэдэгдэл гэдэг юм уу, ярилцлагууд бичигдсэн, хэвлэгдсэн байгаа. Тэрнээс зарим хүмүүс бүрэн, хэвийн мэдээллийг олж авах бололцоотой гэж хэлж байна. Хамгийн гол нь хэлэлцээр зарим чиглэлээрээ дуусаагүй байгаа учраас хэлэлцээрийнхээ явцыг мэдээлж бид өнөөдөр ийм юмыг тулгаж байгаа, нөгөө тал ийм юм байгаа гэдгийг байнга мэдээлэх тийм бололцоо муу байдаг.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Улсын Их Хурлын гишүүн Сумъяабазарын урилгаар Сонгинохайрхан дүүргийн 36 иргэн Төрийн ордон, Улсын Их Хурлын үйл ажиллагаатай танилцаж байна. Та бүхэнд ажлын амжилт, эрүүл энх, сайн сайхныг хүсэн ерөөе.</w:t>
      </w:r>
    </w:p>
    <w:p>
      <w:pPr>
        <w:pStyle w:val="style0"/>
        <w:jc w:val="both"/>
      </w:pPr>
      <w:r>
        <w:rPr/>
      </w:r>
    </w:p>
    <w:p>
      <w:pPr>
        <w:pStyle w:val="style0"/>
        <w:jc w:val="both"/>
      </w:pPr>
      <w:r>
        <w:rPr>
          <w:b w:val="false"/>
          <w:bCs w:val="false"/>
          <w:lang w:val="mn-MN"/>
        </w:rPr>
        <w:tab/>
        <w:t>-Хаянхярваа гишүүн асууя.</w:t>
      </w:r>
    </w:p>
    <w:p>
      <w:pPr>
        <w:pStyle w:val="style0"/>
        <w:jc w:val="both"/>
      </w:pPr>
      <w:r>
        <w:rPr/>
      </w:r>
    </w:p>
    <w:p>
      <w:pPr>
        <w:pStyle w:val="style0"/>
        <w:jc w:val="both"/>
      </w:pPr>
      <w:r>
        <w:rPr>
          <w:b w:val="false"/>
          <w:bCs w:val="false"/>
          <w:lang w:val="mn-MN"/>
        </w:rPr>
        <w:tab/>
      </w:r>
      <w:r>
        <w:rPr>
          <w:b/>
          <w:bCs/>
          <w:lang w:val="mn-MN"/>
        </w:rPr>
        <w:t>Д.Хаянхярваа:</w:t>
      </w:r>
      <w:r>
        <w:rPr>
          <w:b w:val="false"/>
          <w:bCs w:val="false"/>
          <w:lang w:val="mn-MN"/>
        </w:rPr>
        <w:t xml:space="preserve"> -Би, ийм юм байна. Оюутолгойтой холбогдсон асуудал хоёр, гурван жил л яригдлаа. Оюутолгой чинь үндсэндээ миний ойлгож байгаагаар Оюутолгой гэдэг энэ том орд Монголд байгаа хамгийн сүүлчийн орд ч биш болов уу гэж би дотроо боддог. Ер нь Монголын хөгжлийг жаахан урагш нь татаж, дэлхий нийтэд нэлээн таниулсан хоёр том төслийг бид өнгөрсөн дөрвөн жилийн хугацаанд хамтарч байхдаа хэрэгжүүлсэн. “Тавантолгой”, “Оюутолгой” гээд хоёр төсөл. Одоо энэ хоёр маань ингээд урагшаа явахаа байнгуут, эд нар ямар байдалтай болчхов гэдгийг Монголын ард түмэн ерөнхийдөө өнөөдөр мэдэрч байгаа байх гэж би бодож байна.</w:t>
      </w:r>
    </w:p>
    <w:p>
      <w:pPr>
        <w:pStyle w:val="style0"/>
        <w:jc w:val="both"/>
      </w:pPr>
      <w:r>
        <w:rPr/>
      </w:r>
    </w:p>
    <w:p>
      <w:pPr>
        <w:pStyle w:val="style0"/>
        <w:jc w:val="both"/>
      </w:pPr>
      <w:r>
        <w:rPr>
          <w:b w:val="false"/>
          <w:bCs w:val="false"/>
          <w:lang w:val="mn-MN"/>
        </w:rPr>
        <w:tab/>
        <w:t>Би Ганхуяг сайдаас бас ганц, хоёр зүйлийг тодруулж асуумаар байна. Ер нь бид нар Оюутолгойн гэрээтэй холбогдуулаад дүгнэлт хийж байгаа юм байна уу? Монгол улсын Засгийн газар 34 хувийг нь авна гээд, сүүлдээ бүр 51 болгоно гэж бид нар чинь нэлээдгүй ярьж, зүтгэж, янз бүрийн популизм хийж давхиж байгаа. Гэтэл өнөөдөр бид нарт 51 хувь байх, 34 хувийг авсан байх, 51 болгох гэдэг нь Монголын ард түмэнд ашигтай байна уу, ашиггүй байна уу? Энэ дээр та тооцоо, судалгаа хийж үзэв үү? Ер нь олон улсын жишгээс энд, тэнд янз бүрийн юм мэддэг, чаддаг хүний амнаас сонсоод байхад бид авах ёстой татвар, төлөөсөө ном дүрмээр нь аваад, ханатал нь аваад, байгаль, экологидоо хор холбогдолгүй л байлгах тухай асуудлыг шийдэж чадах юм бол үр ашгаа хүртдэг хамгийн дээд хэлбэр нь юм биш үү?</w:t>
      </w:r>
    </w:p>
    <w:p>
      <w:pPr>
        <w:pStyle w:val="style0"/>
        <w:jc w:val="both"/>
      </w:pPr>
      <w:r>
        <w:rPr/>
      </w:r>
    </w:p>
    <w:p>
      <w:pPr>
        <w:pStyle w:val="style0"/>
        <w:jc w:val="both"/>
      </w:pPr>
      <w:r>
        <w:rPr>
          <w:b w:val="false"/>
          <w:bCs w:val="false"/>
          <w:lang w:val="mn-MN"/>
        </w:rPr>
        <w:tab/>
        <w:t>Ер нь цаашдаа бид энэ Оюутолгойтой холбогдсон асуудлыг шийдэхгүйгээр энэ чигээрээ ингээд яваад байх юм бол бид нарын нэр хүнд дэлхий ертөнцөд ямар байдалд орчхоод байгаа билээ гэдгийг бид нар өөрсдөө мэдэж байгаа шүү дээ. Энэ Оюутолгойтой холбогдсон гэрээний асуудлаар манай Ганхуяг сайд үүний өмнөх парламент дээр ч гэсэн өөрийнхөө байр суурийг нэлээн тодорхой илэрхийлдэг байсан. Тэгэхээр одоо таны тэр байр суурь хэвээрээ байна уу? Энэ дээр та маш тодорхой хариулт өгөөч ээ. Ер нь Оюутолгойг цаашид бид яах ёстой болж байгаа вэ гэдэг талаар хариулт өгөөч ээ гэж би танаас хүсэж байна.</w:t>
      </w:r>
    </w:p>
    <w:p>
      <w:pPr>
        <w:pStyle w:val="style0"/>
        <w:jc w:val="both"/>
      </w:pPr>
      <w:r>
        <w:rPr/>
      </w:r>
    </w:p>
    <w:p>
      <w:pPr>
        <w:pStyle w:val="style0"/>
        <w:jc w:val="both"/>
      </w:pPr>
      <w:r>
        <w:rPr>
          <w:b w:val="false"/>
          <w:bCs w:val="false"/>
          <w:lang w:val="mn-MN"/>
        </w:rPr>
        <w:tab/>
        <w:t xml:space="preserve">Хоёрт нь, би ийм сонин мэдээ олж уншаад байх юм. Одоо твиттерүүдээр л байнга явж байна л даа. Ганхуяг сайд саяхан Торонтод очиж илтгэл тавьсан бололтой юм. Тэгээд тэр Торонтод очиж илтгэл тавьсан юман дээр чинь  Financial Times гэдэг сэтгүүл дээр гарсан нэг мэдээллийг твиттер хуудсуудаар бөөн явуулсан байна. Энэ дээр, би англи хэл мэдэхгүй. Энд биччихсэн юм нь ийм юм бичсэн байх юм. </w:t>
      </w:r>
      <w:r>
        <w:rPr>
          <w:b w:val="false"/>
          <w:bCs w:val="false"/>
          <w:lang w:val="en-US"/>
        </w:rPr>
        <w:t xml:space="preserve"> He really went out of his way to be a dickhead </w:t>
      </w:r>
      <w:r>
        <w:rPr>
          <w:b w:val="false"/>
          <w:bCs w:val="false"/>
          <w:lang w:val="mn-MN"/>
        </w:rPr>
        <w:t>гэж. Энэ нь мэддэг хүмүүсээс асуухаар янз бүрийн л толгой гэсэн юм яриад байна гэх юм. Үнэндээ энэ үнэхээр, таны тэр тавьсан илтгэл чинь дэлхий ертөнцөд ингэж Монголыг шившиг болгоод байгаа юм уу, та өөрөө энд очиж өөрийнхөө чадваргүйг харуулчхаад байгаа юм уу? Энэ юмнуудаа та хэлж яриад, ойлгуулж өгөөч ээ. Энэ чинь худлаа мэдээлэл яваад байгаа бол худлаа гэдгийг нь хэлээд өгчих.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гишүүн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Би тэр твиттерийнх нь асуудлаас хариулъя. Миний хэлж ярьсан зүйл бол бичлэгээрээ байгаа. Өчигдөр орой л Цогоо гээд залуу ийм юм ярьсан. Би тэрийг тодруулна.</w:t>
      </w:r>
    </w:p>
    <w:p>
      <w:pPr>
        <w:pStyle w:val="style0"/>
        <w:jc w:val="both"/>
      </w:pPr>
      <w:r>
        <w:rPr/>
      </w:r>
    </w:p>
    <w:p>
      <w:pPr>
        <w:pStyle w:val="style0"/>
        <w:jc w:val="both"/>
      </w:pPr>
      <w:r>
        <w:rPr>
          <w:b w:val="false"/>
          <w:bCs w:val="false"/>
          <w:lang w:val="mn-MN"/>
        </w:rPr>
        <w:tab/>
        <w:t>“Оюутолгой” явдгаараа явж байгаа. “Тавантолгой” өр зээлээ дараад дуусчихвал Тавантолгой явдгаараа явна. Өртэй байгаа шүү дээ. Зээл аваад, тэрийг нь тараачихсан байгаа. Тэрийг та мэдэж байгаа шүү дээ. Уурхайн аман дээрх үнэ, хилийн боомтын үнийг би бас энэ асуулгыг ашиглаад хэлье гэж бодож байна. Баруун Цанхийн уурхайн аман дээрх үнэ нь өнгөрсөн онд 40 орчим доллар, зүүн Цанхийнх бол нөгөө гэрээнийхээ дагуу 35 доллар. Хилийн боомт дээр тооцохоор дунджаар тээврийн зардал 25 орчим доллараар нэмэгддэг. 60-65 доллараар л өгөгдөж байгаа юм. Уурхайн аман дээрх үнийг л буурчихлаа гэж баахан ярьж байгаа юм.</w:t>
      </w:r>
    </w:p>
    <w:p>
      <w:pPr>
        <w:pStyle w:val="style0"/>
        <w:jc w:val="both"/>
      </w:pPr>
      <w:r>
        <w:rPr/>
      </w:r>
    </w:p>
    <w:p>
      <w:pPr>
        <w:pStyle w:val="style0"/>
        <w:jc w:val="both"/>
      </w:pPr>
      <w:r>
        <w:rPr>
          <w:b w:val="false"/>
          <w:bCs w:val="false"/>
          <w:lang w:val="mn-MN"/>
        </w:rPr>
        <w:tab/>
        <w:t>Оюутолгойн тухайд дүгнэлт гэж ярьж байна. Ер нь төр татвар авдгаараа авна. Хувь эзэмшчихээд түүнийгээ зөв ашиглаж чадвар төрд бас ашигтай байх нь ойлгомжтой ийм асуудал. 66 хувийн 50 хувийг “Айвенхоу Майнз” компани олон улсын хөрөнгийн биржээр 4 тэрбум гаруй доллараар хувьцааг нь борлуулсан шүү дээ. Тэгэхээр манай 34 хувь ямар үнэ цэнэтэй вэ гэдгийг ингээд л ойлгочих хэрэгтэй.</w:t>
      </w:r>
    </w:p>
    <w:p>
      <w:pPr>
        <w:pStyle w:val="style0"/>
        <w:jc w:val="both"/>
      </w:pPr>
      <w:r>
        <w:rPr/>
      </w:r>
    </w:p>
    <w:p>
      <w:pPr>
        <w:pStyle w:val="style0"/>
        <w:jc w:val="both"/>
      </w:pPr>
      <w:r>
        <w:rPr>
          <w:b w:val="false"/>
          <w:bCs w:val="false"/>
          <w:lang w:val="mn-MN"/>
        </w:rPr>
        <w:tab/>
        <w:t>Оюутолгойд шийдэгдэхгүй асуудал байхгүй. Зүгээр л өөрөөр хэлбэл, өндөр авахуулаад улс төржүүлээд л байгаа асуудал шүү дээ. Компани зүгээр зээл л авдаг биз дээ /ажил  хийхийн тулд/. Тэгэхээр тэр зээл  авах гэж байгаа ийм л асуудал шүү дээ. Яг Монгол Улсын эрдэс баялгийн мэргэжлийн зөвлөлөөр батлагдсан ТЭЗҮ-ээр бол төслийн хугацаанд нийт хөрөнгө оруулалт 14.1 тэрбум доллар гэж ингэж заасан байгаа. Үүний 2.4 нь өөрийн хөрөнгө, бусдыг нь зээлээр л шийднэ. Эсвэл өөрийнхөө үйл ажиллагааны орлогоос хийгээд явах ийм л асуудал шүү дээ. Монголын бүх аж ахуйн нэгжүүд жишээлбэл, улс төр тэглээ ч гэдэг юм уу, хэн нэгэн тэглээ гээд үйл ажиллагаагаа зогсоодоггүй. Зогсоож бас болохгүй юм. Тийм учраас бид зүгээр л энэ компани бол нэгэнт гэрээ байгуулагдсан, Компанийн тухай хууль байгаа. Тэр хүрээндээ л асуудлаа шийдээд явчих ийм л асуудал. Ялгаатай нь төслийн Монголын эдийн засагт, мөнгөний урсгалд нөлөөлөх нөлөөлөл, хөрөнгө оруулалтад нөлөөлөх нөлөөлөл их. Ийм л асуудал байгаа шүү дээ. Өөр юу ч байхгүй.</w:t>
      </w:r>
    </w:p>
    <w:p>
      <w:pPr>
        <w:pStyle w:val="style0"/>
        <w:jc w:val="both"/>
      </w:pPr>
      <w:r>
        <w:rPr/>
      </w:r>
    </w:p>
    <w:p>
      <w:pPr>
        <w:pStyle w:val="style0"/>
        <w:jc w:val="both"/>
      </w:pPr>
      <w:r>
        <w:rPr>
          <w:b w:val="false"/>
          <w:bCs w:val="false"/>
          <w:lang w:val="mn-MN"/>
        </w:rPr>
        <w:tab/>
        <w:t xml:space="preserve">Та Засгийн газрын гишүүн байсан, зүгээр Улсын Их Хурлын гишүүн байх, цөөнхийн гишүүн байх, олонхын гишүүн байх, Засгийн газрын гишүүн байх. Засгийн газрын гишүүн байхдаа Засгийн газрын тухай хуульд захирагддаг ийм л асуудал шүү дээ. Засгийн газар дээр нэгдсэн саналд хүрсэн зүйлээр л байр сууриа илэрхийлдэг шүү дээ. Өөрөөр хэлбэл, хуульд захирагдаж ажиллаж байгаа юм.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-Мэндчилгээ дэвшүүлье. Энэ 7 хоногийн хагас сайн, бүтэн сайнд төрсөн өдөр нь тохиож байгаа хоёр гишүүн байна. 4 сарын 12-нд Улсын Их Хурлын гишүүн Батсүхийн Наранхүү, 4 сарын 13-нд Улсын Их Хурлын гишүүн Раднаагийн Бурмаа нар төржээ. Улсын Их Хурлын гишүүдийнхээ нэрийн өмнөөс Наранхүү, Бурмаа гишүүдэд төрсөн өдрийн мэнд хүргээд, эрүүл энх, ажлын амжилт хүсье.</w:t>
      </w:r>
    </w:p>
    <w:p>
      <w:pPr>
        <w:pStyle w:val="style0"/>
        <w:jc w:val="both"/>
      </w:pPr>
      <w:r>
        <w:rPr/>
      </w:r>
    </w:p>
    <w:p>
      <w:pPr>
        <w:pStyle w:val="style0"/>
        <w:jc w:val="both"/>
      </w:pPr>
      <w:r>
        <w:rPr>
          <w:b w:val="false"/>
          <w:bCs w:val="false"/>
          <w:lang w:val="mn-MN"/>
        </w:rPr>
        <w:tab/>
        <w:t>-Оюунбаатар гишүүн асууя.</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-Хэдэн асуулт асууя. Оюутолгой одоо ерөөсөө, 2000 оноос хойш миний нутаг, хувь заяаны эрхээр ч ард түмэнтэй нь холбоотой байдаг. Засгийн газар маань шинэчлэлийн гээд нэрлээд байгаа Засгийн газар маань ер нь Оюутолгойг арай улс төржүүлсэн шуугианаас гаргаж, илүү үйл ажиллагаанд нь оруулах талаар ямар цогц арга хэмжээ аваад, олон нийтэд харагдахуйц юу бүтээж байгаа юм бэ? Ингээд л Оюутолгойг тойрсон маргаан хоёр жил шахам цуурайтууллаа. Баяжуулна, борлуулалт муутай, урд хөршид гаргачихсан. Түүний борлуулалт муутай байна гэдэг асуудал ярьж байна. Зэсийн үйлдвэр барьж байгуулах асуудлаар яагаад шийдвэртэй алхам хийхгүй байна вэ? Шинэ байгуулагдсан ТУЗ-д маань энэ чиглэлээр ямар алхмууд хийж байна вэ? Тэр зөрчилтэй гэрээ байгуулсан олон улсын болон Монгол Улсын хууль тогтоомжийг зөрчиж байгуулсан гэрээ, хэлэлцээрээ аажим ч гэсэн зохистой, зөв юманд нь оруулахаар ямар арга хэмжээ авч байгаа вэ?</w:t>
      </w:r>
    </w:p>
    <w:p>
      <w:pPr>
        <w:pStyle w:val="style0"/>
        <w:jc w:val="both"/>
      </w:pPr>
      <w:r>
        <w:rPr/>
      </w:r>
    </w:p>
    <w:p>
      <w:pPr>
        <w:pStyle w:val="style0"/>
        <w:jc w:val="both"/>
      </w:pPr>
      <w:r>
        <w:rPr>
          <w:b w:val="false"/>
          <w:bCs w:val="false"/>
          <w:lang w:val="mn-MN"/>
        </w:rPr>
        <w:tab/>
        <w:t>Хэрэв зөрчил гаргасан юм бол тэр гэрээг байгуулсан хүмүүст яагаад өнөөг хүртэл хариуцлага тооцохгүй байгаа юм бэ? Ийм нөхцөлд аль нэгэн албан тушаалтны хөрөнгө орлогынхоо мэдүүлэгт таван төгрөг, арван төгрөг бичсэнгүй гээд, эсвэл аар саар зөрчлөөр арга хэмжээ авах ёс зүйн эрх Монголын төрд байгаа юм уу, үгүй юм уу? Хуулийн өмнө бүгд адил тэгш байх ёстой тэр зарчим өнөөдөр яагаад хэрэгжихгүй байна вэ? Ийм л том асуудал дээр би хариулт авмаар байна. Ганхуяг сайд, энэ ТУЗ-ийн гишүүд өнөөдөр энэ талаар ямар мэдээлэл өгөх юм бэ? Бид бүлэг дээр нэлээн сонссон л доо. Уг нь Ерөнхий сайд арай өндөр төвшинд ийм асуултад хариулах ёстой гэж бодож байгаа юм.</w:t>
      </w:r>
    </w:p>
    <w:p>
      <w:pPr>
        <w:pStyle w:val="style0"/>
        <w:jc w:val="both"/>
      </w:pPr>
      <w:r>
        <w:rPr/>
      </w:r>
    </w:p>
    <w:p>
      <w:pPr>
        <w:pStyle w:val="style0"/>
        <w:jc w:val="both"/>
      </w:pPr>
      <w:r>
        <w:rPr>
          <w:b w:val="false"/>
          <w:bCs w:val="false"/>
          <w:lang w:val="mn-MN"/>
        </w:rPr>
        <w:tab/>
        <w:t>Хоёрдугаар асуудал, Оюутолгой баяжмалтай гарч байгаа алт, түүний татварын асуудлыг хууль тогтоомжоор хэрхэн шийдвэрлэж байгаа вэ? Монголбанкинд алтаа тушаавал 2.5 хувийн татвар тооцно, 50 хувь хөнгөлсөн. Баяжмалтайгаа гараад явчихсан, өнөөдөр яаж тооцох юм бэ? Энэ чинь хэдэн зуун кг юм уу, хэдэн тонн алт биш, хэдэн арван тонн алтаар хэмжигдэх ийм баялаг байгаа. Зөвхөн алтыг нь ярьж байна. Бусад баялгуудыг хэрхэн яаж хуваарилж байгаа, яаж тооцож байгаа асуудал нь ч өнөөдөр бүрхэг байж байгаа.</w:t>
      </w:r>
    </w:p>
    <w:p>
      <w:pPr>
        <w:pStyle w:val="style0"/>
        <w:jc w:val="both"/>
      </w:pPr>
      <w:r>
        <w:rPr/>
      </w:r>
    </w:p>
    <w:p>
      <w:pPr>
        <w:pStyle w:val="style0"/>
        <w:jc w:val="both"/>
      </w:pPr>
      <w:r>
        <w:rPr>
          <w:b w:val="false"/>
          <w:bCs w:val="false"/>
          <w:lang w:val="mn-MN"/>
        </w:rPr>
        <w:tab/>
        <w:t>Гуравт нь, гүний уурхай, ер нь Оюутолгойд ажиллаж байгаа хүмүүсийнхээ асуудлыг шийдэхгүй бол нөгөө хэдэн ажилчид авлаа гээд баахан нийтэд зарлачихсан, буцаагаад тэр хүмүүсийг гэр орон руу нь явуулчихсан. Хүлээж бай гээд. Одоо Оюутолгой орчмын сумдад хэдэн зуун хүн байна. Хэзээ дуудах бол, хэзээ ажилдаа орох бол гээд. Энэ талаар эрхэм Засгийн газрын гишүүн, эрхэм ТУЗ ямар бодлого баримталж байгаа вэ? Усны асуудал байна. Энэ нутгийн ард түмний хамгийн хүнд.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дараа нь ТУЗ-ийн гишүүд.</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-Манай ажлын хэсэг бас нэмээд хариулчихна биз. Нэгдүгээрт, Оюутолгойн баяжуулах үйлдвэр ажиллаж байгаа. Бүтээгдэхүүн экспортлогдож байгаа гэдэг ийм асуудал бий. Энэ дээр бас нэг асуудал нь зэсийн баяжмалыг машинаар зөөж байгаа. Тэгээд бас наад талдаа, цаад талдаа ч гэсэн хүнд суртал, янз янзын асуудал байгаа. Улсын Их Хурал Хилийн боомтын тухай хуулийг баталж өгсөн. Тийм учраас энэ асуудал зохицуулагдаад явж байгаа.</w:t>
      </w:r>
    </w:p>
    <w:p>
      <w:pPr>
        <w:pStyle w:val="style0"/>
        <w:jc w:val="both"/>
      </w:pPr>
      <w:r>
        <w:rPr/>
      </w:r>
    </w:p>
    <w:p>
      <w:pPr>
        <w:pStyle w:val="style0"/>
        <w:jc w:val="both"/>
      </w:pPr>
      <w:r>
        <w:rPr>
          <w:b w:val="false"/>
          <w:bCs w:val="false"/>
          <w:lang w:val="mn-MN"/>
        </w:rPr>
        <w:tab/>
        <w:t>Ер нь төмөр зам тавигдчихаар зэсийн баяжмал бол зөвхөн Хятад ч биш, өөр бусад орнууд руу явах бүрэн боломжтой болох юм гэж ингэж хэлэх байна. Зэс хайлуулах үйлдвэр дээр гурван яамны ажлын хэсэг ажиллаж байгаа. Одоо төслийн нэгж байгуулаад ажиллах болно гэж ингэж хэлье.</w:t>
      </w:r>
    </w:p>
    <w:p>
      <w:pPr>
        <w:pStyle w:val="style0"/>
        <w:jc w:val="both"/>
      </w:pPr>
      <w:r>
        <w:rPr/>
      </w:r>
    </w:p>
    <w:p>
      <w:pPr>
        <w:pStyle w:val="style0"/>
        <w:jc w:val="both"/>
      </w:pPr>
      <w:r>
        <w:rPr>
          <w:b w:val="false"/>
          <w:bCs w:val="false"/>
          <w:lang w:val="mn-MN"/>
        </w:rPr>
        <w:tab/>
        <w:t>Алтны тухай хууль бол их ойлгомжтой хууль. Монголбанкинд алтаа тушаавал 2.5 хувийн роялти авна. Оюутолгой болон бусад компаниудад яг адилхан үйлчилнэ. Баяжмал дотор гарч байгаа алтыг хэн ч ялгаад суугаад илүү зардал гаргаж байна гэж байхгүй, хуучин авдгаараа авах ийм л хууль бид нар баталсан шүү дээ. Тэгэхээр зэс хайлуулах үйлдвэр Монголд бариад алтаа ялгаж авч чаддаг болтол нөгөө 10 хувийн авдаг роялтийг л аваад яваад байна гэсэн үг шүү  дээ. Энэ Монголд тушаагдаж байгаа, Монголбанкинд төгрөгөөр худалдаж авч байгаа алтны тухайд 2.5 хувь байгаа. Энэ бол цэвэр доллар болж байгаа юм. Сүүлийн гурван жилийн хугацаанд Монгол Улс нийтдээ 9 орчим тэрбум долларын гадаад худалдааны алдагдалтай явж ирсэн. Тэгвэл эхний улирлын байдлаар гадаад худалдааны алдагдал 9 сая доллар болсон байгаа юм. Одоо бид эдийн засгаа эмчилсэн гэж ингэж ойлгож байгаа. Цаашаа явах боломжтой гэж.</w:t>
      </w:r>
    </w:p>
    <w:p>
      <w:pPr>
        <w:pStyle w:val="style0"/>
        <w:jc w:val="both"/>
      </w:pPr>
      <w:r>
        <w:rPr/>
      </w:r>
    </w:p>
    <w:p>
      <w:pPr>
        <w:pStyle w:val="style0"/>
        <w:jc w:val="both"/>
      </w:pPr>
      <w:r>
        <w:rPr>
          <w:b w:val="false"/>
          <w:bCs w:val="false"/>
          <w:lang w:val="mn-MN"/>
        </w:rPr>
        <w:tab/>
        <w:t>Ажиллах хүчний тухайд гурван асуудал байдаг юм. Бүтээн байгуулалтын үед 60 орчим хувь нь монгол ажилчид, үйлдвэрлэлд 90/10-ын харьцаатай, 90 хувь нь монголчууд байх ёстой. Өөр нэг асуудал байдаг. Нэгэнт Монголын Засгийн газар 34 хувь эзэмшиж байгаа учраас компанийн гүйцэтгэх удирдлага, Компанийн тухай хуульд эрх бүхий албан тушаалтан гэж заасан байгаа. Түүний 34 хувь нь монголчууд байя. Гэхдээ Монголын ард түмнийг Монгол Улсын төр засгийг яг албан ёсоор төлөөлж ажиллах ийм хүмүүс байвал зүгээр байна гэж энэ саналыг анх тавьсан юм. Энэ бол шийдэх асуудлын хүрээнд явж байгаа. Өнөөдрийн ажиллаж байгаа хүмүүс нь зүгээр хөдөлмөрийн гэрээгээр хувиараа очиж ажиллаж байгаа ийм л байдалтай байгаа.</w:t>
      </w:r>
    </w:p>
    <w:p>
      <w:pPr>
        <w:pStyle w:val="style0"/>
        <w:jc w:val="both"/>
      </w:pPr>
      <w:r>
        <w:rPr/>
      </w:r>
    </w:p>
    <w:p>
      <w:pPr>
        <w:pStyle w:val="style0"/>
        <w:jc w:val="both"/>
      </w:pPr>
      <w:r>
        <w:rPr>
          <w:b w:val="false"/>
          <w:bCs w:val="false"/>
          <w:lang w:val="mn-MN"/>
        </w:rPr>
        <w:tab/>
        <w:t>Нэмж хариулах зүйлүүд байвал нэмээд хариулна биз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Усны талаар асуусан, хайлуулах үйлдвэр.</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-Хайлуулах үйлдвэр гэж асууж байна. Асуулт бол хайлуулна гэхээсээ, эцсийн бүтээгдэхүүн хийх, гүн боловсруулалтын төвшинг нэмэгдүүлэх тухай ярих ёстой байх л даа. Тэгэхээр өнөөдөр манай яаман дээр зохих ажлын хэсэг гарчихсан ажиллаж байгаа. Янз бүрийн хувилбар, янз бүрийн технологи, янз бүрийн эдийн засгийн модель, загваруудыг харьцуулан үзэх ажил хэвийн явж байгаа. Цогтгэрэл сайдаар ахлуулсан ийм ажлын хэсэг байгаа гэж хэлмээр байна.</w:t>
      </w:r>
    </w:p>
    <w:p>
      <w:pPr>
        <w:pStyle w:val="style0"/>
        <w:jc w:val="both"/>
      </w:pPr>
      <w:r>
        <w:rPr/>
      </w:r>
    </w:p>
    <w:p>
      <w:pPr>
        <w:pStyle w:val="style0"/>
        <w:jc w:val="both"/>
      </w:pPr>
      <w:r>
        <w:rPr>
          <w:b w:val="false"/>
          <w:bCs w:val="false"/>
          <w:lang w:val="mn-MN"/>
        </w:rPr>
        <w:tab/>
        <w:t xml:space="preserve">Ажиллагсдыг халсан тухай сая ерөнхийд  нь Ганхуяг сайд хэллээ. Гэхдээ нэг зүйлийг бид бүгдээрээ ойлгож, нэгдмэл байр суурьтай болмоор байгаа юм. Бүтээн байгуулалт, барилгын ажил явагдаж байгаа үед шаардагдах ажиллагсдын тоо маш өндөр байдаг. Тэр ч байтугай манай нийт хүмүүс мэдэж байгаа шүү дээ. Барилгын ажлуудын ихэнхийг Хятадаас ч хүртэл олон мянган хүмүүс ирж хийж гүйцэтгэж байсан ийм жишээнүүд хангалттай бий. </w:t>
      </w:r>
    </w:p>
    <w:p>
      <w:pPr>
        <w:pStyle w:val="style0"/>
        <w:jc w:val="both"/>
      </w:pPr>
      <w:r>
        <w:rPr/>
      </w:r>
    </w:p>
    <w:p>
      <w:pPr>
        <w:pStyle w:val="style0"/>
        <w:jc w:val="both"/>
      </w:pPr>
      <w:r>
        <w:rPr>
          <w:b w:val="false"/>
          <w:bCs w:val="false"/>
          <w:lang w:val="mn-MN"/>
        </w:rPr>
        <w:tab/>
        <w:t>Өнгөрсөн 7 сард бүтээн байгуулалтын ажил үндсэндээ дуусаад, бүтээн байгуулалтын харьцангуй бага хэсэг нь, ялангуяа хүнд, хүчир, олон хүнийг шаардсан ажил байхгүй болоод маш олон  хүн халагдсан. Хамгийн гол нь тайлбар хийхдээ хоёрдугаар үе шатны ажил хойшилсноос болоод хүн халлаа гэдэг ийм маягийн тайлбар сонин хэвлэлээр их явчихсан юм. Уул номдоо тийм ч тал байсан байх. Яагаад гэвэл би түрүүн хэлсэн. Гүний уурхайн зарим нэгэн ажлууд  нь хойшлогдсон, саатсан. Нөгөөтэйгүүр бүтээн байгуулалтын ажил дуусаж, хэвийн үйлдвэрлэлийн үйл ажиллагаа руу шилжсэн учраас өөр мэргэжлийн харьцангуй цөөн тооны хүмүүсийн шаардлагууд гарч ирсэн учраас халагдсан байдаг.</w:t>
      </w:r>
    </w:p>
    <w:p>
      <w:pPr>
        <w:pStyle w:val="style0"/>
        <w:jc w:val="both"/>
      </w:pPr>
      <w:r>
        <w:rPr/>
      </w:r>
    </w:p>
    <w:p>
      <w:pPr>
        <w:pStyle w:val="style0"/>
        <w:jc w:val="both"/>
      </w:pPr>
      <w:r>
        <w:rPr>
          <w:b w:val="false"/>
          <w:bCs w:val="false"/>
          <w:lang w:val="mn-MN"/>
        </w:rPr>
        <w:tab/>
        <w:t>Сая, сүүлийн хэдэн хоногт нэмээд хоёр, гурван зуун хүн халсан гэсэн тийм мэдээ явж байсан. Энэ бол ташаа ойлголт гэдгийг түрүүн бүлгийн хурал дээр бид бас тайлбар өгсөн. Хоёр тоо хэлье. 2013 оны 12 дугаар сарын 31-ний байдлаар энэ оны төгсгөлд нийт ажиллагсдын тоо 2 мянга 830 байсан бол өнөөдөр 3 сарын 1-ний байдлаар 3 мянга 64 хүн болсон. Өөрөөр хэлбэл, бараг 240-өөд хүнээр ажиллагсдын тоо нэмэгдсэн байгаа. Тийм учраас үүнийг зөв ойлгож явах ёстой юм болов уу гэж бодож байна.</w:t>
      </w:r>
    </w:p>
    <w:p>
      <w:pPr>
        <w:pStyle w:val="style0"/>
        <w:jc w:val="both"/>
      </w:pPr>
      <w:r>
        <w:rPr/>
      </w:r>
    </w:p>
    <w:p>
      <w:pPr>
        <w:pStyle w:val="style0"/>
        <w:jc w:val="both"/>
      </w:pPr>
      <w:r>
        <w:rPr>
          <w:b w:val="false"/>
          <w:bCs w:val="false"/>
          <w:lang w:val="mn-MN"/>
        </w:rPr>
        <w:tab/>
        <w:t>Усны хувьд ямар нэгэн том асуудал байхгүй гэж бид үзэж байгаа. Олон талын олон хэлэлцээрүүд явсан. 30 асуудлуудын дотор энэ усны асуудал бас байсан. Тэгэхээр өнөөдөр Оюутолгой компани өөрөө ашиглаж байгаа усныхаа 80 хувийг буцааж сэргээж, цэвэрлэж ашиглаж байгаа. 20 хувийнхаа ууршилтыг гүний худгуудаас нөхөн авч байгаа. Хамгийн гол нь энэ 20 хувь нь өөрөө олон удаагийн мэргэжлийн, экологийн, байгаль орчны, мэргэжлийн хяналтын байгууллагуудын дүнгээр говийн бүсийн экологид том нөлөө үзүүлэхгүй гэсэн ийм тооцоотой байгаа. Тийм ч учраас стратегийн орд газартай холбоотой усан хангамжийн асуудлыг Монгол Улсын хуульд заасан тэр нөхцөлөөр нь 30 жилийн хугацаатай гэрээ байгуулах ийм бэлтгэл ажлууд явагдаж байгаа. Тийм учраас усны маргаан, том асуудал байхгүй гэж бид үзэж байгаа.</w:t>
      </w:r>
    </w:p>
    <w:p>
      <w:pPr>
        <w:pStyle w:val="style0"/>
        <w:jc w:val="both"/>
      </w:pPr>
      <w:r>
        <w:rPr/>
      </w:r>
    </w:p>
    <w:p>
      <w:pPr>
        <w:pStyle w:val="style0"/>
        <w:jc w:val="both"/>
      </w:pPr>
      <w:r>
        <w:rPr>
          <w:b w:val="false"/>
          <w:bCs w:val="false"/>
          <w:lang w:val="mn-MN"/>
        </w:rPr>
        <w:tab/>
        <w:t>Яг орон нутагтаа ярих юм бол зарим нэг бэлчээр, голын голдрил солигдсон, өөрчлөгдсөн гэсэн тийм ярианууд явдаг юм билээ. Тэнд говийн бүсийг хөгжүүлэх талаар Оюутолгой компани дээр томоохон иж бүрэн цогцолбор төлөвлөгөө боловсруулж ажиллаж байгаа, Тийм учраас Өмнийн говийн зөвлөлийн үйл ажиллагааг бас тогтмолжуулж, жигдрүүлсний дараа хамтарч энэ асуудал дээр үзлэг шалгалт, шаардлагатай судалгаануудыг хийхэд байнга бэлэн байгаа гэдгийг Оюутолгой компани мэдэгдэж байгаа юм. Баярлалаа.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-Номтойбаяр гишүүн алга байна.</w:t>
      </w:r>
    </w:p>
    <w:p>
      <w:pPr>
        <w:pStyle w:val="style0"/>
        <w:jc w:val="both"/>
      </w:pPr>
      <w:r>
        <w:rPr/>
      </w:r>
    </w:p>
    <w:p>
      <w:pPr>
        <w:pStyle w:val="style0"/>
        <w:jc w:val="both"/>
      </w:pPr>
      <w:r>
        <w:rPr>
          <w:b w:val="false"/>
          <w:bCs w:val="false"/>
          <w:lang w:val="mn-MN"/>
        </w:rPr>
        <w:tab/>
        <w:t>-Оюунхорол гишүүн.</w:t>
      </w:r>
    </w:p>
    <w:p>
      <w:pPr>
        <w:pStyle w:val="style0"/>
        <w:jc w:val="both"/>
      </w:pPr>
      <w:r>
        <w:rPr/>
      </w:r>
    </w:p>
    <w:p>
      <w:pPr>
        <w:pStyle w:val="style0"/>
        <w:jc w:val="both"/>
      </w:pPr>
      <w:r>
        <w:rPr>
          <w:b w:val="false"/>
          <w:bCs w:val="false"/>
          <w:lang w:val="mn-MN"/>
        </w:rPr>
        <w:tab/>
      </w:r>
      <w:r>
        <w:rPr>
          <w:b/>
          <w:bCs/>
          <w:lang w:val="mn-MN"/>
        </w:rPr>
        <w:t>Д.Оюунхорол:</w:t>
      </w:r>
      <w:r>
        <w:rPr>
          <w:b w:val="false"/>
          <w:bCs w:val="false"/>
          <w:lang w:val="mn-MN"/>
        </w:rPr>
        <w:t xml:space="preserve"> -Баярлалаа. Өнөөдөр чухал асуулгад хариулж байна гэж ойлгож байна. Ер нь Монголын эдийн засгийг уул уурхайгаас ингэж их хамааралтай, эдийн засаг унасан байгаа яг энэ цаг үед энэ асуулгын хариултаар энэ салбарт дэмжлэг үзүүлэх, нөлөөлөх улс төрийн шийдвэрүүд гарахад дэм болох байх гэсэн ийм ойлголттой байна.</w:t>
      </w:r>
    </w:p>
    <w:p>
      <w:pPr>
        <w:pStyle w:val="style0"/>
        <w:jc w:val="both"/>
      </w:pPr>
      <w:r>
        <w:rPr/>
      </w:r>
    </w:p>
    <w:p>
      <w:pPr>
        <w:pStyle w:val="style0"/>
        <w:jc w:val="both"/>
      </w:pPr>
      <w:r>
        <w:rPr>
          <w:b w:val="false"/>
          <w:bCs w:val="false"/>
          <w:lang w:val="mn-MN"/>
        </w:rPr>
        <w:tab/>
        <w:t>Нөгөө талаас гэвэл хоёр зүйлийг тодруулж асуумаар байна. Ер нь Монгол Улсын Их Хурлаар хэлэлцэж байгаа хуулиуд бол олон нийтийн дундаас, тэр тусмаа бизнес эрхэлдэг аж ахуйн нэгжүүдийн үйл ажиллагаатай холбоотой хуулийн төслүүдийг хэлэлцэх үед ер нь санал авч чадаж байгаа юу? Жишээлбэл, газрын тосны салбарт гадаадын хөрөнгө оруулагчтай байгуулсан тогтвортой байдлын хөрөнгө оруулалтын бүтээгдэхүүн хуваахаар байгуулсан гэрээнүүдийн асуудлууд дээр энэ хуулийг хэлэлцэж байх үед бас янз бүрийн маргаанууд гарч байсан. Тэгэхээр, олон тэрбум төгрөгийнхөө хөрөнгө оруулалтыг хувийн хэвшлийн аж ахуйн нэгжүүд гаднынх байна уу, дотоодынх байна уу, мэдээж тэр уул уурхайн салбарт хөрөнгө оруулалт хийж байгаа. Засгийн газартай мэдээж хариуцлагатай гэж үзээд тэр гэрээг байгуулдаг байх. Гэтэл Засгийн газар тэр хуулийг өөрчлөхдөө энэ хувийн хэвшлийн аж ахуйн нэгжүүдтэйгээ ярилцдаг юм уу, зөвшилцдөг юм уу, ийм улс төрийн соёлд бид суралцаж чадаж байгаа юм уу? Ер нь гаднын хөрөнгө оруулалт 54 хувиар гадагшилж байгаа явдал бол бид өнөөдөр гадаад, дотоодын гэлтгүй, ер нь хувийн хэвшлийн аж ахуйн нэгжүүдийг сонсохгүйгээр янз бүрийн хууль, шийдвэрүүдийг гаргаад, энэ эрх зүйн орчноо өөрчлөөд байгаа нь эдийн засагт бодитойгоор нөлөөлж байгаа гэж үзэж байгаа. Тийм учраас үүнтэй та санал нэг байдаг уу? Энэ бүтээгдэхүүн хуваах гэрээ байгуулсан аж ахуйн нэгжүүдээсээ санал авч чадаж байгаа юу гэсэн нэгдүгээр асуулт байна.</w:t>
      </w:r>
    </w:p>
    <w:p>
      <w:pPr>
        <w:pStyle w:val="style0"/>
        <w:jc w:val="both"/>
      </w:pPr>
      <w:r>
        <w:rPr/>
      </w:r>
    </w:p>
    <w:p>
      <w:pPr>
        <w:pStyle w:val="style0"/>
        <w:jc w:val="both"/>
      </w:pPr>
      <w:r>
        <w:rPr>
          <w:b w:val="false"/>
          <w:bCs w:val="false"/>
          <w:lang w:val="mn-MN"/>
        </w:rPr>
        <w:tab/>
        <w:t>Хоёрдугаарт, Оюутолгойтой холбоотой асуудал. Энэ бол мэдээж Монголын эдийн засгийн амин судас болсон ийм том төсөл хөтөлбөр хэрэгжсэн. Үүнийг сайн, муу гээд олон талаас нь шүүмжилж ярьдаг боловч хөдөлсөн нь өөрөө их том үр дүн байсан гэж бодож хардаг. Мэдээж, гэрээ байгуулахад гарсан алдаа, оноогоо өнөөдөр нэлээн сайн засаж залруулах чиглэлээр нийгмийн зүгээс ч, иргэний нийгмийн зүгээс ч өнөөдөр манай Их Хурлын олон гишүүд энэ асуудлыг ярьдаг. Энэ бол мэдээж Монгол Улсын эрх ашигтай холбооттой ийм амин чухал асуудал гэж боддог.</w:t>
      </w:r>
    </w:p>
    <w:p>
      <w:pPr>
        <w:pStyle w:val="style0"/>
        <w:jc w:val="both"/>
      </w:pPr>
      <w:r>
        <w:rPr/>
      </w:r>
    </w:p>
    <w:p>
      <w:pPr>
        <w:pStyle w:val="style0"/>
        <w:jc w:val="both"/>
      </w:pPr>
      <w:r>
        <w:rPr>
          <w:b w:val="false"/>
          <w:bCs w:val="false"/>
          <w:lang w:val="mn-MN"/>
        </w:rPr>
        <w:tab/>
        <w:t>Гэтэл энэ уурхай маань өнөөдөр яг баяжмал борлуулалтынхаа ажлыг ямар хэмжээгээр гаргаж чадаж байгаа юм бэ? Хэдий хэмжээний баяжмал гарч чадаж байгаа юм бэ? Өнөөдөр эдийн засаг, татварт чинь хир хэмжээний дэмжлэг үзүүлж чадаж байгаа юм бэ? Төрийн зүгээс яг ямар дэмжлэгийг үзүүлж бас чадаж байгаа юм бэ гэдэг ийм хоёр зүйлийг бас тодруулж асууя гэж бодож байна.</w:t>
      </w:r>
    </w:p>
    <w:p>
      <w:pPr>
        <w:pStyle w:val="style0"/>
        <w:jc w:val="both"/>
      </w:pPr>
      <w:r>
        <w:rPr/>
      </w:r>
    </w:p>
    <w:p>
      <w:pPr>
        <w:pStyle w:val="style0"/>
        <w:jc w:val="both"/>
      </w:pPr>
      <w:r>
        <w:rPr>
          <w:b w:val="false"/>
          <w:bCs w:val="false"/>
          <w:lang w:val="mn-MN"/>
        </w:rPr>
        <w:tab/>
        <w:t>Дараа нь далд уурхайн асуудлаар энд Ганбат гишүүн асуусан байсан. Ер нь далд уурхайгаа эхлүүлээд.</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гишүүн.</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-Баярлалаа. Оюунхорол гишүүн нэлээн чухал асуудлуудыг асуулаа гэж ойлгож байна. 1991 оны Газрын тосны тухай хуультай явж байгаа. Газрын тосны тухай хууль гаргая гээд олон жил ярьсан боловч болохгүй байсан. Тэгээд өнгөрсөн 2013 оны 6 сард Газрын тосны тухай хуулийг өргөн барьсан. Одоо Улсын Их Хуралд эцсийн хэлэлцүүлэгт байгаа. Үүнээс гадна бүтээгдэхүүн хуваах гэрээнүүд байдаг. Яг өнөөдөр хайгаад олборлож байгаа хоёрхон талбай байгаа. Тамсагийн талбай, </w:t>
      </w:r>
      <w:r>
        <w:rPr>
          <w:b w:val="false"/>
          <w:bCs w:val="false"/>
          <w:i w:val="false"/>
          <w:iCs w:val="false"/>
          <w:lang w:val="mn-MN"/>
        </w:rPr>
        <w:t>Сулинхээр</w:t>
      </w:r>
      <w:r>
        <w:rPr>
          <w:b w:val="false"/>
          <w:bCs w:val="false"/>
          <w:lang w:val="mn-MN"/>
        </w:rPr>
        <w:t>ийнх гээд ийм хоёр талбай байгаа.</w:t>
      </w:r>
    </w:p>
    <w:p>
      <w:pPr>
        <w:pStyle w:val="style0"/>
        <w:jc w:val="both"/>
      </w:pPr>
      <w:r>
        <w:rPr/>
      </w:r>
    </w:p>
    <w:p>
      <w:pPr>
        <w:pStyle w:val="style0"/>
        <w:jc w:val="both"/>
      </w:pPr>
      <w:r>
        <w:rPr>
          <w:b w:val="false"/>
          <w:bCs w:val="false"/>
          <w:lang w:val="mn-MN"/>
        </w:rPr>
        <w:tab/>
        <w:t>Энэ хуулийн төслийг өргөн барихдаа бас тэдэнтэйгээ ярьсан. Улсын Их Хурал дээрх ажлын хэсэг ч гэсэн сайн дэмжиж өгсөн. Ерөөсөө дэлхий даяараа нэг л зүйл байна. Гэрээ гэдэг бол тохироо юм. Тохирчхоод буцна гэдэг бол үнэхээр хүнд асуудал юм гэж. Үүнийг л бид сайтар ойлгох ёстой ийм зүйл байгаа юм. Энэ Засгийн газрын үйл ажиллагааны хөтөлбөрийг баталж өгөхдөө хөрөнгө оруулалтын гэрээ, бүтээгдэхүүн хуваах гэрээнд хөрөнгө оруулагч талтай ярьж өөрчлөлт оруул гэдэг ийм үүргийг Засгийн газарт өгсөн. Гэхдээ яг ажлын явцад Улсын Их Хурлын гишүүд, олонх, цөөнх гэлгүй бид Монгол Улсын эдийн засаг учраас энэ дээр харилцан ойлголцож, ярьж зөв гарцуудыг гаргаад явж байгаа гэж ингэж хэлэх байна.</w:t>
      </w:r>
    </w:p>
    <w:p>
      <w:pPr>
        <w:pStyle w:val="style0"/>
        <w:jc w:val="both"/>
      </w:pPr>
      <w:r>
        <w:rPr/>
      </w:r>
    </w:p>
    <w:p>
      <w:pPr>
        <w:pStyle w:val="style0"/>
        <w:jc w:val="both"/>
      </w:pPr>
      <w:r>
        <w:rPr>
          <w:b w:val="false"/>
          <w:bCs w:val="false"/>
          <w:lang w:val="mn-MN"/>
        </w:rPr>
        <w:tab/>
        <w:t>Ер нь стратегийн ач холбогдол бүхий салбарт гадаадын хөрөнгө оруулалтыг зохицуулах тухай хууль, урт нэртэй хууль. Ус гэдэг бол маш чухал. Мэдээж бид мэдэж байгаа. Байгаль орчин, ус бол дахиад нөхөх зүйлгүй. Тэрний, бас ухарч үйлчлээд байгаа, буцаж үйлчлээд байгаа асуудал, 106 лицензийн төрийн захиргааны албан хаагчдаас болсон асуудал. Энэ Оюутолгойтой холбоотой асуудал. Ийм дөрвөн асуудалд хөрөнгө оруулагч тал болгоомжлол үүсгэж байсан. Гэхдээ энд Хөрөнгө оруулалтын хуулиа бид хамтраад гаргачихлаа. Одоо тусгай зөвшөөрлийг зогсоочихсон, цуцалсан, хүний мөнгийг “чи хай” гэж тусгай зөвшөөрөл өгчхөөд дараа нь зогсоогоод авахаар хүн итгэхээ байчихдаг юм билээ. Тэр бол маш аюултай юм байдаг юм билээ. Энэ дээр бид манай, бид ардчилал, зах зээлийн замаар хуулийн засаглалын замаар 20-иод жил явж байна. Бид алдсан, оносон. Үүнийгээ, хойшдоо арга хэмжээ авна. Манай улс төрийн намууд бүгд ойлгож байгаа гэсэн ийм байдлаар  явж байгаа. Таны энэ чухал асуултыг ашиглаад ингэж хариулахыг хүсэж байна.</w:t>
      </w:r>
    </w:p>
    <w:p>
      <w:pPr>
        <w:pStyle w:val="style0"/>
        <w:jc w:val="both"/>
      </w:pPr>
      <w:r>
        <w:rPr/>
      </w:r>
    </w:p>
    <w:p>
      <w:pPr>
        <w:pStyle w:val="style0"/>
        <w:jc w:val="both"/>
      </w:pPr>
      <w:r>
        <w:rPr>
          <w:b w:val="false"/>
          <w:bCs w:val="false"/>
          <w:lang w:val="mn-MN"/>
        </w:rPr>
        <w:tab/>
        <w:t>Уг нь ийм л юм шүү дээ. Ер нь 2011 оноос хойш бид гадаад худалдааныхаа алдагдлыг болохоо байгаад ирэхээр гадаадын хөрөнгө оруулалтаар нөхдөг байсан юм билээ. Энэ хамгийн сайн хувилбар уу гэвэл бас тийм биш. 2008-2012 оны хооронд арав гаруй доллар орсон. Түүний 89 хувь нь Оюутолгойн хөрөнгө оруулалт байдаг. Тэгээд Оюутолгойн хөрөнгө оруулалт бол эхний ээлж нь дуусахад л гадаадын хөрөнгө оруулалт тэгж их буурсан хэмжээгээр харагдаж байгаа байхгүй юу. Тэгээд тэрийгээ буурсан гээд өөрсдийгөө хашгираад явчхаж байгаа байхгүй юу.</w:t>
      </w:r>
    </w:p>
    <w:p>
      <w:pPr>
        <w:pStyle w:val="style0"/>
        <w:jc w:val="both"/>
      </w:pPr>
      <w:r>
        <w:rPr/>
      </w:r>
    </w:p>
    <w:p>
      <w:pPr>
        <w:pStyle w:val="style0"/>
        <w:jc w:val="both"/>
      </w:pPr>
      <w:r>
        <w:rPr>
          <w:b w:val="false"/>
          <w:bCs w:val="false"/>
          <w:lang w:val="mn-MN"/>
        </w:rPr>
        <w:tab/>
        <w:t>Харин жижиг хөрөнгө оруулалтууд бас яваад л байгаа юм. Жишээлбэл, өнгөрсөн жил гэхэд 35 баяжуулах үйлдвэр орд ашиглалтад ороод явж байгаа юм. Энэ жил илүү нэмэгдэх ийм хандлагатай байгаа.</w:t>
      </w:r>
    </w:p>
    <w:p>
      <w:pPr>
        <w:pStyle w:val="style0"/>
        <w:jc w:val="both"/>
      </w:pPr>
      <w:r>
        <w:rPr/>
      </w:r>
    </w:p>
    <w:p>
      <w:pPr>
        <w:pStyle w:val="style0"/>
        <w:jc w:val="both"/>
      </w:pPr>
      <w:r>
        <w:rPr>
          <w:b w:val="false"/>
          <w:bCs w:val="false"/>
          <w:lang w:val="mn-MN"/>
        </w:rPr>
        <w:tab/>
        <w:t>Далд уурхай дээр ерөөсөө л хөрөнгө оруулагч тал шийдэж байгаа юм. Өнөөдрийн олж байгаагаас хийгээд явсан ч гэсэн, жилд 1 тэрбум долларын хөрөнгө оруулалт хийгээд явчихсан ч гэсэн болохгүй юм байхгүй, тэр зээлээ авсан ч болохгүй юм байхгүй. Ер нь ийм том төсөл бол 20-иод жилийн урдахыг харж явдаг юм билээ.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хэсгээс хариулах шаардлага байгаа юу?</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-Борлуулалтын тал дээр мэдээлэл хэлэхэд би түрүүн бас ярианы эхэнд хэлсэн. 9 сараас хойш баяжмалын үйлдвэр хэвийн ажиллаж эхэлснээс хойш 2013 оны төгсгөл, 2014 оны эхний 1. 2 сарын байдлаар борлуулалт их удаашралтай, муу явагдаж байсан гэж хэлж болно. Түүнээс хойш ТУЗ дээр бас борлуулалтын бодлогод зарим нэгэн өөрчлөлтийг оруулах шийдвэр гаргаж чадсан учраас 4 сар гараад, ялангуяа сүүлийн хоёр, гурван 7 хоногийн дотор борлуулалтад эрс сайжирсан гэж хэлж болно. Өнгөрсөн 7 хоног гэхэд л ганц 7 хоногийн дотор бараг 40-өөд мянган тонн борлуулсан мэдээ байж байгаа. Хамгийн сүүлийн үеийн мэдээ.</w:t>
      </w:r>
    </w:p>
    <w:p>
      <w:pPr>
        <w:pStyle w:val="style0"/>
        <w:jc w:val="both"/>
      </w:pPr>
      <w:r>
        <w:rPr/>
      </w:r>
    </w:p>
    <w:p>
      <w:pPr>
        <w:pStyle w:val="style0"/>
        <w:jc w:val="both"/>
      </w:pPr>
      <w:r>
        <w:rPr>
          <w:b w:val="false"/>
          <w:bCs w:val="false"/>
          <w:lang w:val="mn-MN"/>
        </w:rPr>
        <w:tab/>
        <w:t>Энэ байдал бол 4 сар, 5 сар, 6 сардаа сайн үргэлжилнэ. Одоо нэлээн овоолоод, хадгалаад байгаа тэр бүх зэсийн баяжмал хэвийн борлогдож эхэлнэ гэсэн эерэг, нааштай мэдээ ирж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-Эрдэнэбат гишүүн асууя.</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-Баярлалаа. Уул уурхайн салбарын хувьд манай Монгол Улсын эдийн засгийн хамгийн гол түлхүүр нь л дээ. Эдийн засгийн хөгжлийн асуудлын хувьд бол. Манай Сэлэнгэ аймгийн хэд хэдэн томоохон орд газрууд байдаг. Үүнийг сайд та өөрөө сайн мэдэж байгаа. Жишээлбэл, Төмөртэйн уулыг тойрсон төмөрлөгийн хэдэн хүдрийн ордууд байна, Баянголын орд, Төмөртэйн орд. Энэ орд маань өнөөдрийг болтол зөвхөн баяжуулсан хэлбэрээр л экспортод гараад байгаа. Цаашдаа үүнийг ашиглах чиглэл дээр Засгийн газраас ямархуу бодлого баримталж байгаа вэ гэдэг нэг асуулт байна.</w:t>
      </w:r>
    </w:p>
    <w:p>
      <w:pPr>
        <w:pStyle w:val="style0"/>
        <w:jc w:val="both"/>
      </w:pPr>
      <w:r>
        <w:rPr/>
      </w:r>
    </w:p>
    <w:p>
      <w:pPr>
        <w:pStyle w:val="style0"/>
        <w:jc w:val="both"/>
      </w:pPr>
      <w:r>
        <w:rPr>
          <w:b w:val="false"/>
          <w:bCs w:val="false"/>
          <w:lang w:val="mn-MN"/>
        </w:rPr>
        <w:tab/>
        <w:t>Мөн Гацууртын орд байна. Centerra гоулд компани, өмнө нь Бороо гоулд компани байхдаа бороогийн ордыг эзэмшиж ашиглаад дууссан. Одоо Гацууртын орд руу шилжихээр болсон гээд ингээд аль 2010 оноос хойш л ярьж байгаа ийм асуудал. Энэ нэг талдаа ард иргэд нь болохоор энэ ордыг ашиглуулна гэдэг нэг хэсэг байдаг. Нэг хэсэг нь ашиглуулахгүй гэдэг нэг хэсэг байдаг. Энэ дээр компани нь бас өнөөдрийг болтол ашиглана гээд тэнд нь тодорхой хэмжээний газар эзэмшээд хашиж хамгаалаад хүн амьтан ойртуулдаггүй, хашчихсан байж байдаг. Энэ дээр төр, засгийн зүгээс ямархуу бодлого барьж байгаа юм бэ? Цаашдаа энэ газрыг ингээд байлгаад байх юм уу, яах юм бэ? Нэг тийш нь болговол яасан юм бэ гэсэн ийм санаа байна.</w:t>
      </w:r>
    </w:p>
    <w:p>
      <w:pPr>
        <w:pStyle w:val="style0"/>
        <w:jc w:val="both"/>
      </w:pPr>
      <w:r>
        <w:rPr/>
      </w:r>
    </w:p>
    <w:p>
      <w:pPr>
        <w:pStyle w:val="style0"/>
        <w:jc w:val="both"/>
      </w:pPr>
      <w:r>
        <w:rPr>
          <w:b w:val="false"/>
          <w:bCs w:val="false"/>
          <w:lang w:val="mn-MN"/>
        </w:rPr>
        <w:tab/>
        <w:t>Дараагийн нэг зүйл нь болохоор Улаан-Овоогийн орд газар гэж байна. Өнөөдөр бидэнд валют хэрэгтэй болоод байгаа бол Улаан-Овоогийн орд газрын хувьд зөвхөн боомтын асуудлыг шийдээд өгчихсөн тохиолдолд цаад талаасаа авах хэрэглэгч нь бэлэн байгаад байгаа юм. Үүнийг яаралтай шийдээд өгчих ийм шаардлага, бололцоо байна уу, үгүй юу гэдэг дээр та нэг хариулт өгөөч.</w:t>
      </w:r>
    </w:p>
    <w:p>
      <w:pPr>
        <w:pStyle w:val="style0"/>
        <w:jc w:val="both"/>
      </w:pPr>
      <w:r>
        <w:rPr/>
      </w:r>
    </w:p>
    <w:p>
      <w:pPr>
        <w:pStyle w:val="style0"/>
        <w:jc w:val="both"/>
      </w:pPr>
      <w:r>
        <w:rPr>
          <w:b w:val="false"/>
          <w:bCs w:val="false"/>
          <w:lang w:val="mn-MN"/>
        </w:rPr>
        <w:tab/>
        <w:t>Ер нь манай улсын хувьд стратегийн гэж нэрлэсэн орд газрууд маш олон байгаа. Энэ стратегийн орд газрууд дээр цаашдаа төр засгийн бодлого нь ямар хэлбэрээр явах юм бэ? Төр байнга оролцоод тодорхой хувийг нь авна гээд, тэгээд хувь нийлүүлэгч компани нь ТЭЗҮ болсонгүй, мөнгөө нэмэх шаардлагатай боллоо гэхээр зээл аваад, түүнийхээ хүүг төлөөд хэдэн жилийн хугацаанд, хэдэн жилийн дараа үр ашгаа өгч ноогдол ашиг авах нь тодорхойгүй ингээд яваад байх юм уу? Аль эсвэл тэр хөрөнгө оруулагч нь өөрсдийнхөө хөрөнгө оруулах эрсдэлээ өөрсдөө үүрээд Монгол улсад төлөх татвараа төлөөд яваад байх энэ бодлогыг барих юм уу? Энэ дээр цаашдаа ямар бодлого барих юм бэ гэдэг ийм дөрөв дэх асуулт байна.</w:t>
      </w:r>
    </w:p>
    <w:p>
      <w:pPr>
        <w:pStyle w:val="style0"/>
        <w:jc w:val="both"/>
      </w:pPr>
      <w:r>
        <w:rPr/>
      </w:r>
    </w:p>
    <w:p>
      <w:pPr>
        <w:pStyle w:val="style0"/>
        <w:jc w:val="both"/>
      </w:pPr>
      <w:r>
        <w:rPr>
          <w:b w:val="false"/>
          <w:bCs w:val="false"/>
          <w:lang w:val="mn-MN"/>
        </w:rPr>
        <w:tab/>
        <w:t>Мөн ТЭЗҮ-д өнөөдөр Оюутолгойн хувьд 1 тонн зэс, алтны өртгийг хэрхэн тооцсон юм бэ гэдэг асуулт байна. Мөн баяжмалын мөнгө өнөөдөр гэрээгээрээ монгол улсад орж ирэхгүй байгаа. Үнэ нь. Үүнийг хэрвээ оруулж ирээд явбал бас эдийн засагт чинь тодорхой хэмжээнд үр дүнгээ өгчих бололцоо бий. Тэгэхээр энэ гэрээний өөрчлөлтийг та юу гэж үзэж байгаа вэ гэсэн ийм асуулт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-Ганхуяг сайд хариулъя.</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-Ер нь төмөрлөгийн үйлдвэр, зэс хайлуулах үйлдвэр бол Үйлдвэр, хөдөө аж ахуйн яам Баттулга сайдын маань салбар. Гэхдээ бид хамтарч ажиллаж байгаа. Эртээд Засгийн газар дээр тавигдсан, төмөрлөгийн үйлдвэрлэл баригдана гэдгийг хэлмээр байна. Энэ дээр ажлын хэсэг бас ажиллаж байгаа. Төслийн нэгж байгуулахаар ярьж байна. Ингэвэл хариуцсан хүнтэй болоод төрд ажиллаж байгаа төрийн албан хаагч ч юм уу, төрийн ажлыг хийнгээ ийм төслийг явуулна гэж байхгүй. Төслийн нэгж байгуулаад явуулах юмнуудыг хийж байна гэж ингэж хэлэх байна.</w:t>
      </w:r>
    </w:p>
    <w:p>
      <w:pPr>
        <w:pStyle w:val="style0"/>
        <w:jc w:val="both"/>
      </w:pPr>
      <w:r>
        <w:rPr/>
      </w:r>
    </w:p>
    <w:p>
      <w:pPr>
        <w:pStyle w:val="style0"/>
        <w:jc w:val="both"/>
      </w:pPr>
      <w:r>
        <w:rPr>
          <w:b w:val="false"/>
          <w:bCs w:val="false"/>
          <w:lang w:val="mn-MN"/>
        </w:rPr>
        <w:tab/>
        <w:t xml:space="preserve">Гацууртын ордын тухайд бол сумын иргэд, орон нутгийн иргэд энэ ордыг ашиглая гэдэг санал иргэдийн Төлөөлөгчдийн Хурлын санал, энэ бүхэн ирсэн байгаа, Эрдэнэбат гишүүн ээ. Нөгөө талаас энэ орд бол урт нэртэй хуульд орж байгаа. Урт нэртэй хууль бол ус, ой гэсэн хоёр ийм юм байгаа. Ус нь биш, ой нь. Ой модыг нэгийг авсан бол 10-ыг, 5-ыг тарьдаг ийм жишиг байдаг. Дээр нь угаасаа шороон ордыг ашиглаад дээд талынх нь модыг өмнө нь хяргаад хаячихсан юм билээ. Доор нь үндсэн орд, тэр алт нь байгаа. Улсын Их Хуралд энэ ордыг стратегийн ач холбогдол бүхий ордод хамруулж өгөөч ээ гээд, Урт нэртэй хууль бол стратегийн ач холбогдол бүхий ордод хамрахгүй байгаа. Өнгөрсөн жил хамруулахаар Улсын Их Хурлын тогтоолыг өргөн барьчихсан байгаа, энэ хэлэлцээгүй байгаа. Хурдан хэлэлцээд энэ ордыг явуулах нь зүйтэй юм гэсэн ийм байр суурьтай. Нийтдээ 300-400-аад сая долларын эхний хөрөнгө оруулалт нь тэгж орчихоор ийм зүйл байгаа. </w:t>
      </w:r>
    </w:p>
    <w:p>
      <w:pPr>
        <w:pStyle w:val="style0"/>
        <w:jc w:val="both"/>
      </w:pPr>
      <w:r>
        <w:rPr/>
      </w:r>
    </w:p>
    <w:p>
      <w:pPr>
        <w:pStyle w:val="style0"/>
        <w:jc w:val="both"/>
      </w:pPr>
      <w:r>
        <w:rPr>
          <w:b w:val="false"/>
          <w:bCs w:val="false"/>
          <w:lang w:val="mn-MN"/>
        </w:rPr>
        <w:tab/>
        <w:t>Улаан-Овоогийн орд, боомтын асуудлыг Хилийн боомтын тухай хуультай болсон. Хоёрдмол юм байгаа юм билээ. Үүнийг хурдан шийдэхийн төлөө хамтарч ажиллая гэж ингэж хэлэх байна.</w:t>
      </w:r>
    </w:p>
    <w:p>
      <w:pPr>
        <w:pStyle w:val="style0"/>
        <w:jc w:val="both"/>
      </w:pPr>
      <w:r>
        <w:rPr/>
      </w:r>
    </w:p>
    <w:p>
      <w:pPr>
        <w:pStyle w:val="style0"/>
        <w:jc w:val="both"/>
      </w:pPr>
      <w:r>
        <w:rPr>
          <w:b w:val="false"/>
          <w:bCs w:val="false"/>
          <w:lang w:val="mn-MN"/>
        </w:rPr>
        <w:tab/>
        <w:t>Стратегийн ордын тухайд өнөөдөр хүчинтэй байгаа Ашигт малтмалын тухай хуулиар 34/50, 34 нь хувийн хэвшлийн хөрөнгөөр хайгуул хийсэн, 50 нь улсын төсвийн хөрөнгөөр хайгуул эзэмшсэн төр хувь эзэмшиж болно гээд. Нөгөө талаас бүс нутгийн хөгжил, дотоодын нийт бүтээгдэхүүний 5 хувь гэсэн иймэрхүү шалгуур үзүүлэлтүүд байгаа. Сая Улсын Их Хурал маань Эрдэс баялгийн салбарт баримтлах бодлогыг баталж өгөхдөө энэ дээр тодорхой бодлого гаргасан. Одоо хууль болгон оруулж ирнэ.</w:t>
      </w:r>
    </w:p>
    <w:p>
      <w:pPr>
        <w:pStyle w:val="style0"/>
        <w:jc w:val="both"/>
      </w:pPr>
      <w:r>
        <w:rPr/>
      </w:r>
    </w:p>
    <w:p>
      <w:pPr>
        <w:pStyle w:val="style0"/>
        <w:jc w:val="both"/>
      </w:pPr>
      <w:r>
        <w:rPr>
          <w:b w:val="false"/>
          <w:bCs w:val="false"/>
          <w:lang w:val="mn-MN"/>
        </w:rPr>
        <w:tab/>
        <w:t>Ер нь хувийн хэвшлийн хөрөнгөөр хайгуул хийсэн орд дээр төр заавал хувь эзэмших шаардлага байна уу, үгүй юу гэдгийг Улсын Их Хурлаараа шийдүүлнэ. Ерөөсөө зөвхөн 5 хувиараа байх, тэгээд тухайн компаниуд бас том төсөл дээр төртэй хамтарч ажиллая гэсэн саналыг бас хүлээж авдаг иймэрхүү гарцтайгаар оруулж ирээд ярьж байгаад бүгдээрээ шийдчихье гэж хэлэх байна.</w:t>
      </w:r>
    </w:p>
    <w:p>
      <w:pPr>
        <w:pStyle w:val="style0"/>
        <w:jc w:val="both"/>
      </w:pPr>
      <w:r>
        <w:rPr/>
      </w:r>
    </w:p>
    <w:p>
      <w:pPr>
        <w:pStyle w:val="style0"/>
        <w:jc w:val="both"/>
      </w:pPr>
      <w:r>
        <w:rPr>
          <w:b w:val="false"/>
          <w:bCs w:val="false"/>
          <w:lang w:val="mn-MN"/>
        </w:rPr>
        <w:tab/>
        <w:t>Алт болон зэсийн баяжмалын нэгж өртгийн тухайд манай ажлын хэсгээс хариулчих уу?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w:t>
      </w:r>
    </w:p>
    <w:p>
      <w:pPr>
        <w:pStyle w:val="style0"/>
        <w:jc w:val="both"/>
      </w:pPr>
      <w:r>
        <w:rPr/>
      </w:r>
    </w:p>
    <w:p>
      <w:pPr>
        <w:pStyle w:val="style0"/>
        <w:jc w:val="both"/>
      </w:pPr>
      <w:r>
        <w:rPr>
          <w:b w:val="false"/>
          <w:bCs w:val="false"/>
          <w:lang w:val="mn-MN"/>
        </w:rPr>
        <w:tab/>
      </w:r>
      <w:r>
        <w:rPr>
          <w:b/>
          <w:bCs/>
          <w:lang w:val="mn-MN"/>
        </w:rPr>
        <w:t>Д.Ганболд:</w:t>
      </w:r>
      <w:r>
        <w:rPr>
          <w:b w:val="false"/>
          <w:bCs w:val="false"/>
          <w:lang w:val="mn-MN"/>
        </w:rPr>
        <w:t xml:space="preserve"> -ТЭЗҮ-ийг тэр ордын биетийн судалгаатай холбогдуулан бүлэг ордын дотор байгаа бүрэлдэхүүн хэсэг бүр дээр өөр, өөр байдаг. Энэ бол өөрөө дотоод хэрэгцээний мэдээлэл гэж ер нь үздэг. Тийм учраас ихэнх мэдээнүүд мэргэжлийн зөвлөл дээр байгаа. Ер нь өрсөлдөөр ихтэй ийм эмзэг зах зээл байдаг учраас нарийн мэдээллийг ил тодоор зарладаггүй юм билээ. Тийм учраас гишүүд нарийвчлан сонирхож байгаа тохиолдолд үүнийг жичдээ энэ мэдээллийг авч, томоохон орд газар, дэлхийн орд газруудын зарим нэгэн бололцоотой мэдээллүүдийг өгч болно.</w:t>
      </w:r>
    </w:p>
    <w:p>
      <w:pPr>
        <w:pStyle w:val="style0"/>
        <w:jc w:val="both"/>
      </w:pPr>
      <w:r>
        <w:rPr/>
      </w:r>
    </w:p>
    <w:p>
      <w:pPr>
        <w:pStyle w:val="style0"/>
        <w:jc w:val="both"/>
      </w:pPr>
      <w:r>
        <w:rPr>
          <w:b w:val="false"/>
          <w:bCs w:val="false"/>
          <w:lang w:val="mn-MN"/>
        </w:rPr>
        <w:tab/>
        <w:t>Оюутолгойн хувьд өрсөлдөх бүрэн чадвартай, Монгол Улсад ашигтай, өгөөжтэй хэтэрсэн хэт өндөр юм уу, үр ашиг муутай ийм хэмжээнд ерөөсөө байхгүй, сайн орд газар гэж хэлж болохоор байгаа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-Гишүүд асуулт асууж, хариулт авлаа.</w:t>
      </w:r>
    </w:p>
    <w:p>
      <w:pPr>
        <w:pStyle w:val="style0"/>
        <w:jc w:val="both"/>
      </w:pPr>
      <w:r>
        <w:rPr/>
      </w:r>
    </w:p>
    <w:p>
      <w:pPr>
        <w:pStyle w:val="style0"/>
        <w:jc w:val="both"/>
      </w:pPr>
      <w:r>
        <w:rPr>
          <w:b w:val="false"/>
          <w:bCs w:val="false"/>
          <w:lang w:val="mn-MN"/>
        </w:rPr>
        <w:tab/>
        <w:t>Одоо асуулга тавьсан Улсын Их Хурлын гишүүн Ганбат үг хэлнэ.</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-Баярлалаа. Ер нь өнөөдөр их чухал асуулга тавиад, нэлээн чухал хариулт авч байна гэж ойлгож байна. Бас их сайхан сэтгэлтэй, энд Улсын Их Хурлын гишүүд цуглараад байж байгаа нь сайхан байна. Гэхдээ бид бүхэн ажилдаа нэлээн хариуцлагатай хандахгүй бол болохгүй байна шүү. Тухайлбал, энд инээдэм болж байхад Оюутолгойн асуудлаар Монголын эдийн засаг хүнд байна шүү дээ. Оюутолгой бол миний ойлгож байгаагаар бол гадаадын хөрөнгө оруулалтын төсөл. Оюутолгой явж байж, дараагийн хөрөнгө оруулалтуудыг харсан ийм хөрөнгө оруулагчид байх шиг байна. </w:t>
      </w:r>
    </w:p>
    <w:p>
      <w:pPr>
        <w:pStyle w:val="style0"/>
        <w:jc w:val="both"/>
      </w:pPr>
      <w:r>
        <w:rPr/>
      </w:r>
    </w:p>
    <w:p>
      <w:pPr>
        <w:pStyle w:val="style0"/>
        <w:jc w:val="both"/>
      </w:pPr>
      <w:r>
        <w:rPr>
          <w:b w:val="false"/>
          <w:bCs w:val="false"/>
          <w:lang w:val="mn-MN"/>
        </w:rPr>
        <w:tab/>
        <w:t>Өнөөдөр Оюутолгой гэрээ зурагдаад явж байгаагаараа маш том ололт боловч бид эндээс сургамж авахаар, санах зүйлүүд маш их байна. Нэг жилийн өмнө Монгол Улсын Ерөнхийлөгч энэ 76 гишүүн, бүх сайд нар, бүх хүмүүс цуглаад энэ талаар ярьж байсан. Гадаадын хөрөнгө оруулалтын талаар хаалттай хурал хийж байсан. Үүнээс хойш нэг жил өнгөрчээ. Энэ хооронд юу өөрчлөгдөв? Тэрний өмнөх хойших “Оюутолгой”, “Рио Тинто”,  “Turquoise Hill” тухайн үедээ баахан талх зураад, 70-ыг нь та нар иднэ, 30 нь гадагш гарна, баахан сүү зураад гадуур рекламдаад байсан. Түүнээс хойш нэлээн хугацаа өнгөрчээ. Яг бид нарын амьдрал дээр мэдэгдээд байгаа юм алга. Өнөөдөр “Оюутолгой” төсөл дэлхийд зэсийн хувьд эхний 5-д орно. 45 сая тонн байгаа биз дээ. Эрдэнэтээс 7 дахин том. Алтны хувьд 1 мянга 838 тонн. Манайд олборлосон Бороо гоулд гээд хамгийн том орд 60 тонн байсан. Үүнтэй зэрэгцүүлэхэд алтаар ямар байна вэ, тийм ээ.</w:t>
        <w:tab/>
        <w:t>Мөнгөний хувьд 12 мянган тонн. Асгатаас 4 дахин том ийм орд.</w:t>
      </w:r>
    </w:p>
    <w:p>
      <w:pPr>
        <w:pStyle w:val="style0"/>
        <w:jc w:val="both"/>
      </w:pPr>
      <w:r>
        <w:rPr/>
      </w:r>
    </w:p>
    <w:p>
      <w:pPr>
        <w:pStyle w:val="style0"/>
        <w:jc w:val="both"/>
      </w:pPr>
      <w:r>
        <w:rPr>
          <w:b w:val="false"/>
          <w:bCs w:val="false"/>
          <w:lang w:val="mn-MN"/>
        </w:rPr>
        <w:tab/>
        <w:t>Эрдэнэтийн орд бол тухайн үед ашиглалтад Чилл Хунтын засагтай болсноор ЗХУ манайд байгуулж өгөөд хамтраад 51 хувьтай яваад, сүүлийн хэдэн жил улс орныг чирээд явж байгаа. Энэ Оюутолгой төсөл маань эхлээд, эхний нэгдүгээр ээлж нь ороод нэлээн хэдэн жил болчихлоо. Яг бидний хүсэн хүлээж байсан үр дүнд байна уу, байхгүй юу. Үүнийг бид нар байнга ярьж баймаар байгаа юм.</w:t>
      </w:r>
    </w:p>
    <w:p>
      <w:pPr>
        <w:pStyle w:val="style0"/>
        <w:jc w:val="both"/>
      </w:pPr>
      <w:r>
        <w:rPr/>
      </w:r>
    </w:p>
    <w:p>
      <w:pPr>
        <w:pStyle w:val="style0"/>
        <w:jc w:val="both"/>
      </w:pPr>
      <w:r>
        <w:rPr>
          <w:b w:val="false"/>
          <w:bCs w:val="false"/>
          <w:lang w:val="mn-MN"/>
        </w:rPr>
        <w:tab/>
        <w:t>Нөгөө талаар би 6 асуулга тавьсан. Дахиад 6 асуулт нэмж асуулаа. Ингээд 12 асуулт асуусан байна. Энд өнөөдөр шаардлагын хэмжээнд хүртэл би хариулт авч чадсангүй гэж үзэж байгаа. Гэхдээ өнөөдөр манай ажил хариуцаж байгаа хүмүүс ер нь ажлаа аваад удсан ч хүн байгаа байх, удаагүй ч хүн байгаа байх. Энэ гэрээ явагдаад нэлээн хэдэн жил болчихсон. Өнөөдөр эдийн засаг, манай улс орны байдал ч, дэлхийн байдал ч гэсэн өөр болчихсон байна. Тэгээд тухайн үедээ Улсын Их Хурлаас гарч байсан шийдвэрүүд биелэгдэж байгаа ч юм байна, биелэгдэхгүй ч юм байна. Тэгэхээр энэ дээр бид бүхэн арай өөрөөр хандах цаг болжээ. Тухайлбал, яг иймэрхүү яваад байх нь зөв юм уу, буруу юм уу? Тухайн үедээ хийгдэж байсан гэрээн дээр Оюутолгой ордын 34 хувийг Монгол улс эзэмших ёстой. Тэр дотроос Онтре гоулд  гээд нэг компани гараад явчихсан, 100 хувь эзэмшээд явчихсан. Тухайн үед тэр бол гаргах ёсгүй шийдвэрийг гаргах ёсгүй хүн нь гаргаад ингээд явчихсан байдаг юм. Үнэхээр энэ олон жилийн дараа харахад бас үүнтэй хариуцлага ярьдаг. Бид нар байнга хүний хүмүүсийг муулдаг, ярьдаг. Энэ монголчуудын сэтгэлгээ юм уу, бид нарыг бага байхад хүүхдээ уначихад нөгөө газрыг нь цохидог. Тэр амьгүй мод, ширээ буруутай юм шиг ярьдаг. Нөгөө хүүхдээ миний хүү зүгээр, ингэ гэж ингэж хүмүүжүүлсний гай юм уу, бид нар гаднынх руу их дайрдаг. “Рио Тинто” бол Лха тэнгэр шиг компани биш л дээ. Авилга өгч байсан хэргээр Хятадад шүүгдэж л байсан. Дараа нь худал, үнэн гэж ярьсаар байгаад тогтоогдож л байсан шүү дээ.</w:t>
      </w:r>
    </w:p>
    <w:p>
      <w:pPr>
        <w:pStyle w:val="style0"/>
        <w:jc w:val="both"/>
      </w:pPr>
      <w:r>
        <w:rPr/>
      </w:r>
    </w:p>
    <w:p>
      <w:pPr>
        <w:pStyle w:val="style0"/>
        <w:jc w:val="both"/>
      </w:pPr>
      <w:r>
        <w:rPr>
          <w:b w:val="false"/>
          <w:bCs w:val="false"/>
          <w:lang w:val="mn-MN"/>
        </w:rPr>
        <w:tab/>
        <w:t>Өнөөдөр бид бүхэн дандаа гаднынхых тийм, ийм болчхож гэж ярьдаг. Өөрсдийнхнийгөө ярьдаггүй. Өмнө нь Оюутолгойд гурван нөхөр ТУЗ-ийн гишүүн гээд явж байсан. Тэр нөхдүүдээс бид нар ингэж асууж байгаагүй, юу хийсэн, яасан ийсэн гээд. Ганц нэг сонин хэвлэл дээр ярилцлага өгчхөөд, тухайн цаг нь болохоор би хэлнэ гээд яриад яваад байдаг. Тийм биш ээ. Та нөхдүүдийг улирал бүр би байнга асууж байя гэж бодож байна. Хагас жилдээ нэг удаа ч юм уу. Энэ Оюутолгой хэзээ үр ашигтай ажиллахаар байна вэ? Хэзээ та нар үр өгөөжтэй, үр дүнтэй юм хийж байна вэ? Тэрийг чинь байнга асууж байна. Үүнийг баялгаа яаж зарцуулагдаж байна, яаж явах гэж байна, хэзээ үр ашгаа өгөх талаар Монголын ард түмэн мэдэх хэрэгтэй.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-Ганбат гишүүний цаг дууссан. </w:t>
      </w:r>
    </w:p>
    <w:p>
      <w:pPr>
        <w:pStyle w:val="style0"/>
        <w:jc w:val="both"/>
      </w:pPr>
      <w:r>
        <w:rPr/>
      </w:r>
    </w:p>
    <w:p>
      <w:pPr>
        <w:pStyle w:val="style0"/>
        <w:jc w:val="both"/>
      </w:pPr>
      <w:r>
        <w:rPr>
          <w:b w:val="false"/>
          <w:bCs w:val="false"/>
          <w:lang w:val="mn-MN"/>
        </w:rPr>
        <w:tab/>
        <w:t>Улсын Их Хурлын гишүүн Ганбатаас Уул уурхай, газрын тосны салбарт хөрөнгө  оруулагчтай байгуулсан тогтвортой байдлын хөрөнгө оруулалтын болон бүтээгдэхүүн хуваах гэрээ, тэдгээрийн биелэлт, “Оюутолгой” төслийн хөрөнгө оруулалттай холбоотой асуудлаар Ерөнхий сайдад тавьсан асуулгын хариуг чуулганы нэгдсэн хуралдаан дээр сонслоо.</w:t>
      </w:r>
    </w:p>
    <w:p>
      <w:pPr>
        <w:pStyle w:val="style0"/>
        <w:jc w:val="both"/>
      </w:pPr>
      <w:r>
        <w:rPr/>
      </w:r>
    </w:p>
    <w:p>
      <w:pPr>
        <w:pStyle w:val="style0"/>
        <w:jc w:val="both"/>
      </w:pPr>
      <w:r>
        <w:rPr>
          <w:b w:val="false"/>
          <w:bCs w:val="false"/>
          <w:lang w:val="mn-MN"/>
        </w:rPr>
        <w:tab/>
        <w:t>-Ажлын хэсэг явж болно.</w:t>
      </w:r>
    </w:p>
    <w:p>
      <w:pPr>
        <w:pStyle w:val="style0"/>
        <w:jc w:val="both"/>
      </w:pPr>
      <w:r>
        <w:rPr/>
      </w:r>
    </w:p>
    <w:p>
      <w:pPr>
        <w:pStyle w:val="style0"/>
        <w:jc w:val="both"/>
      </w:pPr>
      <w:r>
        <w:rPr>
          <w:b w:val="false"/>
          <w:bCs w:val="false"/>
          <w:lang w:val="mn-MN"/>
        </w:rPr>
        <w:tab/>
      </w:r>
      <w:r>
        <w:rPr>
          <w:b/>
          <w:bCs/>
          <w:i/>
          <w:iCs/>
          <w:lang w:val="mn-MN"/>
        </w:rPr>
        <w:t>Дараагийн асуулга.</w:t>
      </w:r>
      <w:r>
        <w:rPr>
          <w:b w:val="false"/>
          <w:bCs w:val="false"/>
          <w:lang w:val="mn-MN"/>
        </w:rPr>
        <w:t xml:space="preserve"> </w:t>
      </w:r>
      <w:r>
        <w:rPr>
          <w:b w:val="false"/>
          <w:bCs w:val="false"/>
          <w:i/>
          <w:iCs/>
          <w:lang w:val="mn-MN"/>
        </w:rPr>
        <w:t>Улсын Их Хурлын гишүүн Су.Батболдоос Үйлдвэр, хөдөө аж ахуйн сайдад тавьсан “Хүнсний гол нэрийн бараа, бүтээгдэхүүний үнийг тогтворжуулах” дэд хөтөлбөрийн хэрэгжилтийн талаарх асуулгын хариуг сонсъё.</w:t>
      </w:r>
    </w:p>
    <w:p>
      <w:pPr>
        <w:pStyle w:val="style0"/>
        <w:jc w:val="both"/>
      </w:pPr>
      <w:r>
        <w:rPr/>
      </w:r>
    </w:p>
    <w:p>
      <w:pPr>
        <w:pStyle w:val="style0"/>
        <w:jc w:val="both"/>
      </w:pPr>
      <w:r>
        <w:rPr>
          <w:b w:val="false"/>
          <w:bCs w:val="false"/>
          <w:i/>
          <w:iCs/>
          <w:lang w:val="mn-MN"/>
        </w:rPr>
        <w:tab/>
      </w:r>
      <w:r>
        <w:rPr>
          <w:b w:val="false"/>
          <w:bCs w:val="false"/>
          <w:i w:val="false"/>
          <w:iCs w:val="false"/>
          <w:lang w:val="mn-MN"/>
        </w:rPr>
        <w:t>Асуулгад Үйлдвэр, хөдөө аж ахуйн сайд Баттулга хариулна.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-Улсын Их Хурлын гишүүдийн энэ өдрийн амгаланг айлтгая. Улсын Их Хурлын гишүүн Су.Батболдын асуулгатай холбоотой товч хариу мэдээллийг та бүхэнд хийе.</w:t>
      </w:r>
    </w:p>
    <w:p>
      <w:pPr>
        <w:pStyle w:val="style0"/>
        <w:jc w:val="both"/>
      </w:pPr>
      <w:r>
        <w:rPr/>
      </w:r>
    </w:p>
    <w:p>
      <w:pPr>
        <w:pStyle w:val="style0"/>
        <w:jc w:val="both"/>
      </w:pPr>
      <w:r>
        <w:rPr>
          <w:b w:val="false"/>
          <w:bCs w:val="false"/>
          <w:i w:val="false"/>
          <w:iCs w:val="false"/>
          <w:lang w:val="mn-MN"/>
        </w:rPr>
        <w:tab/>
      </w:r>
      <w:r>
        <w:rPr>
          <w:b w:val="false"/>
          <w:bCs w:val="false"/>
          <w:i w:val="false"/>
          <w:iCs w:val="false"/>
          <w:u w:val="single"/>
          <w:lang w:val="mn-MN"/>
        </w:rPr>
        <w:t>Нэгдүгээр асуулт. Нөөцийн махны тухай.</w:t>
      </w:r>
      <w:r>
        <w:rPr>
          <w:b w:val="false"/>
          <w:bCs w:val="false"/>
          <w:i w:val="false"/>
          <w:iCs w:val="false"/>
          <w:lang w:val="mn-MN"/>
        </w:rPr>
        <w:t xml:space="preserve"> </w:t>
      </w:r>
    </w:p>
    <w:p>
      <w:pPr>
        <w:pStyle w:val="style0"/>
        <w:jc w:val="both"/>
      </w:pPr>
      <w:r>
        <w:rPr/>
      </w:r>
    </w:p>
    <w:p>
      <w:pPr>
        <w:pStyle w:val="style0"/>
        <w:jc w:val="both"/>
      </w:pPr>
      <w:r>
        <w:rPr>
          <w:b w:val="false"/>
          <w:bCs w:val="false"/>
          <w:i w:val="false"/>
          <w:iCs w:val="false"/>
          <w:lang w:val="mn-MN"/>
        </w:rPr>
        <w:tab/>
        <w:t xml:space="preserve">“Хүнсний гол нэрийн бүтээгдэхүүний үнийг тогтворжуулах” дэд  хөтөлбөрийн хүрээнд Улаанбаатар, Дархан, Эрдэнэт хотын хүн амын 2014 оны хэрэгцээнд зориулан 14 мянган тонн махны нөөцийг бэлтгэж, нийт 77 тэрбум төгрөгийн хөнгөлөлттэй зээлийг олгосон. Үүний 20 хувийг нь арилжааны банкны өөрийн эх үүсвэрээс 80 хувийг нь Монголбанкны эх үүсвэрээс гаргасан. Нөөцийн махны худалдааг 2013 оны 12 дугаар сарын 25-ны өдрөөс эхлэн зохион байгуулж, 2014 оны 4 дүгээр сарын 6-ны өдрийн байдлаар 2 мянга 880.9 тонн 16.2 хувийн махыг борлуулж, банкны хуваарийн дагуу 9.9 тэрбум төгрөгийн зээлийг буцаан төлөөд байна. </w:t>
      </w:r>
    </w:p>
    <w:p>
      <w:pPr>
        <w:pStyle w:val="style0"/>
        <w:jc w:val="both"/>
      </w:pPr>
      <w:r>
        <w:rPr/>
      </w:r>
    </w:p>
    <w:p>
      <w:pPr>
        <w:pStyle w:val="style0"/>
        <w:jc w:val="both"/>
      </w:pPr>
      <w:r>
        <w:rPr>
          <w:b w:val="false"/>
          <w:bCs w:val="false"/>
          <w:i w:val="false"/>
          <w:iCs w:val="false"/>
          <w:lang w:val="mn-MN"/>
        </w:rPr>
        <w:tab/>
        <w:t>Нөөцийн махны худалдаагаар Улаанбаатар хотод сүүлийн хоёр 7 хоногийн дунджаар хоногт 60 тонн махыг худалдан борлуулж байгаа нь тус хотын хүн амын хоногийн хэрэгцээний 30 хувийг хангаж байна. Хэдийгээр нөөцөлсөн мах дээр гурван хотын хүн амын 1 сараас 7 сар хүртэлх махны хэрэгцээний 30 гаруй хувийг хангаж байгаа боловч шинэлэг арга барилаар ажиллаж, хяналтыг олон талаас нь тавьсан. Үүний үр дүнд хонины ястай махны үнийн өсөлт нь 2014 оны 3 дугаар сарыг өнгөрсөн оны үетэй харьцуулбал 5.3 хувийн бууралттай, үхрийн ястай махны үнийн өсөлт нь өнгөрсөн оны 3 дугаар сарын 2012 оны мөн үетэй харьцуулахад 12.3 хувийн өсөлттэй байсан бол энэ оны 3 дугаар сарын үнийн өнгөрсөн оны мөн үетэй харьцуулахад 2.1 хувийн өсөлттэй байна. Энэ нь үхрийн ястай махны үнийн өсөлтийн эрчим өнгөрсөн оноос 5.8 дахин буурсан үзүүлэлт юм.</w:t>
      </w:r>
    </w:p>
    <w:p>
      <w:pPr>
        <w:pStyle w:val="style0"/>
        <w:jc w:val="both"/>
      </w:pPr>
      <w:r>
        <w:rPr/>
      </w:r>
    </w:p>
    <w:p>
      <w:pPr>
        <w:pStyle w:val="style0"/>
        <w:jc w:val="both"/>
      </w:pPr>
      <w:r>
        <w:rPr>
          <w:b w:val="false"/>
          <w:bCs w:val="false"/>
          <w:i w:val="false"/>
          <w:iCs w:val="false"/>
          <w:lang w:val="mn-MN"/>
        </w:rPr>
        <w:tab/>
        <w:t>Тус дэд хөтөлбөрийн хүрээнд агуулахын үлдэгдэл, хөдлөх хөрөнгийг барьцаалан зээл олгож эхэлснээр зах зээлийн механизмд суурилсан байнгын тогтолцоо бүхий шинэ хэрэгсэл бий болсон. Цаашид Засгийн газар болон Монголбанкны оролцоогүйгээр махны нөөц бэлтгэлийн ажил үргэлжлэх боломж бүрдүүлнэ.</w:t>
      </w:r>
    </w:p>
    <w:p>
      <w:pPr>
        <w:pStyle w:val="style0"/>
        <w:jc w:val="both"/>
      </w:pPr>
      <w:r>
        <w:rPr/>
      </w:r>
    </w:p>
    <w:p>
      <w:pPr>
        <w:pStyle w:val="style0"/>
        <w:jc w:val="both"/>
      </w:pPr>
      <w:r>
        <w:rPr>
          <w:b w:val="false"/>
          <w:bCs w:val="false"/>
          <w:i w:val="false"/>
          <w:iCs w:val="false"/>
          <w:lang w:val="mn-MN"/>
        </w:rPr>
        <w:tab/>
      </w:r>
      <w:r>
        <w:rPr>
          <w:b w:val="false"/>
          <w:bCs w:val="false"/>
          <w:i w:val="false"/>
          <w:iCs w:val="false"/>
          <w:u w:val="single"/>
          <w:lang w:val="mn-MN"/>
        </w:rPr>
        <w:t>Хоёрдугаар асуулт. Гурилын тухай.</w:t>
      </w:r>
    </w:p>
    <w:p>
      <w:pPr>
        <w:pStyle w:val="style0"/>
        <w:jc w:val="both"/>
      </w:pPr>
      <w:r>
        <w:rPr/>
      </w:r>
    </w:p>
    <w:p>
      <w:pPr>
        <w:pStyle w:val="style0"/>
        <w:jc w:val="both"/>
      </w:pPr>
      <w:r>
        <w:rPr>
          <w:b w:val="false"/>
          <w:bCs w:val="false"/>
          <w:i w:val="false"/>
          <w:iCs w:val="false"/>
          <w:lang w:val="mn-MN"/>
        </w:rPr>
        <w:tab/>
        <w:t>Дэд хөтөлбөрийн хүрээнд гурилын үйлдвэрүүдийг улаанбуудай худалдан авахад зориулан хөнгөлөлттэй зээлийг олгож, гурилын нөөц бүрдүүлэх, тус нөөцийг чанар, борлуулалтад хяналт тавих ажлуудыг хэрэгжүүлж байна. 2013 онд гурилын 23 үйлдвэрт нийт 48.7 тэрбум төгрөгийн зээлийг Монголбанкнаас арилжааны банкуудаар дамжуулан олгож, банкны хуваарийн дагуу эргэн төлөлт нь 90 хувьтай байна. Эдгээр үйлдвэрүүд нь тариаланчид болон тариалан эрхлэлтийг дэмжих сангаас авсан буудайн үнийг төлж барагдуулсны зэрэгцээ гурилын үйлдвэрлэл нь хэвийн явагдаж байна.</w:t>
      </w:r>
    </w:p>
    <w:p>
      <w:pPr>
        <w:pStyle w:val="style0"/>
        <w:jc w:val="both"/>
      </w:pPr>
      <w:r>
        <w:rPr/>
      </w:r>
    </w:p>
    <w:p>
      <w:pPr>
        <w:pStyle w:val="style0"/>
        <w:jc w:val="both"/>
      </w:pPr>
      <w:r>
        <w:rPr>
          <w:b w:val="false"/>
          <w:bCs w:val="false"/>
          <w:i w:val="false"/>
          <w:iCs w:val="false"/>
          <w:lang w:val="mn-MN"/>
        </w:rPr>
        <w:tab/>
        <w:t>2014 оны 3 дугаар сарын байдлаар хөтөлбөрт хамрагдсан гурилын үйлдвэрүүдэд 29.7 мянган тонн буудайн үлдэгдэл, 183.3 мянган тонн гурил үйлдвэрлэсэн гурил, 7.6 мянган тонн гурилын үлдэгдэлтэй, 162.7 мянган тонн гурилыг гэрээнд заасан үнээр борлуулж байна. Дэд хөтөлбөрийн хүрээнд гурилын үйлдвэрүүд үйл ажиллагаагаа тэлснээр Улаанбаатар хотын гурилын хэрэгцээг 100 хувь хангах ийм хүчин чадалтай болсон.</w:t>
      </w:r>
    </w:p>
    <w:p>
      <w:pPr>
        <w:pStyle w:val="style0"/>
        <w:jc w:val="both"/>
      </w:pPr>
      <w:r>
        <w:rPr/>
      </w:r>
    </w:p>
    <w:p>
      <w:pPr>
        <w:pStyle w:val="style0"/>
        <w:jc w:val="both"/>
      </w:pPr>
      <w:r>
        <w:rPr>
          <w:b w:val="false"/>
          <w:bCs w:val="false"/>
          <w:i w:val="false"/>
          <w:iCs w:val="false"/>
          <w:lang w:val="mn-MN"/>
        </w:rPr>
        <w:tab/>
      </w:r>
      <w:r>
        <w:rPr>
          <w:b w:val="false"/>
          <w:bCs w:val="false"/>
          <w:i w:val="false"/>
          <w:iCs w:val="false"/>
          <w:u w:val="single"/>
          <w:lang w:val="mn-MN"/>
        </w:rPr>
        <w:t>Гурав. Зоорь, агуулах, эрчимжсэн аж ахуйн талаар</w:t>
      </w:r>
      <w:r>
        <w:rPr>
          <w:b w:val="false"/>
          <w:bCs w:val="false"/>
          <w:i w:val="false"/>
          <w:iCs w:val="false"/>
          <w:lang w:val="mn-MN"/>
        </w:rPr>
        <w:t>.</w:t>
      </w:r>
    </w:p>
    <w:p>
      <w:pPr>
        <w:pStyle w:val="style0"/>
        <w:jc w:val="both"/>
      </w:pPr>
      <w:r>
        <w:rPr/>
      </w:r>
    </w:p>
    <w:p>
      <w:pPr>
        <w:pStyle w:val="style0"/>
        <w:jc w:val="both"/>
      </w:pPr>
      <w:r>
        <w:rPr>
          <w:b w:val="false"/>
          <w:bCs w:val="false"/>
          <w:i w:val="false"/>
          <w:iCs w:val="false"/>
          <w:lang w:val="mn-MN"/>
        </w:rPr>
        <w:tab/>
        <w:t>Хүнсний бүтээгдэхүүний зоорь, агуулахыг нэмэгдүүлэх, эрчимжсэн аж ахуй хөгжүүлэх хөтөлбөрийн хүрээнд 41 аж ахуйн нэгжид нийт 99.6 тэрбум төгрөгийг Монголбанкнаас харилцагч банкуудаар нь дамжуулан олгосон. Үүнээс хүнсний бүтээгдэхүүний зоорь, агуулахыг нэмэгдүүлэх чиглэлээр 116 аж ахуйн нэгж төсөл ирүүлснээс сонгон шалгаруулалтаар шаардлага хангасан 33 аж ахуйн нэгжтэй бодлогын гэрээ байгуулсан. Үүнээс 16 аж ахуйн нэгж нь 60.3 тэрбум төгрөгийн хөнгөлөлттэй зээл аваад байна. Эдгээр төсөл хэрэгжсэнээр Улаанбаатар хот орчимд мах, махан бүтээгдэхүүний хөнгөлөлттэй агуулах 10.4 мянган тонноор, төмс, хүнсний ногооны механикжсан зоорь 40 мянган тонноор, хүнсний төрөлжсөн худалдааны төвийн агуулахын багтаамж 5 мянган тонноор тус тус нэмэгдсэн.</w:t>
      </w:r>
    </w:p>
    <w:p>
      <w:pPr>
        <w:pStyle w:val="style0"/>
        <w:jc w:val="both"/>
      </w:pPr>
      <w:r>
        <w:rPr/>
      </w:r>
    </w:p>
    <w:p>
      <w:pPr>
        <w:pStyle w:val="style0"/>
        <w:jc w:val="both"/>
      </w:pPr>
      <w:r>
        <w:rPr>
          <w:b w:val="false"/>
          <w:bCs w:val="false"/>
          <w:i w:val="false"/>
          <w:iCs w:val="false"/>
          <w:lang w:val="mn-MN"/>
        </w:rPr>
        <w:tab/>
        <w:t>Эрчимжсэн мал аж ахуйн үйлдвэрлэлийг дэмжих, өвөл, хаврын улиралд шинэ махны нийлүүлэлтийг нэмэгдүүлэх зорилгоор мах, сүүний чиглэлийн үхрийн махны чиглэлийн хонь, гахай, тахианы цогцолбор аж ахуйг шинээр байгуулах, өргөжүүлэх төслийн сонгон шалгаруулалтад нийтдээ 310 иргэн, аж ахуйн нэгж төсөл ирүүлснээс шаардлага хангасан 24 аж ахуйн нэгжид 38.1 тэрбум төгрөгийн хөнгөлөлттэй зээлийг олгосон байна.</w:t>
      </w:r>
    </w:p>
    <w:p>
      <w:pPr>
        <w:pStyle w:val="style0"/>
        <w:jc w:val="both"/>
      </w:pPr>
      <w:r>
        <w:rPr/>
      </w:r>
    </w:p>
    <w:p>
      <w:pPr>
        <w:pStyle w:val="style0"/>
        <w:jc w:val="both"/>
      </w:pPr>
      <w:r>
        <w:rPr>
          <w:b w:val="false"/>
          <w:bCs w:val="false"/>
          <w:i w:val="false"/>
          <w:iCs w:val="false"/>
          <w:lang w:val="mn-MN"/>
        </w:rPr>
        <w:tab/>
        <w:t>Зээлийн хөрөнгийн 70-аас доошгүй хувьд мал, амьтан худалдан авсан байна. Эдгээр эрчимжсэн аж ахуйн нэгжүүдээс 2015 онд 6 мянган тонн, 2016 онд 7.7 мянган тонн шинэ махыг зах зээлд нийлүүлэхээр төлөвлөсөн бөгөөд ирэх онд 2-7 дугаар сарын хооронд шинэ махны нийлүүлэлтийг 15 хувиар нэмэгдүүлэх ийм боломж харагдаж байна.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w:t>
      </w:r>
    </w:p>
    <w:p>
      <w:pPr>
        <w:pStyle w:val="style0"/>
        <w:jc w:val="both"/>
      </w:pPr>
      <w:r>
        <w:rPr/>
      </w:r>
    </w:p>
    <w:p>
      <w:pPr>
        <w:pStyle w:val="style0"/>
        <w:jc w:val="both"/>
      </w:pPr>
      <w:r>
        <w:rPr>
          <w:b w:val="false"/>
          <w:bCs w:val="false"/>
          <w:i w:val="false"/>
          <w:iCs w:val="false"/>
          <w:lang w:val="mn-MN"/>
        </w:rPr>
        <w:tab/>
        <w:t>Үйлдвэр, хөдөө аж ахуйн яамнаас оролцож байна. Стратегийн бодлого, төлөвлөлтийн газрын дарга Чой-Иш, Мал аж ахуйн бодлогын хэрэгжилтийг зохицуулах газрын дарга Ганибал, Хүнсний үйлдвэрийн бодлогын хэрэгжилтийг зохицуулах газрын даргын үүргийг түр орлон гүйцэтгэгч Мөнхжаргал, Газар тариалангийн бодлогын хэрэгжилтийг зохицуулах газрын даргын үүргийг түр орлон гүйцэтгэгч Ариунболд.</w:t>
      </w:r>
    </w:p>
    <w:p>
      <w:pPr>
        <w:pStyle w:val="style0"/>
        <w:jc w:val="both"/>
      </w:pPr>
      <w:r>
        <w:rPr/>
      </w:r>
    </w:p>
    <w:p>
      <w:pPr>
        <w:pStyle w:val="style0"/>
        <w:jc w:val="both"/>
      </w:pPr>
      <w:r>
        <w:rPr>
          <w:b w:val="false"/>
          <w:bCs w:val="false"/>
          <w:i w:val="false"/>
          <w:iCs w:val="false"/>
          <w:lang w:val="mn-MN"/>
        </w:rPr>
        <w:tab/>
        <w:t xml:space="preserve">-Асуулттай гишүүд нэрээ өгнө үү. </w:t>
      </w:r>
    </w:p>
    <w:p>
      <w:pPr>
        <w:pStyle w:val="style0"/>
        <w:jc w:val="both"/>
      </w:pPr>
      <w:r>
        <w:rPr/>
      </w:r>
    </w:p>
    <w:p>
      <w:pPr>
        <w:pStyle w:val="style0"/>
        <w:jc w:val="both"/>
      </w:pPr>
      <w:r>
        <w:rPr>
          <w:b w:val="false"/>
          <w:bCs w:val="false"/>
          <w:i w:val="false"/>
          <w:iCs w:val="false"/>
          <w:lang w:val="mn-MN"/>
        </w:rPr>
        <w:tab/>
        <w:t>Баярсайхан гишүүнээр асуулт тасаллаа. Эрдэнэчимэг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-Үйлдвэр, хөдөө аж ахуйн яамны сайдын мэдээллийг сонслоо. Хүнсний нэр төрлийн бүтээгдэхүүн дотор сая сүүний асуудал нэг их яригдсангүй. Тэгээд эрчимжсэн сүүний фермерийн аж ахуй байгуулах чиглэлээр бас Чингис бондоос мөнгө олгогдоно гэж ярьж байсан. Ер нь бас гадаадаас сүүний чиглэлийн үхэр оруулж ирээд, түүгээрээ Сонгинохайрхан дүүргийн, хуучин социализмын үеэс тогтчихсон байсан фермерийн аж ахуй эрхэлж байгаа тэр газар нутаг дээр түшиглэн фермерийн аж ахуй хөгжүүлнэ гэсэн ийм төлөвлөгөөтэй. Мөн сүү нийлүүлэгчдэд сүүний татаас олгоно гэсэн ийм ажлууд хийгдэх байсан боловч өнөөдрийг хүртэл энэ талаар хийгдсэн ажил байхгүй байгаа. Энэ асуудал ямар шатандаа яваа вэ? Ер нь Сонгинохайрхан дүүргийн 21 дүгээр хороонд энэ фермерийн аж ахуй цаашдаа төвлөрөх үү, үгүй юу? Энэ талаар хариулт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-Эрчимжсэн мал аж ахуй дотор сүүний чиглэлийн үхрийг импортоор оруулж ирэх тал дээр бондын хөрөнгөөс нийтдээ 230 тэрбум төгрөгөөс тодорхой аж ахуйн нэгжүүд зээл хүссэн байгаа. Энэ зээл хэрэгжүүлж байгаа өнөөдрийн мэдээгээр нийтдээ 50 хувь зээлжилт нь аж ахуйн нэгжүүдээр гараад явсан байж байгаа.</w:t>
      </w:r>
    </w:p>
    <w:p>
      <w:pPr>
        <w:pStyle w:val="style0"/>
        <w:jc w:val="both"/>
      </w:pPr>
      <w:r>
        <w:rPr/>
      </w:r>
    </w:p>
    <w:p>
      <w:pPr>
        <w:pStyle w:val="style0"/>
        <w:jc w:val="both"/>
      </w:pPr>
      <w:r>
        <w:rPr>
          <w:b w:val="false"/>
          <w:bCs w:val="false"/>
          <w:i w:val="false"/>
          <w:iCs w:val="false"/>
          <w:lang w:val="mn-MN"/>
        </w:rPr>
        <w:tab/>
        <w:t xml:space="preserve">Сүүний чиглэл дээр сая бид нар Франц улсад болсон олон улсын мах, сүүний чиглэлийн мал, амьтны үзэсгэлэнд оролцоод ерөнхийдөө намрын ногоон өдрүүд дээрээ энэ чиглэлээр 2 мянга орчим үхэр буюу тал орчим хувь нь сүүний чиглэлийнх байхаар импортын үхэр оруулж ирье гэсэн тооцоо хийж байгаа юм. </w:t>
      </w:r>
    </w:p>
    <w:p>
      <w:pPr>
        <w:pStyle w:val="style0"/>
        <w:jc w:val="both"/>
      </w:pPr>
      <w:r>
        <w:rPr/>
      </w:r>
    </w:p>
    <w:p>
      <w:pPr>
        <w:pStyle w:val="style0"/>
        <w:jc w:val="both"/>
      </w:pPr>
      <w:r>
        <w:rPr>
          <w:b w:val="false"/>
          <w:bCs w:val="false"/>
          <w:i w:val="false"/>
          <w:iCs w:val="false"/>
          <w:lang w:val="mn-MN"/>
        </w:rPr>
        <w:tab/>
        <w:t>-Сүүний тал дээр манайхан нэмээд хариулчих уу.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нь хариулах юм уу? Сонгинохайрхан дүүргийн фермерийн аж ахуй төвлөрөх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Л.Чой-Иш:</w:t>
      </w:r>
      <w:r>
        <w:rPr>
          <w:b w:val="false"/>
          <w:bCs w:val="false"/>
          <w:i w:val="false"/>
          <w:iCs w:val="false"/>
          <w:lang w:val="mn-MN"/>
        </w:rPr>
        <w:t xml:space="preserve"> -Ажлын хэсгийн гишүүн. </w:t>
      </w:r>
    </w:p>
    <w:p>
      <w:pPr>
        <w:pStyle w:val="style0"/>
        <w:jc w:val="both"/>
      </w:pPr>
      <w:r>
        <w:rPr/>
      </w:r>
    </w:p>
    <w:p>
      <w:pPr>
        <w:pStyle w:val="style0"/>
        <w:jc w:val="both"/>
      </w:pPr>
      <w:r>
        <w:rPr>
          <w:b w:val="false"/>
          <w:bCs w:val="false"/>
          <w:i w:val="false"/>
          <w:iCs w:val="false"/>
          <w:lang w:val="mn-MN"/>
        </w:rPr>
        <w:tab/>
        <w:t>Эрдэнэчимэг гишүүний асуултад нэмж тодруулъя. Чингис бондоос хэрэгжиж байгаа арга хэмжээнүүдийнхээ хүрээнд бас аж ахуйн нэгжүүдийн хувьд шинэ үүлдрийн момбелиард үүлдрийн ч гэдэг юм уу, гаднаас сайжруулсан малууд бас орж ирж байгаа. Энэ нь сүүний аж ахуйг хөгжүүлэх тал дээр томоохон алхам, нэг том алхам генетикийн хувьд ч гэсэн давуу талыг бий болгож өгч байгаа. Дээр нь Сонгинохайрхан дүүргийн хувьд бид бас сүүний аж ахуйд тогтвортой харилцааг бий болгох зорилгоор хэд хэдэн зөвлөгөө, уулзалтуудыг хийсэн байгаа. Энэ дагуу бас өмнө нь Эрдэнэчимэг гишүүний асууж байсан тэжээлийн асуудал цуг хөндөгдөж яригдаж байсан. Тэр дагуу гурилын үйлдвэрүүдтэй байгуулсан гэрээндээ хэвгийг бас тогтвортой үнээр нийлүүлэх асуудлаар гурилын үйлдвэрүүдтэй бас энэ гурилын үнийг тогтворжуулах энэ гэрээний хүрээнд бас гэрээгээ байгуулаад түрүүч нь хуваарийн дагуу, ялангуяа энэ хаврын улиралд шаардлагатай тэжээлийг нэмэгдүүлэх асуудлуудыг зохицуулаад түрүүчээсээ зарим аж ахуйн нэгжүүд маань хивгээ тогтвортой аваад эхэлчихсэн байгаа гэдгийг энэ дээр нэмж хэлэх гэсэн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-Тодруулга байхгүй, 3 минутыг бүгдийг өгсөн байгаа.</w:t>
      </w:r>
    </w:p>
    <w:p>
      <w:pPr>
        <w:pStyle w:val="style0"/>
        <w:jc w:val="both"/>
      </w:pPr>
      <w:r>
        <w:rPr/>
      </w:r>
    </w:p>
    <w:p>
      <w:pPr>
        <w:pStyle w:val="style0"/>
        <w:jc w:val="both"/>
      </w:pPr>
      <w:r>
        <w:rPr>
          <w:b w:val="false"/>
          <w:bCs w:val="false"/>
          <w:i w:val="false"/>
          <w:iCs w:val="false"/>
          <w:lang w:val="mn-MN"/>
        </w:rPr>
        <w:tab/>
        <w:t>-Батсуурь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Ж.Батсуурь:</w:t>
      </w:r>
      <w:r>
        <w:rPr>
          <w:b w:val="false"/>
          <w:bCs w:val="false"/>
          <w:i w:val="false"/>
          <w:iCs w:val="false"/>
          <w:lang w:val="mn-MN"/>
        </w:rPr>
        <w:t xml:space="preserve"> -Баярлалаа. Хүнсний гол нэрийн бараа, бүтээгдэхүүний үнийг тогтворжуулна гэж хөтөлбөр гаргаад их хэмжээний хөрөнгө зарцуулсан. Манай салбарын яам, сайд өөрөө энэ хөтөлбөр хэрэгжсэн нь үр дүнгээ өгсөн гэж үзэж байгаа юу? Энэ бараа, бүтээгдэхүүний үнэ ер нь олигтой хямдарсангүй. Тэр тусмаа ойрын үед бараа, бүтээгдэхүүний үнэ гэрлийн хурдаар өсөж байна, ард түмний амьдрал байнга доройтож байна. Тэгэхээр энэ хөтөлбөр үр дүнгээ өгсөн бол ямар хэлбэрээр үр дүнгээ өгсөн юм бэ? Өгөөгүй гэж үзэж байгаа бол яагаад үр дүнгээ өгсөнгүй вэ гэдэг асуултад томоохон дүгнэлт өгмөөр байна. Нэгэнт энэ талаар мэдээлэл хийж байгаа учраас. </w:t>
      </w:r>
      <w:r>
        <w:rPr>
          <w:b/>
          <w:bCs/>
          <w:i w:val="false"/>
          <w:iCs w:val="false"/>
          <w:lang w:val="mn-MN"/>
        </w:rPr>
        <w:t xml:space="preserve"> </w:t>
      </w:r>
    </w:p>
    <w:p>
      <w:pPr>
        <w:pStyle w:val="style0"/>
        <w:jc w:val="both"/>
      </w:pPr>
      <w:r>
        <w:rPr/>
      </w:r>
    </w:p>
    <w:p>
      <w:pPr>
        <w:pStyle w:val="style0"/>
        <w:jc w:val="both"/>
      </w:pPr>
      <w:r>
        <w:rPr>
          <w:b w:val="false"/>
          <w:bCs w:val="false"/>
          <w:i w:val="false"/>
          <w:iCs w:val="false"/>
          <w:lang w:val="mn-MN"/>
        </w:rPr>
        <w:tab/>
        <w:t>Хоёрдугаарт, ард түмний амьдрал энэ бараа, бүтээгдэхүүний үнийн, надад манай орон нутгаас ирсэн статистикийн судалгааны хамгийн сүүлийн үеийн мэдээллүүд байна л даа. Тэгэхээр ерөөсөө байнга сараас сард нэмэгдэж байгаа ийм үзүүлэлтүүд гарсан байна. Үүнийг Засгийн газар, Засгийн газар дотроо энэ салбарыг хариуцаж байгаа хүмүүс юу гэж үзэж байгаа вэ? Цаашдаа ер нь ойрын ирээдүйд ямар арга хэмжээ авах вэ гэдэг тал дээр бас тодорхой тоо баримттай дүгнэлт хэлмээр байна.</w:t>
      </w:r>
    </w:p>
    <w:p>
      <w:pPr>
        <w:pStyle w:val="style0"/>
        <w:jc w:val="both"/>
      </w:pPr>
      <w:r>
        <w:rPr/>
      </w:r>
    </w:p>
    <w:p>
      <w:pPr>
        <w:pStyle w:val="style0"/>
        <w:jc w:val="both"/>
      </w:pPr>
      <w:r>
        <w:rPr>
          <w:b w:val="false"/>
          <w:bCs w:val="false"/>
          <w:i w:val="false"/>
          <w:iCs w:val="false"/>
          <w:lang w:val="mn-MN"/>
        </w:rPr>
        <w:tab/>
        <w:t>Саяхан зүүн бүс, манай говийн зарим аймгаар шүлхий өвчин гарч, энэ тал дээр хамгийн сүүлийн үеийн, Засгийн газрын гишүүн, Онцгой байдлын хүмүүсийн мэдээллээс харж байхад шат, шатандаа хариуцлага алдсан гэсэн асуудал их яригдсан. Хариуцлага алдсаны улмаас төчнөөн зуун сая төгрөгийн хохирол учирч, тэгж, ингэж гээд. Хоёрдугаарт, өнгөрсөн хугацаанд бас их хэмжээний хөрөнгө зарж вакцинжуулсан. Гэтэл энэ яагаад үр дүнгээ өгсөнгүй вэ?</w:t>
      </w:r>
    </w:p>
    <w:p>
      <w:pPr>
        <w:pStyle w:val="style0"/>
        <w:jc w:val="both"/>
      </w:pPr>
      <w:r>
        <w:rPr/>
      </w:r>
    </w:p>
    <w:p>
      <w:pPr>
        <w:pStyle w:val="style0"/>
        <w:jc w:val="both"/>
      </w:pPr>
      <w:r>
        <w:rPr>
          <w:b w:val="false"/>
          <w:bCs w:val="false"/>
          <w:i w:val="false"/>
          <w:iCs w:val="false"/>
          <w:lang w:val="mn-MN"/>
        </w:rPr>
        <w:tab/>
        <w:t>Дээр нь ард иргэд, хөдөөгийн малчдаас мал том гомдол гаргах боллоо. Энэ асуудал нь тэр вакциныг янз бүрээр хольж, янз бүрийн чанартай, чанаргүй тарилга хийснээс болоод мал их хэмжээгээр хээл хаяж байна, осолдож байна. Эргээд вакцинжуулсан малаа шүлхийдсэн гэж устгах явдал маш ихээр гарлаа гэсэн ийм гомдол яригдаж байна. Үүнийг аливаа арга хэмжээг авч хэрэгжүүлэхдээ үр дүнтэй байх тал руу нь явуулах ёстой. Гэтэл энэ яагаад үр дүн гарсангүй вэ? Энэ ажлыг хэрхэн зохион байгуулсан талаар бас тодорхой дүгнэлт хэлнэ үү гэж хүсэж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-Энэ бол үнэ тогтворжуулах зорилготой ийм хөтөлбөр юм. Би сая танилцуулгад хэлсэн. Ерөнхийдөө нийт махны 30 хувь 1-7 сарын хооронд нийлүүлэлт хийдэг. Тэр чигээр нь нийлүүлэлт хийдэг биш, зөвхөн 30 хувьд нь 1-7 сарын хугацаанд  гэж хэлсэн. Ер нь мах, гурил хоёр инфляцид маш ихээр нөлөөлдөг ийм хоёр бүтээгдэхүүн байгаа юм. Тийм учраас энэ хөтөлбөрийг хэрэгжүүлж байгаа. Үр дүнгийн хувьд сая хэллээ, өмнөх үеийнхтэй харьцуулахад үхрийн ястай мах, хонины маханд ийм, ийм хэлбэрээр гарч байгаа юм.</w:t>
      </w:r>
    </w:p>
    <w:p>
      <w:pPr>
        <w:pStyle w:val="style0"/>
        <w:jc w:val="both"/>
      </w:pPr>
      <w:r>
        <w:rPr/>
      </w:r>
    </w:p>
    <w:p>
      <w:pPr>
        <w:pStyle w:val="style0"/>
        <w:jc w:val="both"/>
      </w:pPr>
      <w:r>
        <w:rPr>
          <w:b w:val="false"/>
          <w:bCs w:val="false"/>
          <w:i w:val="false"/>
          <w:iCs w:val="false"/>
          <w:lang w:val="mn-MN"/>
        </w:rPr>
        <w:tab/>
        <w:t>Цаашдаа яах юм бэ гэсэн. Цаашдаа бид нар, манай Монголын мал хэдийгээр 45 сая хүрч байгаа, удахгүй 50 сая хүрэх гэж байгаа ч гэсэн бэлчээрийн мал учраас дөрвөн улиралтай орны онцлог байдаг. Энэ дээр эрчимжсэн мал аж ахуй гэдэг юмыг хот сууринг тойруулаад бид нар энэ гурван хотдоо эрчимжүүлэх зорилгоор санхүүжилтүүдийг тодорхой аж ахуйн нэгжүүдэд хийгээд эхэлсэн гээд сая бид нар хэллээ. Би уг нь энэ танилцуулга дээр нэлээн их тоо, баримтуудыг хавсаргасан байж байгаа.</w:t>
      </w:r>
    </w:p>
    <w:p>
      <w:pPr>
        <w:pStyle w:val="style0"/>
        <w:jc w:val="both"/>
      </w:pPr>
      <w:r>
        <w:rPr/>
      </w:r>
    </w:p>
    <w:p>
      <w:pPr>
        <w:pStyle w:val="style0"/>
        <w:jc w:val="both"/>
      </w:pPr>
      <w:r>
        <w:rPr>
          <w:b w:val="false"/>
          <w:bCs w:val="false"/>
          <w:i w:val="false"/>
          <w:iCs w:val="false"/>
          <w:lang w:val="mn-MN"/>
        </w:rPr>
        <w:tab/>
        <w:t>Шүлхийний тал дээр 1 сарын сүүлээс 3 сарын дунд хүртэл арга хэмжээ авч ажилласан. Өнгөрсөн 7 хоногт шүлхийг цуцалсан байгаа. Энэ дээр нийтдээ 3 мянга 400 орчим үхрийг устгасан. Вакцинжуулалтын тал дээр хаана, хаанаа асуудал байгаа. Өнөөдөр бид нар шүлхийг үйлдвэрлэж чаддаггүй, шүлхийг дандаа гаднаас авдаг. Шүлхий гарлаа гээд вакцинжуулалт, тухайн орон нутгийн малын эмч, малчдын  хоорондын хариуцлагын асуудал дээр бид нар цаашдаа нэлээн анхааръя гэж байгаа юм.</w:t>
      </w:r>
    </w:p>
    <w:p>
      <w:pPr>
        <w:pStyle w:val="style0"/>
        <w:jc w:val="both"/>
      </w:pPr>
      <w:r>
        <w:rPr/>
      </w:r>
    </w:p>
    <w:p>
      <w:pPr>
        <w:pStyle w:val="style0"/>
        <w:jc w:val="both"/>
      </w:pPr>
      <w:r>
        <w:rPr>
          <w:b w:val="false"/>
          <w:bCs w:val="false"/>
          <w:i w:val="false"/>
          <w:iCs w:val="false"/>
          <w:lang w:val="mn-MN"/>
        </w:rPr>
        <w:tab/>
        <w:t xml:space="preserve">Мөн нэг анхаарах асуудал бол бид нар 1973 онд баригдсан Биокомбинатаа тэр чигээр нь шинэчлэхгүй бол 1973 оны үед малын тоо, толгой 24 сая байсан. Одоо малын тоо, толгой энэ жил бараг 50 сая хүрэх байх. Нийт технологийн асуудал, барилгажилт зэргийг бүгдийг сольё. Энэ бол орчин үедээ тохирсон биокомбинатыг барихгүй бол ийм их малтай байж, өнөөдөр гээд ийм, ийм ажлуудыг эрчимжүүлж хийе гэсэн ийм зорилготой байж байгаа. </w:t>
      </w:r>
    </w:p>
    <w:p>
      <w:pPr>
        <w:pStyle w:val="style0"/>
        <w:jc w:val="both"/>
      </w:pPr>
      <w:r>
        <w:rPr/>
      </w:r>
    </w:p>
    <w:p>
      <w:pPr>
        <w:pStyle w:val="style0"/>
        <w:jc w:val="both"/>
      </w:pPr>
      <w:r>
        <w:rPr>
          <w:b w:val="false"/>
          <w:bCs w:val="false"/>
          <w:i w:val="false"/>
          <w:iCs w:val="false"/>
          <w:lang w:val="mn-MN"/>
        </w:rPr>
        <w:tab/>
        <w:t>Хариуцлагын тал дээр түрүүн хэлсэн. Бид нар төрөөс малчдад өгч байгаа урамшуулал, ялангуяа арьс шир, ноос, ноолуурын урамшууллыг өгөхдөө малаа 100 хувь эрчимжүүлсэн байх ёстой гэсэн ийм шаардлагыг тавьж байгаад өгдөг болъё гэсэн ийм зорилтуудыг тавьж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-Цог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-Баярлалаа. Монголын мал 50 сая хүрч байгаа асуудал бол баяртай мэдээ л дээ, олзуурхууштай. Махны экспортын бодлого гээд нэг юм байгаа байх. Бидэнд боломж нь хир байдаг юм бол. Арабынхан тэр чигээрээ мах авъя, Монголын мах сайхан гээд ярьдаг юм гэсэн. Шаардлага хангадаг эсэхийг мэдэхгүй юм. Махны экспортын бодлогын талаар товчхон хэлж өгөхгүй юу? Ямар жин даах ийм боломжтой юм бэ гэж ингэж бодож байна.</w:t>
      </w:r>
    </w:p>
    <w:p>
      <w:pPr>
        <w:pStyle w:val="style0"/>
        <w:jc w:val="both"/>
      </w:pPr>
      <w:r>
        <w:rPr/>
      </w:r>
    </w:p>
    <w:p>
      <w:pPr>
        <w:pStyle w:val="style0"/>
        <w:jc w:val="both"/>
      </w:pPr>
      <w:r>
        <w:rPr>
          <w:b w:val="false"/>
          <w:bCs w:val="false"/>
          <w:i w:val="false"/>
          <w:iCs w:val="false"/>
          <w:lang w:val="mn-MN"/>
        </w:rPr>
        <w:tab/>
        <w:t>Хоёрдугаарт, сүүний хэрэгцээг өөрийнхөө нөөцөөр Монголдоо бүрэн хангачихмаар л юм шиг боддог юм. Гаднаас бид маш их сүү авах юм. Үүнийг багасгах чиглэлийн юм байж болдоггүй юм уу гэсэн танин мэдэхүйн.</w:t>
      </w:r>
    </w:p>
    <w:p>
      <w:pPr>
        <w:pStyle w:val="style0"/>
        <w:jc w:val="both"/>
      </w:pPr>
      <w:r>
        <w:rPr/>
      </w:r>
    </w:p>
    <w:p>
      <w:pPr>
        <w:pStyle w:val="style0"/>
        <w:jc w:val="both"/>
      </w:pPr>
      <w:r>
        <w:rPr>
          <w:b w:val="false"/>
          <w:bCs w:val="false"/>
          <w:i w:val="false"/>
          <w:iCs w:val="false"/>
          <w:lang w:val="mn-MN"/>
        </w:rPr>
        <w:tab/>
        <w:t>Гуравдугаарт, шүлхий дандаа өмнө зүгээс гараад байх юм. Олон жилийн юм л даа. Хүн харахад, ард түмний ярьдгаар урдаас зориудаар тэгээд байдаг юм биш байгаа даа гэсэн ийм юм байдаг юм. Энэ сониуч л хүний зан байх, ийм утгаар асууя гэж бодож байна.</w:t>
      </w:r>
    </w:p>
    <w:p>
      <w:pPr>
        <w:pStyle w:val="style0"/>
        <w:jc w:val="both"/>
      </w:pPr>
      <w:r>
        <w:rPr/>
      </w:r>
    </w:p>
    <w:p>
      <w:pPr>
        <w:pStyle w:val="style0"/>
        <w:jc w:val="both"/>
      </w:pPr>
      <w:r>
        <w:rPr>
          <w:b w:val="false"/>
          <w:bCs w:val="false"/>
          <w:i w:val="false"/>
          <w:iCs w:val="false"/>
          <w:lang w:val="mn-MN"/>
        </w:rPr>
        <w:tab/>
        <w:t>Ер нь хүнсний бүтээгдэхүүний аюулгүй байдлын асуудалд анхаарахад юу байдаг гэж яам өөрөө үзэж байгаа вэ гэж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-Сүүний чиглэл дээр манай, би дахиад л бэлчээрийн малаа хэлэх гээд байна л даа. Маш тархай байрладаг, 330 сум, 21 аймагт байдаг, газар нутаг маань том. Хэдийгээр малын тоо толгой өсөж байгаа ч гэсэн тухайн малчин айлаа сүүгээр тэтгэдэг. Сүүний чиглэлийн тал дээр дахиад эрчимжсэн аж ахуй. Жишээлбэл, ямаа гэхэд сая Өвөрхангай аймагт 200-аад толгой альпин үүлдрийн ямаа орж ирсэн байна. Сүүний чиглэлийн ч гэдэг юм уу. Ингээд эрчимжсэн аж ахуй руугаа л бид нар нэлээн түлхүү анхаараад байна л даа. Түрүүн бид нар мэдээнд дурдсан байгаа. Ерөнхийдөө яг иймэрхүү аж ахуйн нэгжүүдэд бид нар тодорхой хөнгөлөлттэй зээлүүдийг олгож байгаа.</w:t>
      </w:r>
    </w:p>
    <w:p>
      <w:pPr>
        <w:pStyle w:val="style0"/>
        <w:jc w:val="both"/>
      </w:pPr>
      <w:r>
        <w:rPr/>
      </w:r>
    </w:p>
    <w:p>
      <w:pPr>
        <w:pStyle w:val="style0"/>
        <w:jc w:val="both"/>
      </w:pPr>
      <w:r>
        <w:rPr>
          <w:b w:val="false"/>
          <w:bCs w:val="false"/>
          <w:i w:val="false"/>
          <w:iCs w:val="false"/>
          <w:lang w:val="mn-MN"/>
        </w:rPr>
        <w:tab/>
        <w:t>Ямар асуудлууд тулгараад байна вэ гэвэл яг энэ эрчимжсэн аж ахуй гэхээр манайд сүүлд нэлээн хойно хөгжсөн гэх юм уу, яг банкны шаардлагад тавьсан барьцаа, энэ тэр гэдэг дээрээ аж ахуйн нэгж маш их унадаг. Өнөөдөр бид нар банктай яаж ажиллаж байна вэ гэхээр нийлүүлж байгаа газартайгаа хөнгөлөлттэй нийлүүлэлтийн асуудлыг ярьж байгаа. Нөгөө талдаа банкуудад та нар ороод ирсэн сүүний чиглэлийн, махны чиглэлийнх нь үхрийг өөрсдөө банкиндаа барьцаа аваач ээ. Ингэж барьцаалахгүй бол энэ аж ахуйн нэгжүүд чинь бяр суугаагүй байна, сүүлд хөгжсөн байна. Ингээд зээлжих ямар ч боломжгүй байгаад байна. Энэ тал дээр хоёр, гурван талаасаа нэлээн ойлголт авсан байгаа.</w:t>
      </w:r>
    </w:p>
    <w:p>
      <w:pPr>
        <w:pStyle w:val="style0"/>
        <w:jc w:val="both"/>
      </w:pPr>
      <w:r>
        <w:rPr>
          <w:b w:val="false"/>
          <w:bCs w:val="false"/>
          <w:i w:val="false"/>
          <w:iCs w:val="false"/>
          <w:lang w:val="mn-MN"/>
        </w:rPr>
        <w:tab/>
        <w:t xml:space="preserve">Тээврийн асуудал байна. Би зовлонгоо яриад байна л даа. Тээврийн асуудал гэдэг нь бид нар өнөөдөр европоос, Австралиас авлаа гэхэд сүүний чиглэлийн үхрийг заавал онгоцоор тээвэрлэнэ. Онгоцны өртөг нь нэг үхэр дээр гэхэд бараг 2 мянга орчим евро болж байгаа юм гэдэг ч юм уу, ийм асуудлууд байгаа. Гэхдээ энэ дээр бид нар нэлээн ажиллаж байгаа. </w:t>
      </w:r>
    </w:p>
    <w:p>
      <w:pPr>
        <w:pStyle w:val="style0"/>
        <w:jc w:val="both"/>
      </w:pPr>
      <w:r>
        <w:rPr/>
      </w:r>
    </w:p>
    <w:p>
      <w:pPr>
        <w:pStyle w:val="style0"/>
        <w:jc w:val="both"/>
      </w:pPr>
      <w:r>
        <w:rPr>
          <w:b w:val="false"/>
          <w:bCs w:val="false"/>
          <w:i w:val="false"/>
          <w:iCs w:val="false"/>
          <w:lang w:val="mn-MN"/>
        </w:rPr>
        <w:tab/>
        <w:t>Энэ жилээс энэ аж ахуйнууд нэлээн эрчимжээд эхлэх байх. Тийм учраас бид нар хот, суурин газруудаа сүүгээр хангах тийм зорилтыг тавьж байгаа. Өнөөдрийн төвшинд бараг 60-70 хувь бид нар импортоор буюу гэхдээ хуурай сүүг оруулж хүнснийхээ хэрэглээнд хэрэглэж байгаа. Үүнийг халах, солих тал дээр эрчимтэй арга хэмжээ авч байгаа.</w:t>
      </w:r>
    </w:p>
    <w:p>
      <w:pPr>
        <w:pStyle w:val="style0"/>
        <w:jc w:val="both"/>
      </w:pPr>
      <w:r>
        <w:rPr/>
      </w:r>
    </w:p>
    <w:p>
      <w:pPr>
        <w:pStyle w:val="style0"/>
        <w:jc w:val="both"/>
      </w:pPr>
      <w:r>
        <w:rPr>
          <w:b w:val="false"/>
          <w:bCs w:val="false"/>
          <w:i w:val="false"/>
          <w:iCs w:val="false"/>
          <w:lang w:val="mn-MN"/>
        </w:rPr>
        <w:tab/>
        <w:t>Өвчний тал дээр шүлхий голдуу зүүн аймгууд дээр гардаг, Сүхбаатар, Хэнтий, Дорнод гээд. 2010 онд жишээлбэл, 5 сар, 7 сар, 8 сард энэ шүлхий гарсан. Нийтдээ бараг 25, 26 мянган толгой малыг устгасан байгаа. Энэ жилийн хувьд 3 мянга 400 орчим толгой үхрийг устгасан. Зүүн аймгууд маань ихэнхдээ тал газрууд байдаг. Энэ талаар маш их зээрийн хөдөлгөөнүүд байгаад байдаг. Сая бид шүлхийний үеэр тоолоход Дорнод аймагт нийт 700 мянга орчим зээрийн тооллого явагдсан. Энэ зээр бол ерөнхийдөө урдаас ороод алс дорнод Сибирээр гараад явдаг, буцаад ордог. Нэгэнтээ зэрлэг малыг бид нар хилээр торлодоггүй учраас энэ бол тийм зовлон байгаа юм.</w:t>
      </w:r>
    </w:p>
    <w:p>
      <w:pPr>
        <w:pStyle w:val="style0"/>
        <w:jc w:val="both"/>
      </w:pPr>
      <w:r>
        <w:rPr/>
      </w:r>
    </w:p>
    <w:p>
      <w:pPr>
        <w:pStyle w:val="style0"/>
        <w:jc w:val="both"/>
      </w:pPr>
      <w:r>
        <w:rPr>
          <w:b w:val="false"/>
          <w:bCs w:val="false"/>
          <w:i w:val="false"/>
          <w:iCs w:val="false"/>
          <w:lang w:val="mn-MN"/>
        </w:rPr>
        <w:tab/>
        <w:t>Гуравдугаар асуулт нь, хүнсний аюулгүй байдал бол өнөөдөр бид нар яаж байна вэ гэхээр нийт хүнсний, ялангуяа задгай хүнс гэж ярьдаг. Лангуун дээр худалддаг хүнснийхээ 60-70 хувийг бас импортоор авч байгаа. Сүүлийн үед нэлээн арга хэмжээ авсан. Төмс, сонгино 100 хувь руугаа орсон байгаа, гурил 80 хувьтай байгаа. Бид нар энэ эрчимжсэн аж ахуй, хүлэмжийн аж ахуй дээр тодорхой хэмжээний аж ахуйн нэгжүүдийг санхүүжүүлэх ийм ажил руу нэлээн орсон. Энэ жилээс бас /метр²-ыг нь хэлчхээрэй/ дотооддоо эрчимжсэн хүлэмжийн аж ахуйнуудыг яах юм бол, бид нар ямар ч гэсэн 2014, 2015 онд хүнсний бүтээгдэхүүний 70-80 хувийг дотооддоо үйлдвэрлэх боломж байгаа юм.</w:t>
      </w:r>
    </w:p>
    <w:p>
      <w:pPr>
        <w:pStyle w:val="style0"/>
        <w:jc w:val="both"/>
      </w:pPr>
      <w:r>
        <w:rPr/>
      </w:r>
    </w:p>
    <w:p>
      <w:pPr>
        <w:pStyle w:val="style0"/>
        <w:jc w:val="both"/>
      </w:pPr>
      <w:r>
        <w:rPr>
          <w:b w:val="false"/>
          <w:bCs w:val="false"/>
          <w:i w:val="false"/>
          <w:iCs w:val="false"/>
          <w:lang w:val="mn-MN"/>
        </w:rPr>
        <w:tab/>
        <w:t>Хамгийн сүүлийн үед яасан бэ гэхээр бид нар Израилийн хүлэмжийн технологийг Монголд нутагшуулахаар гэрээ хийгээд, ТЭЗҮ-ийг нь хийчихсэн байгаа. Ингэвэл бид нар гурван жилийн дотор.</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-Хариулт бас хугацаатай байдаг.</w:t>
      </w:r>
    </w:p>
    <w:p>
      <w:pPr>
        <w:pStyle w:val="style0"/>
        <w:jc w:val="both"/>
      </w:pPr>
      <w:r>
        <w:rPr/>
      </w:r>
    </w:p>
    <w:p>
      <w:pPr>
        <w:pStyle w:val="style0"/>
        <w:jc w:val="both"/>
      </w:pPr>
      <w:r>
        <w:rPr>
          <w:b w:val="false"/>
          <w:bCs w:val="false"/>
          <w:i w:val="false"/>
          <w:iCs w:val="false"/>
          <w:lang w:val="mn-MN"/>
        </w:rPr>
        <w:tab/>
        <w:t xml:space="preserve">-Мэндчилгээ дэвшүүлье. Улсын Их Хурлын гишүүн Сумъяабазарын урилгаар Сонгинохайрхан дүүргийн 38 иргэн Төрийн ордон, Улсын Их Хурлын үйл ажиллагаатай  танилцаж байна. Та бүхэнд ажлын амжилт, эрүүл энх, сайн сайхныг хүсэн ерөөе. </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-Баярлалаа. Хүнсний гол нэрийн барааны бүтээгдэхүүн, тэр дундаа махны үнийг нөөцийн мах бэлдэх байдлаар шийдмээргүй байгаа юм. Энэ дээр миний байр суурь хир байдгийг мэдмээр байна. Яагаад гэхээр мал чинь жишээлбэл, тэжээл өндөр байна гээд малчид махны үнэ өндөр байна гэж байгаа юм. Эсвэл ченжүүдийн асуудал байна гээд. Мах олдохгүй байгаа учраас нөөцлөөд байгаа юм биш шүү дээ. Захаар дүүрэн мах байгаа, зөвхөн үнэ л байна шүү  дээ. Тэр үнийг хямдруулах тал дээр бодлого баримаар байна. Түүнээс биш, нөөцийн мах гаргаснаараа үнэ хямдраад байна гэж би үзэхгүй байгаа байхгүй юу. Өөрөөр хэлбэл, зах дээр ч юм уу, хаа нэг газар мах байгаа. Хамгийн гол нь яаж үнийг буулгах вэ гэдэг дээр цогц бодлого танай яамнаас хийж байгаа зүйл байна уу? Ялангуяа малын тэжээлтэй холбоотой асуудал.</w:t>
      </w:r>
    </w:p>
    <w:p>
      <w:pPr>
        <w:pStyle w:val="style0"/>
        <w:jc w:val="both"/>
      </w:pPr>
      <w:r>
        <w:rPr/>
      </w:r>
    </w:p>
    <w:p>
      <w:pPr>
        <w:pStyle w:val="style0"/>
        <w:jc w:val="both"/>
      </w:pPr>
      <w:r>
        <w:rPr>
          <w:b w:val="false"/>
          <w:bCs w:val="false"/>
          <w:i w:val="false"/>
          <w:iCs w:val="false"/>
          <w:lang w:val="mn-MN"/>
        </w:rPr>
        <w:tab/>
        <w:t>Хоёрдугаарт, ер нь хүнсний гол нэрийн барааны үнэ одоо өсчихсөн шүү дээ. Маш өндөр өссөн байгаа. Тэгэхээр гол нэрийн бараан дотроо өндөг оруулсан уу? Энэ чинь бас л бараа мөн шүү дээ. Өндөг тансаг хэрэглээ гээд хэлээд байдаг. Яг үнэндээ барааны үнэ хэт өндөр болоод ард түмний амьжиргаа чинь ерөөсөө хүнсний бараанаасаа болоод сулдаж доройтоод байна л даа. Тэгэхээр ер нь гол нэрийн бараа гэж яг юуг нэрлээд байна вэ? Тэрийгээ бас тодорхой хэлээд, үүнийг буулгахын тулд ямар цогц бодлого барьж байгаа вэ гэдгийг бас албан ёсоор хэлж өгнө үү. Яагаад гэхээр нөөцийн мах ч гэдэг юм уу, хуучин арга барилаасаа одоо салмаар байна. 50 саятай мөртлөө үнэтэй мах идээд байдаг. Энэ чинь, одоо яах вэ? Малын тоо өсөөд байдаг, махны үнэ нэмэгдээд байдаг. Ард түмэн бүр гайхаад байна шүү дээ, сүүний үнэ нэмэгдээд байдаг. Үүнийг ямар аргаар зохицуулж болох вэ гэсэн яг жинхэнэ цогц бодлого юу байна вэ гэдгийг танаас асуумаар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-Нөөцийн махаар энэ хөтөлбөр хэрэгжихгүй бол махны үнэ өнөөдөр маш өндөр болчихсон байх ёстой. Одоогоор нөөцийн мах гэдэг юмаар л бид нар махны нийлүүлэлт багасдаг үед нийлүүлж байж л ингэж жийрэглэж явж байгаа юм. 30 хувиар. Түүнээс өөр арга байхгүй. Бид нар эрчимжсэн аж ахуйгаа хот, суурин газруудаа тойруулаад, босгоод бяржуулаад эхлэх юм бол, махны чиглэлийн, сүүний чиглэлийн энэ эрчимжсэн аж ахуйнуудаар бид нар хангалт хийгээд байх боломжтой. Өөр арга одоохондоо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-Оюунбаатар гишүүн алга байна, Баярсайхан гишүүн бас алга байна. </w:t>
      </w:r>
    </w:p>
    <w:p>
      <w:pPr>
        <w:pStyle w:val="style0"/>
        <w:jc w:val="both"/>
      </w:pPr>
      <w:r>
        <w:rPr/>
      </w:r>
    </w:p>
    <w:p>
      <w:pPr>
        <w:pStyle w:val="style0"/>
        <w:jc w:val="both"/>
      </w:pPr>
      <w:r>
        <w:rPr>
          <w:b w:val="false"/>
          <w:bCs w:val="false"/>
          <w:i w:val="false"/>
          <w:iCs w:val="false"/>
          <w:lang w:val="mn-MN"/>
        </w:rPr>
        <w:tab/>
        <w:t>-Асуулт асууж дууслаа.</w:t>
      </w:r>
    </w:p>
    <w:p>
      <w:pPr>
        <w:pStyle w:val="style0"/>
        <w:jc w:val="both"/>
      </w:pPr>
      <w:r>
        <w:rPr/>
      </w:r>
    </w:p>
    <w:p>
      <w:pPr>
        <w:pStyle w:val="style0"/>
        <w:jc w:val="both"/>
      </w:pPr>
      <w:r>
        <w:rPr>
          <w:b w:val="false"/>
          <w:bCs w:val="false"/>
          <w:i w:val="false"/>
          <w:iCs w:val="false"/>
          <w:lang w:val="mn-MN"/>
        </w:rPr>
        <w:tab/>
        <w:t>Асуулга тавьсан Улсын Их Хурлын гишүүн Су.Батболд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-Баярлалаа. Асуулгын хариуг бэлдэж ирүүлж, өнөөдрийн чуулганы хуралдаан дээр сонсгож байгаа явдалд талархаж байгаагаа илэрхийлье. Би хэд хэдэн зүйл дээр тодорхой саналуудаа хэлье гэж бодож байна. Түрүүн асуулт асууя гэсэн, бас ажилтай байгаад байх шиг байна.</w:t>
      </w:r>
    </w:p>
    <w:p>
      <w:pPr>
        <w:pStyle w:val="style0"/>
        <w:jc w:val="both"/>
      </w:pPr>
      <w:r>
        <w:rPr/>
      </w:r>
    </w:p>
    <w:p>
      <w:pPr>
        <w:pStyle w:val="style0"/>
        <w:jc w:val="both"/>
      </w:pPr>
      <w:r>
        <w:rPr>
          <w:b w:val="false"/>
          <w:bCs w:val="false"/>
          <w:i w:val="false"/>
          <w:iCs w:val="false"/>
          <w:lang w:val="mn-MN"/>
        </w:rPr>
        <w:tab/>
        <w:t xml:space="preserve">Хамгийн гол нь үнэ тогтворжуулах дэд хөтөлбөрийн хүрээнд хэрэгжүүлсэн арга хэмжээний үр дүнд яг ямар үр дүн гарсан бэ гэдгийг би асуулгынхаа гол нюансыг чиглүүлсэн юм л даа. Харамсалтай нь энэ байдал үр дүнд хүрсэнгүй гэж би хэлж байгаа юм. </w:t>
      </w:r>
    </w:p>
    <w:p>
      <w:pPr>
        <w:pStyle w:val="style0"/>
        <w:jc w:val="both"/>
      </w:pPr>
      <w:r>
        <w:rPr/>
      </w:r>
    </w:p>
    <w:p>
      <w:pPr>
        <w:pStyle w:val="style0"/>
        <w:jc w:val="both"/>
      </w:pPr>
      <w:r>
        <w:rPr>
          <w:b w:val="false"/>
          <w:bCs w:val="false"/>
          <w:i w:val="false"/>
          <w:iCs w:val="false"/>
          <w:lang w:val="mn-MN"/>
        </w:rPr>
        <w:tab/>
        <w:t>Өнөөдөр сайдын мэдээлэлд өнгөрсөн 2013 оны 3 сарын дүнг 2014 оны дүнтэй харьцуулахад хэдийгээр үнийн өсөлт нь 2.1 хувиар ч юм уу саарсан гэсэн үзүүлэлт гарч байгаа боловч бодит амьдрал дээр махны үнэ, гурилын үнэ нэмэгдсэн байгаа. Би энэ хөтөлбөр үр дүнд хүрсэнгүй гэж үзэж байгаа юм. Энэ хөтөлбөрөө хэрхэн яаж үр дүнтэй болгох вэ гэдэг тал дээр яам, сайдын зүгээс тодорхой арга хэмжээ авах хэрэгтэй. Мэдээж, авсан аж ахуйн нэгжүүд нь буцаад зээлээ төлж байгаа байх. Гэхдээ энэ их мөнгийг зарцуулаад, түүний үр дүнд эргээд иргэдэд хямд үнэтэй, чанартай бүтээгдэхүүн очих ёстой гэдэг дээр би санал нийлж байгаа байх гэж бодож байгаа юм.</w:t>
      </w:r>
    </w:p>
    <w:p>
      <w:pPr>
        <w:pStyle w:val="style0"/>
        <w:jc w:val="both"/>
      </w:pPr>
      <w:r>
        <w:rPr/>
      </w:r>
    </w:p>
    <w:p>
      <w:pPr>
        <w:pStyle w:val="style0"/>
        <w:jc w:val="both"/>
      </w:pPr>
      <w:r>
        <w:rPr>
          <w:b w:val="false"/>
          <w:bCs w:val="false"/>
          <w:i w:val="false"/>
          <w:iCs w:val="false"/>
          <w:lang w:val="mn-MN"/>
        </w:rPr>
        <w:tab/>
        <w:t xml:space="preserve">Хоёр дахь юм бол, ер нь би нөөцийн мах бэлтгэлийн тогтолцоонд өөрчлөлт гарах нь зүйтэй гэж үзэж байгаа юм. Маш олон жилийн хугацаанд бид нар ийм их хэмжээний хөрөнгө мөнгө гаргаж улсаас, төрөөс мах бэлтгэх ийм ажиллагаа хийж байгаа юм. Мэдээж, дарамт шахалт байгааг би мэдэж байгаа. Нэг талаас нийслэл болон төв суурин газрын иргэд махны үнийг буулга гэж ярьдаг. Хөдөө очиход малчид иргэдийн зүгээс юу гэж ярьдаг вэ гэхээр махны үнэ хямдхан байна. Энэ хоёр хайчийн дунд бид нар бодлогоо явуулж байгаа юм. Үүнийг хамгийн тэнцвэртэй байлгах гэдэг дээр анхаарлаа хандуулах нь зүйтэй юм шиг байгаа юм. </w:t>
      </w:r>
    </w:p>
    <w:p>
      <w:pPr>
        <w:pStyle w:val="style0"/>
        <w:jc w:val="both"/>
      </w:pPr>
      <w:r>
        <w:rPr/>
      </w:r>
    </w:p>
    <w:p>
      <w:pPr>
        <w:pStyle w:val="style0"/>
        <w:jc w:val="both"/>
      </w:pPr>
      <w:r>
        <w:rPr>
          <w:b w:val="false"/>
          <w:bCs w:val="false"/>
          <w:i w:val="false"/>
          <w:iCs w:val="false"/>
          <w:lang w:val="mn-MN"/>
        </w:rPr>
        <w:tab/>
        <w:t>Гэхдээ бид нар зах зээлийн жам ёсны юманд нь хөндлөнгөөс ингэж оролцоод байх нь зүйтэй юм уу? Бид нар хэчнээн олон аж ахуйн нэгжид өчнөөн олон тэрбум төгрөгийн санхүүжилт өгөөд мах бэлтгүүлээд, энэ маань өөрөө яг иргэдийн нөхцөлд очоод нөгөө махны үнийг тогтворжуулж чадаж байна уу, үгүй юу гэдэг дээр анхаарлаа хандуулах нь зүйтэй юм уу? Би энэ тогтолцоог халах нь зүйтэй юм гэж үзэж байгаа юм. Цөөн хэдэн аж ахуйн нэгжид дэмжлэг үзүүлдэг биш, харин энэ чиглэлээр ажилладаг мэргэшсэн аж ахуйн нэгжүүд нь өөрсдөө зах зээлээс махаа бэлтгээд, түүнийгээ зах зээлийн өрсөлдөөний жамаар яаж борлуулах вэ гэдэг асуудал  дээр харин төрөөс дэмжлэг үзүүлнэ үү гэхээс, төрөөс мөнгө өгөөд “чи энэ махыг аваад, энэ үнээр зар” гэдэг байдлаар анхаарлаа хандуулж болохгүй  юм гэж бодож байна.</w:t>
      </w:r>
    </w:p>
    <w:p>
      <w:pPr>
        <w:pStyle w:val="style0"/>
        <w:jc w:val="both"/>
      </w:pPr>
      <w:r>
        <w:rPr/>
      </w:r>
    </w:p>
    <w:p>
      <w:pPr>
        <w:pStyle w:val="style0"/>
        <w:jc w:val="both"/>
      </w:pPr>
      <w:r>
        <w:rPr>
          <w:b w:val="false"/>
          <w:bCs w:val="false"/>
          <w:i w:val="false"/>
          <w:iCs w:val="false"/>
          <w:lang w:val="mn-MN"/>
        </w:rPr>
        <w:tab/>
        <w:t>Ийм зүйл дээр тогтолцооны хувьд өөрчлөх нь зүйтэй юм. Тэгэхгүй бол энэ маань ямар ч үр дүнгүй, тэгээд магадгүй хардлага, сэрдлэг дагуулсан, тэрний компани авчихсан, энэ компани авчихсан, тэгээд чанаргүй мах бэлтгэх ийм нүх сүв болчхоод байгаа юм. Бид нар энэ зах зээлийн горимдоо орж байгаа бол орсон шиг ороод явах нь зүйтэй юм гэж үзэж байгаа юм.</w:t>
      </w:r>
    </w:p>
    <w:p>
      <w:pPr>
        <w:pStyle w:val="style0"/>
        <w:jc w:val="both"/>
      </w:pPr>
      <w:r>
        <w:rPr/>
      </w:r>
    </w:p>
    <w:p>
      <w:pPr>
        <w:pStyle w:val="style0"/>
        <w:jc w:val="both"/>
      </w:pPr>
      <w:r>
        <w:rPr>
          <w:b w:val="false"/>
          <w:bCs w:val="false"/>
          <w:i w:val="false"/>
          <w:iCs w:val="false"/>
          <w:lang w:val="mn-MN"/>
        </w:rPr>
        <w:tab/>
        <w:t>Хоёр дахь нь, би гайхаад байгаа юм. Би нөөцийн махыг бэлтгэхдээ 3 сараас хаврын тарчиг үеэс шинэ мах гартал буюу наадам хүртэлх хугацаанд л зах зээлийг бодит үнэтэй махаар хангагдсан гэж үзэж байгаа юм. Өнгөрсөн жил гэхэд айлууд өвлийн идшээ идээд дууссан, мал тооллого бүр 12 сарын 15 гэхэд нөөцийн махыг худалдаалж эхэллээ гээд яриад байсан байхгүй юу.</w:t>
      </w:r>
    </w:p>
    <w:p>
      <w:pPr>
        <w:pStyle w:val="style0"/>
        <w:jc w:val="both"/>
      </w:pPr>
      <w:r>
        <w:rPr/>
      </w:r>
    </w:p>
    <w:p>
      <w:pPr>
        <w:pStyle w:val="style0"/>
        <w:jc w:val="both"/>
      </w:pPr>
      <w:r>
        <w:rPr>
          <w:b w:val="false"/>
          <w:bCs w:val="false"/>
          <w:i w:val="false"/>
          <w:iCs w:val="false"/>
          <w:lang w:val="mn-MN"/>
        </w:rPr>
        <w:tab/>
        <w:t>Өвлийн хувьд айлууд идшээ идчихсэн, махны үнэ тогтвортой байдаг тэр үед бэлтгээд нөөцөлсөн махаа зарна гэдэг бол би бодлогын хувьд алдаа байна гэж үзэж байгаа юм. Миний бодож байгаагаар нөөцийн мах бол 3 сарын 15-аас худалдаанд гараад, 7 сарын 15 хүртэлх хугацаанд зах зээл дээр махны үнийг тогтворжуулж байх ёстой гэж үзэж байгаа юм. Энэ дээр бас анхаарлаа хандуулах нь зүйтэй юм болов уу.</w:t>
      </w:r>
    </w:p>
    <w:p>
      <w:pPr>
        <w:pStyle w:val="style0"/>
        <w:jc w:val="both"/>
      </w:pPr>
      <w:r>
        <w:rPr/>
      </w:r>
    </w:p>
    <w:p>
      <w:pPr>
        <w:pStyle w:val="style0"/>
        <w:jc w:val="both"/>
      </w:pPr>
      <w:r>
        <w:rPr>
          <w:b w:val="false"/>
          <w:bCs w:val="false"/>
          <w:i w:val="false"/>
          <w:iCs w:val="false"/>
          <w:lang w:val="mn-MN"/>
        </w:rPr>
        <w:tab/>
        <w:t xml:space="preserve">Гурав дахь нь, нөөцийн мах ч бай, үнэ тогтворжуулах дэд хөтөлбөрийн хүрээнд махны үйлдвэрүүд, мах бэлтгэдэг аж ахуйн нэгжүүд гурилын үйлдвэрүүдэд тараасан мөнгө бол хэт нэг талыг барьсан. Зөвхөн Ардчилсан намыг дэмжсэн компаниудад очсон. Энэ дээр ашиг сонирхлын зөрчил байна гэсэн зүйл харагдаад байгаа юм. Тийм учраас би яамны зүгээс надад бас хэдийгээр асуултын хариултыг ирүүлсэн ч гэсэн дараа нь энэ аж ахуйн нэгжүүдийн талаар дэлгэрэнгүй тайлбарыг ирүүлээч ээ гэж би хүсэж байгаа юм. Ийм зүйл байх ёстой гэж. Хоёр дахь юм бол, ер нь махны худалдаанд төрөөс хөндлөнгөөс оролцоод байгаа явдал өөрөө Монгол орон махны үйлдвэрлэлийг хөгжүүлэхэд саад болоод байгаа юм. Жишээлбэл, мах, мал бордоод хаврын тарчиг цагт шинэ мах гаргах тэр бизнесийг хаагаад байгаа юм. Өнөөдөр махаа бордоод, түүнийг малаа бордоод хавар нядлаад худалдаанд гаргах тэр бүх бизнесийг хаагаад байгаа байхгүй юу. </w:t>
      </w:r>
    </w:p>
    <w:p>
      <w:pPr>
        <w:pStyle w:val="style0"/>
        <w:jc w:val="both"/>
      </w:pPr>
      <w:r>
        <w:rPr/>
      </w:r>
    </w:p>
    <w:p>
      <w:pPr>
        <w:pStyle w:val="style0"/>
        <w:jc w:val="both"/>
      </w:pPr>
      <w:r>
        <w:rPr>
          <w:b w:val="false"/>
          <w:bCs w:val="false"/>
          <w:i w:val="false"/>
          <w:iCs w:val="false"/>
          <w:lang w:val="mn-MN"/>
        </w:rPr>
        <w:tab/>
        <w:t>Нөгөө талдаа бид нар махны үйлдвэрлэлийг эрчимжүүлнэ, нөөцийн махыг бий болгоно гэсэн баахан мөнгө зараад байгаа нь өөрөө цаад талдаа бизнесийг нь хаагаад, энэ нь эргэлт буцалтгүй ийм тойрогт орчхоод яваад байгаа юм л даа. Энэ бодлогынхоо учир начрыг олж тэнцвэрийг нь хангахгүй бол болохгүй байна. Хамгийн гол зүйл нь хэрэглэгчдийг чанартай ямар махаа авах тэр өрсөлдөөнд зах зээлийг бий болгох юм маань буруугаараа эргээд, зүгээр хэдэн аж ахуйн нэгж махны нэрээр мөнгө олдог, түүгээрээ бэлтгэдэг, тэгээд дараа нь нөгөө махаа гаргаж ирдэг тийм байдалд орчхоод.</w:t>
      </w:r>
    </w:p>
    <w:p>
      <w:pPr>
        <w:pStyle w:val="style0"/>
        <w:jc w:val="both"/>
      </w:pPr>
      <w:r>
        <w:rPr/>
      </w:r>
    </w:p>
    <w:p>
      <w:pPr>
        <w:pStyle w:val="style0"/>
        <w:jc w:val="both"/>
      </w:pPr>
      <w:r>
        <w:rPr>
          <w:b w:val="false"/>
          <w:bCs w:val="false"/>
          <w:i w:val="false"/>
          <w:iCs w:val="false"/>
          <w:lang w:val="mn-MN"/>
        </w:rPr>
        <w:tab/>
        <w:t>Хоёрдугаарт, лангуун дээр гарч байгаа нөөцийн махны худалдаа ченжүүдийн гараар дамжаад байна. Магадгүй, нөгөө хямдхан махыг маань худалдаачид аваад.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-Улсын Их Хурлын гишүүн Су.Батболдоос “Хүнсний гол нэрийн бараа, бүтээгдэхүүний үнийг тогтворжуулах” дэд хөтөлбөрийн хэрэгжилтийн талаар Үйлдвэр, хөдөө аж ахуйн сайдад тавьсан асуулгын хариуг чуулганы нэгдсэн хуралдаан дээр сонслоо.</w:t>
      </w:r>
    </w:p>
    <w:p>
      <w:pPr>
        <w:pStyle w:val="style0"/>
        <w:jc w:val="both"/>
      </w:pPr>
      <w:r>
        <w:rPr/>
      </w:r>
    </w:p>
    <w:p>
      <w:pPr>
        <w:pStyle w:val="style0"/>
        <w:jc w:val="both"/>
      </w:pPr>
      <w:r>
        <w:rPr>
          <w:b w:val="false"/>
          <w:bCs w:val="false"/>
          <w:i w:val="false"/>
          <w:iCs w:val="false"/>
          <w:lang w:val="mn-MN"/>
        </w:rPr>
        <w:tab/>
        <w:t>Ажлын хэсэг явж болно.</w:t>
      </w:r>
    </w:p>
    <w:p>
      <w:pPr>
        <w:pStyle w:val="style0"/>
        <w:jc w:val="both"/>
      </w:pPr>
      <w:r>
        <w:rPr/>
      </w:r>
    </w:p>
    <w:p>
      <w:pPr>
        <w:pStyle w:val="style0"/>
        <w:jc w:val="both"/>
      </w:pPr>
      <w:r>
        <w:rPr>
          <w:b w:val="false"/>
          <w:bCs w:val="false"/>
          <w:i w:val="false"/>
          <w:iCs w:val="false"/>
          <w:lang w:val="mn-MN"/>
        </w:rPr>
        <w:tab/>
      </w:r>
      <w:r>
        <w:rPr>
          <w:b/>
          <w:bCs/>
          <w:i/>
          <w:iCs/>
          <w:lang w:val="mn-MN"/>
        </w:rPr>
        <w:t xml:space="preserve">Дараагийн асуулга. </w:t>
      </w:r>
      <w:r>
        <w:rPr>
          <w:b w:val="false"/>
          <w:bCs w:val="false"/>
          <w:i/>
          <w:iCs/>
          <w:lang w:val="mn-MN"/>
        </w:rPr>
        <w:t>Улсын Их Хурлын гишүүн Сумъяабазараас агаарын бохирдлоос шалтгаалж хүний эрүүл мэнд эхийн урагт хэрхэн нөлөөлж байгаа болон түүнээс урьдчилан сэргийлэх зорилгоор хийж байгаа ажлын талаар Эрүүл мэндийн сайдад тавьсан асуулгын хариуг сонсоно.</w:t>
      </w:r>
    </w:p>
    <w:p>
      <w:pPr>
        <w:pStyle w:val="style0"/>
        <w:jc w:val="both"/>
      </w:pPr>
      <w:r>
        <w:rPr/>
      </w:r>
    </w:p>
    <w:p>
      <w:pPr>
        <w:pStyle w:val="style0"/>
        <w:jc w:val="both"/>
      </w:pPr>
      <w:r>
        <w:rPr>
          <w:b w:val="false"/>
          <w:bCs w:val="false"/>
          <w:i/>
          <w:iCs/>
          <w:lang w:val="mn-MN"/>
        </w:rPr>
        <w:tab/>
      </w:r>
      <w:r>
        <w:rPr>
          <w:b w:val="false"/>
          <w:bCs w:val="false"/>
          <w:i w:val="false"/>
          <w:iCs w:val="false"/>
          <w:lang w:val="mn-MN"/>
        </w:rPr>
        <w:t>Асуулгад Эрүүл мэндийн сайд Удвал хариулна. Удвал сайдыг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-Улсын Их Хурлын эрхэм дарга, Улсын Их Хурлын эрхэм гишүүд ээ, та бүхний энэ өдрийн амар, амгаланг айлтгая. </w:t>
      </w:r>
    </w:p>
    <w:p>
      <w:pPr>
        <w:pStyle w:val="style0"/>
        <w:jc w:val="both"/>
      </w:pPr>
      <w:r>
        <w:rPr/>
      </w:r>
    </w:p>
    <w:p>
      <w:pPr>
        <w:pStyle w:val="style0"/>
        <w:jc w:val="both"/>
      </w:pPr>
      <w:r>
        <w:rPr>
          <w:b w:val="false"/>
          <w:bCs w:val="false"/>
          <w:i w:val="false"/>
          <w:iCs w:val="false"/>
          <w:lang w:val="mn-MN"/>
        </w:rPr>
        <w:tab/>
        <w:t>Монгол Улсын Их Хурлын гишүүн Сумъяабазараас Эрүүл мэндийн сайд надад хандаж тавьсан асуулгад дараах байдлаар хариултыг өгч байна.</w:t>
      </w:r>
    </w:p>
    <w:p>
      <w:pPr>
        <w:pStyle w:val="style0"/>
        <w:jc w:val="both"/>
      </w:pPr>
      <w:r>
        <w:rPr/>
      </w:r>
    </w:p>
    <w:p>
      <w:pPr>
        <w:pStyle w:val="style0"/>
        <w:jc w:val="both"/>
      </w:pPr>
      <w:r>
        <w:rPr>
          <w:b w:val="false"/>
          <w:bCs w:val="false"/>
          <w:i w:val="false"/>
          <w:iCs w:val="false"/>
          <w:lang w:val="mn-MN"/>
        </w:rPr>
        <w:tab/>
        <w:t>Асуулга нь хот, суурин газрын агаарын бохирдол эрүүл мэндэд үзүүлэх нөлөөлөл, өвчлөлтэй холбоотой судалгаа, шинжилгээ, ухуулга нөлөөлөл, эдийн засагт учруулах хор хохирол, зохион байгуулсан ажлын талаар гэсэн дөрвөн чиглэлийн агуулгыг агуулсан байсан бөгөөд асуулга тусбүрээр нь хариулъя.</w:t>
        <w:tab/>
      </w:r>
    </w:p>
    <w:p>
      <w:pPr>
        <w:pStyle w:val="style0"/>
        <w:jc w:val="both"/>
      </w:pPr>
      <w:r>
        <w:rPr/>
      </w:r>
    </w:p>
    <w:p>
      <w:pPr>
        <w:pStyle w:val="style0"/>
        <w:jc w:val="both"/>
      </w:pPr>
      <w:r>
        <w:rPr>
          <w:b w:val="false"/>
          <w:bCs w:val="false"/>
          <w:i w:val="false"/>
          <w:iCs w:val="false"/>
          <w:lang w:val="mn-MN"/>
        </w:rPr>
        <w:tab/>
      </w:r>
      <w:r>
        <w:rPr>
          <w:b w:val="false"/>
          <w:bCs w:val="false"/>
          <w:i w:val="false"/>
          <w:iCs w:val="false"/>
          <w:u w:val="single"/>
          <w:lang w:val="mn-MN"/>
        </w:rPr>
        <w:t>Нэгдүгээр асуулга.</w:t>
      </w:r>
      <w:r>
        <w:rPr>
          <w:b w:val="false"/>
          <w:bCs w:val="false"/>
          <w:i w:val="false"/>
          <w:iCs w:val="false"/>
          <w:u w:val="none"/>
          <w:lang w:val="mn-MN"/>
        </w:rPr>
        <w:t xml:space="preserve"> </w:t>
      </w:r>
      <w:r>
        <w:rPr>
          <w:b w:val="false"/>
          <w:bCs w:val="false"/>
          <w:i/>
          <w:iCs/>
          <w:u w:val="none"/>
          <w:lang w:val="mn-MN"/>
        </w:rPr>
        <w:t>Сүүлийн жилүүдэд томоохон хот, суурин газруудад агаарын бохирдол стандартын төвшнөөсөө хэд дахин давсан нь хүний эрүүл мэндэд ноцтой нөлөөлж байгаа талаар тодорхой жишээ баримттайгаар дурдагдаж байна.  Харин Эрүүл мэндийн яамны зүгээс агаарын бохирдол иргэдийн эрүүл мэндэд хэрхэн нөлөөлсөн, хойшид хэрхэн нөлөөлөх талаар хийсэн дүгнэлт, судалгаа, шинжилгээний ажил, хүрсэн үр дүн байна уу гэсэн нэгдүгээр асуулт байна.</w:t>
      </w:r>
    </w:p>
    <w:p>
      <w:pPr>
        <w:pStyle w:val="style0"/>
        <w:jc w:val="both"/>
      </w:pPr>
      <w:r>
        <w:rPr/>
      </w:r>
    </w:p>
    <w:p>
      <w:pPr>
        <w:pStyle w:val="style0"/>
        <w:jc w:val="both"/>
      </w:pPr>
      <w:r>
        <w:rPr>
          <w:b w:val="false"/>
          <w:bCs w:val="false"/>
          <w:i w:val="false"/>
          <w:iCs w:val="false"/>
          <w:u w:val="none"/>
          <w:lang w:val="mn-MN"/>
        </w:rPr>
        <w:tab/>
        <w:t>Манай улсад 1976 оноос хойш гадаад орчны агаарын найрлагыг судлах эрдэм судлал, 1980 оноос хойш орчны агаарын бохирдлоос хүний эрүүл мэндэд үзүүлэх сөрөг нөлөөллийн талаар нотолгоонд суурилсан судалгаа, шинжилгээний 30 гаруй ажлуудыг Эрүүл мэндийн яамны захиалгаар хийж, шийдвэр гаргагчид ард иргэдийг үр дүн, нотолгоо мэдээллээр хангасаар ирсэн байна.</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t xml:space="preserve">Судалгаа, шинжилгээний ажлын үр дүнд амьсгалын замын өвчлөл нь агаарын бохирдолтоос хамааралтай болохыг Улаанбаатар хотын агаар дахь хорт бодисын агууламж нь хүүхдийн гуурсан хоолойн цочмог болон архаг өрөвсөл, уушгины өрөвслийн шалтгаан болсныг, Улаанбаатар хотын хүүхдүүд орон нутгийнхаас амьсгалын замын өвчлөлөөр 7-8 дахин илүү өвчилж байгааг, арьсыг хамгаалагч нян хамар салстын ургалт мөөгөнцөр зэрэг үзүүлэлт нь хөдөөгийн хүүхдүүдээс илүү байгааг, агаарын найрлага дахь нарийн ширхэг тоосонцор болон агаарын даралт зэрэг нь зүрх судас, амьсгалын замын өвчлөл, нас баралтад шууд нөлөөлж байгааг, гэрийн дотоод орчны агаарын найрлага дахь тоосонцрын агууламж нь гурван өрхийн нэг нь Дэлхийн эрүүл мэндийн байгууллагын зөвлөмж, хэмжээнээс 4.1 дахин их байгааг, хотын хүүхдийн зуслан дахь хар тугалгын төвшин хүүхдийн дархлааг сулруулахад нөлөөлөх хэмжээнд хүрснийг тус тус тогтоогоод байна. Одоогоор агаарын бохирдлоос хүний эрүүл мэндэд нөлөөлөх сөрөг нөлөөллийг судлах, тандах чиглэлээр 10 гаруй эрдэмтэн, судлаачдын баг ажиллаж байгаа бөгөөд эдгээр судалгааны ажлууд нь улс орны хөгжилд оюуны хөрөнгө оруулалт болсоор байна. </w:t>
      </w:r>
    </w:p>
    <w:p>
      <w:pPr>
        <w:pStyle w:val="style0"/>
        <w:jc w:val="both"/>
      </w:pPr>
      <w:r>
        <w:rPr/>
      </w:r>
    </w:p>
    <w:p>
      <w:pPr>
        <w:pStyle w:val="style0"/>
        <w:jc w:val="both"/>
      </w:pPr>
      <w:r>
        <w:rPr>
          <w:b w:val="false"/>
          <w:bCs w:val="false"/>
          <w:i w:val="false"/>
          <w:iCs w:val="false"/>
          <w:u w:val="none"/>
          <w:lang w:val="mn-MN"/>
        </w:rPr>
        <w:tab/>
        <w:t>Дээрх дүгнэлтүүд нь төрөөс экологийн талаар баримтлах бодлого, Улсын Их Хурлын тогтоол, Агаарын тухай хууль, Агаарын бохирдлын төлбөрийн тухай хууль, Ахуйн болон үйлдвэрийн хог хаягдлын тухай, Аюултай хог хаягдал нь импорт, хил дамжуулан тээвэрлэлтийг хориглох, экспортлох тухай хууль, Байгаль орчинд нөлөөлөх байдлын үнэлгээний тухай хууль зэрэг Монгол Улсын хууль тогтоомж, Нийгмийн эрүүл мэндийн талаар төрөөс баримтлах бодлого, орчны эрүүл мэнд, уур амьсгалын өөрчлөлтийн эрүүл хот, дүүрэг, сум, баг, ажлын байр, сургууль зэрэг үндэсний хөтөлбөр, стратеги бодлого, хамтарсан захирамж, Нийслэлийн агаарын бохирдлыг бууруулах үндэсний хорооны тогтоол, норм, норматив, үндэсний стандарт, Эрүүл мэндийн болон Байгаль орчны сайдын тушаал зэрэг бодлогын баримт бичгүүдийг боловсруулахад үндэслэл, нотолгоо, баримт болсоор ирлээ.</w:t>
      </w:r>
    </w:p>
    <w:p>
      <w:pPr>
        <w:pStyle w:val="style0"/>
        <w:jc w:val="both"/>
      </w:pPr>
      <w:r>
        <w:rPr/>
      </w:r>
    </w:p>
    <w:p>
      <w:pPr>
        <w:pStyle w:val="style0"/>
        <w:jc w:val="both"/>
      </w:pPr>
      <w:r>
        <w:rPr>
          <w:b w:val="false"/>
          <w:bCs w:val="false"/>
          <w:i w:val="false"/>
          <w:iCs w:val="false"/>
          <w:u w:val="none"/>
          <w:lang w:val="mn-MN"/>
        </w:rPr>
        <w:tab/>
        <w:t>Түүнчлэн Эрүүл мэндийн болон Байгаль орчин, ногоон хөгжлийн сайдын хамтарсан тушаалаар хүрээлэн буй орчин ба эрүүл мэндийн чиглэлээр одоогоор дөрвөн ажлын хэсэг ажиллаж, энэ арга хэмжээний хүрээнд эрүүл мэнд, байгаль орчин, үндэсний бага хурлыг зохион байгуулахаар бэлтгэл ажил хийгдэж байна.</w:t>
      </w:r>
    </w:p>
    <w:p>
      <w:pPr>
        <w:pStyle w:val="style0"/>
        <w:jc w:val="both"/>
      </w:pPr>
      <w:r>
        <w:rPr/>
      </w:r>
    </w:p>
    <w:p>
      <w:pPr>
        <w:pStyle w:val="style0"/>
        <w:jc w:val="both"/>
      </w:pPr>
      <w:r>
        <w:rPr>
          <w:b w:val="false"/>
          <w:bCs w:val="false"/>
          <w:i w:val="false"/>
          <w:iCs w:val="false"/>
          <w:u w:val="none"/>
          <w:lang w:val="mn-MN"/>
        </w:rPr>
        <w:tab/>
        <w:t>Эрүүл хот, дүүрэг, сум, баг, ажлын байр, сургууль, үндэсний хөтөлбөрийн хүрээнд Дархан хот хоггүй цэвэр орчинг бий болгон эрүүл зан үйлийн төлөвшил бүрдүүлсэн хотоор шалгараад байна. Сайншанд хот, нийслэлийн Багануур дүүрэг, Налайх дүүргүүд эрүүл дүүрэг болохоор ажиллаж байна.</w:t>
      </w:r>
    </w:p>
    <w:p>
      <w:pPr>
        <w:pStyle w:val="style0"/>
        <w:jc w:val="both"/>
      </w:pPr>
      <w:r>
        <w:rPr/>
      </w:r>
    </w:p>
    <w:p>
      <w:pPr>
        <w:pStyle w:val="style0"/>
        <w:jc w:val="both"/>
      </w:pPr>
      <w:r>
        <w:rPr>
          <w:b w:val="false"/>
          <w:bCs w:val="false"/>
          <w:i w:val="false"/>
          <w:iCs w:val="false"/>
          <w:u w:val="none"/>
          <w:lang w:val="mn-MN"/>
        </w:rPr>
        <w:tab/>
        <w:t>2013 онд Эрүүл мэндийн яамны шинжлэх ухаан, технологийн зөвлөлийн шийдвэрээр орчны агаарын бохирдол, чанар ба хүүхдийн амьсгалын замын өвчний хамаарал, олон нийтийн агаарын бохирдлоос сэргийлэх хор уршгийг бууруулах зан үйлийн чиглэлээр эрдэм шинжилгээний төсөл хэрэгжүүлэхээр захиалга, саналаа холбогдох байгууллагуудад хүргүүлээд байна.</w:t>
      </w:r>
    </w:p>
    <w:p>
      <w:pPr>
        <w:pStyle w:val="style0"/>
        <w:jc w:val="both"/>
      </w:pPr>
      <w:r>
        <w:rPr/>
      </w:r>
    </w:p>
    <w:p>
      <w:pPr>
        <w:pStyle w:val="style0"/>
        <w:jc w:val="both"/>
      </w:pPr>
      <w:r>
        <w:rPr>
          <w:b w:val="false"/>
          <w:bCs w:val="false"/>
          <w:i w:val="false"/>
          <w:iCs w:val="false"/>
          <w:u w:val="none"/>
          <w:lang w:val="mn-MN"/>
        </w:rPr>
        <w:tab/>
      </w:r>
      <w:r>
        <w:rPr>
          <w:b w:val="false"/>
          <w:bCs w:val="false"/>
          <w:i w:val="false"/>
          <w:iCs w:val="false"/>
          <w:u w:val="single"/>
          <w:lang w:val="mn-MN"/>
        </w:rPr>
        <w:t>Асуулга 2.</w:t>
      </w:r>
      <w:r>
        <w:rPr>
          <w:b w:val="false"/>
          <w:bCs w:val="false"/>
          <w:i w:val="false"/>
          <w:iCs w:val="false"/>
          <w:u w:val="none"/>
          <w:lang w:val="mn-MN"/>
        </w:rPr>
        <w:t xml:space="preserve"> </w:t>
      </w:r>
      <w:r>
        <w:rPr>
          <w:b w:val="false"/>
          <w:bCs w:val="false"/>
          <w:i/>
          <w:iCs/>
          <w:u w:val="none"/>
          <w:lang w:val="mn-MN"/>
        </w:rPr>
        <w:t>Агаарын бохирдлоос үүдэлтэй өвчний эрсдэлийг бууруулах, урьдчилан сэргийлэх ямар арга хэмжээ, хэрэгслийг та бүхэн бий болгов? Иргэдэд энэ талын сурталчилгаа, сургалт хэрхэн хийж, ямар үр дүнд хүрсэн бэ?</w:t>
      </w:r>
    </w:p>
    <w:p>
      <w:pPr>
        <w:pStyle w:val="style0"/>
        <w:jc w:val="both"/>
      </w:pPr>
      <w:r>
        <w:rPr/>
      </w:r>
    </w:p>
    <w:p>
      <w:pPr>
        <w:pStyle w:val="style0"/>
        <w:jc w:val="both"/>
      </w:pPr>
      <w:r>
        <w:rPr>
          <w:b w:val="false"/>
          <w:bCs w:val="false"/>
          <w:i w:val="false"/>
          <w:iCs w:val="false"/>
          <w:u w:val="none"/>
          <w:lang w:val="mn-MN"/>
        </w:rPr>
        <w:tab/>
        <w:t>2009 оноос эхлэн жил бүр эрүүл мэндийн нөлөөллийн үнэлгээ, уур амьсгалын өөрчлөлт, агаарын бохирдлын эрүүл мэндэд үзүүлэх нөлөөллийн чиглэлээрх сургалтыг 1500 гаруй судлаач, эмч нарт явуулж, мөн 19 удаагийн онол, практикийн бага хурал, 6 удаагийн эрдмийн чуулган, 4 удаагийн үндэсний чуулган зохион байгуулж, 3 мянга гаруй эмч, мэргэжилтнийг хамруулсан байна.</w:t>
      </w:r>
    </w:p>
    <w:p>
      <w:pPr>
        <w:pStyle w:val="style0"/>
        <w:jc w:val="both"/>
      </w:pPr>
      <w:r>
        <w:rPr/>
      </w:r>
    </w:p>
    <w:p>
      <w:pPr>
        <w:pStyle w:val="style0"/>
        <w:jc w:val="both"/>
      </w:pPr>
      <w:r>
        <w:rPr>
          <w:b w:val="false"/>
          <w:bCs w:val="false"/>
          <w:i w:val="false"/>
          <w:iCs w:val="false"/>
          <w:u w:val="none"/>
          <w:lang w:val="mn-MN"/>
        </w:rPr>
        <w:tab/>
        <w:t>Иргэдэд зориулсан сургалт, сурталчилгаа, ухуулга, нөлөөллийн арга хэмжээг хэрэгжүүлж ирсэн бөгөөд энэ чиглэлээр иргэдэд зориулсан зөвлөмж, гарын авлага, баримтын цомог, зурагт хуудас, санамжийг гаргаж, иргэдэд хүргэн хэвлэл, мэдээллээр сурталчилж байна. Хүн амын эрүүл мэндийн боловсролыг дээшлүүлэх, эрүүл зан үйлийг төлөвшүүлэх зорилгоор Засгийн газрын 224 дүгээр тогтоолоор жил бүрийн 5 дугаар сарын 31-ийг тамхи татахгүй дэлхийн өдөр, 6 сарын 5-ыг орчны өдөр, 12 дугаар сарыг амьсгалын замын цочмог халдвараас сэргийлэх сар болгон иргэдэд мэдээлэл, сурталчилгааны ажлыг зохион байгуулж ирлээ.</w:t>
      </w:r>
    </w:p>
    <w:p>
      <w:pPr>
        <w:pStyle w:val="style0"/>
        <w:jc w:val="both"/>
      </w:pPr>
      <w:r>
        <w:rPr/>
      </w:r>
    </w:p>
    <w:p>
      <w:pPr>
        <w:pStyle w:val="style0"/>
        <w:jc w:val="both"/>
      </w:pPr>
      <w:r>
        <w:rPr>
          <w:b w:val="false"/>
          <w:bCs w:val="false"/>
          <w:i w:val="false"/>
          <w:iCs w:val="false"/>
          <w:u w:val="none"/>
          <w:lang w:val="mn-MN"/>
        </w:rPr>
        <w:tab/>
        <w:t xml:space="preserve">2007, 2013 онуудад хийгдсэн судалгаагаар иргэдийн зан үйлийг тандсан судалгаагаар агаарын бохирдлын эх үүсвэр, эрүүл мэндэд үзүүлэх нөлөөллийн талаарх хүн амын мэдлэг 70 хувьтай байна. Гэсэн хэдий ч агаарын бохирдлын үед гарах эрүүл мэндийн сөрөг үр дагавраас сэргийлэх эрсдэлийг бууруулах дадал хэвшил төдийлөн хангагдаагүй байна гэж судалгаагаар тогтоогдсон юм. Халдварт бус өвчнөөс сэргийлэх, хянах үндэсний анхдугаар хөтөлбөрийг 2006, 2013 онуудад хэрэгжүүлж, халдварт бус өвчний эрсдэлт хүчин зүйлийг тодорхойлох арав гаруй судалгаа, шинжилгээний ажил хийгдэж, халдварт бус өвчнийг хянах үндэсний тандалтын тогтолцоог бий болгоод байна. </w:t>
      </w:r>
    </w:p>
    <w:p>
      <w:pPr>
        <w:pStyle w:val="style0"/>
        <w:jc w:val="both"/>
      </w:pPr>
      <w:r>
        <w:rPr/>
      </w:r>
    </w:p>
    <w:p>
      <w:pPr>
        <w:pStyle w:val="style0"/>
        <w:jc w:val="both"/>
      </w:pPr>
      <w:r>
        <w:rPr>
          <w:b w:val="false"/>
          <w:bCs w:val="false"/>
          <w:i w:val="false"/>
          <w:iCs w:val="false"/>
          <w:u w:val="none"/>
          <w:lang w:val="mn-MN"/>
        </w:rPr>
        <w:tab/>
        <w:t>Энэ хөтөлбөрийн хоёр дахь шат болох амьдралын буруу хэвшлээс үүдэлтэй өвчнөөс сэргийлэх, хянах үндэсний хоёр дахь хөтөлбөр 2014-2021 онд хэрэгжих. Амьсгалын замын өвчлөлийг бууруулах, сэргийлэхэд хүн амын мэдлэг, дадлага, хандлагыг өөрчлөх үйл ажиллагааг эрчимтэй хийхээр тусгаад байна.</w:t>
      </w:r>
    </w:p>
    <w:p>
      <w:pPr>
        <w:pStyle w:val="style0"/>
        <w:jc w:val="both"/>
      </w:pPr>
      <w:r>
        <w:rPr/>
      </w:r>
    </w:p>
    <w:p>
      <w:pPr>
        <w:pStyle w:val="style0"/>
        <w:jc w:val="both"/>
      </w:pPr>
      <w:r>
        <w:rPr>
          <w:b w:val="false"/>
          <w:bCs w:val="false"/>
          <w:i w:val="false"/>
          <w:iCs w:val="false"/>
          <w:u w:val="none"/>
          <w:lang w:val="mn-MN"/>
        </w:rPr>
        <w:tab/>
      </w:r>
      <w:r>
        <w:rPr>
          <w:b w:val="false"/>
          <w:bCs w:val="false"/>
          <w:i w:val="false"/>
          <w:iCs w:val="false"/>
          <w:u w:val="single"/>
          <w:lang w:val="mn-MN"/>
        </w:rPr>
        <w:t>Гурав.</w:t>
      </w:r>
      <w:r>
        <w:rPr>
          <w:b w:val="false"/>
          <w:bCs w:val="false"/>
          <w:i w:val="false"/>
          <w:iCs w:val="false"/>
          <w:u w:val="none"/>
          <w:lang w:val="mn-MN"/>
        </w:rPr>
        <w:tab/>
        <w:t xml:space="preserve"> </w:t>
      </w:r>
      <w:r>
        <w:rPr>
          <w:b w:val="false"/>
          <w:bCs w:val="false"/>
          <w:i/>
          <w:iCs/>
          <w:u w:val="none"/>
          <w:lang w:val="mn-MN"/>
        </w:rPr>
        <w:t>Агаарын бохирдол урагт хэрхэн нөлөөлж байгаа талаар нарийвчлан хийсэн судалгааны ажил байна уу?</w:t>
      </w:r>
    </w:p>
    <w:p>
      <w:pPr>
        <w:pStyle w:val="style0"/>
        <w:jc w:val="both"/>
      </w:pPr>
      <w:r>
        <w:rPr/>
      </w:r>
    </w:p>
    <w:p>
      <w:pPr>
        <w:pStyle w:val="style0"/>
        <w:jc w:val="both"/>
      </w:pPr>
      <w:r>
        <w:rPr>
          <w:b w:val="false"/>
          <w:bCs w:val="false"/>
          <w:i w:val="false"/>
          <w:iCs w:val="false"/>
          <w:u w:val="none"/>
          <w:lang w:val="mn-MN"/>
        </w:rPr>
        <w:tab/>
        <w:t>Агаарын бохирдол нь ургийн өсөлт саарахад нөлөөлдөг гэдгийг АНУ, Канад, Польш, Норвеги, Хятад улсад судалж тогтоожээ. Түүнчлэн хөгжиж буй орнуудад хийгдсэн судалгаагаар гэрийн дотоод орчинд нүүрсний дутуу шаталтын дүнд үүсэх химийн нэгдлүүд, хүүхдийг бага жинтэй төрөх эрсдэлийг 40 хувиар нэмэгдүүлж, нярайн дундаж жинг 100 граммаар бууруулахад нөлөөлдөг гэж тогтоосон байна. Харин манай оронд энэ төрлийн судалгаа нь эхлэл төдий байна. Эх, хүүхдийн эрүүл мэндийн үндэсний төвийн 2013 онд хийсэн судалгааны урьдчилсан дүнгээр 93 жирэмсэн эхийн ураг өсөлтгүй болсныг оношилж тогтоосон байна.</w:t>
      </w:r>
    </w:p>
    <w:p>
      <w:pPr>
        <w:pStyle w:val="style0"/>
        <w:jc w:val="both"/>
      </w:pPr>
      <w:r>
        <w:rPr/>
      </w:r>
    </w:p>
    <w:p>
      <w:pPr>
        <w:pStyle w:val="style0"/>
        <w:jc w:val="both"/>
      </w:pPr>
      <w:r>
        <w:rPr>
          <w:b w:val="false"/>
          <w:bCs w:val="false"/>
          <w:i w:val="false"/>
          <w:iCs w:val="false"/>
          <w:u w:val="none"/>
          <w:lang w:val="mn-MN"/>
        </w:rPr>
        <w:tab/>
        <w:t>Ургийн гаж хөгжлийг эрт үед нь оношлох зорилгоор 2013 онд Эх, хүүхдийн эрүүл мэндийн үндэсний төвд Ураг, нярайн эмгэгийг судлах төв, удам зүйн лабораторийг байгуулан 2013 онд 1.7 тэрбум төгрөгийн хөрөнгө оруулалт хийж, тоног төхөөрөмжөөр хангаад үйл ажиллагааг нь эхлүүлээд байна. Түүнчлэн тус төвд ураг, нярайн төрөлхийн хөгжлийн гажгууд, амьгүй төрөлт, нярайн эндэгдэл, эхийн эндэгдэл, ноцтой хүндрэл, 5 хүртэлх насны хүүхдийн эндэгдлийн идэвхтэй тандалтын тогтолцоог бүрдүүлж 2014 оны 1 дүгээр сарын 1-ээс эхлэн улсын хэмжээний ургийн гажиг хөгжлийг бүртгэж мэдээлдэг болсон.</w:t>
      </w:r>
    </w:p>
    <w:p>
      <w:pPr>
        <w:pStyle w:val="style0"/>
        <w:jc w:val="both"/>
      </w:pPr>
      <w:r>
        <w:rPr/>
      </w:r>
    </w:p>
    <w:p>
      <w:pPr>
        <w:pStyle w:val="style0"/>
        <w:jc w:val="both"/>
      </w:pPr>
      <w:r>
        <w:rPr>
          <w:b w:val="false"/>
          <w:bCs w:val="false"/>
          <w:i w:val="false"/>
          <w:iCs w:val="false"/>
          <w:u w:val="none"/>
          <w:lang w:val="mn-MN"/>
        </w:rPr>
        <w:tab/>
        <w:t>2014 оныг Эх, хүүхдийн эрүүл мэндийн жил болгон зарласантай холбоотойгоор Эрүүл мэндийн яамнаас 7 хоног бүр аймаг, нийслэлийн эрүүл мэндийн байгууллага, эмч, мэргэжилтнүүдтэй цахим хурлыг зохион байгуулж, эх, хүүхдийн эрүүл мэндийн асуудал, тэр тусмаа ургийн гажиг хөгжлийн асуудлаар хэлэлцэж, шийдвэрлэдэг боллоо.</w:t>
      </w:r>
    </w:p>
    <w:p>
      <w:pPr>
        <w:pStyle w:val="style0"/>
        <w:jc w:val="both"/>
      </w:pPr>
      <w:r>
        <w:rPr/>
      </w:r>
    </w:p>
    <w:p>
      <w:pPr>
        <w:pStyle w:val="style0"/>
        <w:jc w:val="both"/>
      </w:pPr>
      <w:r>
        <w:rPr>
          <w:b w:val="false"/>
          <w:bCs w:val="false"/>
          <w:i w:val="false"/>
          <w:iCs w:val="false"/>
          <w:u w:val="none"/>
          <w:lang w:val="mn-MN"/>
        </w:rPr>
        <w:tab/>
        <w:t>Эрүүл мэндийн шинжлэх ухааны их сургуулийн нийгмийн эрүүл мэндийн сургууль, Канад улсын Саймон Фрейзерийн их сургуультай хамтран агаарын бохирдлын ургийн хөгжилд нөлөөлөх нөлөөллийг судлах “УГААР” судалгааг 2014-2015 онд хийж гүйцэтгэхээр одоо үйл ажиллагаа нь эхлээд явж байна.</w:t>
      </w:r>
    </w:p>
    <w:p>
      <w:pPr>
        <w:pStyle w:val="style0"/>
        <w:jc w:val="both"/>
      </w:pPr>
      <w:r>
        <w:rPr/>
      </w:r>
    </w:p>
    <w:p>
      <w:pPr>
        <w:pStyle w:val="style0"/>
        <w:jc w:val="both"/>
      </w:pPr>
      <w:r>
        <w:rPr>
          <w:b w:val="false"/>
          <w:bCs w:val="false"/>
          <w:i w:val="false"/>
          <w:iCs w:val="false"/>
          <w:u w:val="none"/>
          <w:lang w:val="mn-MN"/>
        </w:rPr>
        <w:tab/>
      </w:r>
      <w:r>
        <w:rPr>
          <w:b w:val="false"/>
          <w:bCs w:val="false"/>
          <w:i w:val="false"/>
          <w:iCs w:val="false"/>
          <w:u w:val="single"/>
          <w:lang w:val="mn-MN"/>
        </w:rPr>
        <w:t>Дөрөвдүгээр асуудал.</w:t>
      </w:r>
      <w:r>
        <w:rPr>
          <w:b w:val="false"/>
          <w:bCs w:val="false"/>
          <w:i w:val="false"/>
          <w:iCs w:val="false"/>
          <w:u w:val="none"/>
          <w:lang w:val="mn-MN"/>
        </w:rPr>
        <w:t xml:space="preserve"> </w:t>
      </w:r>
      <w:r>
        <w:rPr>
          <w:b w:val="false"/>
          <w:bCs w:val="false"/>
          <w:i/>
          <w:iCs/>
          <w:u w:val="none"/>
          <w:lang w:val="mn-MN"/>
        </w:rPr>
        <w:t>Агаарын бохирдлоос шалтгаалсан өвчлөлийг эмчлэхэд иргэдээс зарцуулж байгаа зардлын хэмжээ, эдийн засгийн хор хохирлыг тогтоох, түүнийг нөхөн олгох, ялангуяа гадаад оронд эмчлүүлэх шаардлагатай өвчтөнд учирч байгаа эдийн засгийн ачааллыг багасгах чиглэлээр зохион байгуулсан ажил, үр дүн ямар байна вэ гэж.</w:t>
      </w:r>
    </w:p>
    <w:p>
      <w:pPr>
        <w:pStyle w:val="style0"/>
        <w:jc w:val="both"/>
      </w:pPr>
      <w:r>
        <w:rPr/>
      </w:r>
    </w:p>
    <w:p>
      <w:pPr>
        <w:pStyle w:val="style0"/>
        <w:jc w:val="both"/>
      </w:pPr>
      <w:r>
        <w:rPr>
          <w:b w:val="false"/>
          <w:bCs w:val="false"/>
          <w:i/>
          <w:iCs/>
          <w:u w:val="none"/>
          <w:lang w:val="mn-MN"/>
        </w:rPr>
        <w:tab/>
      </w:r>
      <w:r>
        <w:rPr>
          <w:b w:val="false"/>
          <w:bCs w:val="false"/>
          <w:i w:val="false"/>
          <w:iCs w:val="false"/>
          <w:u w:val="none"/>
          <w:lang w:val="mn-MN"/>
        </w:rPr>
        <w:t>Сүүлийн 14 жилийн байдлаар хүн амын өвчлөлийн дотор амьсгалын тогтолцооны өвчин 28 хувь, зүрх судасны тогтолцооны өвчин 17 хувь өндөр хэвээр байгаа бөгөөд жилээс жилд нэмэгдэж байна. Амьсгалын тогтолцооны өвчнөөр 2012 онд нийт 300 мянган өвчлөлийн тохиолдол бүртгэгдсэн бөгөөд үүний хоёр хүний нэг нь 5 хүртэлх насны хүүхэд байгаа бөгөөд энэ өвчлөлийг 2008 оныхтой харьцуулбал 50 хувиар ихэссэн байна. Үүний улмаас өвчилсөн хүүхдийн 60 гаруй хувь нь эмнэлэгт жилдээ 3-4 удаа дунджаар 7-9 хоног хэвтэн эмчлүүлж байна. Зүрх, судасны өвчлөл 2008 онтой харьцуулахад 2012 оны байдлаар 35 хувиар нэмэгдсэн байна.</w:t>
      </w:r>
    </w:p>
    <w:p>
      <w:pPr>
        <w:pStyle w:val="style0"/>
        <w:jc w:val="both"/>
      </w:pPr>
      <w:r>
        <w:rPr/>
      </w:r>
    </w:p>
    <w:p>
      <w:pPr>
        <w:pStyle w:val="style0"/>
        <w:jc w:val="both"/>
      </w:pPr>
      <w:r>
        <w:rPr>
          <w:b w:val="false"/>
          <w:bCs w:val="false"/>
          <w:i w:val="false"/>
          <w:iCs w:val="false"/>
          <w:u w:val="none"/>
          <w:lang w:val="mn-MN"/>
        </w:rPr>
        <w:tab/>
        <w:t>Шинэчлэлийн Засгийн газрын үйл ажиллагааны төлөвлөгөөний эрүүл чийрэг монгол хүн бүрэлдэхүүн хэсгийн хүрээнд иргэдийн эрүүл мэндийн тусламж үйлчилгээний бодит өртгийн судалгааг 2013 онд анх удаагаа хийж үр дүнг нь гаргалаа. Энэхүү судалгаагаар амьсгалын тогтолцооны өвчтэй өвчтөнд үзүүлж байгаа тусламж үйлчилгээний нэг удаагийн бодит өртөг нь 230 мянган төгрөг, зүрх судасны тогтолцооны 270 мянган төгрөг байгааг эрүүл мэндийн даатгалын сангаас  санхүүжүүлж байна. Урьд нь эдгээр тусламж үйлчилгээг 100 гаруй мянган төгрөгөөр дутуу санхүүжүүлж байсныг энэ судалгаагаар тогтоосон бөгөөд 2014 оны төсөвт эрүүл мэндийн даатгалын сангаас Эрүүл мэндийн сайдын багцад 33 тэрбум төгрөгийг нэмж тусгуулснаар 2014 онд энэ төрлийн тусламж үйлчилгээг эрүүл мэндийн даатгалаас бүрэн санхүүжүүлж байна.</w:t>
      </w:r>
    </w:p>
    <w:p>
      <w:pPr>
        <w:pStyle w:val="style0"/>
        <w:jc w:val="both"/>
      </w:pPr>
      <w:r>
        <w:rPr/>
      </w:r>
    </w:p>
    <w:p>
      <w:pPr>
        <w:pStyle w:val="style0"/>
        <w:jc w:val="both"/>
      </w:pPr>
      <w:r>
        <w:rPr>
          <w:b w:val="false"/>
          <w:bCs w:val="false"/>
          <w:i w:val="false"/>
          <w:iCs w:val="false"/>
          <w:u w:val="none"/>
          <w:lang w:val="mn-MN"/>
        </w:rPr>
        <w:tab/>
        <w:t>Зүрхний гажгийн улмаас мэс заслын эмчилгээ хийлгэхэд дунджаар 3 сая 164 мянган төгрөг болж байна. Зүрхний гажгийн дурангийн мэс заслын эмчилгээ хийлгэхэд 2.8-3.8 сая төгрөг болж байгааг мөн энэ судалгаа тогтоосон юм. Өндөр өртөгтэй мэс заслын эмчилгээг эрүүл мэндийн даатгалын сангаас санхүүжүүлэхэд 9 тэрбум төгрөг шаардлагатай байгаа бөгөөд үүнийг Иргэний эрүүл мэндийн даатгалын хуулийн шинэчилсэн найруулга батлагдах нөхцөлд хэрэгжүүлэх бүрэн бололцоо бүрдэж байгаа юм.</w:t>
      </w:r>
    </w:p>
    <w:p>
      <w:pPr>
        <w:pStyle w:val="style0"/>
        <w:jc w:val="both"/>
      </w:pPr>
      <w:r>
        <w:rPr/>
      </w:r>
    </w:p>
    <w:p>
      <w:pPr>
        <w:pStyle w:val="style0"/>
        <w:jc w:val="both"/>
      </w:pPr>
      <w:r>
        <w:rPr>
          <w:b w:val="false"/>
          <w:bCs w:val="false"/>
          <w:i w:val="false"/>
          <w:iCs w:val="false"/>
          <w:u w:val="none"/>
          <w:lang w:val="mn-MN"/>
        </w:rPr>
        <w:tab/>
        <w:t>Улсын хэмжээнд 11 аймгийг орчин үеийн тоног төхөөрөмж бүхий оношилгооны төвтэй болгож, бүх аймгийг зайны оношилгооны тоног төхөөрөмжөөр хангаснаар тусламж үйлчилгээний хүртээмжийг нэмэгдүүлэх, чанарыг сайжруулах, шуурхай байдлыг хангах, иргэд, хөдөө орон нутгаас хот руу оношлуулахаар явдаг чирэгдлийг бууруулахад онцгой ач холбогдолтой хөрөнгө оруулалтын арга хэмжээ боллоо. Түүнчлэн Улсын 3 дугаар төв эмнэлэгт олон улсын стандартад хүрсэн тархины цус харвалт, зүрхний шигдээсийн үеийн эрчимт эмчилгээний нэгжийг байгуулснаар тархины цус харвалт, зүрхний шигдээсийн үеийн тусламж үйлчилгээг олон улсын жишигт хүргэлээ.</w:t>
      </w:r>
    </w:p>
    <w:p>
      <w:pPr>
        <w:pStyle w:val="style0"/>
        <w:jc w:val="both"/>
      </w:pPr>
      <w:r>
        <w:rPr/>
      </w:r>
    </w:p>
    <w:p>
      <w:pPr>
        <w:pStyle w:val="style0"/>
        <w:jc w:val="both"/>
      </w:pPr>
      <w:r>
        <w:rPr>
          <w:b w:val="false"/>
          <w:bCs w:val="false"/>
          <w:i w:val="false"/>
          <w:iCs w:val="false"/>
          <w:u w:val="none"/>
          <w:lang w:val="mn-MN"/>
        </w:rPr>
        <w:tab/>
        <w:t>Эрүүл мэндийн шинжлэх ухааны их сургуулийн Нийгмийн эрүүл мэндийн сургуулийн зарим судлаачдын Улаанбаатар хотын агаарын бохирдолтой холбоотой өвчлөлийн өртгийн тооцоо” сэдэвт судалгааны дүнгээр Улаанбаатар хотын 2, 3 дахь шатлалын эмнэлэгт амьсгалын замын болон зүрх судасны өвчний эмчилгээ, үйлчилгээний зардалд 1 тэрбум орчим төгрөгийг зарцуулсан байгаа нь эдгээр эмнэлгүүдийн нийт төсөвт зардлын 20 гаруй хувийг эзэлж байгаа юм.</w:t>
      </w:r>
    </w:p>
    <w:p>
      <w:pPr>
        <w:pStyle w:val="style0"/>
        <w:jc w:val="both"/>
      </w:pPr>
      <w:r>
        <w:rPr/>
      </w:r>
    </w:p>
    <w:p>
      <w:pPr>
        <w:pStyle w:val="style0"/>
        <w:jc w:val="both"/>
      </w:pPr>
      <w:r>
        <w:rPr>
          <w:b w:val="false"/>
          <w:bCs w:val="false"/>
          <w:i w:val="false"/>
          <w:iCs w:val="false"/>
          <w:u w:val="none"/>
          <w:lang w:val="mn-MN"/>
        </w:rPr>
        <w:tab/>
        <w:t>Дээрх тоо баримтууд нь агаарын бохирдол, орчны бохирдлын асуудал, хүн амын эрүүл мэндэд сөргөөр нөлөөлж, тусламж, үйлчилгээнд ачаалал, хүндрэл, чирэгдлийг учруулж байгааг харуулж байгаа юм. Одоогоор агаарын бохирдлын улмаас үүссэн эрүүл мэндийн асуудлаар гадаад оронд эмчилгээнд явсан албан ёсны мэдээлэл байхгүй байна. Иймээс бодлогын хүрээнд орчны нөлөөллөөс хүн амын эрүүл мэндэд үзүүлэх хохирлын нөхөн төлбөрийн асуудлыг Эрүүл мэндийн тухай хуулийн нэмэлт, өөрчлөлтийн хуулийн төсөлд тусгаад байна. Эрүүл ахуйн нөхцөл, шаардлага, эрүүл мэндийн нөлөөллийн үнэлгээ, тандалтын тогтолцоо, хариуцлагын механизмыг өндөржүүлэх асуудлыг Ариун цэврийн тухай хуулийн шинэчилсэн найруулгад тусгахаар ажлын хэсэг ажиллаж байна. Энэ хоёр хуулийг Эрүүл мэндийн яам энэ онд Улсын Их Хуралд өргөн барих юм. Засгийн газраас хэлэлцүүлээд Засгийн газар өргөн барина.</w:t>
      </w:r>
    </w:p>
    <w:p>
      <w:pPr>
        <w:pStyle w:val="style0"/>
        <w:jc w:val="both"/>
      </w:pPr>
      <w:r>
        <w:rPr/>
      </w:r>
    </w:p>
    <w:p>
      <w:pPr>
        <w:pStyle w:val="style0"/>
        <w:jc w:val="both"/>
      </w:pPr>
      <w:r>
        <w:rPr>
          <w:b w:val="false"/>
          <w:bCs w:val="false"/>
          <w:i w:val="false"/>
          <w:iCs w:val="false"/>
          <w:u w:val="none"/>
          <w:lang w:val="mn-MN"/>
        </w:rPr>
        <w:tab/>
        <w:t>Агаарын бохирдлын хүний эрүүл мэндэд үзүүлэх сөрөг нөлөөллийг бууруулах чиглэлээр Дэлхийн эрүүл мэндийн байгууллага, НҮБ-ын хүүхдийн сан, Хүн амын сантай Эрүүл мэндийн яам хамтарч жирэмсэн болон хөхүүл эхчүүд, бага ангийн сурагчдыг шүүлтүүртэй, нэг удаагийн амны хаалтаар хангах арга хэмжээг авах арга хэмжээний төлөвлөгөө хийгдэж, 2014 оны өвлийн улирал эхлэхэд хэрэгжүүлж эхлэхээр бэлтгэл ажлаа хангаад байна.</w:t>
      </w:r>
    </w:p>
    <w:p>
      <w:pPr>
        <w:pStyle w:val="style0"/>
        <w:jc w:val="both"/>
      </w:pPr>
      <w:r>
        <w:rPr/>
      </w:r>
    </w:p>
    <w:p>
      <w:pPr>
        <w:pStyle w:val="style0"/>
        <w:jc w:val="both"/>
      </w:pPr>
      <w:r>
        <w:rPr>
          <w:b w:val="false"/>
          <w:bCs w:val="false"/>
          <w:i w:val="false"/>
          <w:iCs w:val="false"/>
          <w:u w:val="none"/>
          <w:lang w:val="mn-MN"/>
        </w:rPr>
        <w:tab/>
        <w:t xml:space="preserve">Эх, хүүхдийн эрүүл мэндийн үндэсний төвийн тандалт судалгааны тайлан мэдээнээс 2014 оны эхний улирлын байдлаар улсын хэмжээнд ургийн гажгийн 12 төрлөөр, нийт 157 тохиолдол бүртгэгдсэний 21 хувь нь цусны эргэлтийн тогтолцооны, 16.6 хувь нь яс, булчингийн тогтолцооны, 15.9 хувь нь олон эрхтний хавсарсан гажиг тохиолдож байна. Эх, хүүхдийн эрүүл мэндийн үндэсний төвд </w:t>
      </w:r>
      <w:r>
        <w:rPr>
          <w:rStyle w:val="style16"/>
          <w:i w:val="false"/>
          <w:iCs w:val="false"/>
          <w:u w:val="none"/>
        </w:rPr>
        <w:t>Ангиографийн тасаг</w:t>
      </w:r>
      <w:r>
        <w:rPr>
          <w:i w:val="false"/>
          <w:iCs w:val="false"/>
          <w:u w:val="none"/>
        </w:rPr>
        <w:t xml:space="preserve"> </w:t>
      </w:r>
      <w:r>
        <w:rPr>
          <w:i w:val="false"/>
          <w:iCs w:val="false"/>
          <w:u w:val="none"/>
          <w:lang w:val="mn-MN"/>
        </w:rPr>
        <w:t>нээж 5 хүртэлх насны хүүхдийн зүрхний төрөлхийн гажигтай хүүхдэд эх орондоо тусламж үзүүлж чаддаггүй байсан байдлыг арилгаж, зүрхний төрөлхийн гажигтай хүүхдэд эх орондоо дурангийн хагалгаа хийх орчин нөхцөлийг бүрдүүлж, чадавхийг бэхжүүлэх ажил хийж, энэ тасаг ирэх 7 хоногт нээлтээ хийж, өвчтөнөө авч эхлэх гэж байна.</w:t>
      </w:r>
    </w:p>
    <w:p>
      <w:pPr>
        <w:pStyle w:val="style0"/>
        <w:jc w:val="both"/>
      </w:pPr>
      <w:r>
        <w:rPr/>
      </w:r>
    </w:p>
    <w:p>
      <w:pPr>
        <w:pStyle w:val="style0"/>
        <w:jc w:val="both"/>
      </w:pPr>
      <w:r>
        <w:rPr>
          <w:i w:val="false"/>
          <w:iCs w:val="false"/>
          <w:u w:val="none"/>
          <w:lang w:val="mn-MN"/>
        </w:rPr>
        <w:tab/>
        <w:t>Хүн амын эрүүл мэндийн боловсрол, эрүүл мэндийн үндэсний чуулганыг зохион байгуулж, иргэдийн үүсгэл санаачилгаар иргэний эрүүл мэндийн хаалтын төсөл боловсрогдож жил бүр төр засаг ч, иргэд ч харилцан тайлан тавьж мэдээлэл солилцдог эрүүл мэндийн өдөртэй болох саналуудыг Эрүүл мэндийн яам дэмжин ажиллаж байна. Иргэдийн эрүүл мэндийн боловсролыг дээшлүүлэх чиглэлээр сум, өрхийн эрүүл мэндийн төвүүдээрээ дамжуулж, бүх нийтэд эрүүл мэндийн боловсрол олгох ажлууд энэ онд эрчимтэй хийгдэх бөгөөд энэ үйл ажиллагаанд 2014 онд 3 тэрбум төгрөг зарцуулахаар төлөвлөгдсөн байна. Нийгэмд тулгамдсан энэ асуудлыг хөндөж тавьсан Улсын Их Хурлын эрхэм гишүүн Сумъяабазар танд талархаж байна. Анхаарал тавьсанд баярлалаа.</w:t>
      </w:r>
    </w:p>
    <w:p>
      <w:pPr>
        <w:pStyle w:val="style0"/>
        <w:jc w:val="both"/>
      </w:pPr>
      <w:r>
        <w:rPr/>
      </w:r>
    </w:p>
    <w:p>
      <w:pPr>
        <w:pStyle w:val="style0"/>
        <w:jc w:val="both"/>
      </w:pPr>
      <w:r>
        <w:rPr>
          <w:i w:val="false"/>
          <w:iCs w:val="false"/>
          <w:u w:val="none"/>
          <w:lang w:val="mn-MN"/>
        </w:rPr>
        <w:tab/>
      </w:r>
      <w:r>
        <w:rPr>
          <w:b/>
          <w:bCs/>
          <w:i w:val="false"/>
          <w:iCs w:val="false"/>
          <w:u w:val="none"/>
          <w:lang w:val="mn-MN"/>
        </w:rPr>
        <w:t>З.Энхболд:</w:t>
      </w:r>
      <w:r>
        <w:rPr>
          <w:b w:val="false"/>
          <w:bCs w:val="false"/>
          <w:i w:val="false"/>
          <w:iCs w:val="false"/>
          <w:u w:val="none"/>
          <w:lang w:val="mn-MN"/>
        </w:rPr>
        <w:t xml:space="preserve"> -Ажлын хэсгийг танилцуулъя.</w:t>
      </w:r>
    </w:p>
    <w:p>
      <w:pPr>
        <w:pStyle w:val="style0"/>
        <w:jc w:val="both"/>
      </w:pPr>
      <w:r>
        <w:rPr/>
      </w:r>
    </w:p>
    <w:p>
      <w:pPr>
        <w:pStyle w:val="style0"/>
        <w:jc w:val="both"/>
      </w:pPr>
      <w:r>
        <w:rPr>
          <w:b w:val="false"/>
          <w:bCs w:val="false"/>
          <w:i w:val="false"/>
          <w:iCs w:val="false"/>
          <w:u w:val="none"/>
          <w:lang w:val="mn-MN"/>
        </w:rPr>
        <w:tab/>
        <w:t>Эрүүл мэндийн яамныхан ажлын хэсэгт байгаа юм байна. Бодлогын хэрэгжилтийг зохицуулах газрын дарга Буянжаргал, Нийгмийн эрүүл мэндийн хэлтсийн дарга Нарангэрэл, Нийгмийн эрүүл мэндийн Үндэсний төвийн захирал Ганчимэг, Эх, хүүхдийн эрүүл мэндийн үндэсний төвийн ерөнхий захирал Энхтөр, Эрүүл мэндийн хөгжлийн төвийн захирал Бат-Эрдэнэ, Эрүүл мэндийн шинжлэх ухааны их сургуулийн Нийгмийн эрүүл мэндийн сургуулийн захирал Чимэдсүрэн, Нийгмийн эрүүл мэндийн хэлтсийн мэргэжилтэн Уранцэцэг.</w:t>
      </w:r>
    </w:p>
    <w:p>
      <w:pPr>
        <w:pStyle w:val="style0"/>
        <w:jc w:val="both"/>
      </w:pPr>
      <w:r>
        <w:rPr/>
      </w:r>
    </w:p>
    <w:p>
      <w:pPr>
        <w:pStyle w:val="style0"/>
        <w:jc w:val="both"/>
      </w:pPr>
      <w:r>
        <w:rPr>
          <w:b w:val="false"/>
          <w:bCs w:val="false"/>
          <w:i w:val="false"/>
          <w:iCs w:val="false"/>
          <w:u w:val="none"/>
          <w:lang w:val="mn-MN"/>
        </w:rPr>
        <w:tab/>
        <w:t>-Асуулттай гишүүдийн нэрийг авъя.</w:t>
      </w:r>
    </w:p>
    <w:p>
      <w:pPr>
        <w:pStyle w:val="style0"/>
        <w:jc w:val="both"/>
      </w:pPr>
      <w:r>
        <w:rPr/>
      </w:r>
    </w:p>
    <w:p>
      <w:pPr>
        <w:pStyle w:val="style0"/>
        <w:jc w:val="both"/>
      </w:pPr>
      <w:r>
        <w:rPr>
          <w:b w:val="false"/>
          <w:bCs w:val="false"/>
          <w:i w:val="false"/>
          <w:iCs w:val="false"/>
          <w:u w:val="none"/>
          <w:lang w:val="mn-MN"/>
        </w:rPr>
        <w:tab/>
        <w:t>Бакей гишүүнээр асуулт тасаллаа. Сумъяабазар гишүүн асууя.</w:t>
      </w:r>
    </w:p>
    <w:p>
      <w:pPr>
        <w:pStyle w:val="style0"/>
        <w:jc w:val="both"/>
      </w:pPr>
      <w:r>
        <w:rPr>
          <w:b w:val="false"/>
          <w:bCs w:val="false"/>
          <w:i w:val="false"/>
          <w:iCs w:val="false"/>
          <w:u w:val="none"/>
          <w:lang w:val="mn-MN"/>
        </w:rPr>
        <w:tab/>
      </w:r>
    </w:p>
    <w:p>
      <w:pPr>
        <w:pStyle w:val="style0"/>
        <w:jc w:val="both"/>
      </w:pPr>
      <w:r>
        <w:rPr>
          <w:b/>
          <w:bCs/>
          <w:i w:val="false"/>
          <w:iCs w:val="false"/>
          <w:u w:val="none"/>
          <w:lang w:val="mn-MN"/>
        </w:rPr>
        <w:tab/>
        <w:t>Д.Сумъяабазар:</w:t>
      </w:r>
      <w:r>
        <w:rPr>
          <w:b w:val="false"/>
          <w:bCs w:val="false"/>
          <w:i w:val="false"/>
          <w:iCs w:val="false"/>
          <w:u w:val="none"/>
          <w:lang w:val="mn-MN"/>
        </w:rPr>
        <w:t xml:space="preserve"> -Асуулгын зорилго бол ер нь нэг зүйл рүү чиглэж байгаа. Энэ нь агаарын бохирдлоос болж олон төрлийн өвчлөл нэмэгдэж байгаа талаар сая сайдын илтгэлд танилцуулагдан дурдагдлаа.</w:t>
      </w:r>
    </w:p>
    <w:p>
      <w:pPr>
        <w:pStyle w:val="style0"/>
        <w:jc w:val="both"/>
      </w:pPr>
      <w:r>
        <w:rPr/>
      </w:r>
    </w:p>
    <w:p>
      <w:pPr>
        <w:pStyle w:val="style0"/>
        <w:jc w:val="both"/>
      </w:pPr>
      <w:r>
        <w:rPr>
          <w:b w:val="false"/>
          <w:bCs w:val="false"/>
          <w:i w:val="false"/>
          <w:iCs w:val="false"/>
          <w:u w:val="none"/>
          <w:lang w:val="mn-MN"/>
        </w:rPr>
        <w:tab/>
        <w:t>Иргэд агаарын бохирдлоос үүсэх өвчлөлөөс хэрхэн сэргийлэх вэ? Мөн энэ талаар иргэдэд сэрэмжлүүлэх, хэрхэн иргэдээ хамгаалж байгаа вэ гэсэн эхний асуулт.</w:t>
      </w:r>
    </w:p>
    <w:p>
      <w:pPr>
        <w:pStyle w:val="style0"/>
        <w:jc w:val="both"/>
      </w:pPr>
      <w:r>
        <w:rPr/>
      </w:r>
    </w:p>
    <w:p>
      <w:pPr>
        <w:pStyle w:val="style0"/>
        <w:jc w:val="both"/>
      </w:pPr>
      <w:r>
        <w:rPr>
          <w:b w:val="false"/>
          <w:bCs w:val="false"/>
          <w:i w:val="false"/>
          <w:iCs w:val="false"/>
          <w:u w:val="none"/>
          <w:lang w:val="mn-MN"/>
        </w:rPr>
        <w:tab/>
        <w:t>Хоёрдугаар асуулт бол, сүүлийн үед манай улсад төрөл бүрийн хүнсний нэмэлт бүтээгдэхүүн ихээр орж ирж, иргэд худалдан авч, өөрсдийнхөө нэмэлт бүтээгдэхүүнд хэрэглэж байгаа. Энэ бүтээгдэхүүний чанар, үзүүлэх нөлөөний талаар гэсэн ийм хоёр асуулт тавья.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З.Энхболд:</w:t>
      </w:r>
      <w:r>
        <w:rPr>
          <w:b w:val="false"/>
          <w:bCs w:val="false"/>
          <w:i w:val="false"/>
          <w:iCs w:val="false"/>
          <w:u w:val="none"/>
          <w:lang w:val="mn-MN"/>
        </w:rPr>
        <w:t xml:space="preserve"> -Удвал сайд хариулъя /ажлын хэсгийн микрофон/.</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Н.Удвал:</w:t>
      </w:r>
      <w:r>
        <w:rPr>
          <w:b w:val="false"/>
          <w:bCs w:val="false"/>
          <w:i w:val="false"/>
          <w:iCs w:val="false"/>
          <w:u w:val="none"/>
          <w:lang w:val="mn-MN"/>
        </w:rPr>
        <w:t xml:space="preserve"> -Агаарын бохирдол өнөөдөр хүн амын эрүүл мэндэд нөлөөлөх хэмжээний ийм айхавтар сөрөг хүчин зүйл болсонтой уялдуулаад 2013 онд Эрүүл мэндийн яамнаас бүх нийтэд хандсан нийгмийн эрүүл мэндийн сэрэмжлүүлэг гаргасан байгаа. Үүнийгээ бас олон нийтэд хүргэж сурталчилсан. Гэхдээ энэ бол яг хүртээмж болоод далайцын хувьд энэ ганцхан сэрэмжлүүлгээр ард түмнийг бас сэнхрүүлж чадахгүй байна. Тэгэхээр энэ хүмүүс эхлээд мэдээлэлтэй, дараа нь боловсролтой, тэгээд дараа нь өөрсдөө хэрэглэж чаддаг хандлагатай, дадалтай болоход бас тодорхой хугацаа, хөрөнгө мөнгө шаардагдах учраас энэ жил бид нар эрүүл мэндийн эрчимтэй шинэчлэлийн хүрээнд иргэдийн өөрийнх нь оролцоо, бусад салбарын оролцоог дэмжих чиглэлээр саяын ярьсан эрүүл мэндийн дэмжих сангаас хуваарилсан 3 тэрбум төгрөгөөр энэ жил өрх, эрүүл мэндийн төв, өрхийн эрүүл мэнд, сумын эрүүл мэндийн төвүүдээрээ дамжуулж энэ сургалт, сурталчилгааны ажлыг эрчимтэй, системтэй, тасралтгүй байнгын хийх энэ үйл ажиллагаандаа орж байгаа юм.</w:t>
      </w:r>
    </w:p>
    <w:p>
      <w:pPr>
        <w:pStyle w:val="style0"/>
        <w:jc w:val="both"/>
      </w:pPr>
      <w:r>
        <w:rPr/>
      </w:r>
    </w:p>
    <w:p>
      <w:pPr>
        <w:pStyle w:val="style0"/>
        <w:jc w:val="both"/>
      </w:pPr>
      <w:r>
        <w:rPr>
          <w:b w:val="false"/>
          <w:bCs w:val="false"/>
          <w:i w:val="false"/>
          <w:iCs w:val="false"/>
          <w:u w:val="none"/>
          <w:lang w:val="mn-MN"/>
        </w:rPr>
        <w:tab/>
        <w:t>-Хүнсний нэмэлт бүтээгдэхүүний талаар манай Буянжаргал хариулах уу, хэн хариулах вэ? Нэг нь хариулаарай.</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Я.Буянжаргал:</w:t>
      </w:r>
      <w:r>
        <w:rPr>
          <w:b w:val="false"/>
          <w:bCs w:val="false"/>
          <w:i w:val="false"/>
          <w:iCs w:val="false"/>
          <w:u w:val="none"/>
          <w:lang w:val="mn-MN"/>
        </w:rPr>
        <w:t xml:space="preserve"> -Хүнсний нэмэлт бүтээгдэхүүн дээр хүнсний нэмэлт бүтээгдэхүүнийг хянах зөвлөл Эрүүл мэндийн яаман дээр ажилладаг. Зөвшөөрөл өгөх бүх зүйл дээр нь хяналт тавьдаг. Хүнсний нэмэлт бүтээгдэхүүнийг анх орж ирэхэд нь хүнсний нэмэлт бүтээгдэхүүн мөн үү, биш үү гэдэг дээр нь судалгаа, шинжилгээг манай Нийгмийн эрүүл мэндийн үндэсний төвөөс хийж, тухайн бүтээгдэхүүн нь хүнсний нэмэлт, бүтээгдэхүүн мөн болохыг нь тодорхойлж өгдөг юм. Тэгээд хэрвээ биш бол энэ дээр улсын хилээр оруулахыг хориглосон, зөвшөөрөхгүй дүгнэлт гаргаж өгдөг байгаа.</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З.Энхболд:</w:t>
      </w:r>
      <w:r>
        <w:rPr>
          <w:b w:val="false"/>
          <w:bCs w:val="false"/>
          <w:i w:val="false"/>
          <w:iCs w:val="false"/>
          <w:u w:val="none"/>
          <w:lang w:val="mn-MN"/>
        </w:rPr>
        <w:t xml:space="preserve"> -Батболд гишүүн асууя.</w:t>
      </w:r>
    </w:p>
    <w:p>
      <w:pPr>
        <w:pStyle w:val="style0"/>
        <w:jc w:val="both"/>
      </w:pPr>
      <w:r>
        <w:rPr/>
      </w:r>
    </w:p>
    <w:p>
      <w:pPr>
        <w:pStyle w:val="style0"/>
        <w:jc w:val="both"/>
      </w:pPr>
      <w:r>
        <w:rPr>
          <w:b w:val="false"/>
          <w:bCs w:val="false"/>
          <w:i w:val="false"/>
          <w:iCs w:val="false"/>
          <w:u w:val="none"/>
          <w:lang w:val="mn-MN"/>
        </w:rPr>
        <w:tab/>
      </w:r>
      <w:r>
        <w:rPr>
          <w:b/>
          <w:bCs/>
          <w:i w:val="false"/>
          <w:iCs w:val="false"/>
          <w:u w:val="none"/>
          <w:lang w:val="mn-MN"/>
        </w:rPr>
        <w:t>Су.Батболд:</w:t>
      </w:r>
      <w:r>
        <w:rPr>
          <w:b w:val="false"/>
          <w:bCs w:val="false"/>
          <w:i w:val="false"/>
          <w:iCs w:val="false"/>
          <w:u w:val="none"/>
          <w:lang w:val="mn-MN"/>
        </w:rPr>
        <w:t xml:space="preserve"> -Би хэд хэдэн асуулт асууя гэж бодож байна. Нэгдүгээрт, сая хөдөө, орон нутгаар иргэдтэй уулзаж, олон хүмүүстэй уулзаж явлаа. Хамгийн их шүүмжлэлд өртөж байгаа салбар бол эрүүл мэндийн салбар байна. Та бол шинэчлэлийн гэсэн нэртэй Засгийн газрын гишүүн. Эрүүл мэндийн салбарт шинэчлэлийн гэх үнэртэй юм хийгдэх нь байтугай өмнөх байснаасаа улам бүр дордоод байна, улам бүр явахаа байлаа. Энэ салбарыг яаж янзлах ёстой юм бэ? Зах зээлийнх нь жаяг, дэгд яаж шилжүүлэх ёстой юм бэ? Ийм асуудлыг иргэд маш их тавьж байна. Танай салбарын талаар маш их шүүмжлэл гарч байгаа. Энэ дээр та товчхон хэдэн үгээр бас хариулт хэлээч ээ.</w:t>
      </w:r>
    </w:p>
    <w:p>
      <w:pPr>
        <w:pStyle w:val="style0"/>
        <w:jc w:val="both"/>
      </w:pPr>
      <w:r>
        <w:rPr/>
      </w:r>
    </w:p>
    <w:p>
      <w:pPr>
        <w:pStyle w:val="style0"/>
        <w:jc w:val="both"/>
      </w:pPr>
      <w:r>
        <w:rPr>
          <w:b w:val="false"/>
          <w:bCs w:val="false"/>
          <w:i w:val="false"/>
          <w:iCs w:val="false"/>
          <w:lang w:val="mn-MN"/>
        </w:rPr>
        <w:tab/>
        <w:t>Хоёрдугаарт нь, хөдөөгийн, сумдын эрүүл мэндийн төвүүдийн түргэн тусламжийн машин маш их хуучирсан байна. Бид нар өмнөх жилүүдэд гурав, дөрвөн жилийн өмнө маш сайн шинэчлэлүүд хийсэн. Одоо бүх машиных нь гүйлт дууссан байна. Хуучин, нэлээн томхон арга хэмжээ аваад сумдын эрүүл мэндийн төвүүдийн түргэн тусламжийн машиныг нэлээн сайн шинэчилдэг байсан. Сүүлийн үед энэ талаар ерөөсөө юм мэдэгдэхгүй байгаа. Сумдад очиж байгаа эрүүл мэндийн тэргүүд нь болохоор зөвхөн л МАХН-ын даргатай ч юм уу, тийм хүний гишүүнчлэлтэй сумын эрүүл мэндийн төвд л очдог болсон. Хуучин очерь, судалгаа шинжилгээ гаргасан юман дээр очдоггүй гэсэн шүүмжлэл их гарч байна. Энэ жил хэдэн сумын түргэн тусламжийн машиныг шинэчлэхээр төлөвлөсөн юм байгаа юм бэ? Би тан руу 4-5 сумын материалыг хүргүүлсэн байгаа. Энэ тал дээр анхаарлаа хандуулаач ээ.</w:t>
      </w:r>
    </w:p>
    <w:p>
      <w:pPr>
        <w:pStyle w:val="style0"/>
        <w:jc w:val="both"/>
      </w:pPr>
      <w:r>
        <w:rPr/>
      </w:r>
    </w:p>
    <w:p>
      <w:pPr>
        <w:pStyle w:val="style0"/>
        <w:jc w:val="both"/>
      </w:pPr>
      <w:r>
        <w:rPr>
          <w:b w:val="false"/>
          <w:bCs w:val="false"/>
          <w:i w:val="false"/>
          <w:iCs w:val="false"/>
          <w:lang w:val="mn-MN"/>
        </w:rPr>
        <w:tab/>
        <w:t>Гурав дахь юм нь, Гэмтлийн эмнэлгийн асуудал бүтэн хоёр жил ингэж явж байгаа байхгүй юу. Монгол улсад энэ автомашины аваар, осол, бусад олон зүйлтэй холбоотой үйлдвэрлэлийн аваар осол гээд Гэмтлийн эмнэлэг бол онцгой ачаалалтай ажилладаг онцгой объект байгаа юм. Гэтэл энэ эмнэлгийн асуудал сүүлийн хоёр жил хэрүүлийн бай боллоо. Би үүнийг гаднаас нь харахад зөвхөн улс төржилт л яваад байгаа юм. Би таныг Эрүүл мэндийн сайдаар томилогдсон гэж бодож байгаа юм. Түүнээс, ямар нэгэн намыг төлөөлөөд тэнд сонгогдчихоод тэр салбарт хэн нэгэн намын гишүүдийг томилох гэж очсон гэж бодоогүй байгаа.</w:t>
      </w:r>
    </w:p>
    <w:p>
      <w:pPr>
        <w:pStyle w:val="style0"/>
        <w:jc w:val="both"/>
      </w:pPr>
      <w:r>
        <w:rPr/>
      </w:r>
    </w:p>
    <w:p>
      <w:pPr>
        <w:pStyle w:val="style0"/>
        <w:jc w:val="both"/>
      </w:pPr>
      <w:r>
        <w:rPr>
          <w:b w:val="false"/>
          <w:bCs w:val="false"/>
          <w:i w:val="false"/>
          <w:iCs w:val="false"/>
          <w:lang w:val="mn-MN"/>
        </w:rPr>
        <w:tab/>
        <w:t>Иргэдээс ирүүлж байгаа шүүмжлэлийг хараад байхад ерөөсөө эрүүл мэндийн салбарт ганцхан намын томилгоо явагдах гэж нэг сайд томилогдсон юм байна. Үүнийг тойрсон хэрүүл маргаан нь хэзээ ч салдаггүй яваад байдаг. Энэ бол арай хэтэрхий, Гэмтлийн эмнэлгийн даргыг сонгож чадахгүй байна гэдэг бол эмгэнэлтэй зүйл шүү дээ. Эмгэнэлтэй зүйл. Үүгээрээ ард түмний эрүүл мэндээр, хүмүүсийн зовлонгоор тоглож байна гэж ойлгогдож байгаа байхгүй юу. Энэ гурван асуултад бодитой хариулт өгөөч ээ гэж би хэлмээр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-Хамгийн их шүүмжлэгдэж байгаа санал гэдэгтэй би санал нийлнэ. Анх удаа 2012 оны 8 дугаар сарын 20-нд би Эрүүл мэндийн сайдаар томилогдохдоо эмч нь байгаад үзүүлж чаддаггүй, эмнэлэг нь байгаад хэвтэж чаддаггүй, эм нь байгаад эдгэрч чаддаггүй, оношлуулаад онош нь гардаггүй энэ салбарыг би шинэчилнэ гэж хэлсэн. Энэ бол ялангуяа сүүлийн жилүүдэд, сүүлийн 10 жилд улс төрчдийн балгаар эрүүл мэндийн салбар ийм болсон. Яаманд би мэргэжлийн хүний хувьд насаараа, энэ салбарын дотор хутгалдаж байсны хувьд ирээд ажиллахад би монголоор яриад намайг ойлгохгүй байна, та нарыг монголоор ярихад би ойлгохгүй байна, яах вэ гээд би яамныхантайгаа ярьж байсан тийм орчинд би ирсэн. Шинэчлэл хийгдэж байгаа. Шинэчлэлийг ямар өнцгөөс харж байна вэ гэдгээс бүх зүйл шалтгаална. 2013 онд сүүлийн 23 жилд Монгол Улсад хүн амын цэвэр өсөлт оргил жилдээ хүрсэн ийм жил байсан нь эрүүл мэндийн салбарынхны оруулсан хувь нэмэр их. Хүн амын өсөлт хамгийн өндөр, хүн амын нас баралт сүүлийн 23 жил хамгийн бага байсан гэдэг нь ямар ч хүмүүс маргаад та нар муу ажиллаж байна гэж хэлэхгүй байх тоо баримтыг эрүүл мэндийн салбар гаргаагүй. Статистикийнхан гаргасан. Тийм учраас би үүнтэй зарим талаараа санал нийлэхгүй байна. Ийм болчихсон салбарыг эдгээж, сэхээхэд их цаг орж байна, их хүч орж байна. Тэгсэн ч би чадна гэдэгтээ итгэлтэй байгаа.</w:t>
      </w:r>
    </w:p>
    <w:p>
      <w:pPr>
        <w:pStyle w:val="style0"/>
        <w:jc w:val="both"/>
      </w:pPr>
      <w:r>
        <w:rPr/>
      </w:r>
    </w:p>
    <w:p>
      <w:pPr>
        <w:pStyle w:val="style0"/>
        <w:jc w:val="both"/>
      </w:pPr>
      <w:r>
        <w:rPr>
          <w:b w:val="false"/>
          <w:bCs w:val="false"/>
          <w:i w:val="false"/>
          <w:iCs w:val="false"/>
          <w:lang w:val="mn-MN"/>
        </w:rPr>
        <w:tab/>
        <w:t xml:space="preserve">Түргэн тусламжийн хувьд өнгөрсөн 7 хоногт бид нар 40 гаруй түргэн тусламжийн машин нийлүүлсэн. МАХН-ын засаг дарга хийдэг нэг ч ийм сум манайд байхгүй. Таны мэдээлэл буруу байна. Та бас мэдээллээ, хэдийгээр Их Хурлын гишүүн хэлсэн үгийнхээ төлөө хариуцлага хүлээхгүй ч гэсэн хэвлэл, мэдээллээр иргэдэд зөв мэдээлэл хүргэхийн тулд бас та мэдээллээ нягталж байж асууж байвал хаана, хаанаа хэрэгтэй байх гэж бодож байна. Энэ жил бас түргэн тусламж өөрийнхөө батлагдсан хуваариар олгоно. Ирж байгаа гишүүн болгоноос санал ирдэг. Бид нарт бас машинаа хуваарилдаг зарчим бий. </w:t>
      </w:r>
    </w:p>
    <w:p>
      <w:pPr>
        <w:pStyle w:val="style0"/>
        <w:jc w:val="both"/>
      </w:pPr>
      <w:r>
        <w:rPr/>
      </w:r>
    </w:p>
    <w:p>
      <w:pPr>
        <w:pStyle w:val="style0"/>
        <w:jc w:val="both"/>
      </w:pPr>
      <w:r>
        <w:rPr>
          <w:b w:val="false"/>
          <w:bCs w:val="false"/>
          <w:i w:val="false"/>
          <w:iCs w:val="false"/>
          <w:lang w:val="mn-MN"/>
        </w:rPr>
        <w:tab/>
        <w:t xml:space="preserve">Дэд бүтцийн сайдын баталсан Эрүүл мэндийн түргэн тусламжийн машины гүйлтийн норм, хэзээ ашигласан, хэзээ хуваарилсан юм бэ. </w:t>
      </w:r>
    </w:p>
    <w:p>
      <w:pPr>
        <w:pStyle w:val="style0"/>
        <w:jc w:val="both"/>
      </w:pPr>
      <w:r>
        <w:rPr/>
      </w:r>
    </w:p>
    <w:p>
      <w:pPr>
        <w:pStyle w:val="style0"/>
        <w:jc w:val="both"/>
      </w:pPr>
      <w:r>
        <w:rPr>
          <w:b w:val="false"/>
          <w:bCs w:val="false"/>
          <w:i w:val="false"/>
          <w:iCs w:val="false"/>
          <w:lang w:val="mn-MN"/>
        </w:rPr>
        <w:tab/>
        <w:t>Бид нар одоо 2007 оныхоо машиныг сольж байгаа ийм шатанд явж байгаа.</w:t>
      </w:r>
    </w:p>
    <w:p>
      <w:pPr>
        <w:pStyle w:val="style0"/>
        <w:jc w:val="both"/>
      </w:pPr>
      <w:r>
        <w:rPr/>
      </w:r>
    </w:p>
    <w:p>
      <w:pPr>
        <w:pStyle w:val="style0"/>
        <w:jc w:val="both"/>
      </w:pPr>
      <w:r>
        <w:rPr>
          <w:b w:val="false"/>
          <w:bCs w:val="false"/>
          <w:i w:val="false"/>
          <w:iCs w:val="false"/>
          <w:lang w:val="mn-MN"/>
        </w:rPr>
        <w:tab/>
        <w:t>Гэмтлийн эмнэлэг. Харин тийм ээ. Би ч бас хэлж байна. Энэ төр ийм болчихсон юм гэдгийг таныг нэг анхаараад үзээч ээ. Олон жил энэ Улсын Их Хуралд байсан хүний хувьд Төрийн албаны зөвлөл яаж, ямар хэмжээгээр энэ шалгалтыг явуулахгүй хэдэн сараар хорьсон, дараа нь өнөөдөр шалгалтад орчхоод хүмүүс нь яаж гарч байна вэ? Дандаа улс төрчдийн оролцоотой, Эрүүл мэндийн сайдаас ахадсан, энэ эмнэлгүүд чинь Эрүүл мэндийн сайдын мэдэлд байхын аргагүй, гишүүдийн мэдэлд шилжсэн байна шүү гэдгийг би энд зориуд, олон түмний өмнө бас хэлье гэж бодож байна. Үүнийг би зориуд анхааруулаад хэлчихье. Та минь бас туслаарай. Улс төрийн нөлөөллөөс эрүүл мэндийн салбарыг гаргахад Батболд гишүүн бас туслаарай гэж бодож байна.</w:t>
      </w:r>
    </w:p>
    <w:p>
      <w:pPr>
        <w:pStyle w:val="style0"/>
        <w:jc w:val="both"/>
      </w:pPr>
      <w:r>
        <w:rPr/>
      </w:r>
    </w:p>
    <w:p>
      <w:pPr>
        <w:pStyle w:val="style0"/>
        <w:jc w:val="both"/>
      </w:pPr>
      <w:r>
        <w:rPr>
          <w:b w:val="false"/>
          <w:bCs w:val="false"/>
          <w:i w:val="false"/>
          <w:iCs w:val="false"/>
          <w:lang w:val="mn-MN"/>
        </w:rPr>
        <w:tab/>
        <w:t>Эрүүл мэндийн салбарын хувьд Засгийн газрын 11 11-ийн мэдээллээр 2013 оны 1 дүгээр сард зөвхөн ганцхан тэр мэдээллээр 600 хүний гомдол ирсэн байгаа. Энэ гомдол бол гурав дахин буурсан. Энэ гомдол буурч байгаа. Түүнээс илүү гомдолтой байсан. Эрүүл мэндийн яаманд ирж байгаа гомдол ч бас адилхан буурч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-Хариулж дууссан уу?</w:t>
      </w:r>
    </w:p>
    <w:p>
      <w:pPr>
        <w:pStyle w:val="style0"/>
        <w:jc w:val="both"/>
      </w:pPr>
      <w:r>
        <w:rPr/>
      </w:r>
    </w:p>
    <w:p>
      <w:pPr>
        <w:pStyle w:val="style0"/>
        <w:jc w:val="both"/>
      </w:pPr>
      <w:r>
        <w:rPr>
          <w:b w:val="false"/>
          <w:bCs w:val="false"/>
          <w:i w:val="false"/>
          <w:iCs w:val="false"/>
          <w:lang w:val="mn-MN"/>
        </w:rPr>
        <w:tab/>
        <w:t>-Дэмбэрэл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-Их баярлалаа. Удвал сайдаас тодорхой асуулт асуух гэсэн юм. Нэгдүгээрт, сая таны мэдээлэл, ер нь бусад мэдээллүүд энд ороогүй, Дэлхийн эрүүл мэндийн байгууллага, танай Нийгмийн эрүүл мэндийн төв, хуучин хүрээлэн, энэ бүхнээс үзэхэд нэг л дүгнэлт хийж болохоор юм шиг байна.</w:t>
      </w:r>
    </w:p>
    <w:p>
      <w:pPr>
        <w:pStyle w:val="style0"/>
        <w:jc w:val="both"/>
      </w:pPr>
      <w:r>
        <w:rPr/>
      </w:r>
    </w:p>
    <w:p>
      <w:pPr>
        <w:pStyle w:val="style0"/>
        <w:jc w:val="both"/>
      </w:pPr>
      <w:r>
        <w:rPr>
          <w:b w:val="false"/>
          <w:bCs w:val="false"/>
          <w:i w:val="false"/>
          <w:iCs w:val="false"/>
          <w:lang w:val="mn-MN"/>
        </w:rPr>
        <w:tab/>
        <w:t>Монгол улсын агаарын бохирдол монгол хүний эрүүл мэндэд гамшиг тарихуйц хэмжээнд, ийм төвшинд нөлөөлдөг болчихжээ. Үүнийг та дөнгөж сая тоо баримтаар баталчихлаа. Энд ороогүй тоо бас байж байгаа. Ийм онцгой нөхцөл байдал үүссэн. Энэ тохиолдолд Эрүүл мэндийн яамны зүгээс Засгийн газрын хэмжээнд, Улсын Их Хурлын хэмжээнд агаарын бохирдол ба эрүүл мэндийн хоорондын, агаарын бохирдол ингэж монгол хүний эрүүл мэндэд нөлөөлж байгаа энэ байдлыг та ямар баримт бичгээр, хэзээ энэ Улсын Их Хуралд, Засгийн газарт оруулж ирсэн бэ? Яагаад гэвэл ганцхан танай яам бүтэхгүй. Энэ асуудал дээр олон яамны хамтын ажиллагаа, бүхэл бүтэн үндэсний хэмжээнд ярих асуудал болчхож. Хэрэв бид ажилтай, орлоготой монгол хүнийг хүсэж байгаа бол эхлээд эрүүл чийрэг монгол хүн нь баймаар байна.</w:t>
      </w:r>
    </w:p>
    <w:p>
      <w:pPr>
        <w:pStyle w:val="style0"/>
        <w:jc w:val="both"/>
      </w:pPr>
      <w:r>
        <w:rPr/>
      </w:r>
    </w:p>
    <w:p>
      <w:pPr>
        <w:pStyle w:val="style0"/>
        <w:jc w:val="both"/>
      </w:pPr>
      <w:r>
        <w:rPr>
          <w:b w:val="false"/>
          <w:bCs w:val="false"/>
          <w:i w:val="false"/>
          <w:iCs w:val="false"/>
          <w:lang w:val="mn-MN"/>
        </w:rPr>
        <w:tab/>
        <w:t>Хүүхдийн төлөө за гэж хэлж байгаа бол эхлээд хүүхдүүд нь ургаасаа авахуулаад агаарын бохирдолд хорддоггүй, янз, янзын өвчин тусдаггүй ийм баймаар байна. Мянганы хөгжлийн зорилтуудыг биелүүлнэ гээд нэг хэсэг үзүүлэлтүүд нь дажгүй яваад байгаа юм. Гэтэл бодит байдал дээр энэ маань бас түгшүүр зарлахуйц хэмжээнд байсаар л байна. Энэ тохиолдолд энэ асуудлыг нэг яамны хэмжээнд та ганцаархнаа шийдэх гэж оролдоод хэцүү. Тэр талаас нь би асууж байгаа юм.</w:t>
      </w:r>
    </w:p>
    <w:p>
      <w:pPr>
        <w:pStyle w:val="style0"/>
        <w:jc w:val="both"/>
      </w:pPr>
      <w:r>
        <w:rPr/>
      </w:r>
    </w:p>
    <w:p>
      <w:pPr>
        <w:pStyle w:val="style0"/>
        <w:jc w:val="both"/>
      </w:pPr>
      <w:r>
        <w:rPr>
          <w:b w:val="false"/>
          <w:bCs w:val="false"/>
          <w:i w:val="false"/>
          <w:iCs w:val="false"/>
          <w:lang w:val="mn-MN"/>
        </w:rPr>
        <w:tab/>
        <w:t>Хоёрдугаарт, яг энд сууж байгаа гурван сайд, Оюунгэрэл сайд, Тэмүүжин сайд, Улаан сайд. Энэ гуравтай монгол хүний эрүүл мэндийн талаар яг ямар чиглэлээр хамтран ажиллаж байна вэ?</w:t>
      </w:r>
    </w:p>
    <w:p>
      <w:pPr>
        <w:pStyle w:val="style0"/>
        <w:jc w:val="both"/>
      </w:pPr>
      <w:r>
        <w:rPr/>
      </w:r>
    </w:p>
    <w:p>
      <w:pPr>
        <w:pStyle w:val="style0"/>
        <w:jc w:val="both"/>
      </w:pPr>
      <w:r>
        <w:rPr>
          <w:b w:val="false"/>
          <w:bCs w:val="false"/>
          <w:i w:val="false"/>
          <w:iCs w:val="false"/>
          <w:lang w:val="mn-MN"/>
        </w:rPr>
        <w:tab/>
        <w:t>Гуравдугаар асуулт нь, 2012 оны эрүүл мэндийн илтгэл дээр санхүүжилтийн асуудал маш хурцаар тавигдсан. Тэр байтугай энд тусгайлсан томьёоллоор дэлхийн туршлага ийм байдаг гэдэг тусгай томьёо байсан. 2013, 2014 онд энэ чиглэлээр эрүүл мэндийн санхүүжилтийн чиглэл мэдэгдэхүйц, мэдрэгдэхүйц ямар шинэ хөшүүрэг, механизм хийж байгаа болон хийхээр төлөвлөж байгаа вэ гэсэн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-Удвал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-Баярлалаа. Нэгдүгээрт, үнэхээр агаарын бохирдлын асуудал эрүүл мэндийн сөрөг нөлөөлөл ганцхан эрүүл мэндийн асуудал биш л дээ. Энэ бол салбар дундын хамтын ажиллагааны асуудал. Энэ чиглэлээр Эрүүл мэндийн үндэсний зөвлөл Ерөнхий сайдаар ахлуулсан үндэсний зөвлөл байгуулагдсан. Ингээд бид нар эрүүл мэндийн төлөөх салбар дундын түншлэл гэдэг ийм баримт бичиг дээр Засгийн газар бүхлээрээ гарын үсэг зурахаар бүх яамдаас аваад ирэх 7 хоногт хурлаа хийх гэж байна. Байгаль орчны яам, Хууль зүйн яам, Боловсролын яам, дэд бүтэц, Хүнс, хөдөө аж ахуй гэх мэтчилэн бүх салбаруудаа эрүүл мэндийн төлөө хамтарч ажиллах энэ түншлэлийг байгуулахаар бид нар баримт бичгээ бэлэн болгоод ирэх 7 хоногт Ерөнхий сайдаас цаг аваад энэ асуудлаа хийх гэж байна. Үнэхээр бусад салбаруудын оролцоог энэ агаарын бохирдол руу оруулж өгөхгүй бол бид нар зөвхөн өнгөрсөн хойно нь, хамгийн сүүлчийн үед нь эрүүл мэндийн асуудлыг ярьж байгаа нь үнэхээр буруу юм гэдэг дээр би санал нэг байна.</w:t>
      </w:r>
    </w:p>
    <w:p>
      <w:pPr>
        <w:pStyle w:val="style0"/>
        <w:jc w:val="both"/>
      </w:pPr>
      <w:r>
        <w:rPr/>
      </w:r>
    </w:p>
    <w:p>
      <w:pPr>
        <w:pStyle w:val="style0"/>
        <w:jc w:val="both"/>
      </w:pPr>
      <w:r>
        <w:rPr>
          <w:b w:val="false"/>
          <w:bCs w:val="false"/>
          <w:i w:val="false"/>
          <w:iCs w:val="false"/>
          <w:lang w:val="mn-MN"/>
        </w:rPr>
        <w:tab/>
        <w:t>Эрүүл мэндийн салбарын санхүүжилт бол өнөөдрийн байдлаар улсын төсвийн 7 хувь, дотоодын нийт бүтээгдэхүүний 2.7 хувьтай тэнцэж байгаа. Манай бүсийн орнуудад ер нь Дэлхийн эрүүл мэндийн байгууллага бол гишүүн орнууддаа дунджаар төсвийн 10-12 хувь, дотоодын нийт бүтээгдэхүүний 5.1-5.6 хувийг зарцуулах ёстой гэдэг ийм зөвлөмж хүргэдэг. 2000 оны эрүүл мэндийн салбарын төсвөөсөө улсын төсөвт эзэлж байгаа манай салбарын төсөв буурчихсан байгаа. Тийм учраас 2015 оны төсөвт улсын хэмжээний бүх эрүүл мэндийн байгууллагад нэгдсэн энэ асуудалд бүс нутгийн улсуудын дундаж хэмжээнд эрүүл мэндийн салбарын зардлыг хүргэх асуудлаар маш том ийм арга хэмжээ авах ёстой. Ингээд бүх сонгогдсон гишүүдтэйгээ манай хөдөө, орон нутгийн удирдах ажилтнууд, эмч нар, сувилагч нар уулзана гэсэн. Тэгээд 2015 оныхоо төсвийн хүрээний мэдэгдэлд энэ хүрээнд хүргэх асуудлыг тавьж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-Нэлээн олон юм асуусан, ингээд болж байгаа юм уу?</w:t>
      </w:r>
    </w:p>
    <w:p>
      <w:pPr>
        <w:pStyle w:val="style0"/>
        <w:jc w:val="both"/>
      </w:pPr>
      <w:r>
        <w:rPr/>
      </w:r>
    </w:p>
    <w:p>
      <w:pPr>
        <w:pStyle w:val="style0"/>
        <w:jc w:val="both"/>
      </w:pPr>
      <w:r>
        <w:rPr>
          <w:b w:val="false"/>
          <w:bCs w:val="false"/>
          <w:i w:val="false"/>
          <w:iCs w:val="false"/>
          <w:lang w:val="mn-MN"/>
        </w:rPr>
        <w:tab/>
        <w:t>-Эрдэнэчимэг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-Агаарын бохирдлын асуудал бол ер нь монголчуудын эрүүл мэндэд сүүлийн жилүүдэд асар их хор хохиролтой нөлөө үзүүлж байгаа гэдгийг бүх хүн л ам, амандаа шуугилдан ярьж байдаг. Ер нь агаарын бохирдол бол жирийн хүмүүсээсээ илүүгээр хүүхдүүд, өндөр настан, архаг өвчтэй хүмүүст илүү нөлөөлж байгаа. Тэр дундаа Улаанбаатар хотын хүүхдүүд хөдөөгийн хүүхдүүдийг бодвол гуурсан хоолойн өрөвсөлт өвчнөөр 5-15 дахин илүү өвчлөөд байна гэдэг бол энэ яах аргагүй агаарын бохирдолтой шууд холбоотой юм гэдэг нь эндээс харагдаад байгаа юм.</w:t>
      </w:r>
    </w:p>
    <w:p>
      <w:pPr>
        <w:pStyle w:val="style0"/>
        <w:jc w:val="both"/>
      </w:pPr>
      <w:r>
        <w:rPr/>
      </w:r>
    </w:p>
    <w:p>
      <w:pPr>
        <w:pStyle w:val="style0"/>
        <w:jc w:val="both"/>
      </w:pPr>
      <w:r>
        <w:rPr/>
      </w:r>
    </w:p>
    <w:p>
      <w:pPr>
        <w:pStyle w:val="style0"/>
        <w:jc w:val="both"/>
      </w:pPr>
      <w:r>
        <w:rPr>
          <w:b w:val="false"/>
          <w:bCs w:val="false"/>
          <w:i w:val="false"/>
          <w:iCs w:val="false"/>
          <w:lang w:val="mn-MN"/>
        </w:rPr>
        <w:tab/>
        <w:t>Тэгээд бас нэг судалгаагаар харж байхад өсөлт, хөгжлийн хэвийн харьцаа хүүхдүүдийн дунд алдагдаад байна. Нийслэл Улаанбаатар хотод байгаа хүүхдүүдийн өндрийн хэмжээ, жин нь нэмэгдээд байгаа боловч цээжний тойргийн хэмжээ жил ирэх тусам багасаж байгаа гэсэн ийм судалгаа байдаг юм билээ. Үүнийг яах аргагүй агаарын бохирдолтой холбож үзэж байгаа. Зүрх судас болоод мөн хавдрын өвчлөлд энэ нөлөөлж байгаа. Ялангуяа РМ2.5, РМ10 гэсэн энэ бодисууд амьсгалын замын өвчлөлд 23.5 хувьтай, зүрх судасны өвчлөлд 19.5 хувьтай нөлөөлж байна гэсэн ийм судалгаанууд. Би яагаад энэ судалгаануудыг бас яриад байгаа вэ гэхээр Агаарын бохирдлын дэд хорооны даргын ажил эрхэлдэг учраас энэ судалгаанууд бас над дээр ирдэг.</w:t>
      </w:r>
    </w:p>
    <w:p>
      <w:pPr>
        <w:pStyle w:val="style0"/>
        <w:jc w:val="both"/>
      </w:pPr>
      <w:r>
        <w:rPr/>
      </w:r>
    </w:p>
    <w:p>
      <w:pPr>
        <w:pStyle w:val="style0"/>
        <w:jc w:val="both"/>
      </w:pPr>
      <w:r>
        <w:rPr>
          <w:b w:val="false"/>
          <w:bCs w:val="false"/>
          <w:i w:val="false"/>
          <w:iCs w:val="false"/>
          <w:lang w:val="mn-MN"/>
        </w:rPr>
        <w:tab/>
        <w:t>Зөвхөн нийслэл Улаанбаатар хот, хөдөөгийн хүүхдүүдээс гадна нийслэлийн хүүхдүүд дотроо бас ялгаатай харагдаад байгаа. Өөрөөр хэлбэл, хотын төвийн хүүхдүүдээс илүү хотын захын хүүхдүүдэд агаарын бохирдол маш ихээр нөлөөлж байгаа. Тийм ч учраас өнөөдөр Сумъяабазар гишүүн бид хоёрын хувьд, ялангуяа агаарын бохирдол нийслэл Улаанбаатар хотод хамгийн их байдаг Сонгинохайрхан дүүргийн хүүхдүүд үнэхээр бид хоёрын толгойны өвчин байдаг учраас энэ асуулт ирж байгаа гэж би ойлгож байгаа юм. Тэгээд, гэр хорооллын хүүхдүүдэд зөвхөн гаднын агаараас гадна гэрийн доторх агаарын нөхцөл байдал маш их нөлөөлдөг. Тэгэхээр би юу хүсээд байна вэ гэхээр Эрүүл мэндийн яамнаас дотоод орчны агаарын бохирдол хүүхдийн эрүүл мэндэд, ялангуяа урагт нөлөөлж байгаа асуудлыг гаргаж ирж тавиач ээ. Дотоод орчны агаарын бохирдолд түүхий нүүрс нэгдүгээрт нөлөөлж байна, энэ түлшний чанарын асуудал нөлөөлж байна.</w:t>
      </w:r>
    </w:p>
    <w:p>
      <w:pPr>
        <w:pStyle w:val="style0"/>
        <w:jc w:val="both"/>
      </w:pPr>
      <w:r>
        <w:rPr/>
      </w:r>
    </w:p>
    <w:p>
      <w:pPr>
        <w:pStyle w:val="style0"/>
        <w:jc w:val="both"/>
      </w:pPr>
      <w:r>
        <w:rPr>
          <w:b w:val="false"/>
          <w:bCs w:val="false"/>
          <w:i w:val="false"/>
          <w:iCs w:val="false"/>
          <w:lang w:val="mn-MN"/>
        </w:rPr>
        <w:tab/>
        <w:t xml:space="preserve">Хоёрдугаарт, Мянганы сорилын сангаас нэг судалгаа гаргасан байгаа. Мянганы сорилын сангийнхан агаарын бохирдлын асуудлаар дотоод орчинд судалгаа хийхэд гэр хорооллын нийт айлуудын 60 хувь нь гэртээ тамхи татаж байна гэсэн дүн гарсан. Тийм учраас тэд нар тамхиныхаа утааг дотоод орчны түлшний утаанаас ялгаж салгаж чадаагүй байгаад байгаа байхгүй юу. Тэгэхээр ядаж, бид нар өөрсдийнхөө хэмжээнд тамхиныхаа утааг гэртээ тамхи татдаг асуудлыг ч гэсэн Эрүүл мэндийн яам, бид хамтраад яаралтай шийдвэрлэх хэрэгтэй байна. Тэгж байж бид нар энэ ургийн өвчлөлийг багасгах шаардлагатай байгаа юм. </w:t>
      </w:r>
    </w:p>
    <w:p>
      <w:pPr>
        <w:pStyle w:val="style0"/>
        <w:jc w:val="both"/>
      </w:pPr>
      <w:r>
        <w:rPr/>
      </w:r>
    </w:p>
    <w:p>
      <w:pPr>
        <w:pStyle w:val="style0"/>
        <w:jc w:val="both"/>
      </w:pPr>
      <w:r>
        <w:rPr>
          <w:b w:val="false"/>
          <w:bCs w:val="false"/>
          <w:i w:val="false"/>
          <w:iCs w:val="false"/>
          <w:lang w:val="mn-MN"/>
        </w:rPr>
        <w:tab/>
        <w:t>Тэгээд би хоёр асуулт асуух гээд байгаа юм. Нэгдүгээрт, дотоод орчны судалгаа хийж өгөөч ээ. Энэ талаар цаашид юм хийж болох уу? Хоёрдугаарт, төрөхийн асуудал. Сонгинохайрхан дүүрэг дээрх төрөхийн асуудал, хүүхдийн эмнэлгийн асуудал. Өвлийн улиралд хүүхдийн эмнэлгийн асуудал манай дүүрэг дээр үнэхээр хурц байгаа. Ерөөсөө л коридортоо хэвтэж байгаа. Энэ асуудлыг яаж шийдвэрлэх вэ?</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-Баярлалаа. Дотоод орчны судалгааг бид нар захиалгаар, би сая илтгэлдээ хэлсэн. Дотоод орчны агаарын чанар ба хүүхдийн өвчлөлийн харилцан хамаарал гэсэн ийм сэдвийг Эрүүл мэндийн яамнаас Шинжлэх ухаан, технологийн зөвлөлөөрөө бас ийм захиалгыг өгчихсөн байгаа. Энэ судалгаа хийгдэнэ. </w:t>
      </w:r>
    </w:p>
    <w:p>
      <w:pPr>
        <w:pStyle w:val="style0"/>
        <w:jc w:val="both"/>
      </w:pPr>
      <w:r>
        <w:rPr/>
      </w:r>
    </w:p>
    <w:p>
      <w:pPr>
        <w:pStyle w:val="style0"/>
        <w:jc w:val="both"/>
      </w:pPr>
      <w:r>
        <w:rPr>
          <w:b w:val="false"/>
          <w:bCs w:val="false"/>
          <w:i w:val="false"/>
          <w:iCs w:val="false"/>
          <w:lang w:val="mn-MN"/>
        </w:rPr>
        <w:tab/>
        <w:t>Төрөхийн асуудал дээр Азийн хөгжлийн банкны Эрүүл мэндийн хөгжил хөтөлбөрөөр Сонгинохайрхан дүүргийн загвар эмнэлгийн зураг төсөл одоо хийгдэж байна. Ажлын хэсэг гарчихсан, хоттой яриад үнийг эцэслээд шийдэх гэж байна. Ерөнхийдөө барих ажилдаа ингээд орох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О.Чимэдсүрэн: </w:t>
      </w:r>
      <w:r>
        <w:rPr>
          <w:b w:val="false"/>
          <w:bCs w:val="false"/>
          <w:i w:val="false"/>
          <w:iCs w:val="false"/>
          <w:lang w:val="mn-MN"/>
        </w:rPr>
        <w:t xml:space="preserve">-Эрдэнэчимэг гишүүний саяын асуулт дээр нэмж хэлэхэд дотоод орчны, өөрөөр хэлбэл, хүн бүхий л амьдралаа гадаа өнгөрөөдөггүй, өдрийн тодорхой хэсэг нь гэр, сургууль, ажлын байранд өнгөрөөдөг учраас агаарын бохирдлын эрүүл мэндийн нөлөөллийг ярихдаа дотоод, гадаад орчны нийлбэр гэдгийг тооцох ёстой.  Энэ утгаараа өнгөрсөн жил манай Нийгмийн эрүүл мэндийн сургууль Канадын Буркли, яг агаарын бохирдлын чиглэлээр нобелийн шагналтай ийм багтай хамтраад тооцоо хийсэн. Тэр судалгааны үндсэн дээр яг саяын таны дурдсантай адилхан ялангуяа гэр хорооллын хүүхдүүдэд дотоод, гадаад орчны нийлбэр нөлөөлөл нь, эрүүл мэндийн сөрөг нөлөө их байна. Тэр дотроосоо хүүхдийн дундах уушгины хатгалгаа өвчин нөлөөлж дунджаар 100 гаруй хүүхэд энэ өвчнөөс болж эндэгдэх тохиолдол байна гэдгийг тооцоолсон байгаа юм. Тэгэхээр энэ бол дотоод орчин. Тэгээд дотоод орчин дотроо агаарыг бохирдуулах эх үүсвэрүүдээс дан тамхидалтын нөлөө байж байна, зуухны чанар байна, гэр доторх байгаа тавилга, эд хогшлоос их хамаардаг. Тухайлбал, Хятадын будагтай эд зүйлс байгаа үед хар тугалгын нөлөө их байдаг. </w:t>
      </w:r>
    </w:p>
    <w:p>
      <w:pPr>
        <w:pStyle w:val="style0"/>
        <w:jc w:val="both"/>
      </w:pPr>
      <w:r>
        <w:rPr/>
      </w:r>
    </w:p>
    <w:p>
      <w:pPr>
        <w:pStyle w:val="style0"/>
        <w:jc w:val="both"/>
      </w:pPr>
      <w:r>
        <w:rPr>
          <w:b w:val="false"/>
          <w:bCs w:val="false"/>
          <w:i w:val="false"/>
          <w:iCs w:val="false"/>
          <w:lang w:val="mn-MN"/>
        </w:rPr>
        <w:tab/>
        <w:t>Нөгөө нэг хийгдэж байгаа дотоод орчны судалгаа бол Канадын Саймон Фрейзерийн сургуультай хамтраад жирэмсэн эхчүүдийг бүлэг болгон хувааж авч байгаад туршилт судалгаа хийж байгаа. Гэрийн доторх агаарын чанарыг сайжруулах фильтр тавиад фильтр тавьсан, тавиагүй айлуудад хүүхдийн эрүүл мэнд, ялангуяа ургийн бага жин, дутуу төрөлтөд хэрхэн нөлөөлж вэ гэдгийг бид бүхэн судалж байгаа. Судалгааны үр дүн гарахад энэ нь хэнд ямар нөлөө үзүүлж байна вэ гэдэг судалгааны үр дүн тодорхой гарна.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-Содбилэг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О.Содбилэг:</w:t>
      </w:r>
      <w:r>
        <w:rPr>
          <w:b w:val="false"/>
          <w:bCs w:val="false"/>
          <w:i w:val="false"/>
          <w:iCs w:val="false"/>
          <w:lang w:val="mn-MN"/>
        </w:rPr>
        <w:t xml:space="preserve"> -Баярлалаа. Чухал асуудлаар өнөөдөр мэдээлэл өгч байгаа Эрүүл мэндийн яамныхандаа баярлалаа. Манай агаарын бохирдлын яг бүтцийн талаар ямар нарийвчилсан судалгаа байдаг юм бэ? Хортой бодис, хүнд элементүүд, консергенүүд нь бас ямар, ямар юм байдаг юм бэ? Бид нар мэднэ шүү дээ, зөвхөн нүүрс түлдэггүй, тааралдсан юмаа түлж өвлийн хүйтний улиралд дулаахан байхын тулд хүмүүс хог, дугуй, Хятадын хөөсөн табочка ч гэсэн шатааж байгаа шүү дээ. Тэр дотор байгаа хүнд элементүүд, бусад хортой бодисуудын талаар ямар судалгаа байдаг юм бэ?</w:t>
      </w:r>
    </w:p>
    <w:p>
      <w:pPr>
        <w:pStyle w:val="style0"/>
        <w:jc w:val="both"/>
      </w:pPr>
      <w:r>
        <w:rPr/>
      </w:r>
    </w:p>
    <w:p>
      <w:pPr>
        <w:pStyle w:val="style0"/>
        <w:jc w:val="both"/>
      </w:pPr>
      <w:r>
        <w:rPr>
          <w:b w:val="false"/>
          <w:bCs w:val="false"/>
          <w:i w:val="false"/>
          <w:iCs w:val="false"/>
          <w:lang w:val="mn-MN"/>
        </w:rPr>
        <w:tab/>
        <w:t>Нөгөө нь ерөнхий, бусад орнуудтай харьцуулсан ч гэдэг юм уу, бусад орнуудын манайх шиг ийм хөгжлийн явцад агаарын бохирдолтой явж байгаад дараа нь нийт иргэдийнхээ эрүүл мэндийн зардал гэх үү дээ, ирээдүйд учрах зардал, хор хохирлыг тооцсон эрсдэлийн тийм судалгаа байгаа юу? Ийм юм байхгүй бол хэзээ хийгдэх вэ?</w:t>
      </w:r>
    </w:p>
    <w:p>
      <w:pPr>
        <w:pStyle w:val="style0"/>
        <w:jc w:val="both"/>
      </w:pPr>
      <w:r>
        <w:rPr/>
      </w:r>
    </w:p>
    <w:p>
      <w:pPr>
        <w:pStyle w:val="style0"/>
        <w:jc w:val="both"/>
      </w:pPr>
      <w:r>
        <w:rPr>
          <w:b w:val="false"/>
          <w:bCs w:val="false"/>
          <w:i w:val="false"/>
          <w:iCs w:val="false"/>
          <w:lang w:val="mn-MN"/>
        </w:rPr>
        <w:tab/>
        <w:t>Гуравдугаар асуулт бол, манай тойрогтой холбоотой юм. Манай Эрдэнэтэд бас энэ агаарын бохирдлын асуудал гарч ирсэн. Тэгээд урьдчилан сэргийлэх ажлын талаар нэг их юм харагдахгүй байгаад байгаа юм. Энэ дээр ямар ажил хийгдэж байгаа вэ? Маск өгч байгаа гэж байна. Тэр нь зөвхөн Улаанбаатарт тараагдаад байна уу? Мөн бүсийн оношилгооны төвийн төсөв, мөнгө юм нь үнэхээр хүрэлцдэггүй юм билээ. Манай Эрдэнэтийг Удвал сайд сайн мэдэж байгаа байх. Энэ дээр бас анхаарч үзэж өгнө үү гэж хүсмээр байна. Үнэхээр манай иргэд, сонгогчдын хүсэлт байгаад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Ө.Ганчимэг:</w:t>
      </w:r>
      <w:r>
        <w:rPr>
          <w:b w:val="false"/>
          <w:bCs w:val="false"/>
          <w:i w:val="false"/>
          <w:iCs w:val="false"/>
          <w:lang w:val="mn-MN"/>
        </w:rPr>
        <w:t xml:space="preserve"> -Содбилэг гишүүний асуултад хариулъя. Манай Улаанбаатар хотын агаарын чанарын индекс, агаарын чанарын судалгаагаар бол бүтцүүд нь тодорхойлогдож гарч байгаа. Энэ дээр бид нарын хийсэн судалгааны үр дүнгүүд дээр бас нэлээн олон судалгаанууд хийгдсэн байдаг. Энэ дээр азотын давхар исэл, хүхэрлэг хий, том, жижиг ширхэгтэй тоосонцрууд, РМ2.5, 10 гэсэн ийм тоосонцрууд үндсэн агаар бохирдуулагч элементүүд болж байгаа. Энэ дотроосоо эдгээр нь ямар нөлөөлөл үзүүлээд байгаа юм бэ гэхээр энд уушгины эд эсийг гэмтээгээд, астам өвчнийг үүсгэж байна, амьсгалын замыг цочроож байна, хүүхдүүдийн хувьд хатгалгаа өвчнөөр өвдөх эрсдэлд хүргэж байна. Насанд хүрэгчдийн хувьд уушгины архаг бөглөрөлт өвчин буюу халдварт бус өвчинд хүргэж байна. Энд уушгины хавдрыг үүсгэж байгаа ийм эрсдэлд хүчин зүйл болж байгаа гэдгийг манай судалгаанууд дээр нэлээн тоо, баримттайгаар тогтоогдсон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О.Чимэдсүрэн:</w:t>
      </w:r>
      <w:r>
        <w:rPr>
          <w:b w:val="false"/>
          <w:bCs w:val="false"/>
          <w:i w:val="false"/>
          <w:iCs w:val="false"/>
          <w:lang w:val="mn-MN"/>
        </w:rPr>
        <w:t xml:space="preserve"> -Саяын асуудал дээр нэмээд хэлэхэд, агаарт хүний эрүүл мэндэд сөрөг нөлөөлдөг хүчин зүйлүүдээс РМ2.5 буюу нарийн ширхэгт тоосонцор хамгийн их хортой нөлөө үзүүлдэг. Түүнд байгаа хүнд металл, хорт элементүүдийг тодорхойлж үзэхэд өнөөдөртөө ийм шинжилгээ, судалгаа манай лабораториудад хийхэд хараахан учир дутагдалтай учраас бид нар Тайваны үндэсний их сургуультай хамтраад, мөн АНУ-ын Буркелийн их сургуультай хамтарч хийсэн. Тэр судалгааны үр дүнгүүд дээр ялангуяа Тайвантай хийсэн судалгаагаар хар тугалга, мөн хромын агууламж өндөрт тодорхойлогдсон байгаа. Тэгэхээр бид нар хар тугалгын агууламж өндөр байгаа нь ялангуяа эрүүл мэндэд, ялангуяа хүүхдийн эрүүл мэндэд маш хортой гэдэг нь тодорхой нөлөө үзүүлдэг.</w:t>
      </w:r>
    </w:p>
    <w:p>
      <w:pPr>
        <w:pStyle w:val="style0"/>
        <w:jc w:val="both"/>
      </w:pPr>
      <w:r>
        <w:rPr/>
      </w:r>
    </w:p>
    <w:p>
      <w:pPr>
        <w:pStyle w:val="style0"/>
        <w:jc w:val="both"/>
      </w:pPr>
      <w:r>
        <w:rPr>
          <w:b w:val="false"/>
          <w:bCs w:val="false"/>
          <w:i w:val="false"/>
          <w:iCs w:val="false"/>
          <w:lang w:val="mn-MN"/>
        </w:rPr>
        <w:tab/>
        <w:t>Энэ үүсгэвэрүүд нь яг юунаас болж байна вэ гэдгийг тодруулах судалгаа явагдаж байна. Тухайлбал, нүүрс өөрөө байгалийн гаралтай учраас хар тугалга, хүнд металлууд их байдаг. Нөгөө талаар эх үүсвэрүүдэд машины асуудлууд, хар тугалгатай будгийн асуудал гээд эх үүсвэрийг нь тодорхойлох цуврал судалгаанууд хийгдэж байна.</w:t>
      </w:r>
    </w:p>
    <w:p>
      <w:pPr>
        <w:pStyle w:val="style0"/>
        <w:jc w:val="both"/>
      </w:pPr>
      <w:r>
        <w:rPr/>
      </w:r>
    </w:p>
    <w:p>
      <w:pPr>
        <w:pStyle w:val="style0"/>
        <w:jc w:val="both"/>
      </w:pPr>
      <w:r>
        <w:rPr>
          <w:b w:val="false"/>
          <w:bCs w:val="false"/>
          <w:i w:val="false"/>
          <w:iCs w:val="false"/>
          <w:lang w:val="mn-MN"/>
        </w:rPr>
        <w:tab/>
        <w:t>Төгсгөлийнх нь асуудал дээр нэмээд хэлэхэд, Монгол улсын, ялангуяа Улаанбаатар хотын агаарын бохирдлын хэмжээ РМ2.5-ын агууламж дэлхийн эрүүл мэндийн байгууллагын стандартаас дунджаар өвлийн улиралд бараг 4-7 дахин их байгаа. Энэ агууламжийг бууруулахын тулд Буркелийн сургуультай бид нар гурван төрлийн version гаргаж байгаад тооцоолол хийж үзсэн. Хэрвээ энэ чигээрээ яваад байвал өвчлөл, нас баралт, ялангуяа уушгины хавдар, зүрх судасны өвчин, хүүхдийн  prematurely тасралтгүй өснө гэсэн прогноз гарсан. Хоёр дахь хувилбар нь сайжруулсан зуухны хувилбар. Гурав дахь нь, үндсэндээ түүхий нүүрсийг хэрэглээнээс гаргаад, цахилгаан станцууд дээр нано фильтр тавьсан үед үүнийг 5-10 жилийн дотор ДЭМ болоод Америкийн стандартад дөхүүлж болох юм гэдэг тооцооллыг гаргасан байгаа. Энэ тооцоолол хийж болох бодлогын интервенцийн үр дүн, Байгаль орчин, ногоон хөгжлийн яам, Эрүүл мэндийн яам, хотын чанарын алба, захирагчийн албанд хүргүүлсэн байгаа юм. Эндээс агаарын бохирдлын асуудлыг ярихад хамгийн гол нь эрүүл мэндэд сөрөг нөлөө үзүүлдэг нь тодорхой байгаа учраас бодлогын том, дорвитой, яаралтай интервенцийг хийх хэрэгтэй байна гэдэг ийм тооцооллууд гурван хувилбараар гарсан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-Дараагийн хоёр асуултад би хариулъя. Агаарын бохирдлын улмаас хүн амын эрүүл мэндэд нөлөөлж байгаа сөрөг нөлөөлөл, нөхөн төлбөрийн асуудал гэсэн. Би танилцуулгадаа хэлсэн. Эрүүл мэндийн тухай хуулийн шинэчилсэн найруулгын төслийг Эрүүл мэндийн яам боловсруулаад яамдаас санал авах шатандаа явж байгаа. Энд бид нар хоёр төрлийн нөхөн төлбөрийг оруулсан. Хүний эрүүл мэндэд сөргөөр нөлөөлж байгаа буюу хүний эрүүл мэндэд нөлөөлсөн эрүүл мэндийн ажилтны хариуцлагын даатгал гэж? Түүгээр хэрэв эмнэлгийн байгууллага эрүүл мэндийн ажилтны буруугаас хүний эрүүл мэндэд сөрөг нөлөө үзүүлсэн бол нөхөн төлбөр хуулиар олгох. Хоёр дахь нь орчны нөлөөнөөс болоод, өөр бусад  нөлөөнөөс болоод хүний эрүүл мэндэд нөлөөлөл гарвал бас нөхөн төлбөр олгодог байхаар хуульд тусгаж өгсөн байгаа.</w:t>
      </w:r>
    </w:p>
    <w:p>
      <w:pPr>
        <w:pStyle w:val="style0"/>
        <w:jc w:val="both"/>
      </w:pPr>
      <w:r>
        <w:rPr/>
      </w:r>
    </w:p>
    <w:p>
      <w:pPr>
        <w:pStyle w:val="style0"/>
        <w:jc w:val="both"/>
      </w:pPr>
      <w:r>
        <w:rPr>
          <w:b w:val="false"/>
          <w:bCs w:val="false"/>
          <w:i w:val="false"/>
          <w:iCs w:val="false"/>
          <w:lang w:val="mn-MN"/>
        </w:rPr>
        <w:tab/>
        <w:t xml:space="preserve">Хамгийн гол нь өртөг, зардлын судалгааг өнөөдрийн төвшинд тийм өвчтэй хүнд үзүүлэх эмнэлгийн тусламжийн нэг удаагийн өртөг зардал ийм байна гэдэг өртөг, зардлын судалгаа хийсэн болохоос биш, яг агаарын бохирдлын эрүүл мэндэд ийм хэмжээний нөлөө үзүүлдэг ийм өртөг, зардлын судалгааг хараахан хийгээгүй байна. Үүнийг хийхийн тулд нэлээн чадавх хэрэгтэй болно, олон хүчин зүйлийн анализаар бас урт хугацааны үр дагаврыг нь тооцож хийх учраас амьсгалын өвчин зөвхөн агаарын бохирдлоос болсон гэвэл бас дутагдалтай. Бас олон хүчин зүйл нөлөөлдөг учраас моногофакторный анализ гэдгээрээ хийх шаардлагатай. Үүнийг би бас дараа, дараагийнхаа ажилд анхааръя гэж санаж байна. Хоёрдугаарт, урьдчилан сэргийлэх ажил бид нар нийгмийн эрүүл мэндийн сэрэмжлүүлэг явуулаад, сургалт, сурталчилгааг явуулж байгаа. </w:t>
      </w:r>
    </w:p>
    <w:p>
      <w:pPr>
        <w:pStyle w:val="style0"/>
        <w:jc w:val="both"/>
      </w:pPr>
      <w:r>
        <w:rPr/>
      </w:r>
    </w:p>
    <w:p>
      <w:pPr>
        <w:pStyle w:val="style0"/>
        <w:jc w:val="both"/>
      </w:pPr>
      <w:r>
        <w:rPr>
          <w:b w:val="false"/>
          <w:bCs w:val="false"/>
          <w:i w:val="false"/>
          <w:iCs w:val="false"/>
          <w:lang w:val="mn-MN"/>
        </w:rPr>
        <w:tab/>
        <w:t>Хоёрдугаарт, түрүүн би нэг удаагийн гэдэг маань удаан хугацаагаар хэрэглэх маск юм билээ. Яг энэ агаарын хортой бодисыг шүүдэг ийм маск. Бид нар энэ өвөл хэрэглэх гэсэн чинь НҮБ-ын хүүхдийн сангийн Копенгагенд байдаг агуулахад нь байдаг учраас иртлээ удаан хугацаа шаардана. Тэгээд хавартай залгачих учраас үр дүнгүй болчихно гээд өвлийн улирал эхлэхэд нь зүйтэй юм гэж ингэж үзэж байгаа. Энэ бол өөрийнхөө бааз, аймаг, орон нутгуудад хэрэгжүүлж эхлээд, цаашдаа үндэсний хэмжээнд хэрэгжүүлэх ийм зорилтыг бид нар тавьж байгаа юм.</w:t>
      </w:r>
    </w:p>
    <w:p>
      <w:pPr>
        <w:pStyle w:val="style0"/>
        <w:jc w:val="both"/>
      </w:pPr>
      <w:r>
        <w:rPr/>
      </w:r>
    </w:p>
    <w:p>
      <w:pPr>
        <w:pStyle w:val="style0"/>
        <w:jc w:val="both"/>
      </w:pPr>
      <w:r>
        <w:rPr>
          <w:b w:val="false"/>
          <w:bCs w:val="false"/>
          <w:i w:val="false"/>
          <w:iCs w:val="false"/>
          <w:lang w:val="mn-MN"/>
        </w:rPr>
        <w:tab/>
        <w:t>Хоёрдугаарт, бүсийн оношилгоо, эмчилгээний төвийн хувьд төсөв мөнгө нь яагаад гачигдсан бэ гэвэл тухайн тэр удирдлага бол өөрийнхөө батлагдсан төсвөөс илүү олон орон тоог нэмж ажиллуулаад, ингээд төсөв хөрөнгийн гачигдалд ороод тэр илүү авсан хүмүүсээ эргэж ажлаас нь гаргаснаар асуудал нь шийдэгдсэн байгаа. Цаашдаа бүсийн оношилгоо, эмчилгээний төвийг чадавхжуулах чиглэлээр гишүүдтэй хамтарч ажиллахад бэлэн байна. Анхаарч ажиллана.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Агаарын бохирдлын сөрөг нөлөөний улмаас Монгол улсын 3 сая хүрэхгүй хүн амын нийтдээ хэчнээн хувь нь эрүүл мэндийн хувьд хор хохирол амсаж байна. Ялангуяа тэр дотроо Улаанбаатар хотын хэчнээн хувь нь яг агаарын бохирдлоос болж  эрүүл мэндийн хохирол амсаж байна гэсэн ийм судалгаа нэгдүгээрт байна уу?</w:t>
      </w:r>
    </w:p>
    <w:p>
      <w:pPr>
        <w:pStyle w:val="style0"/>
        <w:jc w:val="both"/>
      </w:pPr>
      <w:r>
        <w:rPr>
          <w:b w:val="false"/>
          <w:bCs w:val="false"/>
          <w:i w:val="false"/>
          <w:iCs w:val="false"/>
          <w:lang w:val="mn-MN"/>
        </w:rPr>
        <w:tab/>
        <w:t>Хоёрт, агаарын бохирдлын улмаас эрүүл мэндийн хохирол амсаж байгаа иргэд жилдээ хэчнээн төгрөгийн эрүүл мэндийн эмчилгээ үзүүлэх, эмчилгээ авах үүднээс хэдий хэмжээний зардал гаргаж байна вэ? Эмчилгээнд гэсэн ийм чиглэлийн мэдээ, судалгаа байна уу? Ер нь бид нар агаарын бохирдолд зарцуулж байгаа, агаарын бохирдлын эсрэг зарцуулж байгаа асар их хэмжээний зардал гаргаж байгаа мөртлөө яг иргэдийн эрүүл мэндийн хохирлыг тооцож, энэ талаар эдийн засгийн болоод эрүүл мэндийн талаар шууд, шууд бус, дан, дан бус нөлөөгөөр үзүүлж байгаа хохирлын хэмжээг тооцсон тийм тодорхой шинжлэх ухааны үндэслэлтэй бодитой судалгаа байна уу, үгүй юу гэсэн нэгдүгээр асуулт байгаа.</w:t>
      </w:r>
    </w:p>
    <w:p>
      <w:pPr>
        <w:pStyle w:val="style0"/>
        <w:jc w:val="both"/>
      </w:pPr>
      <w:r>
        <w:rPr/>
      </w:r>
    </w:p>
    <w:p>
      <w:pPr>
        <w:pStyle w:val="style0"/>
        <w:jc w:val="both"/>
      </w:pPr>
      <w:r>
        <w:rPr>
          <w:b w:val="false"/>
          <w:bCs w:val="false"/>
          <w:i w:val="false"/>
          <w:iCs w:val="false"/>
          <w:lang w:val="mn-MN"/>
        </w:rPr>
        <w:tab/>
        <w:t>Хоёрдугаарт, зөвхөн Улаанбаатар биш, хөдөө аймгуудын төв ялгаа байхгүй л маш их агаарын бохирдолтой болсон байна. Тэгэхээр хөдөө, орон нутагт бас ийм судалгаа хийгдэж байгаа юу? Ер нь агаарын бохирдол, түүнээс хүн амын эрүүл мэндэд үзүүлж байгаа сөрөг нөлөөллийн талаар аймгуудын судалгаа та бүхэнд байгаа юу? Энэ талаар бас ямар арга хэмжээ авч байгаа вэ?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Гуравдугаарт, үүнтэй шууд холбоогүй ч гэсэн танаас асуухад, та Баян-Өлгий аймагт томилолтоор ажиллах үед Улаанхус сум хүн ам ихтэй том сум байгаа. Энэ сумын том хоёр багт эрүүл мэндийн үйлчилгээ хүрэхгүй байгаа. Хөх Хөтөл баг, Согоог баг гээд. Тус бүрдээ 1500 хүн амтай, жижиг сумын дайтай ийм багууд байгаа. Эдгээрт бас эрүүл мэндийн үйлчилгээ хүрэхгүй байгаа юм. Тэгээд Улаанхус сумыг сум дундын эмнэлгийн статустай болгоё гэж шийдлийн ерөнхий чиглэлийг та хэлсэн байна. Энэ асуудал шийдэгдсэн үү? Шийдэгдээгүй бол хэзээ шийдэгдэх вэ гэсэн ийм гурван асуултад хариулт авъя.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Н.Удвал:</w:t>
      </w:r>
      <w:r>
        <w:rPr>
          <w:b w:val="false"/>
          <w:bCs w:val="false"/>
          <w:i w:val="false"/>
          <w:iCs w:val="false"/>
          <w:lang w:val="mn-MN"/>
        </w:rPr>
        <w:t xml:space="preserve"> -Баярлалаа. Судалгааны хувьд би түрүүн танилцуулга дээрээ бас хэлсэн. Хүний эрүүл мэндэд агаарын бохирдол яаж нөлөөлж байна вэ гэхээр нэгдүгээрт, зүрх судасны өвчин, амьсгалын тогтолцооны өвчнийг үүсгэхэд нөлөөлж байна. Хоёрдугаарт, ургийн гажиг хөгжилд нөлөөлж байна гэсэн, одоогийн байдлаар гурван эрүүл мэндийн тулгамдсан асуудал байна гэж. </w:t>
      </w:r>
    </w:p>
    <w:p>
      <w:pPr>
        <w:pStyle w:val="style0"/>
        <w:jc w:val="both"/>
      </w:pPr>
      <w:r>
        <w:rPr/>
      </w:r>
    </w:p>
    <w:p>
      <w:pPr>
        <w:pStyle w:val="style0"/>
        <w:jc w:val="both"/>
      </w:pPr>
      <w:r>
        <w:rPr>
          <w:b w:val="false"/>
          <w:bCs w:val="false"/>
          <w:i w:val="false"/>
          <w:iCs w:val="false"/>
          <w:lang w:val="mn-MN"/>
        </w:rPr>
        <w:tab/>
        <w:t xml:space="preserve">Амьсгалын тогтолцооны өвчин, зүрх судасны өвчин, ургийн гажиг хөгжил бол жилээс жилд нэмэгдэж байгаа. Амьсгалын тогтолцооны өвчин гэхэд 2008 онтой харьцуулахад өнөөдөр 50 хувиар нэмэгдсэн. Зүрх судасны өвчин бол 35 хувиар нэмэгдсэн. Он гараад 157 хүүхэд ургийн гажиг хөгжилтэй, нярайн гажиг хөгжилтэй хүүхэд улсын хэмжээнд төрчхөөд байгаа. Түрүүн би бас мэдээлэлдээ оруулсан. Одоогоор тогтоосон өртөг, зардлын судалгаа юу байна вэ гэвэл амьсгалын замын өвчтэй хүнд нэг удаагийн эрүүл мэндийн тусламж үйлчилгээ үзүүлэхэд дунджаар 230 мянган төгрөг зарцуулж байна, зүрх судасны тогтолцооны өвчтэй хүнд дунджаар 270 мянган төгрөг зарцуулж байна. Зүрхний гажгийн улмаас мэс заслын эмчилгээг хийлгэхэд 3 сая 164 мянган төгрөг зарцуулж байна. Зүрхний гажгийн дурангийн мэс заслын эмчилгээ хийлгэхэд 2.2-3.8 сая төгрөг зарцуулж байна гэдэг энэ судалгааг гаргачхаад байгаа юм. </w:t>
      </w:r>
    </w:p>
    <w:p>
      <w:pPr>
        <w:pStyle w:val="style0"/>
        <w:jc w:val="both"/>
      </w:pPr>
      <w:r>
        <w:rPr/>
      </w:r>
    </w:p>
    <w:p>
      <w:pPr>
        <w:pStyle w:val="style0"/>
        <w:jc w:val="both"/>
      </w:pPr>
      <w:r>
        <w:rPr>
          <w:b w:val="false"/>
          <w:bCs w:val="false"/>
          <w:i w:val="false"/>
          <w:iCs w:val="false"/>
          <w:lang w:val="mn-MN"/>
        </w:rPr>
        <w:tab/>
        <w:t>Гэхдээ бид нар сая хэлсэн. Содбилэг гишүүний асуусан асуулттай адилхан, яг агаарын бохирдлоос төдөн хувь нь гэдгийг бас тогтоож байж хэлэхгүй бол бүх өвчлөлийг агаарын бохирдлоос болсон гэж бас үзэх боломжгүй. Энэ бол олон хүчин зүйлээс шалтгаалдаг учраас үүнийг цааш нь гүнзгийрүүлэн судалж, та бүхний асуусан асуултад бас хариулах хэмжээний ийм тооцоо судалгаа зайлшгүй хэрэгтэй. Тэгж байж бас өртөг, зардлаа тооцож нөхөн олговрыг гаргах энэ ажлын эрх зүйн орчныг бүрдүүлэх шаардлагатай гэдэгтэй би санал нэг байна. Асуултын хувьд.</w:t>
      </w:r>
    </w:p>
    <w:p>
      <w:pPr>
        <w:pStyle w:val="style0"/>
        <w:jc w:val="both"/>
      </w:pPr>
      <w:r>
        <w:rPr/>
      </w:r>
    </w:p>
    <w:p>
      <w:pPr>
        <w:pStyle w:val="style0"/>
        <w:jc w:val="both"/>
      </w:pPr>
      <w:r>
        <w:rPr>
          <w:b w:val="false"/>
          <w:bCs w:val="false"/>
          <w:i w:val="false"/>
          <w:iCs w:val="false"/>
          <w:lang w:val="mn-MN"/>
        </w:rPr>
        <w:tab/>
        <w:t>Хөдөө, орон нутагт агаарын бохирдлын судалгааг хийсэн, үгүйг манай Нийгмийн эрүүл мэндийнхэн нэмж хэлэх юм байвал хэлээрэй. Миний хувьд бол хөдөө, орон нутгийн агаарын бохирдол Улаанбаатар хотын агаарын бохирдлын нөлөөлөх орчны нөлөө нь аль ч газар байсан адилхан байх байх. Ганцхан, хир зэрэг их бохирдолтой байна, тэр дотор байгаа бодис нь, бохирдлын хэмжээ нь хир зэрэг байна гэдгээсээ хамаараад эрүүл мэндэд сөрөг нөлөө үзүүлж байгаа. Бас аймгууд нэлээн их агаарын бохирдолтой юм билээ. Өглөө явахад Хөвсгөл их утаатай байсан, Баянхонгор их утаатай байсан. Энэ аймгуудыг цаашдаа гүнзгийрүүлж судлах шаардлагатай гэж би үзэж байна.</w:t>
      </w:r>
    </w:p>
    <w:p>
      <w:pPr>
        <w:pStyle w:val="style0"/>
        <w:jc w:val="both"/>
      </w:pPr>
      <w:r>
        <w:rPr/>
      </w:r>
    </w:p>
    <w:p>
      <w:pPr>
        <w:pStyle w:val="style0"/>
        <w:jc w:val="both"/>
      </w:pPr>
      <w:r>
        <w:rPr>
          <w:b w:val="false"/>
          <w:bCs w:val="false"/>
          <w:i w:val="false"/>
          <w:iCs w:val="false"/>
          <w:lang w:val="mn-MN"/>
        </w:rPr>
        <w:tab/>
        <w:t>Улаанхус сумын хувьд хэд хэдэн аймгийн ийм сумдыг бид нар сум дундын эмнэлэг болгохоор Засгийн газарт одоо оруулах гэж байна. Яамдаас санал аваад, Засгийн газарт оруулаад, төсөвтөө тусгаад илүү их хэмжээний хөрөнгө орох юм билээ. Тийм учраас яг дүрэм, журмаараа Засгийн газрын хурлаар шийд нь гардаг юм байна. Ингээд Засгийн газарт оруулаад шийднэ. Би Баян-Өлгийд ажиллаж байхдаа нутгийнх нь иргэдэд бас ийм болгож өгнө гэж хэлсэн байгаа.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О.Чимэдсүрэн:</w:t>
      </w:r>
      <w:r>
        <w:rPr>
          <w:b w:val="false"/>
          <w:bCs w:val="false"/>
          <w:i w:val="false"/>
          <w:iCs w:val="false"/>
          <w:lang w:val="mn-MN"/>
        </w:rPr>
        <w:t xml:space="preserve"> -Саяын Бакей гишүүний асуултад нэмээд хэлэхэд, агаарын бохирдлын улмаас үүсэж байгаа өвчлөлийн эдийн засгийн тооцооллууд бол тодорхой хэсэг нь хийгдээд, яг нарийвчилсан зүйлүүд нь бүрэн гараагүй байгаа хэдий ч агаарт байгаа нарийн ширхэгт тоосонцор РМ2.5-ын улмаас ялангуяа Улаанбаатарчуудын дунд ямар өвчинд хэдэн хувь байна вэ гэдгийг бид нар Канадын багтай, Америкийн багтай тооцоолж үзсэн. Тухайлбал, 2009 онд нийт нас баралтын 8.2 хувь, зүрх судасны өвчний нас баралтын 24 хувь, уушгины хавдарт 34 хувиар нөлөөлж байгаа тоо гарсан бол 2013 оноор тооцоолоход ялангуяа хүүхдийн дундах уушгины, мөн зүрх судасны өвчний улмаас цаг бусын нас баралтад 600 орчим тохиолдол нь үүнээс болж байна гэдэг тооцооллыг бас гаргасан байгаа.</w:t>
      </w:r>
    </w:p>
    <w:p>
      <w:pPr>
        <w:pStyle w:val="style0"/>
        <w:jc w:val="both"/>
      </w:pPr>
      <w:r>
        <w:rPr/>
      </w:r>
    </w:p>
    <w:p>
      <w:pPr>
        <w:pStyle w:val="style0"/>
        <w:jc w:val="both"/>
      </w:pPr>
      <w:r>
        <w:rPr>
          <w:b w:val="false"/>
          <w:bCs w:val="false"/>
          <w:i w:val="false"/>
          <w:iCs w:val="false"/>
          <w:lang w:val="mn-MN"/>
        </w:rPr>
        <w:tab/>
        <w:t>Аймгуудын хувьд манай Нийгмийн эрүүл мэндийн сургуулиас ялангуяа Эрдэнэтэд уул уурхайтай уялдаад цагаан тоосжилт их байдаг учраас тэндэхийн өвөрмөц онцлогийг хүн амын дундах зүрх судасны өвчтөнтэй холбон судлах судалгааг эхлүүлээд явж байна. Мөн Өмнөговь, Дундговь, Дорноговь аймгуудад хийгдэж байгаа. Баян-Өлгий, Баянхонгор аймгуудад нэг онцлог, бид нарын хийсэн тооцооллоор сүүлийн 10 жилийг харахад агаарын бохирдолтой холбоотой бас үүсдэг эмгэгүүд, ялангуяа амьгүй төрөлтөөр Баян-Өлгий аймаг нэлээн тэргүүн байгаа. Бага жинтэй төрөлтөөр Баянхонгор аймаг. Энэ шалтгааныг тодруулах, эрсдэлт хүчин зүйлийг тодорхойлох, түүнийг бууруулах чиглэлийн судалгаанууд манай магистр, доктор оюутнууд, багш нарын хүрээнд хийгдээд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хариулт авлаа. Одоо асуулга тавьсан Улсын Их Хурлын гишүүн Сумъяабазар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Д.Сумъяабазар: </w:t>
      </w:r>
      <w:r>
        <w:rPr>
          <w:b w:val="false"/>
          <w:bCs w:val="false"/>
          <w:i w:val="false"/>
          <w:iCs w:val="false"/>
          <w:lang w:val="mn-MN"/>
        </w:rPr>
        <w:t>-Удвал сайддаа талархал илэрхийлье. Эрүүл мэндийн салбар түрүүн Дэмбэрэл гишүүний хэлдгээр гамшгийн хэмжээнд хүрчихсэн байгаа гэдэгтэй угаасаа санал нэг байгаа. Ялангуяа өнөөгийн цаг үед эрүүл мэндийн салбар дээр төрөөс нэлээн онцгой анхаарал чиг хандуулах цаг үе нь болжээ гэж бодож байна.</w:t>
      </w:r>
    </w:p>
    <w:p>
      <w:pPr>
        <w:pStyle w:val="style0"/>
        <w:jc w:val="both"/>
      </w:pPr>
      <w:r>
        <w:rPr/>
      </w:r>
    </w:p>
    <w:p>
      <w:pPr>
        <w:pStyle w:val="style0"/>
        <w:jc w:val="both"/>
      </w:pPr>
      <w:r>
        <w:rPr>
          <w:b w:val="false"/>
          <w:bCs w:val="false"/>
          <w:i w:val="false"/>
          <w:iCs w:val="false"/>
          <w:lang w:val="mn-MN"/>
        </w:rPr>
        <w:tab/>
        <w:t>Асуулгын үндсэн зорилго бол агаарын бохирдол их байгаа талаар бид дор бүрнээ л ярьж байгаа. Хэн нэгэн ажлаа сайн, муу хийж байгааг шүүмжлэх нь учир утга биш. Бид сүүлийн хэдэн жил энэ агаарын бохирдол их байна, энэ төрлийн хорт бодис хүлцэх хэмжээнээс хэтэрсэн талаар манай энэ хэвлэл, мэдээллийнхэн болон бусад сэтгүүлчид байнга л ард түмэнд мэдээлж, бичиж байгаа. Агаарын бохирдол хир байгааг мэдээлэх самбар ч мөн Улаанбаатар хотын зохих цэгүүд дээр байршуулж, агаарын бохирдлынхоо тодорхой хэмжээг авч байгаа юм. Гэтэл үүний ар талд бид яг агаарын бохирдлыг яах гэж хэмжээд байгаа юм бэ гэдэг үндсэн асуудлаа хэт орхисон, ийм төөрсөн чиг хандлага анзаарагдаж байгаа юм.</w:t>
      </w:r>
    </w:p>
    <w:p>
      <w:pPr>
        <w:pStyle w:val="style0"/>
        <w:jc w:val="both"/>
      </w:pPr>
      <w:r>
        <w:rPr/>
      </w:r>
    </w:p>
    <w:p>
      <w:pPr>
        <w:pStyle w:val="style0"/>
        <w:jc w:val="both"/>
      </w:pPr>
      <w:r>
        <w:rPr>
          <w:b w:val="false"/>
          <w:bCs w:val="false"/>
          <w:i w:val="false"/>
          <w:iCs w:val="false"/>
          <w:lang w:val="mn-MN"/>
        </w:rPr>
        <w:tab/>
        <w:t>Удвал сайдын танилцуулсан мэдээллээс ч бас сая энэ батлагдаж байна. Бид иргэдийнхээ эрүүл мэндийг хамгаалах, эрсдэлээс сэргийлэх, хойшид гарах үр дагавраас сэргийлэх, агаарын бохирдлыг хэмжиж, түүнтэй тэмцэж эндээс ихээхэн хэмжээний хөрөнгийг улсын төсвөөс гаргаж байгаа гэдэг дээр бүгдээрээ надтай адил санал нэг байгаа гэж бодож байна. Гэтэл яг агаарын бохирдол хүний эрүүл мэндэд яаж нөлөөлөөд байгаа юм бэ, одоо бидний байдал ямар байгаа талаар сүүлийн үед хийгдсэн, зөвшөөрөгдсөн тодорхой судалгааны ажлууд огт байхгүй байгаад байгаа юм.</w:t>
      </w:r>
    </w:p>
    <w:p>
      <w:pPr>
        <w:pStyle w:val="style0"/>
        <w:jc w:val="both"/>
      </w:pPr>
      <w:r>
        <w:rPr/>
      </w:r>
    </w:p>
    <w:p>
      <w:pPr>
        <w:pStyle w:val="style0"/>
        <w:jc w:val="both"/>
      </w:pPr>
      <w:r>
        <w:rPr>
          <w:b w:val="false"/>
          <w:bCs w:val="false"/>
          <w:i w:val="false"/>
          <w:iCs w:val="false"/>
          <w:lang w:val="mn-MN"/>
        </w:rPr>
        <w:tab/>
        <w:t>Өнөөдөр бидэнд хэрхэн нөлөөлж байгааг бүгд мэдэхгүй. Ирээдүй хойчдоо бас ямар хэмжээний хор хөнөөл учруулахыг ч бас төсөөлөхгүй байгаа. Бид агаарын бохирдолд гол анхаарлаа хандуулж, түүнийг хэмжихээс бус, бид иргэдийнхээ эрүүл мэндийг хэмжих ажлаа орхигдуулсан байна. Үүнийг бид цаашдаа нэлээн анхааралтай хандаж, энэ салбар хариуцсан яамдын мэргэжилтэн, сайд нар онцгой анхаарах ёстой гэж бодож байна.</w:t>
      </w:r>
    </w:p>
    <w:p>
      <w:pPr>
        <w:pStyle w:val="style0"/>
        <w:jc w:val="both"/>
      </w:pPr>
      <w:r>
        <w:rPr/>
      </w:r>
    </w:p>
    <w:p>
      <w:pPr>
        <w:pStyle w:val="style0"/>
        <w:jc w:val="both"/>
      </w:pPr>
      <w:r>
        <w:rPr>
          <w:b w:val="false"/>
          <w:bCs w:val="false"/>
          <w:i w:val="false"/>
          <w:iCs w:val="false"/>
          <w:lang w:val="mn-MN"/>
        </w:rPr>
        <w:tab/>
        <w:t>Дэлхийн эрүүл мэндийн байгууллагын судалгаагаар дэлхий дээр жилд дунджаар 55 сая орчим хүн нас бардаг гэсэн ийм судалгаа гарсан байгаа. Үүний 3 сая орчим нь агаарын бохирдлоос болж амь насаа алддаг гэсэн ийм судалгаа байгаад байгаа юм. Манай улсын хүн амын өвчлөл нас барах шалтгаанд зүрх судасны өвчин голлох, удаахад нь амьсгалын замын өвчлөл ихээхэн дээгүүрт орж байгаа талаар энэ салбар хариуцсан эмч, мэргэжилтнүүд ярьж байна.</w:t>
      </w:r>
    </w:p>
    <w:p>
      <w:pPr>
        <w:pStyle w:val="style0"/>
        <w:jc w:val="both"/>
      </w:pPr>
      <w:r>
        <w:rPr/>
      </w:r>
    </w:p>
    <w:p>
      <w:pPr>
        <w:pStyle w:val="style0"/>
        <w:jc w:val="both"/>
      </w:pPr>
      <w:r>
        <w:rPr>
          <w:b w:val="false"/>
          <w:bCs w:val="false"/>
          <w:i w:val="false"/>
          <w:iCs w:val="false"/>
          <w:lang w:val="mn-MN"/>
        </w:rPr>
        <w:tab/>
        <w:t>Агаарын бохирдол, хорт утаа бол нийслэлийнхний амь насанд нэлээн заналхийлсээр олон жилийг өнгөрөөж байгаа. Энэ хугацаанд нийслэлд эрүүл хүн бараг үлдээгүй гэхэд хилсдэхгүй болов уу. Өглөө болгон, өдөр болгон амьсгалж байгаа агаар гэдэг бол ялангуяа манайх улирлын чанартай, 10 сараас 4 сарын хооронд хорт утаа буюу босоо яндан, хэвтээ яндангаар бүгдээрээ л энэ Улаанбаатарчууд, 1 сая 200 гаруй мянган иргэд амьсгалж байгаа. Энэ хорт утаагаар амьсгалж залгиж явсаар байгаад үнэндээ бид бөөн өвчний үүр уурхай болох нь гэдгийг энд бас хэлэх нь зүйтэй байх гэж ойлгож байна.</w:t>
      </w:r>
    </w:p>
    <w:p>
      <w:pPr>
        <w:pStyle w:val="style0"/>
        <w:jc w:val="both"/>
      </w:pPr>
      <w:r>
        <w:rPr/>
      </w:r>
    </w:p>
    <w:p>
      <w:pPr>
        <w:pStyle w:val="style0"/>
        <w:jc w:val="both"/>
      </w:pPr>
      <w:r>
        <w:rPr>
          <w:b w:val="false"/>
          <w:bCs w:val="false"/>
          <w:i w:val="false"/>
          <w:iCs w:val="false"/>
          <w:lang w:val="mn-MN"/>
        </w:rPr>
        <w:tab/>
        <w:t>Үүнтэй уялдаад эхийн хэвлийд байгаа асуудал сая бас яригдаад байна. Эхийн хэвлийд байгаа ургийн асуудал. Сүүлийн хэдэн жил эхийн хэвлийд байгаа ургийн асуудал ерөөсөө хурцаар яригдаж байна. Түрүүн Удвал сайд ч бас тоо, баримттай нь хэллээ. Яг үүний эсрэг бид нар бас юу хийв? Хийсэн зүйл бараг байхгүй байгаад байгаа юм. Тэгэхээр өнгөрсөн жилүүдэд, өнгөрсөн цаг хугацаанд бид нар агаарын бохирдлыг бууруулах чиглэлээр олон сайхан нэр томьёо өгч, “Цэвэр агаар сан” нэртэй байгууллага хүртэл байгуулаад 10 тэрбум орчим төгрөгийг хүртэл төсвөөс гаргаж өгч байсан. Энэ мөнгөн дүнгээ, жишээлбэл, Эрүүл мэндийн байгууллагын энэ судалгааны ажилчид, цаашдаа иргэдийнхээ урьдчилан сэргийлэх энэ арга хэмжээн дээр бас тавьж ажлыг нь дэмжиж явуулж байвал зөв байх гэж бодож байгаа юм. Ойрын хэдэн жил бид нар Улаанбаатар хотын агаарын бохирдлоос салахгүй ээ. Энд бид нар урьдчилсан байдлаар иргэдийнхээ эрүүл мэндийг нь хамгаалах чиглэлээр сургалт, бусад ажлуудыг идэвхтэй зохион байгуулах ёстой гэж бодож байна.</w:t>
      </w:r>
    </w:p>
    <w:p>
      <w:pPr>
        <w:pStyle w:val="style0"/>
        <w:jc w:val="both"/>
      </w:pPr>
      <w:r>
        <w:rPr/>
      </w:r>
    </w:p>
    <w:p>
      <w:pPr>
        <w:pStyle w:val="style0"/>
        <w:jc w:val="both"/>
      </w:pPr>
      <w:r>
        <w:rPr>
          <w:b w:val="false"/>
          <w:bCs w:val="false"/>
          <w:i w:val="false"/>
          <w:iCs w:val="false"/>
          <w:lang w:val="mn-MN"/>
        </w:rPr>
        <w:tab/>
        <w:t>Монгол улсын иргэд, ялангуяа Улаанбаатар хотын иргэд агаарын бохирдлоос өөрсдийгөө хамгаалах, эрүүл мэндээ хамгаалах туйлын хүсэлтэй байгаа. Энэ дээр нь мэдээж, Эрүүл мэндийн яам түрүүн бас ярьж байна, хийх гэж байгаа ажлууд байгаа юм байна. Энэ дээрээ бас зөв, зүйтэй алхмуудыг хийгээд, ялангуяа зөвхөн агаарын бохирдол гэхээр өвлийн улирал ч биш, тоос шороо, бусад зүйлээс агаарын бохирдол үүсдэг. Тэгэхээр амны хаалт бас ярьж байх шиг байна. Амны хаалт нь чухам ямар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-5 минут дууссан байна. Улсын Их Хурлын гишүүн Сумъяабазараас Агаарын бохирдлоос шалтгаалж хүний эрүүл мэнд эхийн урагт хэрхэн нөлөөлж байгаа болон түүнээс урьдчилан сэргийлэх зорилгоор хийж буй ажлын талаар Эрүүл мэндийн сайдад тавьсан асуулгын хариуг чуулганы нэгдсэн хуралдаан дээр сонслоо. </w:t>
      </w:r>
    </w:p>
    <w:p>
      <w:pPr>
        <w:pStyle w:val="style0"/>
        <w:jc w:val="both"/>
      </w:pPr>
      <w:r>
        <w:rPr/>
      </w:r>
    </w:p>
    <w:p>
      <w:pPr>
        <w:pStyle w:val="style0"/>
        <w:jc w:val="both"/>
      </w:pPr>
      <w:r>
        <w:rPr>
          <w:b w:val="false"/>
          <w:bCs w:val="false"/>
          <w:i w:val="false"/>
          <w:iCs w:val="false"/>
          <w:lang w:val="mn-MN"/>
        </w:rPr>
        <w:tab/>
        <w:t>Өнөөдрийн хуралдаанаар хэлэлцэх асуудал дууссан тул хуралдаан өндөрлөлөө.</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SimSun" w:hAnsi="Arial"/>
      <w:color w:val="00000A"/>
      <w:sz w:val="24"/>
      <w:szCs w:val="24"/>
      <w:lang w:bidi="hi-IN" w:eastAsia="zh-CN" w:val="en-US"/>
    </w:rPr>
  </w:style>
  <w:style w:styleId="style15" w:type="character">
    <w:name w:val="Quotation"/>
    <w:next w:val="style15"/>
    <w:rPr>
      <w:i/>
      <w:i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able Contents"/>
    <w:basedOn w:val="style0"/>
    <w:next w:val="style22"/>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123343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2014-04-11T14:23:56.30Z</dcterms:created>
  <cp:lastPrinted>2014-04-17T12:49:21.30Z</cp:lastPrinted>
  <dcterms:modified xsi:type="dcterms:W3CDTF">2014-04-17T14:11:28.30Z</dcterms:modified>
  <cp:revision>324</cp:revision>
</cp:coreProperties>
</file>