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DE6E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27EA7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27EA7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3FF5F91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0224A1" w14:textId="6843FDFE" w:rsidR="00327EA7" w:rsidRDefault="00327EA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373DA62" w14:textId="77777777" w:rsidR="00327EA7" w:rsidRDefault="00327EA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ED7256A" w14:textId="77777777" w:rsidR="00327EA7" w:rsidRPr="00420F9A" w:rsidRDefault="00FE500A" w:rsidP="00327EA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327EA7" w:rsidRPr="00420F9A">
        <w:rPr>
          <w:rFonts w:ascii="Arial" w:hAnsi="Arial" w:cs="Arial"/>
          <w:b/>
          <w:bCs/>
          <w:lang w:val="mn-MN"/>
        </w:rPr>
        <w:t xml:space="preserve">ЗАСГИЙН ГАЗРЫН ТУСГАЙ САНГИЙН </w:t>
      </w:r>
    </w:p>
    <w:p w14:paraId="3EC30868" w14:textId="77777777" w:rsidR="00327EA7" w:rsidRPr="00420F9A" w:rsidRDefault="00327EA7" w:rsidP="00327EA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420F9A">
        <w:rPr>
          <w:rFonts w:ascii="Arial" w:hAnsi="Arial" w:cs="Arial"/>
          <w:b/>
          <w:bCs/>
          <w:lang w:val="mn-MN"/>
        </w:rPr>
        <w:t>ТУХАЙ ХУУЛЬД НЭМЭЛТ ОРУУЛАХ ТУХАЙ</w:t>
      </w:r>
    </w:p>
    <w:p w14:paraId="5B2660C3" w14:textId="77777777" w:rsidR="00327EA7" w:rsidRPr="00420F9A" w:rsidRDefault="00327EA7" w:rsidP="00327EA7">
      <w:pPr>
        <w:jc w:val="both"/>
        <w:rPr>
          <w:rFonts w:ascii="Arial" w:hAnsi="Arial" w:cs="Arial"/>
          <w:b/>
          <w:lang w:val="mn-MN"/>
        </w:rPr>
      </w:pPr>
    </w:p>
    <w:p w14:paraId="6A5AF0A7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b/>
          <w:lang w:val="mn-MN"/>
        </w:rPr>
        <w:t>1 дүгээр зүйл.</w:t>
      </w:r>
      <w:r w:rsidRPr="00420F9A">
        <w:rPr>
          <w:rFonts w:ascii="Arial" w:hAnsi="Arial" w:cs="Arial"/>
          <w:bCs/>
          <w:lang w:val="mn-MN"/>
        </w:rPr>
        <w:t xml:space="preserve">Засгийн газрын тусгай сангийн </w:t>
      </w:r>
      <w:r w:rsidRPr="00420F9A">
        <w:rPr>
          <w:rFonts w:ascii="Arial" w:hAnsi="Arial" w:cs="Arial"/>
          <w:lang w:val="mn-MN"/>
        </w:rPr>
        <w:t>тухай хуульд доор дурдсан агуулгатай дараах зүйл, заалт нэмсүгэй:</w:t>
      </w:r>
    </w:p>
    <w:p w14:paraId="3DCF3260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</w:p>
    <w:p w14:paraId="50CC6271" w14:textId="77777777" w:rsidR="00327EA7" w:rsidRPr="00420F9A" w:rsidRDefault="00327EA7" w:rsidP="00327EA7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420F9A">
        <w:rPr>
          <w:rFonts w:ascii="Arial" w:hAnsi="Arial" w:cs="Arial"/>
          <w:b/>
          <w:lang w:val="mn-MN"/>
        </w:rPr>
        <w:t>1/5 дугаар зүйлийн 5.3.24 дэх заалт:</w:t>
      </w:r>
    </w:p>
    <w:p w14:paraId="4BE97386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</w:p>
    <w:p w14:paraId="5601B9CA" w14:textId="77777777" w:rsidR="00327EA7" w:rsidRPr="00420F9A" w:rsidRDefault="00327EA7" w:rsidP="00327EA7">
      <w:pPr>
        <w:ind w:left="720"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“5.3.24.Хүүхдийн төлөө сан.”</w:t>
      </w:r>
    </w:p>
    <w:p w14:paraId="1B41599F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</w:p>
    <w:p w14:paraId="3517D712" w14:textId="77777777" w:rsidR="00327EA7" w:rsidRPr="00420F9A" w:rsidRDefault="00327EA7" w:rsidP="00327EA7">
      <w:pPr>
        <w:ind w:left="720"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b/>
          <w:lang w:val="mn-MN"/>
        </w:rPr>
        <w:t>2/21</w:t>
      </w:r>
      <w:r w:rsidRPr="00420F9A">
        <w:rPr>
          <w:rFonts w:ascii="Arial" w:hAnsi="Arial" w:cs="Arial"/>
          <w:b/>
          <w:vertAlign w:val="superscript"/>
          <w:lang w:val="mn-MN"/>
        </w:rPr>
        <w:t>2</w:t>
      </w:r>
      <w:r w:rsidRPr="00420F9A">
        <w:rPr>
          <w:rFonts w:ascii="Arial" w:hAnsi="Arial" w:cs="Arial"/>
          <w:b/>
          <w:lang w:val="mn-MN"/>
        </w:rPr>
        <w:t xml:space="preserve"> дугаар зүйл:</w:t>
      </w:r>
    </w:p>
    <w:p w14:paraId="6EA28AC1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6CB1F74F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b/>
          <w:lang w:val="mn-MN"/>
        </w:rPr>
      </w:pPr>
      <w:r w:rsidRPr="00420F9A">
        <w:rPr>
          <w:rFonts w:ascii="Arial" w:hAnsi="Arial" w:cs="Arial"/>
          <w:lang w:val="mn-MN"/>
        </w:rPr>
        <w:t>“</w:t>
      </w:r>
      <w:r w:rsidRPr="00420F9A">
        <w:rPr>
          <w:rFonts w:ascii="Arial" w:hAnsi="Arial" w:cs="Arial"/>
          <w:b/>
          <w:lang w:val="mn-MN"/>
        </w:rPr>
        <w:t>21</w:t>
      </w:r>
      <w:r w:rsidRPr="00420F9A">
        <w:rPr>
          <w:rFonts w:ascii="Arial" w:hAnsi="Arial" w:cs="Arial"/>
          <w:b/>
          <w:vertAlign w:val="superscript"/>
          <w:lang w:val="mn-MN"/>
        </w:rPr>
        <w:t>2</w:t>
      </w:r>
      <w:r w:rsidRPr="00420F9A">
        <w:rPr>
          <w:rFonts w:ascii="Arial" w:hAnsi="Arial" w:cs="Arial"/>
          <w:b/>
          <w:lang w:val="mn-MN"/>
        </w:rPr>
        <w:t xml:space="preserve"> дугаар зүйл.Хүүхдийн төлөө сан</w:t>
      </w:r>
    </w:p>
    <w:p w14:paraId="026992CE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b/>
          <w:lang w:val="mn-MN"/>
        </w:rPr>
      </w:pPr>
    </w:p>
    <w:p w14:paraId="27319B1D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 xml:space="preserve">.1.Хүүхдийн төлөө сан нь хүүхдэд зориулсан бүтээн байгуулалт, хүүхдийн хөгжил, хамгаалал, оролцоог дэмжих зориулалттай байна. </w:t>
      </w:r>
    </w:p>
    <w:p w14:paraId="35187CCF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0778D071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 xml:space="preserve">.2.Хүүхдийн төлөө сангийн хөрөнгийн эх үүсвэр нь энэ хуулийн 6.1.1, 6.1.2-т зааснаас гадна дараах эх үүсвэрээс бүрдэнэ: </w:t>
      </w:r>
    </w:p>
    <w:p w14:paraId="40E13E37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</w:p>
    <w:p w14:paraId="1C1CA28B" w14:textId="77777777" w:rsidR="00327EA7" w:rsidRPr="00420F9A" w:rsidRDefault="00327EA7" w:rsidP="00327EA7">
      <w:pPr>
        <w:ind w:left="720"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>.2.1.автотээврийн хэрэгслийн сонирхол татахуйц улсын бүртгэлийн</w:t>
      </w:r>
    </w:p>
    <w:p w14:paraId="11946AD1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дугаар борлуулсны орлого;</w:t>
      </w:r>
    </w:p>
    <w:p w14:paraId="05D28FDF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</w:p>
    <w:p w14:paraId="79E61D79" w14:textId="77777777" w:rsidR="00327EA7" w:rsidRPr="00420F9A" w:rsidRDefault="00327EA7" w:rsidP="00327EA7">
      <w:pPr>
        <w:ind w:firstLine="1440"/>
        <w:jc w:val="both"/>
        <w:rPr>
          <w:rFonts w:ascii="Arial" w:hAnsi="Arial" w:cs="Arial"/>
          <w:b/>
          <w:u w:val="single"/>
          <w:lang w:val="mn-MN"/>
        </w:rPr>
      </w:pPr>
      <w:r w:rsidRPr="00420F9A">
        <w:rPr>
          <w:rFonts w:ascii="Arial" w:hAnsi="Arial" w:cs="Arial"/>
          <w:lang w:val="mn-MN"/>
        </w:rPr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>.2.2.хүүхдэд зориулсан бүтээн байгуулалтыг дэмжсэн соёл, урлаг, спортын тоглолтын орлого;</w:t>
      </w:r>
    </w:p>
    <w:p w14:paraId="0C05A565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4FA6BFAC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 xml:space="preserve">.2.3.бусад. </w:t>
      </w:r>
    </w:p>
    <w:p w14:paraId="4B141B3A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5D654F91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>.3.Хүүхдийн төлөө сангийн хөрөнгийг дараах арга хэмжээг санхүүжүүлэхэд зарцуулна:</w:t>
      </w:r>
    </w:p>
    <w:p w14:paraId="12AA632B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2DAB14E8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 xml:space="preserve"> </w:t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>.3.1.хүүхдэд зориулсан бүтээн байгуулалтыг санхүүжилтээр дэмжих;</w:t>
      </w:r>
    </w:p>
    <w:p w14:paraId="174DC92C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1E2B5C00" w14:textId="77777777" w:rsidR="00327EA7" w:rsidRPr="00420F9A" w:rsidRDefault="00327EA7" w:rsidP="00327EA7">
      <w:pPr>
        <w:ind w:firstLine="1440"/>
        <w:jc w:val="both"/>
        <w:rPr>
          <w:rFonts w:ascii="Arial" w:hAnsi="Arial" w:cs="Arial"/>
          <w:b/>
          <w:u w:val="single"/>
          <w:lang w:val="mn-MN"/>
        </w:rPr>
      </w:pPr>
      <w:r w:rsidRPr="00420F9A">
        <w:rPr>
          <w:rFonts w:ascii="Arial" w:hAnsi="Arial" w:cs="Arial"/>
          <w:lang w:val="mn-MN"/>
        </w:rPr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>.3.2.олон улс, тив, дэлхийн соёл, урлаг, спортын уралдаан тэмцээн, наадамд амжилт гаргасан хүүхдийг шагнаж урамшуулах;</w:t>
      </w:r>
    </w:p>
    <w:p w14:paraId="00753CA1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2CA38AB0" w14:textId="77777777" w:rsidR="00327EA7" w:rsidRPr="00420F9A" w:rsidRDefault="00327EA7" w:rsidP="00327EA7">
      <w:pPr>
        <w:pStyle w:val="ListParagraph"/>
        <w:ind w:left="0"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>.3.3.олон улс, тив, дэлхийн соёл, урлаг, спортын уралдаан тэмцээн, наадамд оролцох бэлтгэл хангаж байгаа болон оролцох болзол хангасан хөгжлийн бэрхшээлтэй хүүхдэд дэмжлэг үзүүлэх.</w:t>
      </w:r>
    </w:p>
    <w:p w14:paraId="190C3D22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</w:r>
    </w:p>
    <w:p w14:paraId="0592135D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4FFD95FD" w14:textId="77777777" w:rsidR="00327EA7" w:rsidRPr="00420F9A" w:rsidRDefault="00327EA7" w:rsidP="00327EA7">
      <w:pPr>
        <w:ind w:firstLine="720"/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>21</w:t>
      </w:r>
      <w:r w:rsidRPr="00420F9A">
        <w:rPr>
          <w:rFonts w:ascii="Arial" w:hAnsi="Arial" w:cs="Arial"/>
          <w:vertAlign w:val="superscript"/>
          <w:lang w:val="mn-MN"/>
        </w:rPr>
        <w:t>2</w:t>
      </w:r>
      <w:r w:rsidRPr="00420F9A">
        <w:rPr>
          <w:rFonts w:ascii="Arial" w:hAnsi="Arial" w:cs="Arial"/>
          <w:lang w:val="mn-MN"/>
        </w:rPr>
        <w:t>.4.Хүүхдийн төлөө сангийн хөрөнгийг зарцуулах, түүнд хяналт тавих журмыг Засгийн газар батална.”</w:t>
      </w:r>
    </w:p>
    <w:p w14:paraId="4E6FD9C6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34024E68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5786BE93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674A0297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</w:p>
    <w:p w14:paraId="1D5237FE" w14:textId="77777777" w:rsidR="00327EA7" w:rsidRPr="00420F9A" w:rsidRDefault="00327EA7" w:rsidP="00327EA7">
      <w:pPr>
        <w:jc w:val="both"/>
        <w:rPr>
          <w:rFonts w:ascii="Arial" w:hAnsi="Arial" w:cs="Arial"/>
          <w:lang w:val="mn-MN"/>
        </w:rPr>
      </w:pP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58534787" w:rsidR="00FE500A" w:rsidRPr="00AA286A" w:rsidRDefault="00327EA7" w:rsidP="00AA286A">
      <w:pPr>
        <w:jc w:val="both"/>
        <w:rPr>
          <w:rFonts w:ascii="Arial" w:hAnsi="Arial" w:cs="Arial"/>
          <w:bCs/>
          <w:lang w:val="mn-MN"/>
        </w:rPr>
      </w:pP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ИХ ХУРЛЫН ДАРГА</w:t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</w:r>
      <w:r w:rsidRPr="00420F9A">
        <w:rPr>
          <w:rFonts w:ascii="Arial" w:hAnsi="Arial" w:cs="Arial"/>
          <w:lang w:val="mn-MN"/>
        </w:rPr>
        <w:tab/>
        <w:t>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5540" w14:textId="77777777" w:rsidR="00FA1444" w:rsidRDefault="00FA1444">
      <w:r>
        <w:separator/>
      </w:r>
    </w:p>
  </w:endnote>
  <w:endnote w:type="continuationSeparator" w:id="0">
    <w:p w14:paraId="0C4E2802" w14:textId="77777777" w:rsidR="00FA1444" w:rsidRDefault="00FA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BFD0D" w14:textId="77777777" w:rsidR="00FA1444" w:rsidRDefault="00FA1444">
      <w:r>
        <w:separator/>
      </w:r>
    </w:p>
  </w:footnote>
  <w:footnote w:type="continuationSeparator" w:id="0">
    <w:p w14:paraId="01503885" w14:textId="77777777" w:rsidR="00FA1444" w:rsidRDefault="00FA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27EA7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1444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2021-04-29T01:22:00Z</dcterms:created>
  <dcterms:modified xsi:type="dcterms:W3CDTF">2021-04-29T01:22:00Z</dcterms:modified>
</cp:coreProperties>
</file>