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083CA65A" w14:textId="66AE5351" w:rsidR="00D5274A" w:rsidRPr="005B3CBC" w:rsidRDefault="00D5274A" w:rsidP="00D5274A">
      <w:pPr>
        <w:pStyle w:val="NoSpacing"/>
        <w:tabs>
          <w:tab w:val="left" w:pos="0"/>
        </w:tabs>
        <w:ind w:left="0" w:right="-1" w:firstLine="0"/>
        <w:jc w:val="center"/>
        <w:rPr>
          <w:rFonts w:ascii="Arial" w:hAnsi="Arial" w:cs="Arial"/>
          <w:b/>
          <w:bCs/>
          <w:color w:val="000000" w:themeColor="text1"/>
          <w:sz w:val="24"/>
          <w:szCs w:val="24"/>
          <w:shd w:val="clear" w:color="auto" w:fill="FFFFFF"/>
          <w:lang w:val="mn-MN"/>
        </w:rPr>
      </w:pPr>
      <w:r w:rsidRPr="005B3CBC">
        <w:rPr>
          <w:rFonts w:ascii="Arial" w:hAnsi="Arial" w:cs="Arial"/>
          <w:b/>
          <w:bCs/>
          <w:color w:val="000000" w:themeColor="text1"/>
          <w:sz w:val="24"/>
          <w:szCs w:val="24"/>
          <w:shd w:val="clear" w:color="auto" w:fill="FFFFFF"/>
          <w:lang w:val="mn-MN"/>
        </w:rPr>
        <w:t xml:space="preserve">ЗАХИРГААНЫ ЕРӨНХИЙ ХУУЛЬД </w:t>
      </w:r>
    </w:p>
    <w:p w14:paraId="19C67016" w14:textId="48BF3353" w:rsidR="00D5274A" w:rsidRPr="005B3CBC" w:rsidRDefault="00D5274A" w:rsidP="00D5274A">
      <w:pPr>
        <w:pStyle w:val="NoSpacing"/>
        <w:tabs>
          <w:tab w:val="left" w:pos="0"/>
        </w:tabs>
        <w:ind w:left="0" w:right="-1" w:firstLine="0"/>
        <w:jc w:val="center"/>
        <w:rPr>
          <w:rFonts w:ascii="Arial" w:hAnsi="Arial" w:cs="Arial"/>
          <w:b/>
          <w:bCs/>
          <w:color w:val="000000" w:themeColor="text1"/>
          <w:sz w:val="24"/>
          <w:szCs w:val="24"/>
          <w:shd w:val="clear" w:color="auto" w:fill="FFFFFF"/>
          <w:lang w:val="mn-MN"/>
        </w:rPr>
      </w:pPr>
      <w:r w:rsidRPr="005B3CBC">
        <w:rPr>
          <w:rFonts w:ascii="Arial" w:hAnsi="Arial" w:cs="Arial"/>
          <w:b/>
          <w:bCs/>
          <w:color w:val="000000" w:themeColor="text1"/>
          <w:sz w:val="24"/>
          <w:szCs w:val="24"/>
          <w:lang w:val="mn-MN"/>
        </w:rPr>
        <w:t>ӨӨРЧЛӨЛТ ОРУУЛАХ ТУХАЙ</w:t>
      </w:r>
    </w:p>
    <w:p w14:paraId="6CC6C7F8" w14:textId="77777777" w:rsidR="00D5274A" w:rsidRPr="005B3CBC" w:rsidRDefault="00D5274A" w:rsidP="00D5274A">
      <w:pPr>
        <w:pStyle w:val="NoSpacing"/>
        <w:spacing w:line="360" w:lineRule="auto"/>
        <w:ind w:left="0" w:right="-1" w:firstLine="0"/>
        <w:rPr>
          <w:rFonts w:ascii="Arial" w:hAnsi="Arial" w:cs="Arial"/>
          <w:b/>
          <w:bCs/>
          <w:color w:val="000000" w:themeColor="text1"/>
          <w:sz w:val="24"/>
          <w:szCs w:val="24"/>
          <w:lang w:val="mn-MN"/>
        </w:rPr>
      </w:pPr>
    </w:p>
    <w:p w14:paraId="20F255FA" w14:textId="77777777" w:rsidR="00D5274A" w:rsidRPr="005B3CBC" w:rsidRDefault="00D5274A" w:rsidP="00D5274A">
      <w:pPr>
        <w:ind w:right="-1" w:firstLine="720"/>
        <w:jc w:val="both"/>
        <w:rPr>
          <w:rFonts w:ascii="Arial" w:hAnsi="Arial" w:cs="Arial"/>
          <w:color w:val="000000" w:themeColor="text1"/>
          <w:lang w:val="mn-MN"/>
        </w:rPr>
      </w:pPr>
      <w:r w:rsidRPr="005B3CBC">
        <w:rPr>
          <w:rFonts w:ascii="Arial" w:hAnsi="Arial" w:cs="Arial"/>
          <w:b/>
          <w:bCs/>
          <w:color w:val="000000" w:themeColor="text1"/>
          <w:lang w:val="mn-MN"/>
        </w:rPr>
        <w:t>1 дүгээр зүйл.</w:t>
      </w:r>
      <w:r w:rsidRPr="005B3CBC">
        <w:rPr>
          <w:rFonts w:ascii="Arial" w:hAnsi="Arial" w:cs="Arial"/>
          <w:bCs/>
          <w:color w:val="000000" w:themeColor="text1"/>
          <w:lang w:val="mn-MN"/>
        </w:rPr>
        <w:t>Захиргааны ерөнхий хуулийн 10 дугаар зүйлийн 10.4.3 дахь заалтын</w:t>
      </w:r>
      <w:r w:rsidRPr="005B3CBC">
        <w:rPr>
          <w:rFonts w:ascii="Arial" w:hAnsi="Arial" w:cs="Arial"/>
          <w:b/>
          <w:bCs/>
          <w:color w:val="000000" w:themeColor="text1"/>
          <w:lang w:val="mn-MN"/>
        </w:rPr>
        <w:t xml:space="preserve"> </w:t>
      </w:r>
      <w:r w:rsidRPr="005B3CBC">
        <w:rPr>
          <w:rFonts w:ascii="Arial" w:hAnsi="Arial" w:cs="Arial"/>
          <w:bCs/>
          <w:color w:val="000000" w:themeColor="text1"/>
          <w:lang w:val="mn-MN"/>
        </w:rPr>
        <w:t>“Хувь хүний нууцын тухай</w:t>
      </w:r>
      <w:r w:rsidRPr="005B3CBC">
        <w:rPr>
          <w:rFonts w:ascii="Arial" w:hAnsi="Arial" w:cs="Arial"/>
          <w:bCs/>
          <w:color w:val="000000" w:themeColor="text1"/>
          <w:vertAlign w:val="superscript"/>
          <w:lang w:val="mn-MN"/>
        </w:rPr>
        <w:t>6</w:t>
      </w:r>
      <w:r w:rsidRPr="005B3CBC">
        <w:rPr>
          <w:rFonts w:ascii="Arial" w:hAnsi="Arial" w:cs="Arial"/>
          <w:bCs/>
          <w:color w:val="000000" w:themeColor="text1"/>
          <w:lang w:val="mn-MN"/>
        </w:rPr>
        <w:t>” гэснийг “Хүний хувийн мэдээлэл хамгаалах тухай” гэж, 15 дугаар зүйлийн 15.2 дахь хэсэг, 28 дугаар зүйлийн 28.1.6 дахь заалтын “</w:t>
      </w:r>
      <w:r w:rsidRPr="005B3CBC">
        <w:rPr>
          <w:rFonts w:ascii="Arial" w:hAnsi="Arial" w:cs="Arial"/>
          <w:color w:val="000000" w:themeColor="text1"/>
          <w:shd w:val="clear" w:color="auto" w:fill="FFFFFF"/>
          <w:lang w:val="mn-MN"/>
        </w:rPr>
        <w:t xml:space="preserve">төр, байгууллага, хувь хүний нууцын тухай” гэснийг “төрийн болон албаны нууцын тухай, байгууллагын нууцын тухай, хүний хувийн мэдээлэл хамгаалах” гэж, 30 дугаар зүйлийн 30.1 дэх хэсгийн “төр, байгууллага болон хувь хүний нууцыг” гэснийг “төрийн болон албаны нууц, байгууллагын нууц, хүний эмзэг мэдээллийг” гэж, мөн зүйлийн 30.2 дахь хэсгийн “нууцыг” гэснийг “нууц, хүний эмзэг мэдээллийг” гэж тус тус </w:t>
      </w:r>
      <w:r w:rsidRPr="005B3CBC">
        <w:rPr>
          <w:rFonts w:ascii="Arial" w:hAnsi="Arial" w:cs="Arial"/>
          <w:bCs/>
          <w:color w:val="000000" w:themeColor="text1"/>
          <w:lang w:val="mn-MN"/>
        </w:rPr>
        <w:t xml:space="preserve"> </w:t>
      </w:r>
      <w:r w:rsidRPr="005B3CBC">
        <w:rPr>
          <w:rFonts w:ascii="Arial" w:hAnsi="Arial" w:cs="Arial"/>
          <w:color w:val="000000" w:themeColor="text1"/>
          <w:shd w:val="clear" w:color="auto" w:fill="FFFFFF"/>
          <w:lang w:val="mn-MN"/>
        </w:rPr>
        <w:t xml:space="preserve">өөрчилсүгэй. </w:t>
      </w:r>
    </w:p>
    <w:p w14:paraId="0BD92C6B" w14:textId="77777777" w:rsidR="00D5274A" w:rsidRPr="005B3CBC" w:rsidRDefault="00D5274A" w:rsidP="00D5274A">
      <w:pPr>
        <w:ind w:right="-1"/>
        <w:jc w:val="both"/>
        <w:rPr>
          <w:rFonts w:ascii="Arial" w:hAnsi="Arial" w:cs="Arial"/>
          <w:color w:val="000000" w:themeColor="text1"/>
          <w:shd w:val="clear" w:color="auto" w:fill="FFFFFF"/>
          <w:lang w:val="mn-MN"/>
        </w:rPr>
      </w:pPr>
    </w:p>
    <w:p w14:paraId="2589BB1F" w14:textId="77777777" w:rsidR="00D5274A" w:rsidRPr="005B3CBC" w:rsidRDefault="00D5274A" w:rsidP="00D5274A">
      <w:pPr>
        <w:pStyle w:val="NoSpacing"/>
        <w:ind w:left="0" w:right="-1" w:firstLine="720"/>
        <w:rPr>
          <w:rFonts w:ascii="Arial" w:hAnsi="Arial" w:cs="Arial"/>
          <w:color w:val="000000" w:themeColor="text1"/>
          <w:sz w:val="24"/>
          <w:szCs w:val="24"/>
          <w:shd w:val="clear" w:color="auto" w:fill="FFFFFF"/>
          <w:lang w:val="mn-MN"/>
        </w:rPr>
      </w:pPr>
      <w:r w:rsidRPr="005B3CBC">
        <w:rPr>
          <w:rFonts w:ascii="Arial" w:eastAsia="Times New Roman" w:hAnsi="Arial" w:cs="Arial"/>
          <w:b/>
          <w:color w:val="000000" w:themeColor="text1"/>
          <w:sz w:val="24"/>
          <w:szCs w:val="24"/>
          <w:shd w:val="clear" w:color="auto" w:fill="FFFFFF"/>
          <w:lang w:val="mn-MN"/>
        </w:rPr>
        <w:t>2 дугаар зүйл.</w:t>
      </w:r>
      <w:r w:rsidRPr="005B3CBC">
        <w:rPr>
          <w:rFonts w:ascii="Arial" w:hAnsi="Arial" w:cs="Arial"/>
          <w:color w:val="000000" w:themeColor="text1"/>
          <w:sz w:val="24"/>
          <w:szCs w:val="24"/>
          <w:lang w:val="mn-MN"/>
        </w:rPr>
        <w:t xml:space="preserve">Энэ хуулийг Хүний хувийн мэдээлэл хамгаалах тухай хууль /Шинэчилсэн найруулга/ </w:t>
      </w:r>
      <w:r w:rsidRPr="005B3CBC">
        <w:rPr>
          <w:rFonts w:ascii="Arial" w:hAnsi="Arial" w:cs="Arial"/>
          <w:bCs/>
          <w:color w:val="000000" w:themeColor="text1"/>
          <w:sz w:val="24"/>
          <w:szCs w:val="24"/>
          <w:lang w:val="mn-MN"/>
        </w:rPr>
        <w:t>хүчин төгөлдөр болсон өдрөөс эхлэн дагаж мөрдөнө.</w:t>
      </w:r>
    </w:p>
    <w:p w14:paraId="2FDC5B38" w14:textId="77777777" w:rsidR="00D5274A" w:rsidRPr="005B3CBC" w:rsidRDefault="00D5274A" w:rsidP="00D5274A">
      <w:pPr>
        <w:ind w:right="-1"/>
        <w:jc w:val="both"/>
        <w:rPr>
          <w:rFonts w:ascii="Arial" w:hAnsi="Arial" w:cs="Arial"/>
          <w:color w:val="000000" w:themeColor="text1"/>
          <w:shd w:val="clear" w:color="auto" w:fill="FFFFFF"/>
          <w:lang w:val="mn-MN"/>
        </w:rPr>
      </w:pPr>
    </w:p>
    <w:p w14:paraId="33A44DB5" w14:textId="77777777" w:rsidR="00D5274A" w:rsidRPr="005B3CBC" w:rsidRDefault="00D5274A" w:rsidP="00D5274A">
      <w:pPr>
        <w:ind w:right="-1"/>
        <w:jc w:val="both"/>
        <w:rPr>
          <w:rFonts w:ascii="Arial" w:hAnsi="Arial" w:cs="Arial"/>
          <w:color w:val="000000" w:themeColor="text1"/>
          <w:lang w:val="mn-MN"/>
        </w:rPr>
      </w:pPr>
    </w:p>
    <w:p w14:paraId="4145F4D7" w14:textId="77777777" w:rsidR="00D5274A" w:rsidRPr="005B3CBC" w:rsidRDefault="00D5274A" w:rsidP="00D5274A">
      <w:pPr>
        <w:ind w:right="-1"/>
        <w:jc w:val="both"/>
        <w:rPr>
          <w:rFonts w:ascii="Arial" w:hAnsi="Arial" w:cs="Arial"/>
          <w:color w:val="000000" w:themeColor="text1"/>
          <w:lang w:val="mn-MN"/>
        </w:rPr>
      </w:pPr>
    </w:p>
    <w:p w14:paraId="33CEBF03" w14:textId="77777777" w:rsidR="00D5274A" w:rsidRPr="005B3CBC" w:rsidRDefault="00D5274A" w:rsidP="00D5274A">
      <w:pPr>
        <w:ind w:left="720" w:firstLine="720"/>
        <w:jc w:val="both"/>
        <w:rPr>
          <w:rFonts w:ascii="Arial" w:hAnsi="Arial" w:cs="Arial"/>
          <w:color w:val="000000" w:themeColor="text1"/>
          <w:lang w:val="mn-MN"/>
        </w:rPr>
      </w:pPr>
    </w:p>
    <w:p w14:paraId="1D82A6F1" w14:textId="77777777" w:rsidR="00D5274A" w:rsidRPr="005B3CBC" w:rsidRDefault="00D5274A" w:rsidP="00D5274A">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МОНГОЛ УЛСЫН </w:t>
      </w:r>
    </w:p>
    <w:p w14:paraId="0393B548" w14:textId="2E6B5526" w:rsidR="006A4C99" w:rsidRPr="00267545" w:rsidRDefault="00D5274A" w:rsidP="00D5274A">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ИХ ХУРЛЫН ДАРГА </w:t>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t>Г.ЗАНДАНШАТАР</w:t>
      </w:r>
    </w:p>
    <w:sectPr w:rsidR="006A4C99" w:rsidRPr="0026754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67545"/>
    <w:rsid w:val="00276D4D"/>
    <w:rsid w:val="0029332D"/>
    <w:rsid w:val="002B3D02"/>
    <w:rsid w:val="002C1EA5"/>
    <w:rsid w:val="002C68A3"/>
    <w:rsid w:val="002E1CF9"/>
    <w:rsid w:val="002E7FE6"/>
    <w:rsid w:val="002F1535"/>
    <w:rsid w:val="00301F85"/>
    <w:rsid w:val="00331BF0"/>
    <w:rsid w:val="003332C3"/>
    <w:rsid w:val="0033532F"/>
    <w:rsid w:val="00335D2D"/>
    <w:rsid w:val="003472C5"/>
    <w:rsid w:val="00350DEB"/>
    <w:rsid w:val="00356AB0"/>
    <w:rsid w:val="00365C5E"/>
    <w:rsid w:val="003724E3"/>
    <w:rsid w:val="0037636A"/>
    <w:rsid w:val="0038292B"/>
    <w:rsid w:val="00396495"/>
    <w:rsid w:val="00396FD6"/>
    <w:rsid w:val="003A1426"/>
    <w:rsid w:val="003A24C1"/>
    <w:rsid w:val="003B02AF"/>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A4C99"/>
    <w:rsid w:val="006B44C7"/>
    <w:rsid w:val="006C1929"/>
    <w:rsid w:val="006C1A3E"/>
    <w:rsid w:val="006C31FD"/>
    <w:rsid w:val="006E2872"/>
    <w:rsid w:val="006E2B7A"/>
    <w:rsid w:val="006E7155"/>
    <w:rsid w:val="0070342D"/>
    <w:rsid w:val="007122E3"/>
    <w:rsid w:val="00715D02"/>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07252"/>
    <w:rsid w:val="00907477"/>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083E"/>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1066"/>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274A"/>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3201B"/>
    <w:rsid w:val="00E43A32"/>
    <w:rsid w:val="00E53923"/>
    <w:rsid w:val="00E57AAD"/>
    <w:rsid w:val="00E65495"/>
    <w:rsid w:val="00E66BB8"/>
    <w:rsid w:val="00E817F1"/>
    <w:rsid w:val="00E9226C"/>
    <w:rsid w:val="00E93328"/>
    <w:rsid w:val="00E94F2E"/>
    <w:rsid w:val="00EA0308"/>
    <w:rsid w:val="00EA198D"/>
    <w:rsid w:val="00EA4506"/>
    <w:rsid w:val="00EB0B8F"/>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2896"/>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2022-02-14T07:03:00Z</dcterms:created>
  <dcterms:modified xsi:type="dcterms:W3CDTF">2022-02-14T07:03:00Z</dcterms:modified>
</cp:coreProperties>
</file>