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Fonts w:cs="Arial"/>
          <w:sz w:val="24"/>
          <w:szCs w:val="24"/>
        </w:rPr>
        <w:t xml:space="preserve">Монгол Улсын Их Хурлын </w:t>
      </w:r>
      <w:r>
        <w:rPr>
          <w:rFonts w:cs="Arial"/>
          <w:sz w:val="24"/>
          <w:szCs w:val="24"/>
          <w:lang w:val="mn-MN"/>
        </w:rPr>
        <w:t xml:space="preserve">2013 оны хаврын ээлжит чуулганы Аюулгүй байдал, гадаад бодлогын байнгын хорооны </w:t>
      </w:r>
      <w:r>
        <w:rPr>
          <w:rFonts w:cs="Arial"/>
          <w:sz w:val="24"/>
          <w:szCs w:val="24"/>
          <w:lang w:val="mn-MN"/>
        </w:rPr>
        <w:t>6</w:t>
      </w:r>
      <w:r>
        <w:rPr>
          <w:rFonts w:cs="Arial"/>
          <w:sz w:val="24"/>
          <w:szCs w:val="24"/>
          <w:lang w:val="mn-MN"/>
        </w:rPr>
        <w:t xml:space="preserve"> дугаар сарын </w:t>
      </w:r>
      <w:r>
        <w:rPr>
          <w:rFonts w:cs="Arial"/>
          <w:sz w:val="24"/>
          <w:szCs w:val="24"/>
          <w:lang w:val="mn-MN"/>
        </w:rPr>
        <w:t>0</w:t>
      </w:r>
      <w:r>
        <w:rPr>
          <w:rFonts w:cs="Arial"/>
          <w:sz w:val="24"/>
          <w:szCs w:val="24"/>
          <w:lang w:val="mn-MN"/>
        </w:rPr>
        <w:t>6</w:t>
      </w:r>
      <w:r>
        <w:rPr>
          <w:rFonts w:cs="Arial"/>
          <w:sz w:val="24"/>
          <w:szCs w:val="24"/>
          <w:lang w:val="mn-MN"/>
        </w:rPr>
        <w:t>-ны өдөр /</w:t>
      </w:r>
      <w:r>
        <w:rPr>
          <w:rFonts w:cs="Arial"/>
          <w:sz w:val="24"/>
          <w:szCs w:val="24"/>
          <w:lang w:val="mn-MN"/>
        </w:rPr>
        <w:t>Пүрэв</w:t>
      </w:r>
      <w:r>
        <w:rPr>
          <w:rFonts w:cs="Arial"/>
          <w:sz w:val="24"/>
          <w:szCs w:val="24"/>
          <w:lang w:val="mn-MN"/>
        </w:rPr>
        <w:t xml:space="preserve"> гараг/-ийн хуралдааны гар тэмдэглэл</w:t>
      </w:r>
    </w:p>
    <w:p>
      <w:pPr>
        <w:pStyle w:val="style20"/>
        <w:spacing w:after="28" w:before="28"/>
        <w:ind w:hanging="0" w:left="283" w:right="0"/>
        <w:contextualSpacing w:val="false"/>
        <w:jc w:val="center"/>
      </w:pPr>
      <w:r>
        <w:rPr/>
      </w:r>
    </w:p>
    <w:p>
      <w:pPr>
        <w:pStyle w:val="style21"/>
        <w:spacing w:after="28" w:before="28"/>
        <w:ind w:hanging="0" w:left="0" w:right="0"/>
        <w:contextualSpacing w:val="false"/>
      </w:pPr>
      <w:r>
        <w:rPr>
          <w:rFonts w:cs="Arial"/>
          <w:sz w:val="24"/>
          <w:szCs w:val="24"/>
          <w:lang w:val="mn-MN"/>
        </w:rPr>
        <w:tab/>
      </w:r>
      <w:r>
        <w:rPr>
          <w:rFonts w:cs="Arial"/>
          <w:sz w:val="24"/>
          <w:szCs w:val="24"/>
          <w:lang w:val="mn-MN"/>
        </w:rPr>
        <w:t>Улсын Их Хурлын</w:t>
      </w:r>
      <w:r>
        <w:rPr>
          <w:rFonts w:cs="Arial"/>
          <w:sz w:val="24"/>
          <w:szCs w:val="24"/>
        </w:rPr>
        <w:t xml:space="preserve"> гишүүн</w:t>
      </w:r>
      <w:r>
        <w:rPr>
          <w:rFonts w:cs="Arial"/>
          <w:sz w:val="24"/>
          <w:szCs w:val="24"/>
          <w:lang w:val="mn-MN"/>
        </w:rPr>
        <w:t xml:space="preserve"> </w:t>
      </w:r>
      <w:r>
        <w:rPr>
          <w:rFonts w:cs="Arial"/>
          <w:sz w:val="24"/>
          <w:szCs w:val="24"/>
          <w:effect w:val="blinkBackground"/>
          <w:lang w:val="mn-MN"/>
        </w:rPr>
        <w:t>Л.Цог</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ind w:firstLine="749" w:left="0" w:right="0"/>
        <w:jc w:val="both"/>
      </w:pPr>
      <w:r>
        <w:rPr/>
      </w:r>
    </w:p>
    <w:p>
      <w:pPr>
        <w:pStyle w:val="style0"/>
        <w:ind w:hanging="0" w:left="0" w:right="0"/>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11</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57.8</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w:t>
      </w:r>
      <w:r>
        <w:rPr>
          <w:rFonts w:cs="Arial"/>
          <w:b w:val="false"/>
          <w:bCs w:val="false"/>
          <w:i w:val="false"/>
          <w:iCs w:val="false"/>
          <w:sz w:val="24"/>
          <w:szCs w:val="24"/>
          <w:lang w:val="mn-MN"/>
        </w:rPr>
        <w:t>13</w:t>
      </w:r>
      <w:r>
        <w:rPr>
          <w:rFonts w:cs="Arial"/>
          <w:b w:val="false"/>
          <w:bCs w:val="false"/>
          <w:i w:val="false"/>
          <w:iCs w:val="false"/>
          <w:sz w:val="24"/>
          <w:szCs w:val="24"/>
          <w:lang w:val="mn-MN"/>
        </w:rPr>
        <w:t xml:space="preserve"> цаг </w:t>
      </w:r>
      <w:r>
        <w:rPr>
          <w:rFonts w:cs="Arial"/>
          <w:b w:val="false"/>
          <w:bCs w:val="false"/>
          <w:i w:val="false"/>
          <w:iCs w:val="false"/>
          <w:sz w:val="24"/>
          <w:szCs w:val="24"/>
          <w:lang w:val="mn-MN"/>
        </w:rPr>
        <w:t>10</w:t>
      </w:r>
      <w:r>
        <w:rPr>
          <w:rFonts w:cs="Arial"/>
          <w:b w:val="false"/>
          <w:bCs w:val="false"/>
          <w:i w:val="false"/>
          <w:iCs w:val="false"/>
          <w:sz w:val="24"/>
          <w:szCs w:val="24"/>
          <w:lang w:val="mn-MN"/>
        </w:rPr>
        <w:t xml:space="preserve"> минутад Төрийн ордны “</w:t>
      </w:r>
      <w:r>
        <w:rPr>
          <w:rFonts w:cs="Arial"/>
          <w:b w:val="false"/>
          <w:bCs w:val="false"/>
          <w:i w:val="false"/>
          <w:iCs w:val="false"/>
          <w:sz w:val="24"/>
          <w:szCs w:val="24"/>
          <w:lang w:val="mn-MN"/>
        </w:rPr>
        <w:t>А</w:t>
      </w:r>
      <w:r>
        <w:rPr>
          <w:rFonts w:cs="Arial"/>
          <w:b w:val="false"/>
          <w:bCs w:val="false"/>
          <w:i w:val="false"/>
          <w:iCs w:val="false"/>
          <w:sz w:val="24"/>
          <w:szCs w:val="24"/>
          <w:lang w:val="mn-MN"/>
        </w:rPr>
        <w:t xml:space="preserve">” танхимд эхлэв. </w:t>
      </w:r>
    </w:p>
    <w:p>
      <w:pPr>
        <w:pStyle w:val="style21"/>
        <w:spacing w:after="28" w:before="28"/>
        <w:ind w:firstLine="749" w:left="0" w:right="0"/>
        <w:contextualSpacing w:val="false"/>
      </w:pPr>
      <w:r>
        <w:rPr/>
      </w:r>
    </w:p>
    <w:p>
      <w:pPr>
        <w:pStyle w:val="style21"/>
        <w:spacing w:after="28" w:before="28"/>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Ц.Цолмон, Р.Амаржаргал, Б.Болор, Р.Гончигдорж, Ж.Энхбаяр</w:t>
      </w:r>
      <w:r>
        <w:rPr>
          <w:rFonts w:cs="Arial"/>
          <w:b w:val="false"/>
          <w:bCs w:val="false"/>
          <w:i w:val="false"/>
          <w:iCs w:val="false"/>
          <w:sz w:val="24"/>
          <w:szCs w:val="24"/>
        </w:rPr>
        <w:t>;</w:t>
      </w:r>
    </w:p>
    <w:p>
      <w:pPr>
        <w:pStyle w:val="style21"/>
        <w:spacing w:after="28" w:before="28"/>
        <w:ind w:hanging="0" w:left="0" w:right="0"/>
        <w:contextualSpacing w:val="false"/>
      </w:pPr>
      <w:r>
        <w:rPr>
          <w:rFonts w:cs="Arial"/>
          <w:b w:val="false"/>
          <w:bCs w:val="false"/>
          <w:i w:val="false"/>
          <w:iCs w:val="false"/>
          <w:sz w:val="24"/>
          <w:szCs w:val="24"/>
        </w:rPr>
        <w:tab/>
      </w:r>
      <w:r>
        <w:rPr>
          <w:rFonts w:cs="Arial"/>
          <w:b/>
          <w:bCs/>
          <w:i w:val="false"/>
          <w:iCs w:val="false"/>
          <w:sz w:val="24"/>
          <w:szCs w:val="24"/>
          <w:lang w:val="mn-MN"/>
        </w:rPr>
        <w:t xml:space="preserve">Өвчтэй: </w:t>
      </w:r>
      <w:r>
        <w:rPr>
          <w:rFonts w:cs="Arial"/>
          <w:b w:val="false"/>
          <w:bCs w:val="false"/>
          <w:i w:val="false"/>
          <w:iCs w:val="false"/>
          <w:sz w:val="24"/>
          <w:szCs w:val="24"/>
          <w:lang w:val="mn-MN"/>
        </w:rPr>
        <w:t>Ё.Отгонбаяр;</w:t>
      </w:r>
    </w:p>
    <w:p>
      <w:pPr>
        <w:pStyle w:val="style21"/>
        <w:spacing w:after="28" w:before="28"/>
        <w:ind w:hanging="0" w:left="0" w:right="0"/>
        <w:contextualSpacing w:val="false"/>
      </w:pPr>
      <w:r>
        <w:rPr>
          <w:rFonts w:cs="Arial"/>
          <w:b/>
          <w:bCs/>
          <w:i w:val="false"/>
          <w:iCs w:val="false"/>
          <w:sz w:val="24"/>
          <w:szCs w:val="24"/>
          <w:lang w:val="mn-MN"/>
        </w:rPr>
        <w:tab/>
        <w:t>Тасалсан:</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О.Баасанхүү, М.Батчимэг</w:t>
      </w:r>
      <w:r>
        <w:rPr>
          <w:rFonts w:cs="Arial"/>
          <w:b w:val="false"/>
          <w:bCs w:val="false"/>
          <w:i w:val="false"/>
          <w:iCs w:val="false"/>
          <w:sz w:val="24"/>
          <w:szCs w:val="24"/>
          <w:lang w:val="mn-MN"/>
        </w:rPr>
        <w:t>.</w:t>
      </w:r>
    </w:p>
    <w:p>
      <w:pPr>
        <w:pStyle w:val="style0"/>
      </w:pPr>
      <w:r>
        <w:rPr/>
      </w:r>
    </w:p>
    <w:p>
      <w:pPr>
        <w:pStyle w:val="style0"/>
        <w:spacing w:after="28" w:before="28"/>
        <w:ind w:hanging="0" w:left="0" w:right="0"/>
        <w:contextualSpacing w:val="false"/>
        <w:jc w:val="both"/>
      </w:pPr>
      <w:r>
        <w:rPr>
          <w:rFonts w:cs="Arial"/>
          <w:b/>
          <w:i/>
          <w:sz w:val="24"/>
          <w:szCs w:val="24"/>
          <w:lang w:val="mn-MN"/>
        </w:rPr>
        <w:tab/>
        <w:t xml:space="preserve">Нэг. </w:t>
      </w:r>
      <w:r>
        <w:rPr>
          <w:rFonts w:cs="Arial"/>
          <w:b/>
          <w:bCs/>
          <w:i/>
          <w:iCs/>
          <w:sz w:val="24"/>
          <w:szCs w:val="24"/>
          <w:lang w:val="mn-MN"/>
        </w:rPr>
        <w:t>“Монгол Улсын Элчин сайдын яам, Ерөнхий консулын газар, Консулын газрыг гадаадын зарим улсад нээн ажиллуулах тухай” Улсын Их Хурлын тогтоолын төсөл</w:t>
      </w:r>
      <w:r>
        <w:rPr>
          <w:rFonts w:cs="Arial"/>
          <w:b/>
          <w:i/>
          <w:sz w:val="24"/>
          <w:szCs w:val="24"/>
          <w:lang w:val="en-US"/>
        </w:rPr>
        <w:t>.</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i/>
          <w:sz w:val="24"/>
          <w:szCs w:val="24"/>
          <w:lang w:val="en-US"/>
        </w:rPr>
        <w:tab/>
      </w:r>
      <w:r>
        <w:rPr>
          <w:rFonts w:cs="Arial"/>
          <w:b w:val="false"/>
          <w:bCs w:val="false"/>
          <w:i w:val="false"/>
          <w:iCs w:val="false"/>
          <w:sz w:val="24"/>
          <w:szCs w:val="24"/>
          <w:lang w:val="mn-MN"/>
        </w:rPr>
        <w:t xml:space="preserve">Хэлэлцэж буй асуудалтай холбогдуулан Гадаад харилцааны сайд </w:t>
      </w:r>
      <w:r>
        <w:rPr>
          <w:rFonts w:cs="Arial"/>
          <w:b w:val="false"/>
          <w:bCs w:val="false"/>
          <w:i w:val="false"/>
          <w:iCs w:val="false"/>
          <w:sz w:val="24"/>
          <w:szCs w:val="24"/>
          <w:lang w:val="mn-MN"/>
        </w:rPr>
        <w:t xml:space="preserve">Л.Болд, </w:t>
      </w:r>
      <w:r>
        <w:rPr>
          <w:rFonts w:cs="Arial"/>
          <w:b w:val="false"/>
          <w:bCs w:val="false"/>
          <w:i w:val="false"/>
          <w:iCs w:val="false"/>
          <w:sz w:val="24"/>
          <w:szCs w:val="24"/>
          <w:lang w:val="mn-MN"/>
        </w:rPr>
        <w:t xml:space="preserve">Гадаад харилцааны сайд зөвлөх </w:t>
      </w:r>
      <w:r>
        <w:rPr>
          <w:rFonts w:cs="Arial"/>
          <w:b w:val="false"/>
          <w:bCs w:val="false"/>
          <w:i w:val="false"/>
          <w:iCs w:val="false"/>
          <w:sz w:val="24"/>
          <w:szCs w:val="24"/>
          <w:lang w:val="mn-MN"/>
        </w:rPr>
        <w:t xml:space="preserve">О.Машбат, </w:t>
      </w:r>
      <w:r>
        <w:rPr>
          <w:rFonts w:cs="Arial"/>
          <w:b w:val="false"/>
          <w:bCs w:val="false"/>
          <w:i w:val="false"/>
          <w:iCs w:val="false"/>
          <w:sz w:val="24"/>
          <w:szCs w:val="24"/>
          <w:lang w:val="mn-MN"/>
        </w:rPr>
        <w:t xml:space="preserve">мөн яамны </w:t>
      </w:r>
      <w:r>
        <w:rPr>
          <w:rFonts w:cs="Arial"/>
          <w:b w:val="false"/>
          <w:bCs w:val="false"/>
          <w:i w:val="false"/>
          <w:iCs w:val="false"/>
          <w:sz w:val="24"/>
          <w:szCs w:val="24"/>
          <w:lang w:val="mn-MN"/>
        </w:rPr>
        <w:t xml:space="preserve">Бодлого, төлөвлөлт, судалгааны газрын захирал Ц.Батбаяр, Төрийн захиргааны удирдлагын газрын захирал С.Сүхболд, Консулын газрын дэд захирал Ч.Гантулга, </w:t>
      </w:r>
      <w:r>
        <w:rPr>
          <w:rFonts w:cs="Arial"/>
          <w:b w:val="false"/>
          <w:bCs w:val="false"/>
          <w:i w:val="false"/>
          <w:iCs w:val="false"/>
          <w:sz w:val="24"/>
          <w:szCs w:val="24"/>
          <w:lang w:val="mn-MN"/>
        </w:rPr>
        <w:t xml:space="preserve">Улсын Их Хурлын Аюулгүй байдал, гадаад бодлогын байнгын хорооны ажлын албаны ахлах зөвлөх Ч.Сосорбарам, референт П.Туяа, Г.Нандинцэцэг, С.Эрдэнэчимэг нарын бүрэлдэхүүнтэй ажлын хэсэг байлцав.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bCs/>
          <w:i/>
          <w:iCs/>
          <w:sz w:val="24"/>
          <w:szCs w:val="24"/>
          <w:lang w:val="mn-MN"/>
        </w:rPr>
        <w:t>1.</w:t>
      </w:r>
      <w:r>
        <w:rPr>
          <w:rFonts w:cs="Arial"/>
          <w:b w:val="false"/>
          <w:bCs w:val="false"/>
          <w:i w:val="false"/>
          <w:iCs w:val="false"/>
          <w:sz w:val="24"/>
          <w:szCs w:val="24"/>
          <w:lang w:val="mn-MN"/>
        </w:rPr>
        <w:t xml:space="preserve"> Бүгд Найрамдах Индонези Улсын нийслэл Жакарта хотод Монгол Улсын Элчин сайдын яам нээн ажиллуулах саналыг дэмжиж байгаа гишүүд гараа өргөнө үү.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Зөвшөөрсөн:</w:t>
        <w:tab/>
        <w:tab/>
        <w:t>10</w:t>
      </w:r>
    </w:p>
    <w:p>
      <w:pPr>
        <w:pStyle w:val="style0"/>
        <w:spacing w:after="28" w:before="28"/>
        <w:ind w:hanging="0" w:left="0" w:right="0"/>
        <w:contextualSpacing w:val="false"/>
        <w:jc w:val="both"/>
      </w:pPr>
      <w:r>
        <w:rPr>
          <w:rFonts w:cs="Arial"/>
          <w:b w:val="false"/>
          <w:bCs w:val="false"/>
          <w:i w:val="false"/>
          <w:iCs w:val="false"/>
          <w:sz w:val="24"/>
          <w:szCs w:val="24"/>
          <w:lang w:val="mn-MN"/>
        </w:rPr>
        <w:tab/>
        <w:t>Татгалзсан:</w:t>
        <w:tab/>
        <w:tab/>
        <w:t>1</w:t>
      </w:r>
    </w:p>
    <w:p>
      <w:pPr>
        <w:pStyle w:val="style0"/>
        <w:spacing w:after="28" w:before="28"/>
        <w:ind w:hanging="0" w:left="0" w:right="0"/>
        <w:contextualSpacing w:val="false"/>
        <w:jc w:val="both"/>
      </w:pPr>
      <w:r>
        <w:rPr>
          <w:rFonts w:cs="Arial"/>
          <w:b w:val="false"/>
          <w:bCs w:val="false"/>
          <w:i w:val="false"/>
          <w:iCs w:val="false"/>
          <w:sz w:val="24"/>
          <w:szCs w:val="24"/>
          <w:lang w:val="mn-MN"/>
        </w:rPr>
        <w:tab/>
        <w:t>Бүгд:</w:t>
        <w:tab/>
        <w:tab/>
        <w:tab/>
        <w:tab/>
        <w:t>11</w:t>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Гишүүдийн олонхын саналаар дэмжигдлээ. </w:t>
      </w:r>
    </w:p>
    <w:p>
      <w:pPr>
        <w:pStyle w:val="style0"/>
        <w:spacing w:after="28" w:before="28"/>
        <w:ind w:firstLine="720" w:left="0" w:right="0"/>
        <w:contextualSpacing w:val="false"/>
        <w:jc w:val="both"/>
      </w:pPr>
      <w:r>
        <w:rPr>
          <w:b/>
          <w:bCs/>
          <w:i w:val="false"/>
          <w:iCs w:val="false"/>
        </w:rPr>
      </w:r>
    </w:p>
    <w:p>
      <w:pPr>
        <w:pStyle w:val="style0"/>
        <w:spacing w:after="28" w:before="28"/>
        <w:ind w:hanging="0" w:left="0" w:right="0"/>
        <w:contextualSpacing w:val="false"/>
        <w:jc w:val="both"/>
      </w:pPr>
      <w:r>
        <w:rPr>
          <w:rFonts w:cs="Arial"/>
          <w:b w:val="false"/>
          <w:bCs w:val="false"/>
          <w:i/>
          <w:iCs/>
          <w:sz w:val="24"/>
          <w:szCs w:val="24"/>
          <w:lang w:val="mn-MN"/>
        </w:rPr>
        <w:tab/>
      </w:r>
      <w:r>
        <w:rPr>
          <w:rFonts w:cs="Arial"/>
          <w:b/>
          <w:bCs/>
          <w:i/>
          <w:iCs/>
          <w:sz w:val="24"/>
          <w:szCs w:val="24"/>
          <w:lang w:val="mn-MN"/>
        </w:rPr>
        <w:t xml:space="preserve">2. </w:t>
      </w:r>
      <w:r>
        <w:rPr>
          <w:rFonts w:cs="Arial"/>
          <w:b w:val="false"/>
          <w:bCs w:val="false"/>
          <w:i w:val="false"/>
          <w:iCs w:val="false"/>
          <w:sz w:val="24"/>
          <w:szCs w:val="24"/>
          <w:lang w:val="mn-MN"/>
        </w:rPr>
        <w:t>Холбооны Бүгд Найрамдах Бразил Улсын нийслэл Бразилиа хотод Монгол Улсын Элчин сайдын яам нээн ажиллуулах саналыг дэмжиж байгаа гишүүд гараа өргөнө үү.</w:t>
      </w:r>
    </w:p>
    <w:p>
      <w:pPr>
        <w:pStyle w:val="style0"/>
        <w:spacing w:after="28" w:before="28"/>
        <w:ind w:hanging="0" w:left="0" w:right="0"/>
        <w:contextualSpacing w:val="false"/>
        <w:jc w:val="both"/>
      </w:pPr>
      <w:r>
        <w:rPr>
          <w:b/>
          <w:bCs/>
          <w:i w:val="false"/>
          <w:iCs w:val="false"/>
        </w:rPr>
      </w:r>
    </w:p>
    <w:p>
      <w:pPr>
        <w:pStyle w:val="style0"/>
        <w:spacing w:after="28" w:before="28"/>
        <w:ind w:hanging="0" w:left="0" w:right="0"/>
        <w:contextualSpacing w:val="false"/>
        <w:jc w:val="both"/>
      </w:pPr>
      <w:r>
        <w:rPr>
          <w:rFonts w:cs="Arial"/>
          <w:b w:val="false"/>
          <w:bCs w:val="false"/>
          <w:i w:val="false"/>
          <w:iCs w:val="false"/>
          <w:sz w:val="24"/>
          <w:szCs w:val="24"/>
          <w:lang w:val="mn-MN"/>
        </w:rPr>
        <w:tab/>
        <w:t>Зөвшөөрсөн:</w:t>
        <w:tab/>
        <w:tab/>
        <w:t>10</w:t>
      </w:r>
    </w:p>
    <w:p>
      <w:pPr>
        <w:pStyle w:val="style0"/>
        <w:spacing w:after="28" w:before="28"/>
        <w:ind w:hanging="0" w:left="0" w:right="0"/>
        <w:contextualSpacing w:val="false"/>
        <w:jc w:val="both"/>
      </w:pPr>
      <w:r>
        <w:rPr>
          <w:rFonts w:cs="Arial"/>
          <w:b w:val="false"/>
          <w:bCs w:val="false"/>
          <w:i w:val="false"/>
          <w:iCs w:val="false"/>
          <w:sz w:val="24"/>
          <w:szCs w:val="24"/>
          <w:lang w:val="mn-MN"/>
        </w:rPr>
        <w:tab/>
        <w:t>Татгалзсан:</w:t>
        <w:tab/>
        <w:tab/>
        <w:t>1</w:t>
      </w:r>
    </w:p>
    <w:p>
      <w:pPr>
        <w:pStyle w:val="style0"/>
        <w:spacing w:after="28" w:before="28"/>
        <w:ind w:hanging="0" w:left="0" w:right="0"/>
        <w:contextualSpacing w:val="false"/>
        <w:jc w:val="both"/>
      </w:pPr>
      <w:r>
        <w:rPr>
          <w:rFonts w:cs="Arial"/>
          <w:b w:val="false"/>
          <w:bCs w:val="false"/>
          <w:i w:val="false"/>
          <w:iCs w:val="false"/>
          <w:sz w:val="24"/>
          <w:szCs w:val="24"/>
          <w:lang w:val="mn-MN"/>
        </w:rPr>
        <w:tab/>
        <w:t>Бүгд:</w:t>
        <w:tab/>
        <w:tab/>
        <w:tab/>
        <w:tab/>
        <w:t>11</w:t>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Гишүүдийн олонхын саналаар дэмжигдлээ. </w:t>
      </w:r>
    </w:p>
    <w:p>
      <w:pPr>
        <w:pStyle w:val="style0"/>
        <w:spacing w:after="28" w:before="28"/>
        <w:ind w:firstLine="720" w:left="0" w:right="0"/>
        <w:contextualSpacing w:val="false"/>
        <w:jc w:val="both"/>
      </w:pPr>
      <w:r>
        <w:rPr>
          <w:b/>
          <w:bCs/>
          <w:i w:val="false"/>
          <w:iCs w:val="false"/>
        </w:rPr>
      </w:r>
    </w:p>
    <w:p>
      <w:pPr>
        <w:pStyle w:val="style0"/>
        <w:spacing w:after="28" w:before="28"/>
        <w:ind w:hanging="0" w:left="0" w:right="0"/>
        <w:contextualSpacing w:val="false"/>
        <w:jc w:val="both"/>
      </w:pPr>
      <w:r>
        <w:rPr>
          <w:rFonts w:cs="Arial"/>
          <w:b w:val="false"/>
          <w:bCs w:val="false"/>
          <w:i/>
          <w:iCs/>
          <w:sz w:val="24"/>
          <w:szCs w:val="24"/>
          <w:lang w:val="mn-MN"/>
        </w:rPr>
        <w:tab/>
      </w:r>
      <w:r>
        <w:rPr>
          <w:rFonts w:cs="Arial"/>
          <w:b/>
          <w:bCs/>
          <w:i/>
          <w:iCs/>
          <w:sz w:val="24"/>
          <w:szCs w:val="24"/>
          <w:lang w:val="mn-MN"/>
        </w:rPr>
        <w:t xml:space="preserve">3. </w:t>
      </w:r>
      <w:r>
        <w:rPr>
          <w:rFonts w:cs="Arial"/>
          <w:b w:val="false"/>
          <w:bCs w:val="false"/>
          <w:i w:val="false"/>
          <w:iCs w:val="false"/>
          <w:sz w:val="24"/>
          <w:szCs w:val="24"/>
          <w:lang w:val="mn-MN"/>
        </w:rPr>
        <w:t>Лалын Бүгд Найрамдах Афганистан Улсын нийслэл Кабул хотноо Элчин сайдын яам сэргээн ажиллуулах саналыг дэмжиж байгаа гишүүд гараа өргөнө үү.</w:t>
      </w:r>
    </w:p>
    <w:p>
      <w:pPr>
        <w:pStyle w:val="style0"/>
        <w:spacing w:after="28" w:before="28"/>
        <w:ind w:hanging="0" w:left="0" w:right="0"/>
        <w:contextualSpacing w:val="false"/>
        <w:jc w:val="both"/>
      </w:pPr>
      <w:r>
        <w:rPr>
          <w:b/>
          <w:bCs/>
          <w:i w:val="false"/>
          <w:iCs w:val="false"/>
        </w:rPr>
      </w:r>
    </w:p>
    <w:p>
      <w:pPr>
        <w:pStyle w:val="style0"/>
        <w:spacing w:after="28" w:before="28"/>
        <w:ind w:hanging="0" w:left="0" w:right="0"/>
        <w:contextualSpacing w:val="false"/>
        <w:jc w:val="both"/>
      </w:pPr>
      <w:r>
        <w:rPr>
          <w:rFonts w:cs="Arial"/>
          <w:b w:val="false"/>
          <w:bCs w:val="false"/>
          <w:i w:val="false"/>
          <w:iCs w:val="false"/>
          <w:sz w:val="24"/>
          <w:szCs w:val="24"/>
          <w:lang w:val="mn-MN"/>
        </w:rPr>
        <w:tab/>
        <w:t>Зөвшөөрсөн:</w:t>
        <w:tab/>
        <w:tab/>
        <w:t>10</w:t>
      </w:r>
    </w:p>
    <w:p>
      <w:pPr>
        <w:pStyle w:val="style0"/>
        <w:spacing w:after="28" w:before="28"/>
        <w:ind w:hanging="0" w:left="0" w:right="0"/>
        <w:contextualSpacing w:val="false"/>
        <w:jc w:val="both"/>
      </w:pPr>
      <w:r>
        <w:rPr>
          <w:rFonts w:cs="Arial"/>
          <w:b w:val="false"/>
          <w:bCs w:val="false"/>
          <w:i w:val="false"/>
          <w:iCs w:val="false"/>
          <w:sz w:val="24"/>
          <w:szCs w:val="24"/>
          <w:lang w:val="mn-MN"/>
        </w:rPr>
        <w:tab/>
        <w:t>Татгалзсан:</w:t>
        <w:tab/>
        <w:tab/>
        <w:t>1</w:t>
      </w:r>
    </w:p>
    <w:p>
      <w:pPr>
        <w:pStyle w:val="style0"/>
        <w:spacing w:after="28" w:before="28"/>
        <w:ind w:hanging="0" w:left="0" w:right="0"/>
        <w:contextualSpacing w:val="false"/>
        <w:jc w:val="both"/>
      </w:pPr>
      <w:r>
        <w:rPr>
          <w:rFonts w:cs="Arial"/>
          <w:b w:val="false"/>
          <w:bCs w:val="false"/>
          <w:i w:val="false"/>
          <w:iCs w:val="false"/>
          <w:sz w:val="24"/>
          <w:szCs w:val="24"/>
          <w:lang w:val="mn-MN"/>
        </w:rPr>
        <w:tab/>
        <w:t>Бүгд:</w:t>
        <w:tab/>
        <w:tab/>
        <w:tab/>
        <w:tab/>
        <w:t>11</w:t>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Гишүүдийн олонхын саналаар дэмжигдлээ. </w:t>
      </w:r>
    </w:p>
    <w:p>
      <w:pPr>
        <w:pStyle w:val="style0"/>
        <w:spacing w:after="28" w:before="28"/>
        <w:ind w:firstLine="720" w:left="0" w:right="0"/>
        <w:contextualSpacing w:val="false"/>
        <w:jc w:val="both"/>
      </w:pPr>
      <w:r>
        <w:rPr>
          <w:b/>
          <w:bCs/>
          <w:i w:val="false"/>
          <w:iCs w:val="false"/>
        </w:rPr>
      </w:r>
    </w:p>
    <w:p>
      <w:pPr>
        <w:pStyle w:val="style0"/>
        <w:spacing w:after="28" w:before="28"/>
        <w:ind w:hanging="0" w:left="0" w:right="0"/>
        <w:contextualSpacing w:val="false"/>
        <w:jc w:val="both"/>
      </w:pPr>
      <w:r>
        <w:rPr>
          <w:rFonts w:cs="Arial"/>
          <w:b w:val="false"/>
          <w:bCs w:val="false"/>
          <w:i/>
          <w:iCs/>
          <w:sz w:val="24"/>
          <w:szCs w:val="24"/>
          <w:lang w:val="mn-MN"/>
        </w:rPr>
        <w:tab/>
      </w:r>
      <w:r>
        <w:rPr>
          <w:rFonts w:cs="Arial"/>
          <w:b/>
          <w:bCs/>
          <w:i/>
          <w:iCs/>
          <w:sz w:val="24"/>
          <w:szCs w:val="24"/>
          <w:lang w:val="mn-MN"/>
        </w:rPr>
        <w:t xml:space="preserve">4. </w:t>
      </w:r>
      <w:r>
        <w:rPr>
          <w:rFonts w:cs="Arial"/>
          <w:b w:val="false"/>
          <w:bCs w:val="false"/>
          <w:i w:val="false"/>
          <w:iCs w:val="false"/>
          <w:sz w:val="24"/>
          <w:szCs w:val="24"/>
          <w:lang w:val="mn-MN"/>
        </w:rPr>
        <w:t>Бүгд Найрамдах Түрк Улсын Станбул хотноо Ерөнхий консулын газар нээн ажиллуулах саналыг дэмжиж байгаа гишүүд гараа өргөнө үү.</w:t>
      </w:r>
    </w:p>
    <w:p>
      <w:pPr>
        <w:pStyle w:val="style0"/>
        <w:spacing w:after="28" w:before="28"/>
        <w:ind w:hanging="0" w:left="0" w:right="0"/>
        <w:contextualSpacing w:val="false"/>
        <w:jc w:val="both"/>
      </w:pPr>
      <w:r>
        <w:rPr>
          <w:b/>
          <w:bCs/>
          <w:i w:val="false"/>
          <w:iCs w:val="false"/>
        </w:rPr>
      </w:r>
    </w:p>
    <w:p>
      <w:pPr>
        <w:pStyle w:val="style0"/>
        <w:spacing w:after="28" w:before="28"/>
        <w:ind w:hanging="0" w:left="0" w:right="0"/>
        <w:contextualSpacing w:val="false"/>
        <w:jc w:val="both"/>
      </w:pPr>
      <w:r>
        <w:rPr>
          <w:rFonts w:cs="Arial"/>
          <w:b w:val="false"/>
          <w:bCs w:val="false"/>
          <w:i w:val="false"/>
          <w:iCs w:val="false"/>
          <w:sz w:val="24"/>
          <w:szCs w:val="24"/>
          <w:lang w:val="mn-MN"/>
        </w:rPr>
        <w:tab/>
        <w:t>Зөвшөөрсөн:</w:t>
        <w:tab/>
        <w:tab/>
        <w:t>10</w:t>
      </w:r>
    </w:p>
    <w:p>
      <w:pPr>
        <w:pStyle w:val="style0"/>
        <w:spacing w:after="28" w:before="28"/>
        <w:ind w:hanging="0" w:left="0" w:right="0"/>
        <w:contextualSpacing w:val="false"/>
        <w:jc w:val="both"/>
      </w:pPr>
      <w:r>
        <w:rPr>
          <w:rFonts w:cs="Arial"/>
          <w:b w:val="false"/>
          <w:bCs w:val="false"/>
          <w:i w:val="false"/>
          <w:iCs w:val="false"/>
          <w:sz w:val="24"/>
          <w:szCs w:val="24"/>
          <w:lang w:val="mn-MN"/>
        </w:rPr>
        <w:tab/>
        <w:t>Татгалзсан:</w:t>
        <w:tab/>
        <w:tab/>
        <w:t>1</w:t>
      </w:r>
    </w:p>
    <w:p>
      <w:pPr>
        <w:pStyle w:val="style0"/>
        <w:spacing w:after="28" w:before="28"/>
        <w:ind w:hanging="0" w:left="0" w:right="0"/>
        <w:contextualSpacing w:val="false"/>
        <w:jc w:val="both"/>
      </w:pPr>
      <w:r>
        <w:rPr>
          <w:rFonts w:cs="Arial"/>
          <w:b w:val="false"/>
          <w:bCs w:val="false"/>
          <w:i w:val="false"/>
          <w:iCs w:val="false"/>
          <w:sz w:val="24"/>
          <w:szCs w:val="24"/>
          <w:lang w:val="mn-MN"/>
        </w:rPr>
        <w:tab/>
        <w:t>Бүгд:</w:t>
        <w:tab/>
        <w:tab/>
        <w:tab/>
        <w:tab/>
        <w:t>11</w:t>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Гишүүдийн олонхын саналаар дэмжигдлээ. </w:t>
      </w:r>
    </w:p>
    <w:p>
      <w:pPr>
        <w:pStyle w:val="style0"/>
        <w:spacing w:after="28" w:before="28"/>
        <w:ind w:hanging="0" w:left="0" w:right="0"/>
        <w:contextualSpacing w:val="false"/>
        <w:jc w:val="both"/>
      </w:pPr>
      <w:r>
        <w:rPr>
          <w:b/>
          <w:bCs/>
          <w:i w:val="false"/>
          <w:iCs w:val="false"/>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5. </w:t>
      </w:r>
      <w:r>
        <w:rPr>
          <w:rFonts w:cs="Arial"/>
          <w:b w:val="false"/>
          <w:bCs w:val="false"/>
          <w:i w:val="false"/>
          <w:iCs w:val="false"/>
          <w:sz w:val="24"/>
          <w:szCs w:val="24"/>
          <w:lang w:val="mn-MN"/>
        </w:rPr>
        <w:t xml:space="preserve">Бүгд Найрамдах Киргиз Улсын нийслэл Бишкек хотноо Ерөнхий консулын газар нээн ажиллуулах саналыг дэмжиж байгаа гишүүд гараа өргөнө үү. </w:t>
      </w:r>
    </w:p>
    <w:p>
      <w:pPr>
        <w:pStyle w:val="style0"/>
        <w:spacing w:after="28" w:before="28"/>
        <w:ind w:firstLine="720" w:left="0" w:right="0"/>
        <w:contextualSpacing w:val="false"/>
        <w:jc w:val="both"/>
      </w:pPr>
      <w:r>
        <w:rPr>
          <w:b/>
          <w:bCs/>
          <w:i w:val="false"/>
          <w:iCs w:val="false"/>
        </w:rPr>
      </w:r>
    </w:p>
    <w:p>
      <w:pPr>
        <w:pStyle w:val="style0"/>
        <w:spacing w:after="28" w:before="28"/>
        <w:ind w:hanging="0" w:left="0" w:right="0"/>
        <w:contextualSpacing w:val="false"/>
        <w:jc w:val="both"/>
      </w:pPr>
      <w:r>
        <w:rPr>
          <w:rFonts w:cs="Arial"/>
          <w:b w:val="false"/>
          <w:bCs w:val="false"/>
          <w:i w:val="false"/>
          <w:iCs w:val="false"/>
          <w:sz w:val="24"/>
          <w:szCs w:val="24"/>
          <w:lang w:val="mn-MN"/>
        </w:rPr>
        <w:tab/>
        <w:t>Зөвшөөрсөн:</w:t>
        <w:tab/>
        <w:tab/>
        <w:t>10</w:t>
      </w:r>
    </w:p>
    <w:p>
      <w:pPr>
        <w:pStyle w:val="style0"/>
        <w:spacing w:after="28" w:before="28"/>
        <w:ind w:hanging="0" w:left="0" w:right="0"/>
        <w:contextualSpacing w:val="false"/>
        <w:jc w:val="both"/>
      </w:pPr>
      <w:r>
        <w:rPr>
          <w:rFonts w:cs="Arial"/>
          <w:b w:val="false"/>
          <w:bCs w:val="false"/>
          <w:i w:val="false"/>
          <w:iCs w:val="false"/>
          <w:sz w:val="24"/>
          <w:szCs w:val="24"/>
          <w:lang w:val="mn-MN"/>
        </w:rPr>
        <w:tab/>
        <w:t>Татгалзсан:</w:t>
        <w:tab/>
        <w:tab/>
        <w:t>1</w:t>
      </w:r>
    </w:p>
    <w:p>
      <w:pPr>
        <w:pStyle w:val="style0"/>
        <w:spacing w:after="28" w:before="28"/>
        <w:ind w:hanging="0" w:left="0" w:right="0"/>
        <w:contextualSpacing w:val="false"/>
        <w:jc w:val="both"/>
      </w:pPr>
      <w:r>
        <w:rPr>
          <w:rFonts w:cs="Arial"/>
          <w:b w:val="false"/>
          <w:bCs w:val="false"/>
          <w:i w:val="false"/>
          <w:iCs w:val="false"/>
          <w:sz w:val="24"/>
          <w:szCs w:val="24"/>
          <w:lang w:val="mn-MN"/>
        </w:rPr>
        <w:tab/>
        <w:t>Бүгд:</w:t>
        <w:tab/>
        <w:tab/>
        <w:tab/>
        <w:tab/>
        <w:t>11</w:t>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Гишүүдийн олонхын саналаар дэмжигдлээ. </w:t>
        <w:tab/>
      </w:r>
    </w:p>
    <w:p>
      <w:pPr>
        <w:pStyle w:val="style0"/>
        <w:spacing w:after="28" w:before="28"/>
        <w:ind w:firstLine="720" w:left="0" w:right="0"/>
        <w:contextualSpacing w:val="false"/>
        <w:jc w:val="both"/>
      </w:pPr>
      <w:r>
        <w:rPr>
          <w:b/>
          <w:bCs/>
          <w:i w:val="false"/>
          <w:iCs w:val="false"/>
        </w:rPr>
      </w:r>
    </w:p>
    <w:p>
      <w:pPr>
        <w:pStyle w:val="style0"/>
        <w:spacing w:after="28" w:before="28"/>
        <w:ind w:hanging="0" w:left="0" w:right="0"/>
        <w:contextualSpacing w:val="false"/>
        <w:jc w:val="both"/>
      </w:pPr>
      <w:r>
        <w:rPr>
          <w:rFonts w:cs="Arial"/>
          <w:b w:val="false"/>
          <w:bCs w:val="false"/>
          <w:i/>
          <w:iCs/>
          <w:sz w:val="24"/>
          <w:szCs w:val="24"/>
          <w:lang w:val="mn-MN"/>
        </w:rPr>
        <w:tab/>
      </w:r>
      <w:r>
        <w:rPr>
          <w:rFonts w:cs="Arial"/>
          <w:b/>
          <w:bCs/>
          <w:i/>
          <w:iCs/>
          <w:sz w:val="24"/>
          <w:szCs w:val="24"/>
          <w:lang w:val="mn-MN"/>
        </w:rPr>
        <w:t>6.</w:t>
      </w:r>
      <w:r>
        <w:rPr>
          <w:rFonts w:cs="Arial"/>
          <w:b w:val="false"/>
          <w:bCs w:val="false"/>
          <w:i w:val="false"/>
          <w:iCs w:val="false"/>
          <w:sz w:val="24"/>
          <w:szCs w:val="24"/>
          <w:lang w:val="mn-MN"/>
        </w:rPr>
        <w:t xml:space="preserve"> Бүгд Найрамдах Хятад Ард Улсын Хайлаар хотод Консулын газар нээн ажиллуулах саналыг дэмжиж байгаа гишүүд гараа өргөнө үү.</w:t>
      </w:r>
    </w:p>
    <w:p>
      <w:pPr>
        <w:pStyle w:val="style0"/>
        <w:spacing w:after="28" w:before="28"/>
        <w:ind w:hanging="0" w:left="0" w:right="0"/>
        <w:contextualSpacing w:val="false"/>
        <w:jc w:val="both"/>
      </w:pPr>
      <w:r>
        <w:rPr>
          <w:b/>
          <w:bCs/>
          <w:i w:val="false"/>
          <w:iCs w:val="false"/>
        </w:rPr>
      </w:r>
    </w:p>
    <w:p>
      <w:pPr>
        <w:pStyle w:val="style0"/>
        <w:spacing w:after="28" w:before="28"/>
        <w:ind w:hanging="0" w:left="0" w:right="0"/>
        <w:contextualSpacing w:val="false"/>
        <w:jc w:val="both"/>
      </w:pPr>
      <w:r>
        <w:rPr>
          <w:rFonts w:cs="Arial"/>
          <w:b w:val="false"/>
          <w:bCs w:val="false"/>
          <w:i w:val="false"/>
          <w:iCs w:val="false"/>
          <w:sz w:val="24"/>
          <w:szCs w:val="24"/>
          <w:lang w:val="mn-MN"/>
        </w:rPr>
        <w:tab/>
        <w:t>Зөвшөөрсөн:</w:t>
        <w:tab/>
        <w:tab/>
        <w:t>10</w:t>
      </w:r>
    </w:p>
    <w:p>
      <w:pPr>
        <w:pStyle w:val="style0"/>
        <w:spacing w:after="28" w:before="28"/>
        <w:ind w:hanging="0" w:left="0" w:right="0"/>
        <w:contextualSpacing w:val="false"/>
        <w:jc w:val="both"/>
      </w:pPr>
      <w:r>
        <w:rPr>
          <w:rFonts w:cs="Arial"/>
          <w:b w:val="false"/>
          <w:bCs w:val="false"/>
          <w:i w:val="false"/>
          <w:iCs w:val="false"/>
          <w:sz w:val="24"/>
          <w:szCs w:val="24"/>
          <w:lang w:val="mn-MN"/>
        </w:rPr>
        <w:tab/>
        <w:t>Татгалзсан:</w:t>
        <w:tab/>
        <w:tab/>
        <w:t>1</w:t>
      </w:r>
    </w:p>
    <w:p>
      <w:pPr>
        <w:pStyle w:val="style0"/>
        <w:spacing w:after="28" w:before="28"/>
        <w:ind w:hanging="0" w:left="0" w:right="0"/>
        <w:contextualSpacing w:val="false"/>
        <w:jc w:val="both"/>
      </w:pPr>
      <w:r>
        <w:rPr>
          <w:rFonts w:cs="Arial"/>
          <w:b w:val="false"/>
          <w:bCs w:val="false"/>
          <w:i w:val="false"/>
          <w:iCs w:val="false"/>
          <w:sz w:val="24"/>
          <w:szCs w:val="24"/>
          <w:lang w:val="mn-MN"/>
        </w:rPr>
        <w:tab/>
        <w:t>Бүгд:</w:t>
        <w:tab/>
        <w:tab/>
        <w:tab/>
        <w:tab/>
        <w:t>11</w:t>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Гишүүдийн олонхын саналаар дэмжигдлээ. </w:t>
      </w:r>
    </w:p>
    <w:p>
      <w:pPr>
        <w:pStyle w:val="style0"/>
        <w:spacing w:after="28" w:before="28"/>
        <w:ind w:hanging="0" w:left="0" w:right="0"/>
        <w:contextualSpacing w:val="false"/>
        <w:jc w:val="both"/>
      </w:pPr>
      <w:r>
        <w:rPr>
          <w:b/>
          <w:bCs/>
          <w:i w:val="false"/>
          <w:iCs w:val="false"/>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7. </w:t>
      </w:r>
      <w:r>
        <w:rPr>
          <w:rFonts w:cs="Arial"/>
          <w:b w:val="false"/>
          <w:bCs w:val="false"/>
          <w:i w:val="false"/>
          <w:iCs w:val="false"/>
          <w:sz w:val="24"/>
          <w:szCs w:val="24"/>
          <w:lang w:val="mn-MN"/>
        </w:rPr>
        <w:t xml:space="preserve">Бүгд Найрамдах Солонгос Улсын Пусан хотноо Консулын газар нээн ажиллуулах саналыг дэмжиж байгаа гишүүд гараа өргөнө үү. </w:t>
      </w:r>
    </w:p>
    <w:p>
      <w:pPr>
        <w:pStyle w:val="style0"/>
        <w:spacing w:after="28" w:before="28"/>
        <w:ind w:firstLine="720" w:left="0" w:right="0"/>
        <w:contextualSpacing w:val="false"/>
        <w:jc w:val="both"/>
      </w:pPr>
      <w:r>
        <w:rPr>
          <w:b/>
          <w:bCs/>
          <w:i w:val="false"/>
          <w:iCs w:val="false"/>
        </w:rPr>
      </w:r>
    </w:p>
    <w:p>
      <w:pPr>
        <w:pStyle w:val="style0"/>
        <w:spacing w:after="28" w:before="28"/>
        <w:ind w:hanging="0" w:left="0" w:right="0"/>
        <w:contextualSpacing w:val="false"/>
        <w:jc w:val="both"/>
      </w:pPr>
      <w:r>
        <w:rPr>
          <w:rFonts w:cs="Arial"/>
          <w:b w:val="false"/>
          <w:bCs w:val="false"/>
          <w:i w:val="false"/>
          <w:iCs w:val="false"/>
          <w:sz w:val="24"/>
          <w:szCs w:val="24"/>
          <w:lang w:val="mn-MN"/>
        </w:rPr>
        <w:tab/>
        <w:t>Зөвшөөрсөн:</w:t>
        <w:tab/>
        <w:tab/>
        <w:t>10</w:t>
      </w:r>
    </w:p>
    <w:p>
      <w:pPr>
        <w:pStyle w:val="style0"/>
        <w:spacing w:after="28" w:before="28"/>
        <w:ind w:hanging="0" w:left="0" w:right="0"/>
        <w:contextualSpacing w:val="false"/>
        <w:jc w:val="both"/>
      </w:pPr>
      <w:r>
        <w:rPr>
          <w:rFonts w:cs="Arial"/>
          <w:b w:val="false"/>
          <w:bCs w:val="false"/>
          <w:i w:val="false"/>
          <w:iCs w:val="false"/>
          <w:sz w:val="24"/>
          <w:szCs w:val="24"/>
          <w:lang w:val="mn-MN"/>
        </w:rPr>
        <w:tab/>
        <w:t>Татгалзсан:</w:t>
        <w:tab/>
        <w:tab/>
        <w:t>1</w:t>
      </w:r>
    </w:p>
    <w:p>
      <w:pPr>
        <w:pStyle w:val="style0"/>
        <w:spacing w:after="28" w:before="28"/>
        <w:ind w:hanging="0" w:left="0" w:right="0"/>
        <w:contextualSpacing w:val="false"/>
        <w:jc w:val="both"/>
      </w:pPr>
      <w:r>
        <w:rPr>
          <w:rFonts w:cs="Arial"/>
          <w:b w:val="false"/>
          <w:bCs w:val="false"/>
          <w:i w:val="false"/>
          <w:iCs w:val="false"/>
          <w:sz w:val="24"/>
          <w:szCs w:val="24"/>
          <w:lang w:val="mn-MN"/>
        </w:rPr>
        <w:tab/>
        <w:t>Бүгд:</w:t>
        <w:tab/>
        <w:tab/>
        <w:tab/>
        <w:tab/>
        <w:t>11</w:t>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Гишүүдийн олонхын саналаар дэмжигдлээ. </w:t>
      </w:r>
    </w:p>
    <w:p>
      <w:pPr>
        <w:pStyle w:val="style0"/>
        <w:spacing w:after="28" w:before="28"/>
        <w:ind w:firstLine="720" w:left="0" w:right="0"/>
        <w:contextualSpacing w:val="false"/>
        <w:jc w:val="both"/>
      </w:pPr>
      <w:r>
        <w:rPr>
          <w:b/>
          <w:bCs/>
          <w:i w:val="false"/>
          <w:iCs w:val="false"/>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“Монгол Улсын Элчин сайдын яам, Ерөнхий консулын газар, Консулын газрыг гадаадын зарим улсад нээн ажиллуулах тухай” Улсын Их Хурлын тогтоолын төс</w:t>
      </w:r>
      <w:r>
        <w:rPr>
          <w:rFonts w:cs="Arial"/>
          <w:b w:val="false"/>
          <w:bCs w:val="false"/>
          <w:i w:val="false"/>
          <w:iCs w:val="false"/>
          <w:sz w:val="24"/>
          <w:szCs w:val="24"/>
          <w:lang w:val="mn-MN"/>
        </w:rPr>
        <w:t>лийг бат</w:t>
      </w:r>
      <w:r>
        <w:rPr>
          <w:rFonts w:cs="Arial"/>
          <w:b w:val="false"/>
          <w:bCs w:val="false"/>
          <w:i w:val="false"/>
          <w:iCs w:val="false"/>
          <w:sz w:val="24"/>
          <w:szCs w:val="24"/>
          <w:lang w:val="mn-MN"/>
        </w:rPr>
        <w:t>лах нь зүйтэй</w:t>
      </w:r>
      <w:r>
        <w:rPr>
          <w:rFonts w:cs="Arial"/>
          <w:b w:val="false"/>
          <w:bCs w:val="false"/>
          <w:i w:val="false"/>
          <w:iCs w:val="false"/>
          <w:sz w:val="24"/>
          <w:szCs w:val="24"/>
          <w:lang w:val="mn-MN"/>
        </w:rPr>
        <w:t xml:space="preserve"> гэсэн саналыг дэмжиж байгаа гишүүд гараа өргөнө үү. </w:t>
      </w:r>
    </w:p>
    <w:p>
      <w:pPr>
        <w:pStyle w:val="style0"/>
        <w:spacing w:after="28" w:before="28"/>
        <w:ind w:hanging="0" w:left="0" w:right="0"/>
        <w:contextualSpacing w:val="false"/>
        <w:jc w:val="both"/>
      </w:pPr>
      <w:r>
        <w:rPr>
          <w:b/>
          <w:bCs/>
          <w:i w:val="false"/>
          <w:iCs w:val="false"/>
        </w:rPr>
      </w:r>
    </w:p>
    <w:p>
      <w:pPr>
        <w:pStyle w:val="style0"/>
        <w:spacing w:after="28" w:before="28"/>
        <w:ind w:hanging="0" w:left="0" w:right="0"/>
        <w:contextualSpacing w:val="false"/>
        <w:jc w:val="both"/>
      </w:pPr>
      <w:r>
        <w:rPr>
          <w:rFonts w:cs="Arial"/>
          <w:b w:val="false"/>
          <w:bCs w:val="false"/>
          <w:i w:val="false"/>
          <w:iCs w:val="false"/>
          <w:sz w:val="24"/>
          <w:szCs w:val="24"/>
          <w:lang w:val="mn-MN"/>
        </w:rPr>
        <w:tab/>
        <w:t>Зөвшөөрсөн:</w:t>
        <w:tab/>
        <w:tab/>
        <w:t>10</w:t>
      </w:r>
    </w:p>
    <w:p>
      <w:pPr>
        <w:pStyle w:val="style0"/>
        <w:spacing w:after="28" w:before="28"/>
        <w:ind w:hanging="0" w:left="0" w:right="0"/>
        <w:contextualSpacing w:val="false"/>
        <w:jc w:val="both"/>
      </w:pPr>
      <w:r>
        <w:rPr>
          <w:rFonts w:cs="Arial"/>
          <w:b w:val="false"/>
          <w:bCs w:val="false"/>
          <w:i w:val="false"/>
          <w:iCs w:val="false"/>
          <w:sz w:val="24"/>
          <w:szCs w:val="24"/>
          <w:lang w:val="mn-MN"/>
        </w:rPr>
        <w:tab/>
        <w:t>Татгалзсан:</w:t>
        <w:tab/>
        <w:tab/>
        <w:t>1</w:t>
      </w:r>
    </w:p>
    <w:p>
      <w:pPr>
        <w:pStyle w:val="style0"/>
        <w:spacing w:after="28" w:before="28"/>
        <w:ind w:hanging="0" w:left="0" w:right="0"/>
        <w:contextualSpacing w:val="false"/>
        <w:jc w:val="both"/>
      </w:pPr>
      <w:r>
        <w:rPr>
          <w:rFonts w:cs="Arial"/>
          <w:b w:val="false"/>
          <w:bCs w:val="false"/>
          <w:i w:val="false"/>
          <w:iCs w:val="false"/>
          <w:sz w:val="24"/>
          <w:szCs w:val="24"/>
          <w:lang w:val="mn-MN"/>
        </w:rPr>
        <w:tab/>
        <w:t>Бүгд:</w:t>
        <w:tab/>
        <w:tab/>
        <w:tab/>
        <w:tab/>
        <w:t>11</w:t>
      </w:r>
    </w:p>
    <w:p>
      <w:pPr>
        <w:pStyle w:val="style0"/>
        <w:spacing w:after="28" w:before="28"/>
        <w:ind w:hanging="0" w:left="0" w:right="0"/>
        <w:contextualSpacing w:val="false"/>
        <w:jc w:val="both"/>
      </w:pPr>
      <w:r>
        <w:rPr>
          <w:rFonts w:cs="Arial"/>
          <w:b w:val="false"/>
          <w:bCs w:val="false"/>
          <w:i/>
          <w:iCs/>
          <w:sz w:val="24"/>
          <w:szCs w:val="24"/>
          <w:lang w:val="mn-MN"/>
        </w:rPr>
        <w:tab/>
      </w:r>
      <w:r>
        <w:rPr>
          <w:rFonts w:cs="Arial"/>
          <w:b w:val="false"/>
          <w:bCs w:val="false"/>
          <w:i w:val="false"/>
          <w:iCs w:val="false"/>
          <w:sz w:val="24"/>
          <w:szCs w:val="24"/>
          <w:lang w:val="mn-MN"/>
        </w:rPr>
        <w:t xml:space="preserve">Гишүүдийн олонхын саналаар дэмжигдлээ. </w:t>
      </w:r>
    </w:p>
    <w:p>
      <w:pPr>
        <w:pStyle w:val="style0"/>
        <w:spacing w:after="28" w:before="28"/>
        <w:ind w:hanging="0" w:left="0" w:right="0"/>
        <w:contextualSpacing w:val="false"/>
        <w:jc w:val="both"/>
      </w:pPr>
      <w:r>
        <w:rPr>
          <w:b/>
          <w:bCs/>
          <w:i w:val="false"/>
          <w:iCs w:val="false"/>
        </w:rPr>
      </w:r>
    </w:p>
    <w:p>
      <w:pPr>
        <w:pStyle w:val="style0"/>
        <w:ind w:hanging="0" w:left="0" w:right="0"/>
        <w:jc w:val="both"/>
      </w:pPr>
      <w:r>
        <w:rPr>
          <w:rFonts w:cs="Arial"/>
          <w:b w:val="false"/>
          <w:bCs w:val="false"/>
          <w:i w:val="false"/>
          <w:iCs w:val="false"/>
          <w:lang w:val="mn-MN"/>
        </w:rPr>
        <w:tab/>
        <w:t xml:space="preserve">Байнгын хорооноос гарах санал, дүгнэлтийг Улсын Их Хурлын чуулганы нэгдсэн хуралдаанд Улсын Их Хурлын гишүүн </w:t>
      </w:r>
      <w:r>
        <w:rPr>
          <w:rFonts w:cs="Arial"/>
          <w:b w:val="false"/>
          <w:bCs w:val="false"/>
          <w:i w:val="false"/>
          <w:iCs w:val="false"/>
          <w:lang w:val="mn-MN"/>
        </w:rPr>
        <w:t>Н.Энхболд</w:t>
      </w:r>
      <w:r>
        <w:rPr>
          <w:rFonts w:cs="Arial"/>
          <w:b w:val="false"/>
          <w:bCs w:val="false"/>
          <w:i w:val="false"/>
          <w:iCs w:val="false"/>
          <w:lang w:val="mn-MN"/>
        </w:rPr>
        <w:t xml:space="preserve"> танилцуулахаар тогтов.</w:t>
      </w:r>
    </w:p>
    <w:p>
      <w:pPr>
        <w:pStyle w:val="style0"/>
        <w:spacing w:after="28" w:before="28"/>
        <w:ind w:firstLine="720" w:left="0" w:right="0"/>
        <w:contextualSpacing w:val="false"/>
        <w:jc w:val="both"/>
      </w:pPr>
      <w:r>
        <w:rPr/>
      </w:r>
    </w:p>
    <w:p>
      <w:pPr>
        <w:pStyle w:val="style0"/>
        <w:spacing w:after="28" w:before="28"/>
        <w:ind w:hanging="0" w:left="0" w:right="0"/>
        <w:contextualSpacing w:val="false"/>
        <w:jc w:val="both"/>
      </w:pPr>
      <w:r>
        <w:rPr>
          <w:rFonts w:cs="Arial"/>
          <w:b/>
          <w:i/>
          <w:sz w:val="24"/>
          <w:szCs w:val="24"/>
          <w:lang w:val="en-US"/>
        </w:rPr>
        <w:tab/>
      </w:r>
      <w:r>
        <w:rPr>
          <w:rFonts w:cs="Arial"/>
          <w:b/>
          <w:bCs/>
          <w:i/>
          <w:iCs/>
          <w:sz w:val="24"/>
          <w:szCs w:val="24"/>
          <w:lang w:val="ms-MY"/>
        </w:rPr>
        <w:t>Хуралдаан 1</w:t>
      </w:r>
      <w:r>
        <w:rPr>
          <w:rFonts w:cs="Arial"/>
          <w:b/>
          <w:bCs/>
          <w:i/>
          <w:iCs/>
          <w:sz w:val="24"/>
          <w:szCs w:val="24"/>
          <w:lang w:val="mn-MN"/>
        </w:rPr>
        <w:t>3</w:t>
      </w:r>
      <w:r>
        <w:rPr>
          <w:rFonts w:cs="Arial"/>
          <w:b/>
          <w:bCs/>
          <w:i/>
          <w:iCs/>
          <w:sz w:val="24"/>
          <w:szCs w:val="24"/>
          <w:lang w:val="ms-MY"/>
        </w:rPr>
        <w:t xml:space="preserve"> цаг </w:t>
      </w:r>
      <w:r>
        <w:rPr>
          <w:rFonts w:cs="Arial"/>
          <w:b/>
          <w:bCs/>
          <w:i/>
          <w:iCs/>
          <w:sz w:val="24"/>
          <w:szCs w:val="24"/>
          <w:lang w:val="mn-MN"/>
        </w:rPr>
        <w:t>15</w:t>
      </w:r>
      <w:r>
        <w:rPr>
          <w:rFonts w:cs="Arial"/>
          <w:b/>
          <w:bCs/>
          <w:i/>
          <w:iCs/>
          <w:sz w:val="24"/>
          <w:szCs w:val="24"/>
          <w:lang w:val="mn-MN"/>
        </w:rPr>
        <w:t xml:space="preserve"> минутад </w:t>
      </w:r>
      <w:r>
        <w:rPr>
          <w:rFonts w:cs="Arial"/>
          <w:b/>
          <w:bCs/>
          <w:i/>
          <w:iCs/>
          <w:sz w:val="24"/>
          <w:szCs w:val="24"/>
          <w:lang w:val="ms-MY"/>
        </w:rPr>
        <w:t>өндөрлөв.</w:t>
      </w:r>
    </w:p>
    <w:p>
      <w:pPr>
        <w:pStyle w:val="style22"/>
        <w:jc w:val="both"/>
      </w:pPr>
      <w:r>
        <w:rPr>
          <w:sz w:val="24"/>
          <w:szCs w:val="24"/>
        </w:rPr>
      </w:r>
    </w:p>
    <w:p>
      <w:pPr>
        <w:pStyle w:val="style22"/>
        <w:jc w:val="both"/>
      </w:pPr>
      <w:r>
        <w:rPr>
          <w:rFonts w:cs="Arial"/>
          <w:b w:val="false"/>
          <w:bCs w:val="false"/>
          <w:sz w:val="24"/>
          <w:szCs w:val="24"/>
          <w:lang w:val="ms-MY"/>
        </w:rPr>
        <w:tab/>
        <w:t xml:space="preserve">Тэмдэглэлтэй танилцсан: </w:t>
      </w:r>
    </w:p>
    <w:p>
      <w:pPr>
        <w:pStyle w:val="style22"/>
        <w:jc w:val="both"/>
      </w:pPr>
      <w:r>
        <w:rPr>
          <w:rFonts w:cs="Arial"/>
          <w:b w:val="false"/>
          <w:bCs w:val="false"/>
          <w:sz w:val="24"/>
          <w:szCs w:val="24"/>
          <w:lang w:val="ms-MY"/>
        </w:rPr>
        <w:tab/>
      </w:r>
      <w:r>
        <w:rPr>
          <w:rFonts w:cs="Arial"/>
          <w:b w:val="false"/>
          <w:bCs w:val="false"/>
          <w:sz w:val="24"/>
          <w:szCs w:val="24"/>
          <w:lang w:val="mn-MN"/>
        </w:rPr>
        <w:t>ХУРАЛДААН ДАРГАЛАГЧ</w:t>
      </w:r>
    </w:p>
    <w:p>
      <w:pPr>
        <w:pStyle w:val="style22"/>
        <w:jc w:val="both"/>
      </w:pPr>
      <w:r>
        <w:rPr>
          <w:rFonts w:cs="Arial"/>
          <w:b w:val="false"/>
          <w:bCs w:val="false"/>
          <w:sz w:val="24"/>
          <w:szCs w:val="24"/>
          <w:lang w:val="mn-MN"/>
        </w:rPr>
        <w:tab/>
        <w:t>УЛСЫН ИХ ХУРЛЫН ГИШҮҮН</w:t>
      </w:r>
      <w:r>
        <w:rPr>
          <w:rFonts w:cs="Arial"/>
          <w:b w:val="false"/>
          <w:bCs w:val="false"/>
          <w:sz w:val="24"/>
          <w:szCs w:val="24"/>
          <w:lang w:val="ms-MY"/>
        </w:rPr>
        <w:tab/>
      </w:r>
      <w:r>
        <w:rPr>
          <w:rFonts w:cs="Arial"/>
          <w:b w:val="false"/>
          <w:bCs w:val="false"/>
          <w:sz w:val="24"/>
          <w:szCs w:val="24"/>
          <w:lang w:val="mn-MN"/>
        </w:rPr>
        <w:tab/>
        <w:tab/>
        <w:tab/>
        <w:tab/>
        <w:tab/>
        <w:tab/>
        <w:tab/>
        <w:tab/>
      </w:r>
      <w:r>
        <w:rPr>
          <w:rFonts w:cs="Arial"/>
          <w:b w:val="false"/>
          <w:bCs w:val="false"/>
          <w:sz w:val="24"/>
          <w:szCs w:val="24"/>
          <w:lang w:val="mn-MN"/>
        </w:rPr>
        <w:t>Л.ЦОГ</w:t>
      </w:r>
    </w:p>
    <w:p>
      <w:pPr>
        <w:pStyle w:val="style22"/>
        <w:jc w:val="both"/>
      </w:pPr>
      <w:r>
        <w:rPr>
          <w:rFonts w:cs="Arial"/>
          <w:b w:val="false"/>
          <w:bCs w:val="false"/>
          <w:sz w:val="24"/>
          <w:szCs w:val="24"/>
          <w:lang w:val="ms-MY"/>
        </w:rPr>
        <w:tab/>
      </w:r>
    </w:p>
    <w:p>
      <w:pPr>
        <w:pStyle w:val="style22"/>
        <w:ind w:hanging="0" w:left="0" w:right="0"/>
        <w:jc w:val="both"/>
      </w:pPr>
      <w:r>
        <w:rPr>
          <w:rFonts w:cs="Arial"/>
          <w:b w:val="false"/>
          <w:bCs w:val="false"/>
          <w:sz w:val="24"/>
          <w:szCs w:val="24"/>
          <w:lang w:val="ms-MY"/>
        </w:rPr>
        <w:tab/>
        <w:t xml:space="preserve">Тэмдэглэл хөтөлсөн: </w:t>
      </w:r>
    </w:p>
    <w:p>
      <w:pPr>
        <w:pStyle w:val="style22"/>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2"/>
        <w:jc w:val="both"/>
      </w:pPr>
      <w:r>
        <w:rPr>
          <w:rFonts w:cs="Arial"/>
          <w:b w:val="false"/>
          <w:bCs w:val="false"/>
          <w:sz w:val="24"/>
          <w:szCs w:val="24"/>
          <w:lang w:val="ms-MY"/>
        </w:rPr>
        <w:tab/>
      </w:r>
      <w:r>
        <w:rPr>
          <w:rFonts w:cs="Arial"/>
          <w:b w:val="false"/>
          <w:bCs w:val="false"/>
          <w:sz w:val="24"/>
          <w:szCs w:val="24"/>
          <w:lang w:val="mn-MN"/>
        </w:rPr>
        <w:t>ШИНЖЭЭЧ</w:t>
      </w:r>
      <w:r>
        <w:rPr>
          <w:rFonts w:cs="Arial"/>
          <w:b w:val="false"/>
          <w:bCs w:val="false"/>
          <w:sz w:val="24"/>
          <w:szCs w:val="24"/>
          <w:lang w:val="ms-MY"/>
        </w:rPr>
        <w:tab/>
        <w:tab/>
        <w:tab/>
        <w:tab/>
        <w:tab/>
        <w:tab/>
        <w:tab/>
        <w:tab/>
        <w:tab/>
        <w:tab/>
        <w:tab/>
        <w:tab/>
        <w:tab/>
      </w:r>
      <w:r>
        <w:rPr>
          <w:rFonts w:cs="Arial"/>
          <w:b w:val="false"/>
          <w:bCs w:val="false"/>
          <w:sz w:val="24"/>
          <w:szCs w:val="24"/>
          <w:effect w:val="blinkBackground"/>
          <w:lang w:val="ms-MY"/>
        </w:rPr>
        <w:t>Ц</w:t>
      </w:r>
      <w:r>
        <w:rPr>
          <w:rFonts w:cs="Arial"/>
          <w:b w:val="false"/>
          <w:bCs w:val="false"/>
          <w:sz w:val="24"/>
          <w:szCs w:val="24"/>
          <w:lang w:val="ms-MY"/>
        </w:rPr>
        <w:t>.АЛТАН-ОД</w:t>
      </w:r>
    </w:p>
    <w:p>
      <w:pPr>
        <w:pStyle w:val="style0"/>
      </w:pPr>
      <w:r>
        <w:rPr/>
      </w:r>
    </w:p>
    <w:p>
      <w:pPr>
        <w:pStyle w:val="style22"/>
      </w:pPr>
      <w:r>
        <w:rPr/>
      </w:r>
    </w:p>
    <w:p>
      <w:pPr>
        <w:pStyle w:val="style22"/>
      </w:pPr>
      <w:r>
        <w:rPr/>
      </w:r>
    </w:p>
    <w:p>
      <w:pPr>
        <w:pStyle w:val="style23"/>
      </w:pPr>
      <w:r>
        <w:rPr/>
      </w:r>
    </w:p>
    <w:p>
      <w:pPr>
        <w:pStyle w:val="style16"/>
      </w:pPr>
      <w:r>
        <w:rPr/>
      </w:r>
    </w:p>
    <w:p>
      <w:pPr>
        <w:pStyle w:val="style16"/>
      </w:pPr>
      <w:r>
        <w:rPr/>
      </w:r>
    </w:p>
    <w:p>
      <w:pPr>
        <w:pStyle w:val="style16"/>
      </w:pPr>
      <w:r>
        <w:rPr/>
      </w:r>
    </w:p>
    <w:p>
      <w:pPr>
        <w:pStyle w:val="style22"/>
      </w:pPr>
      <w:r>
        <w:rPr>
          <w:rFonts w:cs="Arial"/>
          <w:sz w:val="24"/>
          <w:szCs w:val="24"/>
          <w:lang w:val="mn-MN"/>
        </w:rPr>
        <w:t xml:space="preserve">МОНГОЛ УЛСЫН ИХ ХУРЛЫН </w:t>
      </w:r>
    </w:p>
    <w:p>
      <w:pPr>
        <w:pStyle w:val="style22"/>
      </w:pPr>
      <w:r>
        <w:rPr>
          <w:rFonts w:cs="Arial"/>
          <w:sz w:val="24"/>
          <w:szCs w:val="24"/>
          <w:lang w:val="mn-MN"/>
        </w:rPr>
        <w:t xml:space="preserve">2013 ОНЫ ХАВРЫН ЭЭЛЖИТ ЧУУЛГАНЫ АЮУЛГҮЙ БАЙДАЛ, ГАДААД БОДЛОГЫН БАЙНГЫН ХОРООНЫ </w:t>
      </w:r>
      <w:r>
        <w:rPr>
          <w:rFonts w:cs="Arial"/>
          <w:sz w:val="24"/>
          <w:szCs w:val="24"/>
          <w:lang w:val="mn-MN"/>
        </w:rPr>
        <w:t>6</w:t>
      </w:r>
      <w:r>
        <w:rPr>
          <w:rFonts w:cs="Arial"/>
          <w:sz w:val="24"/>
          <w:szCs w:val="24"/>
          <w:lang w:val="mn-MN"/>
        </w:rPr>
        <w:t xml:space="preserve"> ДУГААР САРЫН </w:t>
      </w:r>
      <w:r>
        <w:rPr>
          <w:rFonts w:cs="Arial"/>
          <w:sz w:val="24"/>
          <w:szCs w:val="24"/>
          <w:lang w:val="mn-MN"/>
        </w:rPr>
        <w:t>6</w:t>
      </w:r>
      <w:r>
        <w:rPr>
          <w:rFonts w:cs="Arial"/>
          <w:sz w:val="24"/>
          <w:szCs w:val="24"/>
          <w:lang w:val="mn-MN"/>
        </w:rPr>
        <w:t xml:space="preserve">-НЫ ӨДӨР </w:t>
      </w:r>
    </w:p>
    <w:p>
      <w:pPr>
        <w:pStyle w:val="style22"/>
      </w:pPr>
      <w:r>
        <w:rPr>
          <w:rFonts w:cs="Arial"/>
          <w:sz w:val="24"/>
          <w:szCs w:val="24"/>
          <w:lang w:val="mn-MN"/>
        </w:rPr>
        <w:t>/ПҮРЭВ</w:t>
      </w:r>
      <w:r>
        <w:rPr>
          <w:rFonts w:cs="Arial"/>
          <w:sz w:val="24"/>
          <w:szCs w:val="24"/>
          <w:lang w:val="mn-MN"/>
        </w:rPr>
        <w:t xml:space="preserve"> ГАРАГ/-ИЙН ХУРАЛДААНЫ ДЭЛГЭРЭНГҮЙ </w:t>
      </w:r>
    </w:p>
    <w:p>
      <w:pPr>
        <w:pStyle w:val="style22"/>
      </w:pPr>
      <w:r>
        <w:rPr>
          <w:rFonts w:cs="Arial"/>
          <w:sz w:val="24"/>
          <w:szCs w:val="24"/>
          <w:lang w:val="mn-MN"/>
        </w:rPr>
        <w:t>ТЭМДЭГЛЭЛ</w:t>
      </w:r>
    </w:p>
    <w:p>
      <w:pPr>
        <w:pStyle w:val="style22"/>
        <w:jc w:val="both"/>
      </w:pPr>
      <w:r>
        <w:rPr/>
      </w:r>
    </w:p>
    <w:p>
      <w:pPr>
        <w:pStyle w:val="style22"/>
        <w:jc w:val="both"/>
      </w:pPr>
      <w:r>
        <w:rPr>
          <w:rFonts w:cs="Arial"/>
          <w:b w:val="false"/>
          <w:bCs w:val="false"/>
          <w:sz w:val="24"/>
          <w:szCs w:val="24"/>
          <w:lang w:val="ms-MY"/>
        </w:rPr>
        <w:tab/>
      </w:r>
      <w:r>
        <w:rPr>
          <w:rFonts w:cs="Arial"/>
          <w:b w:val="false"/>
          <w:bCs w:val="false"/>
          <w:sz w:val="24"/>
          <w:szCs w:val="24"/>
          <w:lang w:val="mn-MN"/>
        </w:rPr>
        <w:tab/>
      </w:r>
      <w:r>
        <w:rPr>
          <w:rFonts w:cs="Arial"/>
          <w:i/>
          <w:iCs/>
          <w:sz w:val="24"/>
          <w:szCs w:val="24"/>
          <w:lang w:val="ms-MY"/>
        </w:rPr>
        <w:t xml:space="preserve">Хуралдаан </w:t>
      </w:r>
      <w:r>
        <w:rPr>
          <w:rFonts w:cs="Arial"/>
          <w:i/>
          <w:iCs/>
          <w:sz w:val="24"/>
          <w:szCs w:val="24"/>
          <w:lang w:val="mn-MN"/>
        </w:rPr>
        <w:t>1</w:t>
      </w:r>
      <w:r>
        <w:rPr>
          <w:rFonts w:cs="Arial"/>
          <w:i/>
          <w:iCs/>
          <w:sz w:val="24"/>
          <w:szCs w:val="24"/>
          <w:lang w:val="mn-MN"/>
        </w:rPr>
        <w:t>3</w:t>
      </w:r>
      <w:r>
        <w:rPr>
          <w:rFonts w:cs="Arial"/>
          <w:i/>
          <w:iCs/>
          <w:sz w:val="24"/>
          <w:szCs w:val="24"/>
          <w:lang w:val="ms-MY"/>
        </w:rPr>
        <w:t xml:space="preserve"> цаг </w:t>
      </w:r>
      <w:r>
        <w:rPr>
          <w:rFonts w:cs="Arial"/>
          <w:i/>
          <w:iCs/>
          <w:sz w:val="24"/>
          <w:szCs w:val="24"/>
          <w:lang w:val="ms-MY"/>
        </w:rPr>
        <w:t>1</w:t>
      </w:r>
      <w:r>
        <w:rPr>
          <w:rFonts w:cs="Arial"/>
          <w:i/>
          <w:iCs/>
          <w:sz w:val="24"/>
          <w:szCs w:val="24"/>
          <w:lang w:val="mn-MN"/>
        </w:rPr>
        <w:t>0</w:t>
      </w:r>
      <w:r>
        <w:rPr>
          <w:rFonts w:cs="Arial"/>
          <w:i/>
          <w:iCs/>
          <w:sz w:val="24"/>
          <w:szCs w:val="24"/>
          <w:lang w:val="mn-MN"/>
        </w:rPr>
        <w:t xml:space="preserve"> минутад </w:t>
      </w:r>
      <w:r>
        <w:rPr>
          <w:rFonts w:cs="Arial"/>
          <w:i/>
          <w:iCs/>
          <w:sz w:val="24"/>
          <w:szCs w:val="24"/>
          <w:lang w:val="ms-MY"/>
        </w:rPr>
        <w:t>эхлэв.</w:t>
      </w:r>
    </w:p>
    <w:p>
      <w:pPr>
        <w:pStyle w:val="style0"/>
      </w:pPr>
      <w:r>
        <w:rPr/>
      </w:r>
    </w:p>
    <w:p>
      <w:pPr>
        <w:pStyle w:val="style0"/>
        <w:spacing w:after="28" w:before="28"/>
        <w:ind w:firstLine="720" w:left="0" w:right="0"/>
        <w:contextualSpacing w:val="false"/>
        <w:jc w:val="both"/>
      </w:pPr>
      <w:r>
        <w:rPr>
          <w:rFonts w:cs="Arial"/>
          <w:b/>
          <w:i w:val="false"/>
          <w:iCs w:val="false"/>
          <w:sz w:val="24"/>
          <w:szCs w:val="24"/>
          <w:lang w:val="en-US"/>
        </w:rPr>
        <w:tab/>
      </w:r>
      <w:r>
        <w:rPr>
          <w:rFonts w:cs="Arial"/>
          <w:b/>
          <w:i w:val="false"/>
          <w:iCs w:val="false"/>
          <w:sz w:val="24"/>
          <w:szCs w:val="24"/>
          <w:lang w:val="mn-MN"/>
        </w:rPr>
        <w:t>Л.Цог</w:t>
      </w:r>
      <w:r>
        <w:rPr>
          <w:rFonts w:cs="Arial"/>
          <w:b/>
          <w:i w:val="false"/>
          <w:iCs w:val="false"/>
          <w:sz w:val="24"/>
          <w:szCs w:val="24"/>
          <w:lang w:val="mn-MN"/>
        </w:rPr>
        <w:t xml:space="preserve">: - </w:t>
      </w:r>
      <w:r>
        <w:rPr>
          <w:rFonts w:cs="Arial"/>
          <w:b w:val="false"/>
          <w:bCs w:val="false"/>
          <w:i w:val="false"/>
          <w:iCs w:val="false"/>
          <w:sz w:val="24"/>
          <w:szCs w:val="24"/>
          <w:lang w:val="mn-MN"/>
        </w:rPr>
        <w:t xml:space="preserve">Ирц одоо бүрэн байна. Хурал нээснийг мэдэгдье. Асуудал тарсан байгаа. Тийм ээ. Нэг асуудал байгаа. “Монгол Улсын Элчин сайдын яам, Ерөнхий консулын газар, Консулын газрыг гадаадын зарим улсад нээн ажиллуулах тухай” Улсын Их Хурлын тогтоолын төслийг хэлэлцэнэ. Өөр саналтай хүн байна уу? Алга байна. </w:t>
      </w:r>
    </w:p>
    <w:p>
      <w:pPr>
        <w:pStyle w:val="style0"/>
        <w:spacing w:after="28" w:before="28"/>
        <w:ind w:firstLine="720" w:left="0" w:right="0"/>
        <w:contextualSpacing w:val="false"/>
        <w:jc w:val="both"/>
      </w:pPr>
      <w:r>
        <w:rPr>
          <w:i w:val="false"/>
          <w:iCs w:val="false"/>
        </w:rPr>
      </w:r>
    </w:p>
    <w:p>
      <w:pPr>
        <w:pStyle w:val="style0"/>
        <w:spacing w:after="28" w:before="28"/>
        <w:ind w:firstLine="720" w:left="0" w:right="0"/>
        <w:contextualSpacing w:val="false"/>
        <w:jc w:val="both"/>
      </w:pPr>
      <w:r>
        <w:rPr>
          <w:rFonts w:cs="Arial"/>
          <w:b w:val="false"/>
          <w:bCs w:val="false"/>
          <w:i w:val="false"/>
          <w:iCs w:val="false"/>
          <w:sz w:val="24"/>
          <w:szCs w:val="24"/>
          <w:lang w:val="mn-MN"/>
        </w:rPr>
        <w:tab/>
        <w:t xml:space="preserve">За ажлын хэсгийг танилцуулъя. Л.Болд сайд ирсэн байна. Төрийн нарийн бичгийн дарга Г.Цогтсайхан ирээгүй байна уу. О.Машбат сайдын зөвлөх, Ц.Батбаяр яамны Бодлого, төлөвлөлт, судалгааны газрын захирал, С.Сүхболд яамны Төрийн захиргааны удирдлагын газрын захирал, Ч.Гантулга Консулын газрын дэд захирал. Ийм ажлын хэсэг байна. Ингээд тогтоолын тухай танилцуулгыг Л.Болд хийнэ. Л.Болд сайдыг уръя. </w:t>
      </w:r>
    </w:p>
    <w:p>
      <w:pPr>
        <w:pStyle w:val="style0"/>
        <w:spacing w:after="28" w:before="28"/>
        <w:ind w:firstLine="720" w:left="0" w:right="0"/>
        <w:contextualSpacing w:val="false"/>
        <w:jc w:val="both"/>
      </w:pPr>
      <w:r>
        <w:rPr>
          <w:i w:val="false"/>
          <w:iCs w:val="false"/>
        </w:rPr>
      </w:r>
    </w:p>
    <w:p>
      <w:pPr>
        <w:pStyle w:val="style0"/>
        <w:spacing w:after="28" w:before="28"/>
        <w:ind w:firstLine="720" w:left="0" w:right="0"/>
        <w:contextualSpacing w:val="false"/>
        <w:jc w:val="both"/>
      </w:pPr>
      <w:r>
        <w:rPr>
          <w:rFonts w:cs="Arial"/>
          <w:b/>
          <w:bCs/>
          <w:i w:val="false"/>
          <w:iCs w:val="false"/>
          <w:sz w:val="24"/>
          <w:szCs w:val="24"/>
          <w:lang w:val="mn-MN"/>
        </w:rPr>
        <w:t xml:space="preserve">Л.Болд: - </w:t>
      </w:r>
      <w:r>
        <w:rPr>
          <w:rFonts w:cs="Arial"/>
          <w:b w:val="false"/>
          <w:bCs w:val="false"/>
          <w:i w:val="false"/>
          <w:iCs w:val="false"/>
          <w:sz w:val="24"/>
          <w:szCs w:val="24"/>
          <w:lang w:val="mn-MN"/>
        </w:rPr>
        <w:t xml:space="preserve">За Байнгын хорооны эрхэм гишүүд ээ, Монгол Улсын Элчин сайдын яам, Ерөнхий консулын газар, Консулын газрыг гадаадын зарим улсад нээх тухай асуудлыг Улсын Их Хурлын Аюулгүй байдал, гадаад бодлогын байнгын хороонд 2013 оны 5 дугаар сарын 14-ний хуралдаанаар хэлэлцэж зөвшилцсөн. Энэ дагуу Засгийн газрын 2013 оны 5 дугаар сарын 25-ны өдрийн хуралдаанаар авч хэлэлцээд эдгээр асуудлыг Их Хуралд өргөн мэдүүлэхээр тогтсон байгаа.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val="false"/>
          <w:bCs w:val="false"/>
          <w:i w:val="false"/>
          <w:iCs w:val="false"/>
          <w:sz w:val="24"/>
          <w:szCs w:val="24"/>
          <w:lang w:val="mn-MN"/>
        </w:rPr>
        <w:t xml:space="preserve">Байнгын хорооны 13 дугаар тэмдэглэлээр өгсөн чиглэлийн дагуу дипломат төлөөлөгчийн газар шинээр нээн ажиллуулах үндэслэл, зорилго, ач холбогдлыг холбогдох танилцуулгад тодотгон тусгасан болно. Шинээр нээгдэх дипломат төлөөлөгчийн газруудын байршлыг сонгохдоо гадаад бодлогын үзэл баримтлалын тэргүүлэх чиглэл, тухайн улсын олон улсын хамтын ажиллагааны нийгэмлэг болон бүс нутаг дахь нэр хүнд, жин нөлөө, тухайн улстай хийж буй худалдааны эргэлт, эдийн засгийн харилцаа, тухайн улсад оршин сууж байгаа Монгол иргэд болон харилцан зорчиж буй иргэдийн тоо, манай улс дахь бодит ашиг сонирхол зэргийг харгалзсан бөгөөд шинээр дипломат төлөөлөгчийн газрыг нээн ажиллуулснаар шинэчлэлийн Засгийн газрын гадаад бодлогын зорилтуудыг хэрэгжүүлэх бодит үнэд хүрэх таатай нөхцөлийг бүрдүүлэх болно.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val="false"/>
          <w:bCs w:val="false"/>
          <w:i w:val="false"/>
          <w:iCs w:val="false"/>
          <w:sz w:val="24"/>
          <w:szCs w:val="24"/>
          <w:lang w:val="mn-MN"/>
        </w:rPr>
        <w:t xml:space="preserve">Ингээд Жакарта болон Бразилиа хотод Элчин сайдын яам нээн ажиллуулах, Кабул хотод Элчин сайдын яамны үйл ажиллагааг сэргээх, Станбул, Бишкек хотод Ерөнхий консулын газар, Хайлаар, Пусан хотод консулын газар тус тус нээн ажиллуулах асуудлаар санал хурааж шийдвэр гаргаж өгөхийг хүсэж байна.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За баярлалаа Л.Болд сайдад. Төсөл тарсан байгаа. Танилцуулга хийлээ. Асуулт байна уу гишүүдэд. Өшөө хэн байх вэ. Асуулт тасаллаа Н.Энхболд гишүүнээр.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bCs/>
          <w:i w:val="false"/>
          <w:iCs w:val="false"/>
          <w:sz w:val="24"/>
          <w:szCs w:val="24"/>
          <w:lang w:val="mn-MN"/>
        </w:rPr>
        <w:t xml:space="preserve">Н.Энхболд: - </w:t>
      </w:r>
      <w:r>
        <w:rPr>
          <w:rFonts w:cs="Arial"/>
          <w:b w:val="false"/>
          <w:bCs w:val="false"/>
          <w:i w:val="false"/>
          <w:iCs w:val="false"/>
          <w:sz w:val="24"/>
          <w:szCs w:val="24"/>
          <w:lang w:val="mn-MN"/>
        </w:rPr>
        <w:t xml:space="preserve">Индонезид. Одоо манайх чинь н.Жамбалдоржийг сая юунд явуулчихлаа, Л.Болд сайд аа. Юугаар томилчихлоо.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bCs/>
          <w:i w:val="false"/>
          <w:iCs w:val="false"/>
          <w:sz w:val="24"/>
          <w:szCs w:val="24"/>
          <w:lang w:val="mn-MN"/>
        </w:rPr>
        <w:t xml:space="preserve">Л.Болд: - </w:t>
      </w:r>
      <w:r>
        <w:rPr>
          <w:rFonts w:cs="Arial"/>
          <w:b w:val="false"/>
          <w:bCs w:val="false"/>
          <w:i w:val="false"/>
          <w:iCs w:val="false"/>
          <w:sz w:val="24"/>
          <w:szCs w:val="24"/>
          <w:lang w:val="mn-MN"/>
        </w:rPr>
        <w:t xml:space="preserve">АСЕАН-д байнгын төлөөлөгч.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bCs/>
          <w:i w:val="false"/>
          <w:iCs w:val="false"/>
          <w:sz w:val="24"/>
          <w:szCs w:val="24"/>
          <w:lang w:val="mn-MN"/>
        </w:rPr>
        <w:t xml:space="preserve">Н.Энхболд: - </w:t>
      </w:r>
      <w:r>
        <w:rPr>
          <w:rFonts w:cs="Arial"/>
          <w:b w:val="false"/>
          <w:bCs w:val="false"/>
          <w:i w:val="false"/>
          <w:iCs w:val="false"/>
          <w:sz w:val="24"/>
          <w:szCs w:val="24"/>
          <w:lang w:val="mn-MN"/>
        </w:rPr>
        <w:t xml:space="preserve">Байршил нь.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bCs/>
          <w:i w:val="false"/>
          <w:iCs w:val="false"/>
          <w:sz w:val="24"/>
          <w:szCs w:val="24"/>
          <w:lang w:val="mn-MN"/>
        </w:rPr>
        <w:t xml:space="preserve">Л.Болд: - </w:t>
      </w:r>
      <w:r>
        <w:rPr>
          <w:rFonts w:cs="Arial"/>
          <w:b w:val="false"/>
          <w:bCs w:val="false"/>
          <w:i w:val="false"/>
          <w:iCs w:val="false"/>
          <w:sz w:val="24"/>
          <w:szCs w:val="24"/>
          <w:lang w:val="mn-MN"/>
        </w:rPr>
        <w:t xml:space="preserve">Тэгэхдээ энэ төвөөсөө.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bCs/>
          <w:i w:val="false"/>
          <w:iCs w:val="false"/>
          <w:sz w:val="24"/>
          <w:szCs w:val="24"/>
          <w:lang w:val="mn-MN"/>
        </w:rPr>
        <w:t xml:space="preserve">Н.Энхболд: - </w:t>
      </w:r>
      <w:r>
        <w:rPr>
          <w:rFonts w:cs="Arial"/>
          <w:b w:val="false"/>
          <w:bCs w:val="false"/>
          <w:i w:val="false"/>
          <w:iCs w:val="false"/>
          <w:sz w:val="24"/>
          <w:szCs w:val="24"/>
          <w:lang w:val="mn-MN"/>
        </w:rPr>
        <w:t xml:space="preserve">Индонезид гээд үргэлжлүүлээд явах юм бодсон. Тэр үгүй юу? Тийм ээ.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bCs/>
          <w:i w:val="false"/>
          <w:iCs w:val="false"/>
          <w:sz w:val="24"/>
          <w:szCs w:val="24"/>
          <w:lang w:val="mn-MN"/>
        </w:rPr>
        <w:t xml:space="preserve">Л.Болд: - </w:t>
      </w:r>
      <w:r>
        <w:rPr>
          <w:rFonts w:cs="Arial"/>
          <w:b w:val="false"/>
          <w:bCs w:val="false"/>
          <w:i w:val="false"/>
          <w:iCs w:val="false"/>
          <w:sz w:val="24"/>
          <w:szCs w:val="24"/>
          <w:lang w:val="mn-MN"/>
        </w:rPr>
        <w:t xml:space="preserve">Тэр бол дараа нь тусдаа Их Хурлаараа байгуулах үед ээ.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За санал хэлэх хүн байна уу? Асуулт дууссан. Санал алга байна. За одоо санал хураалт явуулъя.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val="false"/>
          <w:bCs w:val="false"/>
          <w:i w:val="false"/>
          <w:iCs w:val="false"/>
          <w:sz w:val="24"/>
          <w:szCs w:val="24"/>
          <w:lang w:val="mn-MN"/>
        </w:rPr>
        <w:t xml:space="preserve">Тэгэхээр энэ 7 улсыг тусад нь хураалгах юм байна. За Бүгд Найрамдах Индонези Улсын нийслэл Жакарта хотод Монгол Улсын Элчин сайдын яам нээн ажиллуулахыг дэмжье гэсэн томъёолол байна. За санал хураая.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val="false"/>
          <w:bCs w:val="false"/>
          <w:i w:val="false"/>
          <w:iCs w:val="false"/>
          <w:sz w:val="24"/>
          <w:szCs w:val="24"/>
          <w:lang w:val="mn-MN"/>
        </w:rPr>
        <w:t>11-ээс 10. За олонхи нь байна. Дэмжигдлээ.</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val="false"/>
          <w:bCs w:val="false"/>
          <w:i w:val="false"/>
          <w:iCs w:val="false"/>
          <w:sz w:val="24"/>
          <w:szCs w:val="24"/>
          <w:lang w:val="mn-MN"/>
        </w:rPr>
        <w:t xml:space="preserve">Дараачийн асуудал. Холбооны Бүгд Найрамдах Бразиль улсын нийслэл Бразилиа хотод Монгол Улсын Элчин сайдын яам нээн ажиллуулахыг дэмжье гэсэн томъёоллоор санал хураалгая.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val="false"/>
          <w:bCs w:val="false"/>
          <w:i w:val="false"/>
          <w:iCs w:val="false"/>
          <w:sz w:val="24"/>
          <w:szCs w:val="24"/>
          <w:lang w:val="mn-MN"/>
        </w:rPr>
        <w:t xml:space="preserve">11-ээс 10. За энэ олонхиор дэмжигдлээ.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val="false"/>
          <w:bCs w:val="false"/>
          <w:i w:val="false"/>
          <w:iCs w:val="false"/>
          <w:sz w:val="24"/>
          <w:szCs w:val="24"/>
          <w:lang w:val="mn-MN"/>
        </w:rPr>
        <w:t xml:space="preserve">Лалын Бүгд Найрамдах Афганистан Улсын нийслэл Кабул хотноо Элчин сайдын яам сэргээн ажиллуулахыг дэмжье гэсэн саналаар санал хураалгая.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val="false"/>
          <w:bCs w:val="false"/>
          <w:i w:val="false"/>
          <w:iCs w:val="false"/>
          <w:sz w:val="24"/>
          <w:szCs w:val="24"/>
          <w:lang w:val="mn-MN"/>
        </w:rPr>
        <w:t xml:space="preserve">11-ээс 10. За энэ олонхи боллоо.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val="false"/>
          <w:bCs w:val="false"/>
          <w:i w:val="false"/>
          <w:iCs w:val="false"/>
          <w:sz w:val="24"/>
          <w:szCs w:val="24"/>
          <w:lang w:val="mn-MN"/>
        </w:rPr>
        <w:t xml:space="preserve">Бүгд Найрамдах Түрк Улсын Станбул хотноо Ерөнхий консулын газар нээн ажиллуулъя гэсэн энэ томъёоллоор санал хураалгая. Гишүүд саналаа өгье.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val="false"/>
          <w:bCs w:val="false"/>
          <w:i w:val="false"/>
          <w:iCs w:val="false"/>
          <w:sz w:val="24"/>
          <w:szCs w:val="24"/>
          <w:lang w:val="mn-MN"/>
        </w:rPr>
        <w:t xml:space="preserve">11-ээс 10.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val="false"/>
          <w:bCs w:val="false"/>
          <w:i w:val="false"/>
          <w:iCs w:val="false"/>
          <w:sz w:val="24"/>
          <w:szCs w:val="24"/>
          <w:lang w:val="mn-MN"/>
        </w:rPr>
        <w:t xml:space="preserve">За дараачийн асуудал. Бүгд Найрамдах Киргиз Улсын нийслэл Бишкек хотноо Ерөнхий консулын газар нээн ажиллуулъя гэсэн томъёоллоор санал хураалгая.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val="false"/>
          <w:bCs w:val="false"/>
          <w:i w:val="false"/>
          <w:iCs w:val="false"/>
          <w:sz w:val="24"/>
          <w:szCs w:val="24"/>
          <w:lang w:val="mn-MN"/>
        </w:rPr>
        <w:t xml:space="preserve">11-ээс 10:.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val="false"/>
          <w:bCs w:val="false"/>
          <w:i w:val="false"/>
          <w:iCs w:val="false"/>
          <w:sz w:val="24"/>
          <w:szCs w:val="24"/>
          <w:lang w:val="mn-MN"/>
        </w:rPr>
        <w:t xml:space="preserve">За 6 болж байна уу. Тийм ээ. Бүгд Найрамдах Хятад Ард Улсын Хайлаар хотод Консулын газар нээн ажиллуулъя гэсэн ийм томъёолол байна. Санал хураая.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val="false"/>
          <w:bCs w:val="false"/>
          <w:i w:val="false"/>
          <w:iCs w:val="false"/>
          <w:sz w:val="24"/>
          <w:szCs w:val="24"/>
          <w:lang w:val="mn-MN"/>
        </w:rPr>
        <w:t xml:space="preserve">11-ээс 10. За энийг тооцлоо.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val="false"/>
          <w:bCs w:val="false"/>
          <w:i w:val="false"/>
          <w:iCs w:val="false"/>
          <w:sz w:val="24"/>
          <w:szCs w:val="24"/>
          <w:lang w:val="mn-MN"/>
        </w:rPr>
        <w:t xml:space="preserve">7-д, сүүлийн санал байна. Бүгд Найрамдах Солонгос Улсын Пусан хотноо Консулын газар нээн ажиллуулахыг дэмжье гэсэн томъёоллоор санал хураалгая.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val="false"/>
          <w:bCs w:val="false"/>
          <w:i w:val="false"/>
          <w:iCs w:val="false"/>
          <w:sz w:val="24"/>
          <w:szCs w:val="24"/>
          <w:lang w:val="mn-MN"/>
        </w:rPr>
        <w:t xml:space="preserve">11-ээс 10.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val="false"/>
          <w:bCs w:val="false"/>
          <w:i w:val="false"/>
          <w:iCs w:val="false"/>
          <w:sz w:val="24"/>
          <w:szCs w:val="24"/>
          <w:lang w:val="mn-MN"/>
        </w:rPr>
        <w:t xml:space="preserve">За ингээд улсууд дуусч байна. Одоо бол тогтоолынхоо төслийг нийтэд нь батлах ийм ажиллагаа байгаа юм байна л даа. Санал бий юу төсөл дээр нь. 4 заалттай. Саяныхаа юмыг базаад хийчихсэн юм байна шүү дээ үндсэндээ. Тийм ээ.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val="false"/>
          <w:bCs w:val="false"/>
          <w:i w:val="false"/>
          <w:iCs w:val="false"/>
          <w:sz w:val="24"/>
          <w:szCs w:val="24"/>
          <w:lang w:val="mn-MN"/>
        </w:rPr>
        <w:t xml:space="preserve">За протоколд орох ёстой нэг асуудал байгаа юм байна. Энэ Засгийн газраас ирэхдээ 3 заалттай тогтоол ирсэн юм байна. Манайх 4 болгож Их Хуралд оруулах гэж байгаа. Энийг одоо бас хэлэх зүйтэй юм байна. Энд Афганистаныг тусгаарлан заачихсан. Бид сая санал хураалаа. Ингээд тогтоолынхоо төслийг нийтэд нь одоо ойлгож батлах ийм асуудал байна. Өөр саналтай хүн байх уу? За тэгвэл тогтоолоо баталъя санал дэмжиж байгаа гишүүд гараа өргөе. Байнгын хорооны саналыг дэмжье гэсэн утгатай байна шүү дээ. Оруулна. Тийм ээ.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val="false"/>
          <w:bCs w:val="false"/>
          <w:i w:val="false"/>
          <w:iCs w:val="false"/>
          <w:sz w:val="24"/>
          <w:szCs w:val="24"/>
          <w:lang w:val="mn-MN"/>
        </w:rPr>
        <w:t xml:space="preserve">11-ээс 10. </w:t>
      </w:r>
    </w:p>
    <w:p>
      <w:pPr>
        <w:pStyle w:val="style0"/>
        <w:spacing w:after="28" w:before="28"/>
        <w:ind w:firstLine="720" w:left="0" w:right="0"/>
        <w:contextualSpacing w:val="false"/>
        <w:jc w:val="both"/>
      </w:pPr>
      <w:r>
        <w:rPr>
          <w:b/>
          <w:bCs/>
          <w:i w:val="false"/>
          <w:iCs w:val="false"/>
        </w:rPr>
      </w:r>
    </w:p>
    <w:p>
      <w:pPr>
        <w:pStyle w:val="style0"/>
        <w:spacing w:after="28" w:before="28"/>
        <w:ind w:firstLine="720" w:left="0" w:right="0"/>
        <w:contextualSpacing w:val="false"/>
        <w:jc w:val="both"/>
      </w:pPr>
      <w:r>
        <w:rPr>
          <w:rFonts w:cs="Arial"/>
          <w:b w:val="false"/>
          <w:bCs w:val="false"/>
          <w:i w:val="false"/>
          <w:iCs w:val="false"/>
          <w:sz w:val="24"/>
          <w:szCs w:val="24"/>
          <w:lang w:val="mn-MN"/>
        </w:rPr>
        <w:t xml:space="preserve">Тогтоолыг хэн унших вэ, танилцуулах вэ гэдэг асуудал байна. За Н.Энхболд гишүүнийг тохоон томилъё. За хурал дууслаа. Баярлалаа. </w:t>
      </w:r>
    </w:p>
    <w:p>
      <w:pPr>
        <w:pStyle w:val="style0"/>
        <w:spacing w:after="28" w:before="28"/>
        <w:ind w:firstLine="720" w:left="0" w:right="0"/>
        <w:contextualSpacing w:val="false"/>
        <w:jc w:val="both"/>
      </w:pPr>
      <w:r>
        <w:rPr/>
      </w:r>
    </w:p>
    <w:p>
      <w:pPr>
        <w:pStyle w:val="style0"/>
        <w:ind w:firstLine="720" w:left="0" w:right="0"/>
        <w:jc w:val="both"/>
      </w:pPr>
      <w:r>
        <w:rPr>
          <w:rFonts w:cs="Arial"/>
          <w:b/>
          <w:bCs/>
          <w:i/>
          <w:iCs/>
          <w:lang w:val="ms-MY"/>
        </w:rPr>
        <w:t>Хуралдаан 1</w:t>
      </w:r>
      <w:r>
        <w:rPr>
          <w:rFonts w:cs="Arial"/>
          <w:b/>
          <w:bCs/>
          <w:i/>
          <w:iCs/>
          <w:lang w:val="mn-MN"/>
        </w:rPr>
        <w:t>3</w:t>
      </w:r>
      <w:r>
        <w:rPr>
          <w:rFonts w:cs="Arial"/>
          <w:b/>
          <w:bCs/>
          <w:i/>
          <w:iCs/>
          <w:lang w:val="ms-MY"/>
        </w:rPr>
        <w:t xml:space="preserve"> цаг </w:t>
      </w:r>
      <w:r>
        <w:rPr>
          <w:rFonts w:cs="Arial"/>
          <w:b/>
          <w:bCs/>
          <w:i/>
          <w:iCs/>
          <w:lang w:val="mn-MN"/>
        </w:rPr>
        <w:t>15</w:t>
      </w:r>
      <w:r>
        <w:rPr>
          <w:rFonts w:cs="Arial"/>
          <w:b/>
          <w:bCs/>
          <w:i/>
          <w:iCs/>
          <w:lang w:val="mn-MN"/>
        </w:rPr>
        <w:t xml:space="preserve"> минутад </w:t>
      </w:r>
      <w:r>
        <w:rPr>
          <w:rFonts w:cs="Arial"/>
          <w:b/>
          <w:bCs/>
          <w:i/>
          <w:iCs/>
          <w:lang w:val="ms-MY"/>
        </w:rPr>
        <w:t xml:space="preserve">өндөрлөв. </w:t>
      </w:r>
    </w:p>
    <w:p>
      <w:pPr>
        <w:pStyle w:val="style0"/>
        <w:ind w:firstLine="720" w:left="0" w:right="0"/>
        <w:jc w:val="both"/>
      </w:pPr>
      <w:r>
        <w:rPr/>
      </w:r>
    </w:p>
    <w:p>
      <w:pPr>
        <w:pStyle w:val="style22"/>
        <w:ind w:firstLine="720" w:left="0" w:right="0"/>
        <w:jc w:val="both"/>
      </w:pPr>
      <w:r>
        <w:rPr>
          <w:rFonts w:cs="Arial"/>
          <w:b w:val="false"/>
          <w:bCs w:val="false"/>
          <w:sz w:val="24"/>
          <w:szCs w:val="24"/>
          <w:lang w:val="ms-MY"/>
        </w:rPr>
        <w:t>Соронзон хальснаас буулгасан:</w:t>
      </w:r>
    </w:p>
    <w:p>
      <w:pPr>
        <w:pStyle w:val="style22"/>
        <w:ind w:firstLine="720" w:left="0" w:right="0"/>
        <w:jc w:val="both"/>
      </w:pPr>
      <w:r>
        <w:rPr>
          <w:rFonts w:cs="Arial"/>
          <w:b w:val="false"/>
          <w:bCs w:val="false"/>
          <w:sz w:val="24"/>
          <w:szCs w:val="24"/>
          <w:lang w:val="mn-MN"/>
        </w:rPr>
        <w:t>ПРОТОКОЛЫН АЛБАНЫ</w:t>
      </w:r>
    </w:p>
    <w:p>
      <w:pPr>
        <w:pStyle w:val="style22"/>
        <w:spacing w:after="28" w:before="28"/>
        <w:ind w:firstLine="560" w:left="0" w:right="0"/>
        <w:contextualSpacing w:val="false"/>
        <w:jc w:val="both"/>
      </w:pPr>
      <w:r>
        <w:rPr>
          <w:rFonts w:cs="Arial"/>
          <w:b w:val="false"/>
          <w:bCs w:val="false"/>
          <w:i/>
          <w:sz w:val="24"/>
          <w:szCs w:val="24"/>
          <w:lang w:val="mn-MN"/>
        </w:rPr>
        <w:tab/>
        <w:t>ШИНЖЭЭЧ</w:t>
        <w:tab/>
        <w:tab/>
        <w:tab/>
      </w:r>
      <w:r>
        <w:rPr>
          <w:rFonts w:cs="Arial"/>
          <w:b w:val="false"/>
          <w:bCs w:val="false"/>
          <w:i/>
          <w:sz w:val="24"/>
          <w:szCs w:val="24"/>
          <w:lang w:val="ms-MY"/>
        </w:rPr>
        <w:tab/>
        <w:tab/>
        <w:tab/>
        <w:tab/>
        <w:tab/>
      </w:r>
      <w:r>
        <w:rPr>
          <w:rFonts w:cs="Arial"/>
          <w:b w:val="false"/>
          <w:bCs w:val="false"/>
          <w:i/>
          <w:sz w:val="24"/>
          <w:szCs w:val="24"/>
          <w:effect w:val="blinkBackground"/>
          <w:lang w:val="ms-MY"/>
        </w:rPr>
        <w:t>Ц</w:t>
      </w:r>
      <w:r>
        <w:rPr>
          <w:rFonts w:cs="Arial"/>
          <w:b w:val="false"/>
          <w:bCs w:val="false"/>
          <w:i/>
          <w:sz w:val="24"/>
          <w:szCs w:val="24"/>
          <w:lang w:val="ms-MY"/>
        </w:rPr>
        <w:t>.АЛТАН-ОД</w:t>
      </w:r>
    </w:p>
    <w:sectPr>
      <w:footerReference r:id="rId2" w:type="default"/>
      <w:type w:val="nextPage"/>
      <w:pgSz w:h="15840" w:w="12240"/>
      <w:pgMar w:bottom="1693" w:footer="1134" w:gutter="0" w:header="0" w:left="1968" w:right="850"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6</w:t>
    </w:r>
    <w:r>
      <w:fldChar w:fldCharType="end"/>
    </w:r>
  </w:p>
</w:ftr>
</file>

<file path=word/settings.xml><?xml version="1.0" encoding="utf-8"?>
<w:settings xmlns:w="http://schemas.openxmlformats.org/wordprocessingml/2006/main">
  <w:zoom w:percent="75"/>
  <w:defaultTabStop w:val="4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auto"/>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Arial"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eastAsia="Arial" w:hAnsi="Arial"/>
    </w:rPr>
  </w:style>
  <w:style w:styleId="style18" w:type="paragraph">
    <w:name w:val="Caption"/>
    <w:basedOn w:val="style0"/>
    <w:next w:val="style18"/>
    <w:pPr>
      <w:suppressLineNumbers/>
      <w:spacing w:after="120" w:before="120"/>
      <w:contextualSpacing w:val="false"/>
    </w:pPr>
    <w:rPr>
      <w:rFonts w:ascii="Arial" w:cs="Mangal" w:eastAsia="Arial" w:hAnsi="Arial"/>
      <w:i/>
      <w:iCs/>
      <w:sz w:val="24"/>
      <w:szCs w:val="24"/>
    </w:rPr>
  </w:style>
  <w:style w:styleId="style19" w:type="paragraph">
    <w:name w:val="Index"/>
    <w:basedOn w:val="style0"/>
    <w:next w:val="style19"/>
    <w:pPr>
      <w:suppressLineNumbers/>
    </w:pPr>
    <w:rPr>
      <w:rFonts w:ascii="Arial" w:cs="Mangal" w:eastAsia="Arial" w:hAnsi="Arial"/>
    </w:rPr>
  </w:style>
  <w:style w:styleId="style20" w:type="paragraph">
    <w:name w:val="Text body indent"/>
    <w:basedOn w:val="style0"/>
    <w:next w:val="style20"/>
    <w:pPr>
      <w:spacing w:after="28" w:before="28"/>
      <w:ind w:firstLine="748" w:left="283" w:right="0"/>
      <w:contextualSpacing w:val="false"/>
      <w:jc w:val="both"/>
    </w:pPr>
    <w:rPr>
      <w:b/>
      <w:bCs/>
      <w:i/>
      <w:iCs/>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itle"/>
    <w:basedOn w:val="style0"/>
    <w:next w:val="style23"/>
    <w:pPr>
      <w:jc w:val="center"/>
    </w:pPr>
    <w:rPr>
      <w:b/>
      <w:bCs/>
      <w:sz w:val="36"/>
      <w:szCs w:val="36"/>
    </w:rPr>
  </w:style>
  <w:style w:styleId="style23" w:type="paragraph">
    <w:name w:val="Subtitle"/>
    <w:basedOn w:val="style15"/>
    <w:next w:val="style16"/>
    <w:pPr>
      <w:jc w:val="center"/>
    </w:pPr>
    <w:rPr>
      <w:i/>
      <w:iCs/>
      <w:sz w:val="28"/>
      <w:szCs w:val="28"/>
    </w:rPr>
  </w:style>
  <w:style w:styleId="style24" w:type="paragraph">
    <w:name w:val="Footer"/>
    <w:basedOn w:val="style0"/>
    <w:next w:val="style24"/>
    <w:pPr>
      <w:suppressLineNumbers/>
      <w:tabs>
        <w:tab w:leader="none" w:pos="4711" w:val="center"/>
        <w:tab w:leader="none" w:pos="942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2013-07-01T12:16:18.31Z</dcterms:created>
  <cp:lastPrinted>2013-07-01T15:13:09.10Z</cp:lastPrinted>
  <cp:revision>0</cp:revision>
</cp:coreProperties>
</file>