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tab/>
      </w:r>
    </w:p>
    <w:p>
      <w:pPr>
        <w:pStyle w:val="style0"/>
        <w:jc w:val="both"/>
      </w:pPr>
      <w:r>
        <w:rPr/>
      </w:r>
    </w:p>
    <w:p>
      <w:pPr>
        <w:pStyle w:val="style22"/>
        <w:spacing w:after="0" w:before="0" w:line="200" w:lineRule="atLeast"/>
        <w:ind w:hanging="0" w:left="16" w:right="0"/>
        <w:contextualSpacing w:val="false"/>
        <w:jc w:val="center"/>
      </w:pPr>
      <w:r>
        <w:rPr/>
      </w:r>
    </w:p>
    <w:p>
      <w:pPr>
        <w:pStyle w:val="style22"/>
        <w:spacing w:after="0" w:before="0" w:line="200" w:lineRule="atLeast"/>
        <w:ind w:hanging="0" w:left="16" w:right="0"/>
        <w:contextualSpacing w:val="false"/>
        <w:jc w:val="center"/>
      </w:pPr>
      <w:r>
        <w:rPr/>
      </w:r>
    </w:p>
    <w:p>
      <w:pPr>
        <w:pStyle w:val="style22"/>
        <w:spacing w:after="0" w:before="0" w:line="200" w:lineRule="atLeast"/>
        <w:ind w:hanging="0" w:left="16" w:right="0"/>
        <w:contextualSpacing w:val="false"/>
        <w:jc w:val="center"/>
      </w:pPr>
      <w:r>
        <w:rPr/>
      </w:r>
    </w:p>
    <w:p>
      <w:pPr>
        <w:pStyle w:val="style22"/>
        <w:spacing w:after="0" w:before="0" w:line="200" w:lineRule="atLeast"/>
        <w:ind w:hanging="0" w:left="16" w:right="0"/>
        <w:contextualSpacing w:val="false"/>
        <w:jc w:val="center"/>
      </w:pPr>
      <w:r>
        <w:rPr/>
      </w:r>
    </w:p>
    <w:p>
      <w:pPr>
        <w:pStyle w:val="style22"/>
        <w:spacing w:after="0" w:before="0" w:line="200" w:lineRule="atLeast"/>
        <w:ind w:hanging="0" w:left="16" w:right="0"/>
        <w:contextualSpacing w:val="false"/>
        <w:jc w:val="center"/>
      </w:pPr>
      <w:r>
        <w:rPr/>
      </w:r>
    </w:p>
    <w:p>
      <w:pPr>
        <w:pStyle w:val="style22"/>
        <w:spacing w:after="0" w:before="0" w:line="200" w:lineRule="atLeast"/>
        <w:ind w:hanging="0" w:left="16" w:right="0"/>
        <w:contextualSpacing w:val="false"/>
        <w:jc w:val="center"/>
      </w:pPr>
      <w:r>
        <w:rPr/>
      </w:r>
    </w:p>
    <w:p>
      <w:pPr>
        <w:pStyle w:val="style22"/>
        <w:spacing w:after="0" w:before="0" w:line="200" w:lineRule="atLeast"/>
        <w:ind w:hanging="0" w:left="16" w:right="0"/>
        <w:contextualSpacing w:val="false"/>
        <w:jc w:val="center"/>
      </w:pPr>
      <w:r>
        <w:rPr/>
      </w:r>
    </w:p>
    <w:p>
      <w:pPr>
        <w:pStyle w:val="style22"/>
        <w:spacing w:after="0" w:before="0" w:line="200" w:lineRule="atLeast"/>
        <w:ind w:hanging="0" w:left="16" w:right="0"/>
        <w:contextualSpacing w:val="false"/>
        <w:jc w:val="center"/>
      </w:pPr>
      <w:r>
        <w:rPr/>
      </w:r>
    </w:p>
    <w:p>
      <w:pPr>
        <w:pStyle w:val="style22"/>
        <w:spacing w:after="0" w:before="0" w:line="200" w:lineRule="atLeast"/>
        <w:ind w:hanging="0" w:left="16" w:right="0"/>
        <w:contextualSpacing w:val="false"/>
        <w:jc w:val="center"/>
      </w:pPr>
      <w:r>
        <w:rPr/>
      </w:r>
    </w:p>
    <w:p>
      <w:pPr>
        <w:pStyle w:val="style22"/>
        <w:spacing w:after="0" w:before="0" w:line="200" w:lineRule="atLeast"/>
        <w:ind w:hanging="0" w:left="16" w:right="0"/>
        <w:contextualSpacing w:val="false"/>
        <w:jc w:val="center"/>
      </w:pPr>
      <w:r>
        <w:rPr>
          <w:rFonts w:cs="Arial"/>
          <w:i w:val="false"/>
          <w:iCs w:val="false"/>
          <w:sz w:val="24"/>
          <w:szCs w:val="24"/>
        </w:rPr>
        <w:t xml:space="preserve">Монгол Улсын Их Хурлын </w:t>
      </w:r>
      <w:r>
        <w:rPr>
          <w:rFonts w:cs="Arial"/>
          <w:i w:val="false"/>
          <w:iCs w:val="false"/>
          <w:sz w:val="24"/>
          <w:szCs w:val="24"/>
          <w:lang w:val="mn-MN"/>
        </w:rPr>
        <w:t xml:space="preserve">2014 оны намрын ээлжит чуулганы Төрийн байгуулалтын байнгын хорооны 11 дүгээр сарын 05-ны өдөр </w:t>
      </w:r>
    </w:p>
    <w:p>
      <w:pPr>
        <w:pStyle w:val="style22"/>
        <w:spacing w:after="0" w:before="0" w:line="200" w:lineRule="atLeast"/>
        <w:ind w:hanging="0" w:left="16" w:right="0"/>
        <w:contextualSpacing w:val="false"/>
        <w:jc w:val="center"/>
      </w:pPr>
      <w:r>
        <w:rPr>
          <w:rFonts w:cs="Arial"/>
          <w:i w:val="false"/>
          <w:iCs w:val="false"/>
          <w:sz w:val="24"/>
          <w:szCs w:val="24"/>
          <w:lang w:val="mn-MN"/>
        </w:rPr>
        <w:t>/Лхагва гараг/-ийн хуралдааны гар тэмдэглэл</w:t>
      </w:r>
    </w:p>
    <w:p>
      <w:pPr>
        <w:pStyle w:val="style22"/>
        <w:spacing w:after="0" w:before="0" w:line="200" w:lineRule="atLeast"/>
        <w:ind w:hanging="0" w:left="283" w:right="0"/>
        <w:contextualSpacing w:val="false"/>
        <w:jc w:val="center"/>
      </w:pPr>
      <w:r>
        <w:rPr/>
      </w:r>
    </w:p>
    <w:p>
      <w:pPr>
        <w:pStyle w:val="style22"/>
        <w:spacing w:after="0" w:before="0" w:line="200" w:lineRule="atLeast"/>
        <w:ind w:hanging="0" w:left="283" w:right="0"/>
        <w:contextualSpacing w:val="false"/>
        <w:jc w:val="center"/>
      </w:pPr>
      <w:r>
        <w:rPr/>
      </w:r>
    </w:p>
    <w:p>
      <w:pPr>
        <w:pStyle w:val="style23"/>
        <w:spacing w:after="0" w:before="0" w:line="200" w:lineRule="atLeast"/>
        <w:ind w:hanging="0" w:left="0" w:right="0"/>
        <w:contextualSpacing w:val="false"/>
      </w:pPr>
      <w:r>
        <w:rPr>
          <w:rFonts w:cs="Arial"/>
          <w:sz w:val="24"/>
          <w:szCs w:val="24"/>
          <w:lang w:val="mn-MN"/>
        </w:rPr>
        <w:tab/>
        <w:t xml:space="preserve">Төрийн байгуулалтын байнгын хорооны дарга, Улсын Их Хурлын гишүүн </w:t>
      </w:r>
      <w:r>
        <w:rPr>
          <w:rFonts w:cs="Arial"/>
          <w:sz w:val="24"/>
          <w:szCs w:val="24"/>
          <w:effect w:val="blinkBackground"/>
          <w:lang w:val="mn-MN"/>
        </w:rPr>
        <w:t>А.Бакей</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line="200" w:lineRule="atLeast"/>
        <w:ind w:firstLine="749"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 xml:space="preserve">18 </w:t>
      </w:r>
      <w:r>
        <w:rPr>
          <w:rFonts w:cs="Arial"/>
          <w:b w:val="false"/>
          <w:bCs w:val="false"/>
          <w:i w:val="false"/>
          <w:iCs w:val="false"/>
          <w:sz w:val="24"/>
          <w:szCs w:val="24"/>
        </w:rPr>
        <w:t xml:space="preserve">гишүүн ирж,  </w:t>
      </w:r>
      <w:r>
        <w:rPr>
          <w:rFonts w:cs="Arial"/>
          <w:b w:val="false"/>
          <w:bCs w:val="false"/>
          <w:i w:val="false"/>
          <w:iCs w:val="false"/>
          <w:sz w:val="24"/>
          <w:szCs w:val="24"/>
          <w:lang w:val="mn-MN"/>
        </w:rPr>
        <w:t>94.7</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09 цаг 21 минутад Төрийн ордны “А” танхимд эхлэв. </w:t>
      </w:r>
    </w:p>
    <w:p>
      <w:pPr>
        <w:pStyle w:val="style23"/>
        <w:spacing w:after="0" w:before="0" w:line="200" w:lineRule="atLeast"/>
        <w:ind w:firstLine="749" w:left="0" w:right="0"/>
        <w:contextualSpacing w:val="false"/>
      </w:pPr>
      <w:r>
        <w:rPr/>
      </w:r>
    </w:p>
    <w:p>
      <w:pPr>
        <w:pStyle w:val="style23"/>
        <w:spacing w:after="0" w:before="0" w:line="200" w:lineRule="atLeast"/>
        <w:ind w:hanging="0" w:left="0" w:right="0"/>
        <w:contextualSpacing w:val="false"/>
      </w:pPr>
      <w:r>
        <w:rPr>
          <w:b/>
          <w:bCs/>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М.Батчимэг.</w:t>
      </w:r>
    </w:p>
    <w:p>
      <w:pPr>
        <w:pStyle w:val="style0"/>
        <w:spacing w:after="0" w:before="0" w:line="200" w:lineRule="atLeast"/>
        <w:contextualSpacing w:val="false"/>
      </w:pPr>
      <w:r>
        <w:rPr/>
      </w:r>
    </w:p>
    <w:p>
      <w:pPr>
        <w:pStyle w:val="style0"/>
        <w:spacing w:after="0" w:before="0" w:line="200" w:lineRule="atLeast"/>
        <w:contextualSpacing w:val="false"/>
        <w:jc w:val="both"/>
      </w:pPr>
      <w:r>
        <w:rPr>
          <w:sz w:val="24"/>
          <w:szCs w:val="24"/>
        </w:rPr>
        <w:tab/>
      </w:r>
      <w:r>
        <w:rPr>
          <w:rFonts w:cs="Arial"/>
          <w:b/>
          <w:bCs/>
          <w:i/>
          <w:iCs/>
          <w:sz w:val="24"/>
          <w:szCs w:val="24"/>
          <w:lang w:val="mn-MN"/>
        </w:rPr>
        <w:t xml:space="preserve">Нэг.  </w:t>
      </w:r>
      <w:r>
        <w:rPr>
          <w:rStyle w:val="style15"/>
          <w:rFonts w:cs="Arial"/>
          <w:b/>
          <w:bCs/>
          <w:i/>
          <w:iCs/>
          <w:sz w:val="24"/>
          <w:szCs w:val="24"/>
          <w:lang w:val="mn-MN"/>
        </w:rPr>
        <w:t xml:space="preserve">Монгол Улсын  Ерөнхий сайдыг огцруулах тухай асуудал </w:t>
      </w:r>
      <w:r>
        <w:rPr>
          <w:rStyle w:val="style15"/>
          <w:rFonts w:cs="Arial"/>
          <w:b w:val="false"/>
          <w:bCs w:val="false"/>
          <w:i/>
          <w:iCs/>
          <w:sz w:val="24"/>
          <w:szCs w:val="24"/>
          <w:lang w:val="mn-MN"/>
        </w:rPr>
        <w:t>/Улсын Их Хурлын гишүүн Д.Хаянхярваа нарын 28 гишүүн 2014.10.16-ны өдөр өргөн мэдүүлсэн</w:t>
      </w:r>
      <w:r>
        <w:rPr>
          <w:rStyle w:val="style15"/>
          <w:rFonts w:cs="Arial"/>
          <w:b/>
          <w:bCs/>
          <w:i/>
          <w:iCs/>
          <w:sz w:val="24"/>
          <w:szCs w:val="24"/>
          <w:lang w:val="mn-MN"/>
        </w:rPr>
        <w:t>/.</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Style w:val="style15"/>
          <w:rFonts w:cs="Arial"/>
          <w:b w:val="false"/>
          <w:bCs w:val="false"/>
          <w:i w:val="false"/>
          <w:iCs w:val="false"/>
          <w:sz w:val="24"/>
          <w:szCs w:val="24"/>
          <w:lang w:val="mn-MN"/>
        </w:rPr>
        <w:tab/>
        <w:t xml:space="preserve">Хуралдаанд Улсын Их Хурлын Тамгын газрын Ерөнхий нарийн бичгийн дарга Б.Болдбаатар, Хууль зүйн үйлчилгээний хэлтсийн дарга Ж.Дашдорж, Төрийн байгуулалтын байнгын хорооны ажлын албаны  ахлах зөвлөх Ч.Ариунхур, зөвлөх  М.Элбэгдорж нар байлцав. </w:t>
      </w:r>
    </w:p>
    <w:p>
      <w:pPr>
        <w:pStyle w:val="style0"/>
        <w:jc w:val="both"/>
      </w:pPr>
      <w:r>
        <w:rPr/>
      </w:r>
    </w:p>
    <w:p>
      <w:pPr>
        <w:pStyle w:val="style0"/>
        <w:jc w:val="both"/>
      </w:pPr>
      <w:r>
        <w:rPr>
          <w:lang w:val="mn-MN"/>
        </w:rPr>
        <w:tab/>
        <w:t>Улсын Их Хурал дахь Ардчилсан намын бүлэг  Төрийн байгуулалтын байнгын хорооны  2014 оны  10 дугаар сарын 31-ний хуралдаанаас завсарлага  авч, хугацаа өнөөдөр дууссаныг  Ардчилсан намын бүлгийн дарга Д.Эрдэнэбат мэдэгдэв.</w:t>
      </w:r>
    </w:p>
    <w:p>
      <w:pPr>
        <w:pStyle w:val="style0"/>
        <w:jc w:val="both"/>
      </w:pPr>
      <w:r>
        <w:rPr/>
      </w:r>
    </w:p>
    <w:p>
      <w:pPr>
        <w:pStyle w:val="style0"/>
        <w:jc w:val="both"/>
      </w:pPr>
      <w:r>
        <w:rPr>
          <w:lang w:val="mn-MN"/>
        </w:rPr>
        <w:tab/>
        <w:t xml:space="preserve"> Монгол Улсын Ерөнхий сайд Н.Алтанхуягийг огцруулах тухай Улсын Их Хурлын гишүүн Д.Хаянхярваа нарын Улсын Их Хурлын нэр бүхий  28 гишүүний саналыг  Улсын Их Хурлын гишүүн Д.Хаянхярваа танилцуулав.</w:t>
      </w:r>
    </w:p>
    <w:p>
      <w:pPr>
        <w:pStyle w:val="style0"/>
        <w:jc w:val="both"/>
      </w:pPr>
      <w:r>
        <w:rPr/>
      </w:r>
    </w:p>
    <w:p>
      <w:pPr>
        <w:pStyle w:val="style0"/>
        <w:ind w:firstLine="720" w:left="0" w:right="0"/>
        <w:jc w:val="both"/>
      </w:pPr>
      <w:r>
        <w:rPr>
          <w:rFonts w:cs="Arial"/>
          <w:b w:val="false"/>
          <w:bCs w:val="false"/>
          <w:sz w:val="24"/>
          <w:szCs w:val="24"/>
          <w:lang w:val="mn-MN"/>
        </w:rPr>
        <w:t xml:space="preserve">Уг асуудалтай холбогдуулан Улсын Их Хурлын гишүүн Су.Батболдын тавьсан асуултад Улсын Их Хурлын гишүүн, Байнгын хорооны дарга А.Бакей хариулав. </w:t>
      </w:r>
    </w:p>
    <w:p>
      <w:pPr>
        <w:pStyle w:val="style0"/>
        <w:ind w:firstLine="720" w:left="0" w:right="0"/>
        <w:jc w:val="both"/>
      </w:pPr>
      <w:r>
        <w:rPr/>
      </w:r>
    </w:p>
    <w:p>
      <w:pPr>
        <w:pStyle w:val="style0"/>
        <w:ind w:firstLine="720" w:left="0" w:right="0"/>
        <w:jc w:val="both"/>
      </w:pPr>
      <w:r>
        <w:rPr>
          <w:lang w:val="mn-MN"/>
        </w:rPr>
        <w:t xml:space="preserve">Улсын Их Хурлын гишүүн Д.Эрдэнэбат, Р.Гончигдорж, Р.Бурмаа нар санал хэлэв. </w:t>
      </w:r>
    </w:p>
    <w:p>
      <w:pPr>
        <w:pStyle w:val="style0"/>
        <w:ind w:firstLine="720" w:left="0" w:right="0"/>
        <w:jc w:val="both"/>
      </w:pPr>
      <w:r>
        <w:rPr/>
      </w:r>
    </w:p>
    <w:p>
      <w:pPr>
        <w:pStyle w:val="style0"/>
        <w:ind w:firstLine="720" w:left="0" w:right="0"/>
        <w:jc w:val="both"/>
      </w:pPr>
      <w:r>
        <w:rPr>
          <w:lang w:val="mn-MN"/>
        </w:rPr>
        <w:t xml:space="preserve">Хэлэлцэж байгаа асуудалтай холбогдуулан  санал хураалт явуулав. </w:t>
      </w:r>
    </w:p>
    <w:p>
      <w:pPr>
        <w:pStyle w:val="style0"/>
        <w:jc w:val="both"/>
      </w:pPr>
      <w:r>
        <w:rPr/>
      </w:r>
    </w:p>
    <w:p>
      <w:pPr>
        <w:pStyle w:val="style0"/>
        <w:jc w:val="both"/>
      </w:pPr>
      <w:r>
        <w:rPr>
          <w:b/>
          <w:bCs/>
          <w:lang w:val="mn-MN"/>
        </w:rPr>
        <w:tab/>
        <w:t>А.Бакей</w:t>
      </w:r>
      <w:r>
        <w:rPr>
          <w:lang w:val="mn-MN"/>
        </w:rPr>
        <w:t>: Монгол Улсын Ерөнхий сайд Н.Алтанхуягийг огцруулах тухай Улсын Их Хурлын гишүүн Д.Хаянхярваа нарын 28 гишүүний өргөн мэдүүлсэн саналыг дэмжье.</w:t>
      </w:r>
    </w:p>
    <w:p>
      <w:pPr>
        <w:pStyle w:val="style0"/>
        <w:jc w:val="both"/>
      </w:pPr>
      <w:r>
        <w:rPr/>
      </w:r>
    </w:p>
    <w:p>
      <w:pPr>
        <w:pStyle w:val="style0"/>
        <w:jc w:val="both"/>
      </w:pPr>
      <w:r>
        <w:rPr>
          <w:lang w:val="mn-MN"/>
        </w:rPr>
        <w:tab/>
        <w:t>Зөвшөөрсөн:11</w:t>
      </w:r>
    </w:p>
    <w:p>
      <w:pPr>
        <w:pStyle w:val="style0"/>
        <w:jc w:val="both"/>
      </w:pPr>
      <w:r>
        <w:rPr>
          <w:lang w:val="mn-MN"/>
        </w:rPr>
        <w:tab/>
        <w:t>Татгалзсан:</w:t>
        <w:tab/>
        <w:t>6</w:t>
      </w:r>
    </w:p>
    <w:p>
      <w:pPr>
        <w:pStyle w:val="style0"/>
        <w:jc w:val="both"/>
      </w:pPr>
      <w:r>
        <w:rPr>
          <w:lang w:val="mn-MN"/>
        </w:rPr>
        <w:tab/>
        <w:t>Бүгд:</w:t>
        <w:tab/>
        <w:tab/>
        <w:t>17</w:t>
      </w:r>
    </w:p>
    <w:p>
      <w:pPr>
        <w:pStyle w:val="style0"/>
        <w:jc w:val="both"/>
      </w:pPr>
      <w:r>
        <w:rPr>
          <w:lang w:val="mn-MN"/>
        </w:rPr>
        <w:tab/>
        <w:t>64.7 хувийн саналаар дэмжигдлээ.</w:t>
      </w:r>
    </w:p>
    <w:p>
      <w:pPr>
        <w:pStyle w:val="style0"/>
        <w:jc w:val="both"/>
      </w:pPr>
      <w:r>
        <w:rPr>
          <w:lang w:val="mn-MN"/>
        </w:rPr>
        <w:t xml:space="preserve"> </w:t>
      </w:r>
      <w:r>
        <w:rPr>
          <w:lang w:val="mn-MN"/>
        </w:rPr>
        <w:tab/>
        <w:tab/>
        <w:tab/>
        <w:tab/>
        <w:tab/>
      </w:r>
    </w:p>
    <w:p>
      <w:pPr>
        <w:pStyle w:val="style0"/>
        <w:jc w:val="both"/>
      </w:pPr>
      <w:r>
        <w:rPr>
          <w:lang w:val="mn-MN"/>
        </w:rPr>
        <w:tab/>
        <w:t xml:space="preserve">Байнгын хорооны дарга А.Бакей  Улсын Их Хурлын тогтоолын төслийг танилцуулах ёстой юм байна, гишүүд байж байгаарай гэж анхааруулаад төслийг уншиж танилцуулав. Тогтоолын төслийг унших явцад Байнгын хорооны гишүүд  хуралдааны танхимаас гарч явсан. </w:t>
      </w:r>
    </w:p>
    <w:p>
      <w:pPr>
        <w:pStyle w:val="style0"/>
        <w:jc w:val="both"/>
      </w:pPr>
      <w:r>
        <w:rPr/>
      </w:r>
    </w:p>
    <w:p>
      <w:pPr>
        <w:pStyle w:val="style0"/>
        <w:jc w:val="both"/>
      </w:pPr>
      <w:r>
        <w:rPr/>
        <w:tab/>
      </w:r>
    </w:p>
    <w:p>
      <w:pPr>
        <w:pStyle w:val="style0"/>
        <w:spacing w:after="0" w:before="0" w:line="200" w:lineRule="atLeast"/>
        <w:contextualSpacing w:val="false"/>
        <w:jc w:val="both"/>
      </w:pPr>
      <w:r>
        <w:rPr>
          <w:rFonts w:cs="Arial"/>
          <w:b/>
          <w:bCs/>
          <w:i/>
          <w:iCs/>
          <w:sz w:val="24"/>
          <w:szCs w:val="24"/>
          <w:lang w:val="ms-MY"/>
        </w:rPr>
        <w:tab/>
      </w:r>
      <w:r>
        <w:rPr>
          <w:rFonts w:cs="Arial"/>
          <w:b/>
          <w:bCs/>
          <w:i/>
          <w:iCs/>
          <w:sz w:val="24"/>
          <w:szCs w:val="24"/>
          <w:lang w:val="mn-MN"/>
        </w:rPr>
        <w:t>Байнгын хорооны хуралдаан 0.31 минут үргэлжилж, 09</w:t>
      </w:r>
      <w:r>
        <w:rPr>
          <w:rFonts w:cs="Arial"/>
          <w:b/>
          <w:bCs/>
          <w:i/>
          <w:iCs/>
          <w:sz w:val="24"/>
          <w:szCs w:val="24"/>
          <w:lang w:val="ms-MY"/>
        </w:rPr>
        <w:t xml:space="preserve"> цаг </w:t>
      </w:r>
      <w:r>
        <w:rPr>
          <w:rFonts w:cs="Arial"/>
          <w:b/>
          <w:bCs/>
          <w:i/>
          <w:iCs/>
          <w:sz w:val="24"/>
          <w:szCs w:val="24"/>
          <w:lang w:val="mn-MN"/>
        </w:rPr>
        <w:t xml:space="preserve">52 минутад </w:t>
      </w:r>
      <w:r>
        <w:rPr>
          <w:rFonts w:cs="Arial"/>
          <w:b/>
          <w:bCs/>
          <w:i/>
          <w:iCs/>
          <w:sz w:val="24"/>
          <w:szCs w:val="24"/>
          <w:lang w:val="ms-MY"/>
        </w:rPr>
        <w:t>өндөрлөв.</w:t>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
    </w:p>
    <w:p>
      <w:pPr>
        <w:pStyle w:val="style24"/>
        <w:spacing w:after="0" w:before="0" w:line="200" w:lineRule="atLeast"/>
        <w:contextualSpacing w:val="false"/>
        <w:jc w:val="both"/>
      </w:pPr>
      <w:r>
        <w:rPr>
          <w:rFonts w:cs="Arial"/>
          <w:b w:val="false"/>
          <w:bCs w:val="false"/>
          <w:sz w:val="24"/>
          <w:szCs w:val="24"/>
          <w:lang w:val="ms-MY"/>
        </w:rPr>
        <w:tab/>
        <w:t xml:space="preserve">Тэмдэглэлтэй танилцсан: </w:t>
      </w:r>
    </w:p>
    <w:p>
      <w:pPr>
        <w:pStyle w:val="style24"/>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ТӨРИЙН БАЙГУУЛАЛТЫН</w:t>
      </w:r>
    </w:p>
    <w:p>
      <w:pPr>
        <w:pStyle w:val="style24"/>
        <w:spacing w:after="0" w:before="0" w:line="200" w:lineRule="atLeast"/>
        <w:contextualSpacing w:val="false"/>
        <w:jc w:val="both"/>
      </w:pPr>
      <w:r>
        <w:rPr>
          <w:rFonts w:cs="Arial"/>
          <w:b w:val="false"/>
          <w:bCs w:val="false"/>
          <w:sz w:val="24"/>
          <w:szCs w:val="24"/>
          <w:lang w:val="mn-MN"/>
        </w:rPr>
        <w:tab/>
        <w:t>БАЙНГЫН ХОРООНЫ ДАРГА</w:t>
        <w:tab/>
        <w:tab/>
        <w:tab/>
        <w:tab/>
        <w:t>А.БАКЕЙ</w:t>
      </w:r>
      <w:r>
        <w:rPr>
          <w:rFonts w:cs="Arial"/>
          <w:b w:val="false"/>
          <w:bCs w:val="false"/>
          <w:sz w:val="24"/>
          <w:szCs w:val="24"/>
          <w:lang w:val="ms-MY"/>
        </w:rPr>
        <w:tab/>
      </w:r>
    </w:p>
    <w:p>
      <w:pPr>
        <w:pStyle w:val="style25"/>
        <w:spacing w:after="0" w:before="0" w:line="200" w:lineRule="atLeast"/>
        <w:contextualSpacing w:val="false"/>
        <w:jc w:val="both"/>
      </w:pPr>
      <w:r>
        <w:rPr/>
      </w:r>
    </w:p>
    <w:p>
      <w:pPr>
        <w:pStyle w:val="style25"/>
        <w:spacing w:after="0" w:before="0" w:line="200" w:lineRule="atLeast"/>
        <w:contextualSpacing w:val="false"/>
        <w:jc w:val="both"/>
      </w:pPr>
      <w:r>
        <w:rPr/>
      </w:r>
    </w:p>
    <w:p>
      <w:pPr>
        <w:pStyle w:val="style24"/>
        <w:spacing w:after="0" w:before="0" w:line="200" w:lineRule="atLeast"/>
        <w:ind w:hanging="0" w:left="0" w:right="0"/>
        <w:contextualSpacing w:val="false"/>
        <w:jc w:val="both"/>
      </w:pPr>
      <w:r>
        <w:rPr>
          <w:rFonts w:cs="Arial"/>
          <w:b w:val="false"/>
          <w:bCs w:val="false"/>
          <w:sz w:val="24"/>
          <w:szCs w:val="24"/>
          <w:lang w:val="ms-MY"/>
        </w:rPr>
        <w:tab/>
        <w:t xml:space="preserve">Тэмдэглэл хөтөлсөн: </w:t>
      </w:r>
    </w:p>
    <w:p>
      <w:pPr>
        <w:pStyle w:val="style24"/>
        <w:spacing w:after="0" w:before="0" w:line="200" w:lineRule="atLeast"/>
        <w:contextualSpacing w:val="false"/>
        <w:jc w:val="both"/>
      </w:pPr>
      <w:r>
        <w:rPr>
          <w:rFonts w:cs="Arial"/>
          <w:b w:val="false"/>
          <w:bCs w:val="false"/>
          <w:sz w:val="24"/>
          <w:szCs w:val="24"/>
          <w:lang w:val="ms-MY"/>
        </w:rPr>
        <w:tab/>
      </w:r>
      <w:r>
        <w:rPr>
          <w:rFonts w:cs="Arial"/>
          <w:b w:val="false"/>
          <w:bCs w:val="false"/>
          <w:sz w:val="24"/>
          <w:szCs w:val="24"/>
          <w:lang w:val="mn-MN"/>
        </w:rPr>
        <w:t xml:space="preserve">ПРОТОКОЛЫН АЛБАНЫ </w:t>
        <w:tab/>
      </w:r>
    </w:p>
    <w:p>
      <w:pPr>
        <w:pStyle w:val="style24"/>
        <w:spacing w:after="0" w:before="0" w:line="200" w:lineRule="atLeast"/>
        <w:contextualSpacing w:val="false"/>
        <w:jc w:val="both"/>
      </w:pPr>
      <w:r>
        <w:rPr>
          <w:rFonts w:cs="Arial"/>
          <w:b w:val="false"/>
          <w:bCs w:val="false"/>
          <w:i/>
          <w:sz w:val="24"/>
          <w:szCs w:val="24"/>
          <w:lang w:val="mn-MN"/>
        </w:rPr>
        <w:tab/>
      </w:r>
      <w:r>
        <w:rPr>
          <w:rFonts w:cs="Arial"/>
          <w:b w:val="false"/>
          <w:bCs w:val="false"/>
          <w:i w:val="false"/>
          <w:iCs w:val="false"/>
          <w:sz w:val="24"/>
          <w:szCs w:val="24"/>
          <w:lang w:val="mn-MN"/>
        </w:rPr>
        <w:t>ШИНЖЭЭЧ</w:t>
      </w:r>
      <w:r>
        <w:rPr>
          <w:rFonts w:cs="Arial"/>
          <w:b w:val="false"/>
          <w:bCs w:val="false"/>
          <w:i/>
          <w:sz w:val="24"/>
          <w:szCs w:val="24"/>
          <w:lang w:val="ms-MY"/>
        </w:rPr>
        <w:tab/>
        <w:tab/>
        <w:tab/>
        <w:tab/>
        <w:tab/>
        <w:tab/>
        <w:tab/>
      </w:r>
      <w:r>
        <w:rPr>
          <w:rFonts w:cs="Arial"/>
          <w:b w:val="false"/>
          <w:bCs w:val="false"/>
          <w:i w:val="false"/>
          <w:iCs w:val="false"/>
          <w:sz w:val="24"/>
          <w:szCs w:val="24"/>
          <w:lang w:val="mn-MN"/>
        </w:rPr>
        <w:t>Д.ЦЭНДСҮРЭН</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Fonts w:cs="Arial"/>
          <w:b/>
          <w:bCs/>
          <w:sz w:val="24"/>
          <w:szCs w:val="24"/>
          <w:lang w:val="mn-MN"/>
        </w:rPr>
        <w:t xml:space="preserve">МОНГОЛ УЛСЫН ИХ ХУРЛЫН </w:t>
      </w:r>
    </w:p>
    <w:p>
      <w:pPr>
        <w:pStyle w:val="style0"/>
        <w:spacing w:after="0" w:before="0" w:line="200" w:lineRule="atLeast"/>
        <w:contextualSpacing w:val="false"/>
        <w:jc w:val="center"/>
      </w:pPr>
      <w:r>
        <w:rPr>
          <w:rFonts w:cs="Arial"/>
          <w:b/>
          <w:bCs/>
          <w:sz w:val="24"/>
          <w:szCs w:val="24"/>
          <w:lang w:val="mn-MN"/>
        </w:rPr>
        <w:t xml:space="preserve">2014 ОНЫ НАМРЫН ЭЭЛЖИТ ЧУУЛГАНЫ  </w:t>
      </w:r>
    </w:p>
    <w:p>
      <w:pPr>
        <w:pStyle w:val="style0"/>
        <w:spacing w:after="0" w:before="0" w:line="200" w:lineRule="atLeast"/>
        <w:contextualSpacing w:val="false"/>
        <w:jc w:val="center"/>
      </w:pPr>
      <w:r>
        <w:rPr>
          <w:rFonts w:cs="Arial"/>
          <w:b/>
          <w:bCs/>
          <w:sz w:val="24"/>
          <w:szCs w:val="24"/>
          <w:lang w:val="mn-MN"/>
        </w:rPr>
        <w:t>ТӨРИЙН БАЙГУУЛАЛТЫН БАЙНГЫН ХОРООНЫ 11 ДҮГЭЭР САРЫН 05-НЫ ӨДӨР /ЛХАГВА ГАРИГ/-ИЙН ХУРАЛДААНЫ ДЭЛГЭРЭНГҮЙ</w:t>
      </w:r>
    </w:p>
    <w:p>
      <w:pPr>
        <w:pStyle w:val="style0"/>
        <w:spacing w:after="0" w:before="0" w:line="200" w:lineRule="atLeast"/>
        <w:contextualSpacing w:val="false"/>
        <w:jc w:val="center"/>
      </w:pPr>
      <w:r>
        <w:rPr>
          <w:rFonts w:cs="Arial"/>
          <w:b/>
          <w:bCs/>
          <w:sz w:val="24"/>
          <w:szCs w:val="24"/>
          <w:lang w:val="mn-MN"/>
        </w:rPr>
        <w:t>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center"/>
      </w:pPr>
      <w:r>
        <w:rPr/>
      </w:r>
    </w:p>
    <w:p>
      <w:pPr>
        <w:pStyle w:val="style24"/>
        <w:spacing w:after="0" w:before="0" w:line="200" w:lineRule="atLeast"/>
        <w:contextualSpacing w:val="false"/>
        <w:jc w:val="both"/>
      </w:pPr>
      <w:r>
        <w:rPr>
          <w:rFonts w:cs="Arial"/>
          <w:b w:val="false"/>
          <w:bCs w:val="false"/>
          <w:i/>
          <w:iCs/>
          <w:sz w:val="24"/>
          <w:szCs w:val="24"/>
          <w:lang w:val="mn-MN"/>
        </w:rPr>
        <w:tab/>
      </w:r>
      <w:r>
        <w:rPr>
          <w:rFonts w:cs="Arial"/>
          <w:i/>
          <w:iCs/>
          <w:sz w:val="24"/>
          <w:szCs w:val="24"/>
          <w:lang w:val="mn-MN"/>
        </w:rPr>
        <w:t xml:space="preserve">Хуралдаан 09 </w:t>
      </w:r>
      <w:r>
        <w:rPr>
          <w:rFonts w:cs="Arial"/>
          <w:i/>
          <w:iCs/>
          <w:sz w:val="24"/>
          <w:szCs w:val="24"/>
          <w:lang w:val="ms-MY"/>
        </w:rPr>
        <w:t xml:space="preserve">цаг </w:t>
      </w:r>
      <w:r>
        <w:rPr>
          <w:rFonts w:cs="Arial"/>
          <w:i/>
          <w:iCs/>
          <w:sz w:val="24"/>
          <w:szCs w:val="24"/>
          <w:lang w:val="mn-MN"/>
        </w:rPr>
        <w:t xml:space="preserve">21 минутад </w:t>
      </w:r>
      <w:r>
        <w:rPr>
          <w:rFonts w:cs="Arial"/>
          <w:i/>
          <w:iCs/>
          <w:sz w:val="24"/>
          <w:szCs w:val="24"/>
          <w:lang w:val="ms-MY"/>
        </w:rPr>
        <w:t>эхлэв.</w:t>
      </w:r>
    </w:p>
    <w:p>
      <w:pPr>
        <w:pStyle w:val="style0"/>
        <w:jc w:val="both"/>
      </w:pPr>
      <w:r>
        <w:rPr/>
      </w:r>
    </w:p>
    <w:p>
      <w:pPr>
        <w:pStyle w:val="style0"/>
        <w:jc w:val="both"/>
      </w:pPr>
      <w:r>
        <w:rPr/>
      </w:r>
    </w:p>
    <w:p>
      <w:pPr>
        <w:pStyle w:val="style0"/>
        <w:jc w:val="both"/>
      </w:pPr>
      <w:r>
        <w:rPr>
          <w:b/>
          <w:bCs/>
          <w:lang w:val="mn-MN"/>
        </w:rPr>
        <w:tab/>
        <w:t>А.Бакей</w:t>
      </w:r>
      <w:r>
        <w:rPr>
          <w:lang w:val="mn-MN"/>
        </w:rPr>
        <w:t>: Эрхэм гишүүдийн өнөөдрийн амар амгаланг айлтгая.  Төрийн байгуулалтын байнгын хорооны гишүүдийн ирц бүрдсэн байна. 19-өөс 13 гишүүн ирж,  68.4  хувийн ирцтэй байна.  Тийм учраас Төрийн байгуулалтын байнгын хорооны 2014 оны 11 дүгээр сарын 5-ны өдрийн хуралдаан нээснийг мэдэгдье.</w:t>
      </w:r>
    </w:p>
    <w:p>
      <w:pPr>
        <w:pStyle w:val="style0"/>
        <w:jc w:val="both"/>
      </w:pPr>
      <w:r>
        <w:rPr/>
      </w:r>
    </w:p>
    <w:p>
      <w:pPr>
        <w:pStyle w:val="style0"/>
        <w:jc w:val="both"/>
      </w:pPr>
      <w:r>
        <w:rPr>
          <w:lang w:val="mn-MN"/>
        </w:rPr>
        <w:tab/>
        <w:t xml:space="preserve">Байнгын хорооны хуралдаанаар хэлэлцэх асуудлыг танилцуулъя. Улсын Их Хурлын гишүүн Хаянхярваа нарын  28 гишүүний өргөн мэдүүлсэн Монгол Улсын Ерөнхий сайд Алтанхуягийг огцруулах тухай саналыг хэлэлцэнэ. Хэлэлцэх асуудлаар өөр саналтай гишүүд байна уу. Байхгүй байна.  </w:t>
      </w:r>
    </w:p>
    <w:p>
      <w:pPr>
        <w:pStyle w:val="style0"/>
        <w:jc w:val="both"/>
      </w:pPr>
      <w:r>
        <w:rPr/>
      </w:r>
    </w:p>
    <w:p>
      <w:pPr>
        <w:pStyle w:val="style0"/>
        <w:jc w:val="both"/>
      </w:pPr>
      <w:r>
        <w:rPr>
          <w:lang w:val="mn-MN"/>
        </w:rPr>
        <w:tab/>
        <w:t>Өөр саналтай гишүүд байхгүй учраас 2014 оны  10 дугаар сарын 31-ний хуралдаанаар Улсын Их Хурал дахь Ардчилсан намын бүлэг завсарлага авсан.  Бүлгийн дарга Эрдэнэбат завсарлага дууссан эсэх талаар мэдээлэл хийнэ.</w:t>
      </w:r>
    </w:p>
    <w:p>
      <w:pPr>
        <w:pStyle w:val="style0"/>
        <w:jc w:val="both"/>
      </w:pPr>
      <w:r>
        <w:rPr/>
      </w:r>
    </w:p>
    <w:p>
      <w:pPr>
        <w:pStyle w:val="style0"/>
        <w:jc w:val="both"/>
      </w:pPr>
      <w:r>
        <w:rPr>
          <w:lang w:val="mn-MN"/>
        </w:rPr>
        <w:tab/>
      </w:r>
      <w:r>
        <w:rPr>
          <w:b/>
          <w:bCs/>
          <w:lang w:val="mn-MN"/>
        </w:rPr>
        <w:t>Д.Эрдэнэбат</w:t>
      </w:r>
      <w:r>
        <w:rPr>
          <w:lang w:val="mn-MN"/>
        </w:rPr>
        <w:t>: Баярлалаа.  Үүний түрүүчийн Байнгын хорооны хуралдаан дээр  Ерөнхий сайдыг огцруулах асуудлаар хуулийн дагуу З дахь өдрийг хүртэл завсарлага авсан байгаа. Завсарлагын хугацаа  дууссан учир үүнийг цааш үргэлжлүүлэн хэлэлцэх саналтай байна.</w:t>
      </w:r>
    </w:p>
    <w:p>
      <w:pPr>
        <w:pStyle w:val="style0"/>
        <w:jc w:val="both"/>
      </w:pPr>
      <w:r>
        <w:rPr/>
      </w:r>
    </w:p>
    <w:p>
      <w:pPr>
        <w:pStyle w:val="style0"/>
        <w:jc w:val="both"/>
      </w:pPr>
      <w:r>
        <w:rPr>
          <w:lang w:val="mn-MN"/>
        </w:rPr>
        <w:tab/>
      </w:r>
      <w:r>
        <w:rPr>
          <w:b/>
          <w:bCs/>
          <w:lang w:val="mn-MN"/>
        </w:rPr>
        <w:t>А.Бакей:</w:t>
      </w:r>
      <w:r>
        <w:rPr>
          <w:lang w:val="mn-MN"/>
        </w:rPr>
        <w:t xml:space="preserve"> Завсарлага дууссан тул хуралдаанаа үргэлжлүүлье. Ингээд хэлэлцэх асуудалд оръё. Монгол Улсын Ерөнхий сайд Алтанхуягийг огцруулах тухай санал. Энэ саналыг Хаянхярваа нарын Улсын Их Хурлын нэр бүхий  28 гишүүний саналыг  Улсын Их Хурлын гишүүн Хаянхярваа гишүүн танилцуулна, урьж байна.</w:t>
      </w:r>
    </w:p>
    <w:p>
      <w:pPr>
        <w:pStyle w:val="style0"/>
        <w:jc w:val="both"/>
      </w:pPr>
      <w:r>
        <w:rPr/>
      </w:r>
    </w:p>
    <w:p>
      <w:pPr>
        <w:pStyle w:val="style0"/>
        <w:jc w:val="both"/>
      </w:pPr>
      <w:r>
        <w:rPr>
          <w:lang w:val="mn-MN"/>
        </w:rPr>
        <w:tab/>
      </w:r>
      <w:r>
        <w:rPr>
          <w:b/>
          <w:bCs/>
          <w:lang w:val="mn-MN"/>
        </w:rPr>
        <w:t>Д.Хаянхярваа</w:t>
      </w:r>
      <w:r>
        <w:rPr>
          <w:lang w:val="mn-MN"/>
        </w:rPr>
        <w:t>:   Та бүхнийхээ энэ өдрийн амгаланг айлтгая.</w:t>
      </w:r>
    </w:p>
    <w:p>
      <w:pPr>
        <w:pStyle w:val="style0"/>
        <w:jc w:val="both"/>
      </w:pPr>
      <w:r>
        <w:rPr/>
      </w:r>
    </w:p>
    <w:p>
      <w:pPr>
        <w:pStyle w:val="style0"/>
        <w:ind w:firstLine="720" w:left="0" w:right="0"/>
        <w:jc w:val="both"/>
      </w:pPr>
      <w:r>
        <w:rPr>
          <w:rFonts w:cs="Arial" w:eastAsia="Times New Roman"/>
          <w:sz w:val="24"/>
          <w:szCs w:val="24"/>
          <w:lang w:val="mn-MN"/>
        </w:rPr>
        <w:t xml:space="preserve">Шинэчлэлийн гэх Засгийн газрын бодлогын алдааны улмаас  хоёрхон жилийн өмнө  17.5 хувь байсан эдийн засгийн өсөлт жил дараалан буурч, энэ оны эцсийн хүлээгдэж буй гүйцэтгэлээр </w:t>
      </w:r>
      <w:r>
        <w:rPr>
          <w:rFonts w:cs="Arial"/>
          <w:sz w:val="24"/>
          <w:szCs w:val="24"/>
          <w:lang w:val="mn-MN"/>
        </w:rPr>
        <w:t xml:space="preserve"> 6,3 хувьтай болох хүлээгдэж байгаа гүйцэтгэл ажиглагдаж байна.  Засгийн газар Улсын Их Хурлын хяналтгүйгээр нэгдсэн төсвөөс гадуур 7 ихнаяд төгрөг зарцуулсан ч эдийн засаг өсөх бус улам бүр доройтсоор байна. Үүнийг зөвхөн бид биш олон улсын Валютын сан, Дэлхийн банк зэрэг олон улсын банк, санхүүгийн байгууллагуудын дүгнэлт өнөөдөр нотолж байна. </w:t>
      </w:r>
    </w:p>
    <w:p>
      <w:pPr>
        <w:pStyle w:val="style0"/>
        <w:ind w:firstLine="720" w:left="0" w:right="0"/>
        <w:jc w:val="both"/>
      </w:pPr>
      <w:r>
        <w:rPr/>
      </w:r>
    </w:p>
    <w:p>
      <w:pPr>
        <w:pStyle w:val="style0"/>
        <w:ind w:firstLine="720" w:left="0" w:right="0"/>
        <w:jc w:val="both"/>
      </w:pPr>
      <w:r>
        <w:rPr>
          <w:rFonts w:cs="Arial"/>
          <w:sz w:val="24"/>
          <w:szCs w:val="24"/>
          <w:lang w:val="mn-MN"/>
        </w:rPr>
        <w:t>Монгол Улсын өрийн хэмжээ 17.7 ихнаяд төгрөгт хүрч, жилийн ДНБ-ээс давлаа.  Улс орон өрийн дарамтад бодитойгоор орлоо. Гэтэл энэ их өрийг Ерөнхий сайд Норовын Алтанхуяг ямар эх үүсвэрээр хэзээ, хэрхэн, яаж төлөх талаар өчүүхэн ч санаачилга гаргаж, санаа зовохгүйгээр бидний үр хүүхэд төлөөд явчихна гэж ард түмэнд хандаж, албан ёсоор өөрийнхөө байр суурийг илэрхийлж байх юмаа.</w:t>
      </w:r>
    </w:p>
    <w:p>
      <w:pPr>
        <w:pStyle w:val="style0"/>
        <w:ind w:firstLine="720" w:left="0" w:right="0"/>
        <w:jc w:val="both"/>
      </w:pPr>
      <w:r>
        <w:rPr/>
      </w:r>
    </w:p>
    <w:p>
      <w:pPr>
        <w:pStyle w:val="style0"/>
        <w:ind w:firstLine="720" w:left="0" w:right="0"/>
        <w:jc w:val="both"/>
      </w:pPr>
      <w:r>
        <w:rPr>
          <w:rFonts w:cs="Arial"/>
          <w:sz w:val="24"/>
          <w:szCs w:val="24"/>
          <w:lang w:val="mn-MN"/>
        </w:rPr>
        <w:t xml:space="preserve">Засгийн газар гадаад, дотоодын хөрөнгө оруулалтыг үргээн хөөсөн учир </w:t>
      </w:r>
      <w:r>
        <w:rPr>
          <w:rFonts w:cs="Arial"/>
          <w:b w:val="false"/>
          <w:bCs w:val="false"/>
          <w:sz w:val="24"/>
          <w:szCs w:val="24"/>
          <w:lang w:val="mn-MN"/>
        </w:rPr>
        <w:t>"Стандарт энд Пүүрс" болон "Мүүдиз"  зэрэг олон улсын агентлагууд Монгол Улсад өгөх, зээл өгөх, хөрөнгө оруулалт хийх бол эрсдэлтэй шүү гэж дэлхий нийтэд сонордуулан зарлах болоод удаж байна.</w:t>
      </w:r>
    </w:p>
    <w:p>
      <w:pPr>
        <w:pStyle w:val="style0"/>
        <w:ind w:firstLine="720" w:left="0" w:right="0"/>
        <w:jc w:val="both"/>
      </w:pPr>
      <w:r>
        <w:rPr/>
      </w:r>
    </w:p>
    <w:p>
      <w:pPr>
        <w:pStyle w:val="style0"/>
        <w:ind w:firstLine="720" w:left="0" w:right="0"/>
        <w:jc w:val="both"/>
      </w:pPr>
      <w:r>
        <w:rPr>
          <w:rFonts w:cs="Arial"/>
          <w:sz w:val="24"/>
          <w:szCs w:val="24"/>
          <w:lang w:val="mn-MN"/>
        </w:rPr>
        <w:t>Эдийн засгийн энэ  хямралын нөлөөллөөр хугацаа нь хэтэрсэн зээл 4 дахин, чанаргүй зээл 2 дахин нэмэгдэж, банк, санхүүгийн систем бүхэлдээ эрсдэлтэй байдалд шилжих хандлагатай боллоо.</w:t>
      </w:r>
    </w:p>
    <w:p>
      <w:pPr>
        <w:pStyle w:val="style0"/>
        <w:ind w:firstLine="720" w:left="0" w:right="0"/>
        <w:jc w:val="both"/>
      </w:pPr>
      <w:r>
        <w:rPr/>
      </w:r>
    </w:p>
    <w:p>
      <w:pPr>
        <w:pStyle w:val="style0"/>
        <w:ind w:firstLine="720" w:left="0" w:right="0"/>
        <w:jc w:val="both"/>
      </w:pPr>
      <w:r>
        <w:rPr>
          <w:rFonts w:cs="Arial"/>
          <w:sz w:val="24"/>
          <w:szCs w:val="24"/>
          <w:lang w:val="mn-MN"/>
        </w:rPr>
        <w:t xml:space="preserve">Баялаг бүтээгч, татвар төлөгчдийн тоо эрс буурч, ажилгүйдэл, түүнээс үүдэлтэй ядуурлын төвшин эрс нэмэгдлээ. Энэ оны төсвийн татварын орлого бараг  1 ихнаяд төгрөгөөр тасарч,  улсын данс хоосрох түгшүүрийн харанга дэлдэж байна. Засгийн газрын алдаатай бодлогын уршгаар валютын ханш 40 орчим хувь, өргөн хэрэглээний бараа бүтээгдэхүүний үнэ  30-80 хувиар өссөнөөр цалин, тэтгэвэр, тэтгэмжээр амь зогоож байгаа ард түмний худалдан авах чадвар эрс доройтлоо. Энэ байдал нь тун удахгүй Засгийн газар цалин, тэтгэвэр, тэтгэмжийг нэмэх нь бүү хэл, хугацаанд нь тавьж чадахгүйд хүрч болзошгүй байдалд хүрээд байгаа. </w:t>
      </w:r>
    </w:p>
    <w:p>
      <w:pPr>
        <w:pStyle w:val="style0"/>
        <w:ind w:firstLine="720" w:left="0" w:right="0"/>
        <w:jc w:val="both"/>
      </w:pPr>
      <w:r>
        <w:rPr/>
      </w:r>
    </w:p>
    <w:p>
      <w:pPr>
        <w:pStyle w:val="style0"/>
        <w:ind w:firstLine="720" w:left="0" w:right="0"/>
        <w:jc w:val="both"/>
      </w:pPr>
      <w:r>
        <w:rPr>
          <w:rFonts w:cs="Arial"/>
          <w:sz w:val="24"/>
          <w:szCs w:val="24"/>
          <w:lang w:val="mn-MN"/>
        </w:rPr>
        <w:t>Эдгээр нөхцөл байдалд дүгнэлт хийж, эдийн засгийн бодит хямрал, тогтворгүй байдлаас урьдчилан сэргийлэх үүднээс Үндсэн хуулийн  25 дугаар зүйлийн 1 дэх хэсгийн  6 дахь заалт, 43 дугаар зүйлийн 4 дэх хэсэг, Монгол Улсын Их Хурлын тухай хуулийн  7 дугаар зүйлийн 7.1.12-т заасныг тус тус баримтлан Монгол Улсын Үндсэн хууль, бусад хуульд заасан бүрэн эрхийнхээ дагуу Улсын Их Хурлын гишүүд бид  Монгол Улсын Үндсэн хууль болон бусад хууль тогтоомжийг удаа дараа зөрчсөн Ерөнхий сайд Алтанхуягийг огцруулах саналыг дараах үндэслэлүүдээр гаргаж байна.</w:t>
      </w:r>
    </w:p>
    <w:p>
      <w:pPr>
        <w:pStyle w:val="style0"/>
        <w:ind w:firstLine="720" w:left="0" w:right="0"/>
        <w:jc w:val="both"/>
      </w:pPr>
      <w:r>
        <w:rPr/>
      </w:r>
    </w:p>
    <w:p>
      <w:pPr>
        <w:pStyle w:val="style0"/>
        <w:ind w:firstLine="720" w:left="0" w:right="0"/>
        <w:jc w:val="both"/>
      </w:pPr>
      <w:r>
        <w:rPr>
          <w:rFonts w:cs="Arial"/>
          <w:sz w:val="24"/>
          <w:szCs w:val="24"/>
          <w:lang w:val="mn-MN"/>
        </w:rPr>
        <w:t>Алтанхуягийн Засгийн газар Төсвийн тогтвортой байдлын тухай хуулийн 19.3 дахь заалтыг байгуулагдсан цагаасаа эхлэн зөрчиж өрийн хэмжээг хуульд зааснаас хэтрүүлсэн. Бид нарыг  Алтанхуягийг огцруулах тухай хуулийн төслийг өргөн барьж байх үед Монгол Улсын  15 оны төсвийн тухай хуулийн төсөлд улсын өрийг хязгаарыг 90 хувьд хүргэхээр  тусгасан төсвийг өргөн барьж байсныг та бүхэн санаж байгаа. Өнөөдөр Монгол Улсын нэгдсэн төсөв, үнийг тогтворжуулах хөтөлбөр, Чингис болон Самурай бонд, Хөгжлийн банкны гэсэн  5 төсөвтэй болж ард түмний хөрөнгө хяналтгүй, үр ашиггүй, хууль бусаар зарцуулагдаж байна.  Энэхүү үйлдэл нь Монгол Улсын төсвийн тухай хуулийн  6 дугаар зүйлийн 6.3.3, 6.3.4, 49 дүгээр зүйлийн 49.3-ыг ноцтой зөрчиж байна. Хоёр жил дараалан төсвийн орлого, зарлага  1 ихнаяд гаруй төгрөгөөр тасарлаа.  13 оны төсвийн хуулиар төсвийн ерөнхийлөн захирагчдад хүлээлгэсэн үндсэн чиг үүрэгт хамаарах 101 хөтөлбөрийн 304 арга хэмжээнээс 110 нь огт хэрэгжээгүй буюу дутуу хэрэгжсэн байна.</w:t>
      </w:r>
    </w:p>
    <w:p>
      <w:pPr>
        <w:pStyle w:val="style0"/>
        <w:ind w:firstLine="720" w:left="0" w:right="0"/>
        <w:jc w:val="both"/>
      </w:pPr>
      <w:r>
        <w:rPr/>
      </w:r>
    </w:p>
    <w:p>
      <w:pPr>
        <w:pStyle w:val="style0"/>
        <w:ind w:firstLine="720" w:left="0" w:right="0"/>
        <w:jc w:val="both"/>
      </w:pPr>
      <w:r>
        <w:rPr>
          <w:rFonts w:cs="Arial"/>
          <w:sz w:val="24"/>
          <w:szCs w:val="24"/>
          <w:lang w:val="mn-MN"/>
        </w:rPr>
        <w:t xml:space="preserve">Энэ нь Монгол Улсын төсвийн тухай хуулийн  11 дүгээр зүйлийн 11.1.12, 11.1.13, 11.15, Засгийн газрын тухай хуулийн 20 дугаар зүйлийн 20.5.5 дахь хэсэгт заасан төсвийн төлөвлөлт, гүйцэтгэлийн бодлого чиглэлээ энэ Засгийн газар хэрэгжүүлж чадахгүй байна гэж шууд дүгнэхэд хүргэж байна. Бүх шатанд эрх зүйт төрийн үндсэн зарчим болох хууль дээдлэх ёсыг Ерөнхий сайд Алтанхуяг хөсөрдүүлж байгаагаа олон удаагийн үйлдлээрээ нотлон харуулсан. </w:t>
      </w:r>
    </w:p>
    <w:p>
      <w:pPr>
        <w:pStyle w:val="style0"/>
        <w:ind w:firstLine="720" w:left="0" w:right="0"/>
        <w:jc w:val="both"/>
      </w:pPr>
      <w:r>
        <w:rPr/>
      </w:r>
    </w:p>
    <w:p>
      <w:pPr>
        <w:pStyle w:val="style0"/>
        <w:ind w:firstLine="720" w:left="0" w:right="0"/>
        <w:jc w:val="both"/>
      </w:pPr>
      <w:r>
        <w:rPr>
          <w:rFonts w:cs="Arial"/>
          <w:sz w:val="24"/>
          <w:szCs w:val="24"/>
          <w:lang w:val="mn-MN"/>
        </w:rPr>
        <w:t xml:space="preserve">Улсын Их Хурлаас баталсан эдийн засгийн идэвхжлийг нэмэгдүүлэх зарим арга хэмжээний тухай  34 дүгээр тогтоолын дагуу Засгийн газар хийх ажлын 62.6 хувь нь хэрэгжсэнгүй. 100 хоногийн гол ажлын үр дүн болж өргөн хэрэглээний бараа бүтээгдэхүүний үнэ энэ хугацаанд  20-60 хувиар өслөө.  Улсын Их Хурлаас өгсөн үүргийн дагуу Засгийн газар 14 оны 5 дугаар сарын 10-ны өдөр төсөвт байгууллагуудыг нэгтгэн зохион байгуулах, бүх шатны Засаг даргын орлогч, төсөвт байгууллагын дэд дарга, яам, агентлагийн газрын орлогч дарга, даргын туслах, төсвөөс цалинждаг зөвлөх зэрэг орон тоог  цомтгох, төрийн албаны гэрээт ажилтны орон тоог  50 хувиар бууруулах гэх мэт олон зорилтыг дэвшүүлсэн. </w:t>
      </w:r>
    </w:p>
    <w:p>
      <w:pPr>
        <w:pStyle w:val="style0"/>
        <w:ind w:firstLine="720" w:left="0" w:right="0"/>
        <w:jc w:val="both"/>
      </w:pPr>
      <w:r>
        <w:rPr/>
      </w:r>
    </w:p>
    <w:p>
      <w:pPr>
        <w:pStyle w:val="style0"/>
        <w:ind w:firstLine="720" w:left="0" w:right="0"/>
        <w:jc w:val="both"/>
      </w:pPr>
      <w:r>
        <w:rPr>
          <w:rFonts w:cs="Arial"/>
          <w:sz w:val="24"/>
          <w:szCs w:val="24"/>
          <w:lang w:val="mn-MN"/>
        </w:rPr>
        <w:t>Төсвийг хэмнэлтийн горимд шилжүүлэх арга хэмжээний тухай Засгийн газрын  30 дугаар тогтоолын төслийг баталсан ч огт хэрэгжүүлж чадсангүй. Алтанхуягийн давхар дээлтэй Засгийн газар төрөл бүрийн аргаар боймлон боогдуулж, төрийн эрх барих дээд байгууллага Улсын Их Хурлын үйл ажиллагааг үндсэнд нь зогсонги байдалд оруулаад байна. Ерөнхий сайд Алтанхуяг хууль дээдэлж, хариуцлага, ёс зүй, хөгжил нэхсэн нийгмийн хатуу шаардлагыг үл тоож байгаагаа бүлэг, фракцын төлөөлөл болсон ажил мэргэжил, ёс зүйн шаардлага хангахгүй хүмүүсийг сайдаар дахин томилуулах гэсэн оролдлогоороо нотолж байна.</w:t>
      </w:r>
    </w:p>
    <w:p>
      <w:pPr>
        <w:pStyle w:val="style0"/>
        <w:ind w:firstLine="720" w:left="0" w:right="0"/>
        <w:jc w:val="both"/>
      </w:pPr>
      <w:r>
        <w:rPr/>
      </w:r>
    </w:p>
    <w:p>
      <w:pPr>
        <w:pStyle w:val="style0"/>
        <w:ind w:firstLine="720" w:left="0" w:right="0"/>
        <w:jc w:val="both"/>
      </w:pPr>
      <w:r>
        <w:rPr>
          <w:rFonts w:cs="Arial"/>
          <w:sz w:val="24"/>
          <w:szCs w:val="24"/>
          <w:lang w:val="mn-MN"/>
        </w:rPr>
        <w:t>Улсын Их Хурлын гишүүд бид ажлаа хийж чадахгүй сайд нартай хариуцлага тооцох, Засгийн газрын бүтцийн өөрчлөлтийн хүрээнд Эрүүл мэндийн яам, Соёл, спорт, аялал жуулчлалын яам, Үйлдвэр, хөдөө аж ахуйн яам, Хөдөлмөрийн яам зэрэг зарим яамдын сайд нарыг өөрчлөх талаар Улсын Их Хурал болоод Ерөнхий сайдад хандаж ирсэн.  Харамсалтай нь бүтцийн өөрчлөлт нэртэй хариуцлагаас зугтсан өнгөц заслыг засагтаа хийж улс орныг хөгжүүлэх биш, сайд нараа хэсэгчлэн авч үлдэх гэсэн үйлдэл нь Монгол төрд байж боломгүй муу жишгийг тогтоож байна.</w:t>
      </w:r>
    </w:p>
    <w:p>
      <w:pPr>
        <w:pStyle w:val="style0"/>
        <w:ind w:firstLine="720" w:left="0" w:right="0"/>
        <w:jc w:val="both"/>
      </w:pPr>
      <w:r>
        <w:rPr/>
      </w:r>
    </w:p>
    <w:p>
      <w:pPr>
        <w:pStyle w:val="style0"/>
        <w:ind w:firstLine="720" w:left="0" w:right="0"/>
        <w:jc w:val="both"/>
      </w:pPr>
      <w:r>
        <w:rPr>
          <w:rFonts w:cs="Arial"/>
          <w:sz w:val="24"/>
          <w:szCs w:val="24"/>
          <w:lang w:val="mn-MN"/>
        </w:rPr>
        <w:t xml:space="preserve">Монгол Улсын Ерөнхий сайд Норовын Алтанхуяг төрийн албанд шургалуулсан ах дүү, хамаатан садангийн сүлжээ, зөвлөх, туслах, ажлын албаараа дамжуулан төсвийн хөрөнгийг хууль бусаар ашигласан авлига, албан тушаалын хэрэгт холбогдсон олон нийтийн ноцтой мэдээллийг эрх бүхий хуулийн байгууллагуудад олон нийтэд мэдээлж байна. Тиймээс Ерөнхий сайдыг огцруулж, эхний ээлжинд дараах хэргүүдийг нэгбүрчлэн шалгуулах ёстой гэж бид үзэж байна. </w:t>
      </w:r>
    </w:p>
    <w:p>
      <w:pPr>
        <w:pStyle w:val="style0"/>
        <w:ind w:firstLine="720" w:left="0" w:right="0"/>
        <w:jc w:val="both"/>
      </w:pPr>
      <w:r>
        <w:rPr/>
      </w:r>
    </w:p>
    <w:p>
      <w:pPr>
        <w:pStyle w:val="style0"/>
        <w:ind w:firstLine="720" w:left="0" w:right="0"/>
        <w:jc w:val="both"/>
      </w:pPr>
      <w:r>
        <w:rPr>
          <w:rFonts w:cs="Arial"/>
          <w:sz w:val="24"/>
          <w:szCs w:val="24"/>
          <w:lang w:val="mn-MN"/>
        </w:rPr>
        <w:t xml:space="preserve">Алтанхуяг Ерөнхий сайдаар томилогдсон даруйдаа хувийн ашиг сонирхлоор төрийн өмчит Эрдэнэс Таван толгой ХК-ны нүүрс тээвэрлэлтийн гэрээг зогсоосноор Монгол Улс 8.2 сая долларын торгуул хүлээлээ. Энэхүү түр зогсолтын хугацаанд Ерөнхий сайдын хүргэн Засгийн газрын Хэрэг эрхлэх газрын дэд дарга Дэнзэн Төрийн өмчит Эрдэнэс Таван толгой хувьцаат компаний ТУЗ-ын дарга бол тус компаний  17 тэрбум төгрөгийн тендерт эхнэрийнхээ нэр дээрх </w:t>
      </w:r>
      <w:r>
        <w:rPr>
          <w:rFonts w:cs="Arial"/>
          <w:color w:val="000000"/>
          <w:sz w:val="24"/>
          <w:szCs w:val="24"/>
          <w:lang w:val="mn-MN"/>
        </w:rPr>
        <w:t>“Говь-повер” ХХК -ийг ялууллаа. Гэтэл тендерийг хүчингүй болгосны дараа тэд шүүхэд хандаж төрийн өмчит Эрдэнэс Таван толгой ХК-наас 4 тэрбум 688.5 сая төгрөгийг нөгөөх  “Говь-повер” ХХК-д гаргуулж авч дөнгөсөн байна.</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Ерөнхий сайдын ахлах зөвлөх Ерөнхий сайдын зөвлөх, туслах, хүргэн, охин нарын холбогдсон   “Нүүрс” хөтөлбөр, “Цэвэр агаар” сан, баруун аймгуудын битүү захын болон ТҮЦ машины тендертэй холбоотой  9,7, 3,6, 2,2 тэрбум төгрөгийн хохирол бүхий гэмт хэргийн шинжтэй үйлдлүүдийг Авлигатай тэмцэх газар холбогдох байгууллагууд нь хянан шалгаж тогтоогоод байна. </w:t>
      </w:r>
    </w:p>
    <w:p>
      <w:pPr>
        <w:pStyle w:val="style0"/>
        <w:ind w:firstLine="720" w:left="0" w:right="0"/>
        <w:jc w:val="both"/>
      </w:pPr>
      <w:r>
        <w:rPr/>
      </w:r>
    </w:p>
    <w:p>
      <w:pPr>
        <w:pStyle w:val="style0"/>
        <w:ind w:firstLine="720" w:left="0" w:right="0"/>
        <w:jc w:val="both"/>
      </w:pPr>
      <w:r>
        <w:rPr>
          <w:rFonts w:cs="Arial"/>
          <w:color w:val="000000"/>
          <w:sz w:val="24"/>
          <w:szCs w:val="24"/>
          <w:lang w:val="mn-MN"/>
        </w:rPr>
        <w:t xml:space="preserve">Иймд Монгол Улсын Үндсэн хуулийн 1 дүгээр зүйлийн 2 дахь хэсэг,  41 дүгээр зүйлийн 1 дэх хэсэг, Монгол Улсын Засгийн газрын тухай хуулийн  3 дугаар зүйлийн 2 дахь хэсэгт заасан чиг үүргээ хэрэгжүүлээгүйн зэрэгцээ дээр дурдсан төсвийн хууль тогтоомжийг удаа дараа зөрчин Засгийн газрын ажлыг зангидан зохион байгуулж, хууль хэрэгжүүлэх үүргээ туйлын хангалтгүй биелүүлж, ноцтой алдаа дутагдлуудыг гаргаж, Монгол Улсын эдийн засгийг гүн хямралд оруулсан Монгол Улсын Ерөнхий сайд Норовын Алтанхуягийг огцруулах тухай бидний саналыг Монгол Улсын Их Хурлаар хэлэлцүүлэн шийдвэрлүүлж өгөхийг хүсье. </w:t>
      </w:r>
    </w:p>
    <w:p>
      <w:pPr>
        <w:pStyle w:val="style0"/>
        <w:ind w:firstLine="720" w:left="0" w:right="0"/>
        <w:jc w:val="both"/>
      </w:pPr>
      <w:r>
        <w:rPr/>
      </w:r>
    </w:p>
    <w:p>
      <w:pPr>
        <w:pStyle w:val="style0"/>
        <w:ind w:firstLine="720" w:left="0" w:right="0"/>
        <w:jc w:val="both"/>
      </w:pPr>
      <w:r>
        <w:rPr>
          <w:rFonts w:cs="Arial"/>
          <w:color w:val="000000"/>
          <w:sz w:val="24"/>
          <w:szCs w:val="24"/>
          <w:lang w:val="mn-MN"/>
        </w:rPr>
        <w:t>Анхаарал тавьсанд баярлалаа.</w:t>
      </w:r>
    </w:p>
    <w:p>
      <w:pPr>
        <w:pStyle w:val="style0"/>
        <w:ind w:firstLine="720" w:left="0" w:right="0"/>
        <w:jc w:val="both"/>
      </w:pPr>
      <w:r>
        <w:rPr/>
      </w:r>
    </w:p>
    <w:p>
      <w:pPr>
        <w:pStyle w:val="style0"/>
        <w:ind w:firstLine="720" w:left="0" w:right="0"/>
        <w:jc w:val="both"/>
      </w:pPr>
      <w:r>
        <w:rPr>
          <w:rFonts w:cs="Arial"/>
          <w:b/>
          <w:bCs/>
          <w:sz w:val="24"/>
          <w:szCs w:val="24"/>
          <w:lang w:val="mn-MN"/>
        </w:rPr>
        <w:t>А.Бакей</w:t>
      </w:r>
      <w:r>
        <w:rPr>
          <w:rFonts w:cs="Arial"/>
          <w:sz w:val="24"/>
          <w:szCs w:val="24"/>
          <w:lang w:val="mn-MN"/>
        </w:rPr>
        <w:t>: Хаянхярваа гишүүнд баярлалаа. Одоо хэлэлцэж байгаа асуудалтай холбогдуулж асуулт асуух гишүүд нэрээ өгье. Асуух асуулттай гишүүдийг Сундуйн Батболд гишүүнээр тасаллаа. Батболд гишүүн асуулт асууя.</w:t>
      </w:r>
    </w:p>
    <w:p>
      <w:pPr>
        <w:pStyle w:val="style0"/>
        <w:ind w:firstLine="720" w:left="0" w:right="0"/>
        <w:jc w:val="both"/>
      </w:pPr>
      <w:r>
        <w:rPr/>
      </w:r>
    </w:p>
    <w:p>
      <w:pPr>
        <w:pStyle w:val="style0"/>
        <w:ind w:firstLine="720" w:left="0" w:right="0"/>
        <w:jc w:val="both"/>
      </w:pPr>
      <w:r>
        <w:rPr>
          <w:rFonts w:cs="Arial"/>
          <w:b/>
          <w:bCs/>
          <w:sz w:val="24"/>
          <w:szCs w:val="24"/>
          <w:lang w:val="mn-MN"/>
        </w:rPr>
        <w:t>Су.Батболд</w:t>
      </w:r>
      <w:r>
        <w:rPr>
          <w:rFonts w:cs="Arial"/>
          <w:sz w:val="24"/>
          <w:szCs w:val="24"/>
          <w:lang w:val="mn-MN"/>
        </w:rPr>
        <w:t>: Би Байнгын хорооны даргаас асуух гэсэн юм. Энэ манай хэсэг гишүүд Монгол Улсын Ерөнхий сайдыг огцруулах асуудлыг  10 сарын 17-ны өдөр өргөн барьсан. Өнөөдөр дөнгөж Төрийн байгуулалтын байнгын хороо хэлэлцэж эхэлж байна. Монгол Улсын хуульд зааснаар энэ асуудлыг  14 хоногийн дотор хэлэлцэж эхэлсэн байх ёстой.  Гэтэл  Улсын Их Хурлын Төрийн байгуулалтын байнгын хороо энэ асуудлыг хэлэлцэж эхлээгүй. Хэрэв хэлэлцэж эхэлсэн бол тухайн асуудлыг хөндсөн өдөр нь Төрийн байгуулалтын байнгын хороо өнөөдрийн Хаянхярваа  гишүүний уншиж байгаа энэ асуудлыг уншиж танилцуулсан байх ёстой. Тэгэхээр би Төрийн байгуулалтын байнгын хороо хууль зөрчсөн байна. Энэ асуудлыг хугацааг нь хэтрүүлсэн байна. Одоо бараг  20 хоночихлоо гэж үзэж байна. Энэ асуудлыг Төрийн байгуулалтын байнгын хорооны дарга юу гэж үзэж байна вэ? Манай Төрийн байгуулалтын байнгын хороо бол  Улсын Их Хурлын Байнгын хороодоос хамгийн их хуулийг сахиж мөрдөж, хууль бус явдалтай тэмцэж байх ёстой Байнгын хороо. Тэгээд энэ нь бол би Төрийн байгуулалтын байнгын хороо, Төрийн байгуулалтын байнгын хорооны дарга  Засгийн газрыг хаацайлсан, асуудлыг албаар сунжруулсан гэж үзэж байна. Энэ асуудал дээр Байнгын хорооны дарга юу гэж үзэж байна вэ гэдгийг асуумаар байна.</w:t>
      </w:r>
    </w:p>
    <w:p>
      <w:pPr>
        <w:pStyle w:val="style0"/>
        <w:ind w:firstLine="720" w:left="0" w:right="0"/>
        <w:jc w:val="both"/>
      </w:pPr>
      <w:r>
        <w:rPr/>
      </w:r>
    </w:p>
    <w:p>
      <w:pPr>
        <w:pStyle w:val="style0"/>
        <w:ind w:firstLine="720" w:left="0" w:right="0"/>
        <w:jc w:val="both"/>
      </w:pPr>
      <w:r>
        <w:rPr>
          <w:rFonts w:cs="Arial"/>
          <w:b/>
          <w:bCs/>
          <w:sz w:val="24"/>
          <w:szCs w:val="24"/>
          <w:lang w:val="mn-MN"/>
        </w:rPr>
        <w:t>А.Бакей</w:t>
      </w:r>
      <w:r>
        <w:rPr>
          <w:rFonts w:cs="Arial"/>
          <w:sz w:val="24"/>
          <w:szCs w:val="24"/>
          <w:lang w:val="mn-MN"/>
        </w:rPr>
        <w:t>: Ер нь Улсын Их Хурлын аль ч Байнгын хороо  хуулийн хэрэгжилтийг хангаж ажиллах ёстой. Түүнээс Төрийн байгуулалтын байнгын хороо  хуулийн хэрэгжилтийг хангаад, бусад нь хангахгүй гэсэн тийм ойлголт байх ёсгүй.  Монгол Улсын Ерөнхий сайдыг огцруулах тухай асуудлыг хэлэлцэх журам нь  Монгол Улсын Их Хурлын чуулганы хуралдааны дэгийн тухай хуулийн  38 дугаар зүйлээр зохицуулагдсан байгаа, журам нь.  Тэгэхээр тэр журман дээр Ерөнхий сайдыг огцруулах асуудлыг хэрхэн хэлэлцэхийг нэгбүрчлэн нарийвчлан заасан байгаа. Тэгэхдээ энэ дотроо Ерөнхий сайдыг огцруулах асуудлыг хэлэлцэх үеэр завсарлага авахыг хориглосон заалт байхгүй байна. Харин Улсын Их Хурлын чуулганы хуралдааны дэгийн тухай хуулийн 4.6, 4.7-д завсарлага авах асуудлыг зохицуулсан байгаа. Тэр дагуу  хэлэлцэж байгаа асуудлаар  10 сарын 22-ны өдөр  Улсын Их Хурал дахь Шударга ёс эвслийн бүлэг  завсарлага авсан байгаа. Тэр үедээ хэлэлцэх асуудлыг бид батлаад, хэлэлцэх асуудалд орсны дараа хэлэлцээд эхэлсний дараа завсарлага авсан байгаа. Дараа нь  10 сарын 31-ний өдөр Ардчилсан намын бүлэг завсарлага авсан. Тийм учраас энэ үйл явдал хуулийн дагуу явж байна гэж үзэж байна.</w:t>
      </w:r>
    </w:p>
    <w:p>
      <w:pPr>
        <w:pStyle w:val="style0"/>
        <w:ind w:firstLine="720" w:left="0" w:right="0"/>
        <w:jc w:val="both"/>
      </w:pPr>
      <w:r>
        <w:rPr/>
      </w:r>
    </w:p>
    <w:p>
      <w:pPr>
        <w:pStyle w:val="style0"/>
        <w:ind w:firstLine="720" w:left="0" w:right="0"/>
        <w:jc w:val="both"/>
      </w:pPr>
      <w:r>
        <w:rPr>
          <w:rFonts w:cs="Arial"/>
          <w:sz w:val="24"/>
          <w:szCs w:val="24"/>
          <w:lang w:val="mn-MN"/>
        </w:rPr>
        <w:t>Ингээд асуулт үүгээр дууслаа. Одоо санал хэлэх гишүүдийн нэрсийг авъя. Санал хэлэх гишүүдийг Бурмаа гишүүнээр тасаллаа. Д.Эрдэнэбат гишүүн саналаа хэлье.</w:t>
      </w:r>
    </w:p>
    <w:p>
      <w:pPr>
        <w:pStyle w:val="style0"/>
        <w:ind w:firstLine="720" w:left="0" w:right="0"/>
        <w:jc w:val="both"/>
      </w:pPr>
      <w:r>
        <w:rPr/>
      </w:r>
    </w:p>
    <w:p>
      <w:pPr>
        <w:pStyle w:val="style0"/>
        <w:ind w:firstLine="720" w:left="0" w:right="0"/>
        <w:jc w:val="both"/>
      </w:pPr>
      <w:r>
        <w:rPr>
          <w:rFonts w:cs="Arial"/>
          <w:b/>
          <w:bCs/>
          <w:sz w:val="24"/>
          <w:szCs w:val="24"/>
          <w:lang w:val="mn-MN"/>
        </w:rPr>
        <w:t>Д.Эрдэнэбат</w:t>
      </w:r>
      <w:r>
        <w:rPr>
          <w:rFonts w:cs="Arial"/>
          <w:sz w:val="24"/>
          <w:szCs w:val="24"/>
          <w:lang w:val="mn-MN"/>
        </w:rPr>
        <w:t>: Баярлалаа. Би Ерөнхий сайдыг өргөн барьж байгаатай холбоотой асуудлуудаар энэ  28 гишүүний өргөн барьсан бичигт тусгагдаж байгаа зарим зүйл заалтууд дээр онцолж анхаарах хэдэн юм байна уу гэж ингэж харж байгаа юм.  Хамгийн эхлээд  Монгол Улсад мэдээллийн нэг тоо л байх ёстой. Тэгээд мэдээллийн нэг тоон дээр багцлагдсан суурилагдсан үнэн бодит тоо баримтыг тусгадаг байхгүй бол энэ хүн болгон нэг тоо гаргаж ирээд, түүнийгээ үнэмштэл ярьдаг, тэгээд түүнээсээ хамааруулсан ямар ч ёс зүйн хариуцлага байхгүй өнгөрөөд байгаа асуудал байгаа юм. Тийм учраас энэ Их Хурал дээр Их Хурлын гишүүдийн ёс зүйн асуудал дээр үүнийг нэлээн тодорхой тусгаж өгөх шаардлагатай болов уу гэж бодож байна. Би энэ Төрийн байгуулалтын байнгын хороотой холбоотой асуудлаар.</w:t>
      </w:r>
    </w:p>
    <w:p>
      <w:pPr>
        <w:pStyle w:val="style0"/>
        <w:ind w:firstLine="720" w:left="0" w:right="0"/>
        <w:jc w:val="both"/>
      </w:pPr>
      <w:r>
        <w:rPr/>
      </w:r>
    </w:p>
    <w:p>
      <w:pPr>
        <w:pStyle w:val="style0"/>
        <w:ind w:firstLine="720" w:left="0" w:right="0"/>
        <w:jc w:val="both"/>
      </w:pPr>
      <w:r>
        <w:rPr>
          <w:rFonts w:cs="Arial"/>
          <w:sz w:val="24"/>
          <w:szCs w:val="24"/>
          <w:lang w:val="mn-MN"/>
        </w:rPr>
        <w:t>Хоёр дахь нэг санаа зовоож байгаа юм. Ер нь бид нар Улсын Их Хурал бол хүний эрхийг зөрчсөн, Үндсэн хуулийг зөрчсөн ийм заалтуудтай тогтоол, шийдвэр, хуулийн төслийг хүлээж аваад байдаг нь зөв юм уу? Буруу юм уу гэдгийг бид нар бодож үзэх ёстой, Бакей дарга аа. Бакей дарга аа би танд хэлээд  байна, та анхаарахгүй юу.</w:t>
      </w:r>
    </w:p>
    <w:p>
      <w:pPr>
        <w:pStyle w:val="style0"/>
        <w:ind w:firstLine="720" w:left="0" w:right="0"/>
        <w:jc w:val="both"/>
      </w:pPr>
      <w:r>
        <w:rPr/>
      </w:r>
    </w:p>
    <w:p>
      <w:pPr>
        <w:pStyle w:val="style0"/>
        <w:ind w:firstLine="720" w:left="0" w:right="0"/>
        <w:jc w:val="both"/>
      </w:pPr>
      <w:r>
        <w:rPr>
          <w:rFonts w:cs="Arial"/>
          <w:sz w:val="24"/>
          <w:szCs w:val="24"/>
          <w:lang w:val="mn-MN"/>
        </w:rPr>
        <w:t>Би энэ дээр нэг юм онцолж хэлэхэд яах вэ ээ, яах вэ. Энэ Ерөнхий сайдыг огцруулах гишүүдийн шаардлага дээр тусгагдсан зүйлүүд одоогоор үнэмшилтэй сонсогдож болно. Тэгэхдээ Ерөнхий сайдыг огцруулж байж одоо энэ гарсан яригдаад байгаа энэ хэрэг явдлуудыг шийдвэрлэх бололцоо үүснэ гэсэн ийм хүнийг гэмт хэрэгт нотлогдоогүй байхад нь гэмт хэрэгтэн мэтээр үзсэн ийм Үндсэн хуулийн зөрчил хүний эрхийн зөрчилтэй ийм тогтоолын төслийг өргөн барьж цаашид болох юм уу гэдэг асуудлыг би гаргаж тавих гээд байгаа юм.  Тэгээд яах вэ цаг хугацаа өөрөө энэ үнэн худлыг нь тогтоох байх л даа. Тэгэхдээ Алтанхуяг гэдэг Ерөнхий сайдын үнэхээр буруутай үйлдэл нь нотлогдоогүй байхад ингэж урьдчилсан байдлаар хэтийсэн дүгнэлт хийх нь цаашдаа энэ төрт ёсонд байж болохгүй зүйлээ гэдгийг би сануулж хэлье гэж бодож байна.</w:t>
      </w:r>
    </w:p>
    <w:p>
      <w:pPr>
        <w:pStyle w:val="style0"/>
        <w:ind w:firstLine="720" w:left="0" w:right="0"/>
        <w:jc w:val="both"/>
      </w:pPr>
      <w:r>
        <w:rPr/>
      </w:r>
    </w:p>
    <w:p>
      <w:pPr>
        <w:pStyle w:val="style0"/>
        <w:ind w:firstLine="720" w:left="0" w:right="0"/>
        <w:jc w:val="both"/>
      </w:pPr>
      <w:r>
        <w:rPr>
          <w:rFonts w:cs="Arial"/>
          <w:sz w:val="24"/>
          <w:szCs w:val="24"/>
          <w:lang w:val="mn-MN"/>
        </w:rPr>
        <w:t>Тийм учраас Төрийн байгуулалтын байнгын хороо энэ дээрээ цаашид их анхаарах ёстой юм байгаа.  Энэ үйлдлийг, иймэрхүү бичиглэлтэй хуулийн төсөл, баримтуудыг хүлээж авахгүй байх, хуулиараа хаалттай зүйлийг мөрдөж ажиллах нь зүйтэй байхаа гэсэн ийм саналтай байна. Баярлалаа.</w:t>
      </w:r>
    </w:p>
    <w:p>
      <w:pPr>
        <w:pStyle w:val="style0"/>
        <w:ind w:firstLine="720" w:left="0" w:right="0"/>
        <w:jc w:val="both"/>
      </w:pPr>
      <w:r>
        <w:rPr/>
      </w:r>
    </w:p>
    <w:p>
      <w:pPr>
        <w:pStyle w:val="style0"/>
        <w:ind w:firstLine="720" w:left="0" w:right="0"/>
        <w:jc w:val="both"/>
      </w:pPr>
      <w:r>
        <w:rPr>
          <w:rFonts w:cs="Arial"/>
          <w:b/>
          <w:bCs/>
          <w:sz w:val="24"/>
          <w:szCs w:val="24"/>
          <w:lang w:val="mn-MN"/>
        </w:rPr>
        <w:t>А.Бакей:</w:t>
      </w:r>
      <w:r>
        <w:rPr>
          <w:rFonts w:cs="Arial"/>
          <w:sz w:val="24"/>
          <w:szCs w:val="24"/>
          <w:lang w:val="mn-MN"/>
        </w:rPr>
        <w:t xml:space="preserve"> Баярлалаа. Гончигдорж гишүүн.</w:t>
      </w:r>
    </w:p>
    <w:p>
      <w:pPr>
        <w:pStyle w:val="style0"/>
        <w:ind w:firstLine="720" w:left="0" w:right="0"/>
        <w:jc w:val="both"/>
      </w:pPr>
      <w:r>
        <w:rPr/>
      </w:r>
    </w:p>
    <w:p>
      <w:pPr>
        <w:pStyle w:val="style0"/>
        <w:ind w:firstLine="720" w:left="0" w:right="0"/>
        <w:jc w:val="both"/>
      </w:pPr>
      <w:r>
        <w:rPr>
          <w:rFonts w:cs="Arial"/>
          <w:b/>
          <w:bCs/>
          <w:sz w:val="24"/>
          <w:szCs w:val="24"/>
          <w:lang w:val="mn-MN"/>
        </w:rPr>
        <w:t>Р.Гончигдорж</w:t>
      </w:r>
      <w:r>
        <w:rPr>
          <w:rFonts w:cs="Arial"/>
          <w:sz w:val="24"/>
          <w:szCs w:val="24"/>
          <w:lang w:val="mn-MN"/>
        </w:rPr>
        <w:t xml:space="preserve">: Баярлалаа.  Улсын Их Хурлын гишүүд хуульд заасан заалтын дагуу  Улсын Их Хуралд асуудлыг оруулж, хэлэлцүүлэх тэр дотор Ерөнхий сайдыг огцруулах тухай асуудлыг 25-аас дээш гишүүд хамтарч асуудал өргөн барьж хэлэлцэх энэ хууль эрх зүйн үндэс болоод тийм эрх нь хадгалагдаж байгаа л даа. Аливаа эрх бас өөрөө тодорхой үүргээр хязгаарлагдаж байдаг. Улсын Их Хурлын гишүүн бидний хувьд  нэг том үүрэг бий. Энэ нийт ард түмний элч төлөөлөгчийн хувьд нийт ард түмэндээ үнэн зөвийг нэгдүгээрт мэдээлэх, мөн нийт ард түмний хүсэл зоригийн илэрхийллийг энэ танхимд оруулж ирж асуудлыг ярих ийм хоёр чухал харилцаа бий л дээ. Бие биендээ уялдсан, бие биетэйгээ  харилцан тэнцвэржиж байх ёстой ийм зүйлүүд. Би тэгэхээр Эрдэнэбат гишүүний түрүүний хэлсэн зүйлүүдийг заримыг нь давтаж хэлмээр байгаа юм. </w:t>
      </w:r>
    </w:p>
    <w:p>
      <w:pPr>
        <w:pStyle w:val="style0"/>
        <w:ind w:firstLine="720" w:left="0" w:right="0"/>
        <w:jc w:val="both"/>
      </w:pPr>
      <w:r>
        <w:rPr/>
      </w:r>
    </w:p>
    <w:p>
      <w:pPr>
        <w:pStyle w:val="style0"/>
        <w:ind w:firstLine="720" w:left="0" w:right="0"/>
        <w:jc w:val="both"/>
      </w:pPr>
      <w:r>
        <w:rPr>
          <w:rFonts w:cs="Arial"/>
          <w:sz w:val="24"/>
          <w:szCs w:val="24"/>
          <w:lang w:val="mn-MN"/>
        </w:rPr>
        <w:t>Өнөөдөр бид нар Монгол Улсын эдийн засгийн гадаад, дотоод нөхцөл байдал, банк санхүүгийн  байдал энэ бусад зүйлүүдээр Улсын Их Хурлын гишүүд хариуцлагатайгаар эрх бүхий байгууллагаар гаргаж нотлогдож, тогтоогдсон тоо баримт дээр  ярьж байх нь зүйтэй юм.  Ингэхгүйгээс бид нар өнөөдөр миний ярих дуртай зүйл бол  цуурайны эффектэд бид нар өөр өөрсдийгөө хүлж баглачихаад байгаа юм. Өөр өөрсдийгөө хүлж баглах нь олон түмэнд буруу сигналаар бус олон түмнийг ялангуяа бизнес эрхлэгчдийг  айж эмээх, болгоомжлох, буруу мэдээлэл дээр өөрийн төлөвлөлтөө буруугаар төлөвлөж, тэндээс үүсэх өөрийнх нь хувийн бизнесийн болон нийт улсын эдийн засгийг улам бэрхшээлд оруулах ийм нөхцөл байдлууд үүсэж байхыг үгүйсгэхгүй гэж үзэж байгаа юм. Би тэгээд   манай  28 гишүүний өргөн мэдүүлсэн асуулт дотор тэр тоо баримтууд, тэр үнэлгээнүүд  үнэхээр  яг Улсын Их Хурлын энэ хариуцлага хүлээсэн, үүрэг хүлээсэн гишүүдээс нотолж гаргаж ирэх тийм тоо баримт юм. Тэгэхээр тэр бол өнөөдөр албан ёсны мэдээ баримтуудаар нотлогдохгүй зүйл шүү дээ. Энэ үүднээс бид нар цаашдаа ч гэсэн Улсын Их Хуралд асуудал оруулж байгаа аливаа албан тушаалтан болон Улсын Их Хурлын гишүүд бид нар өөрсдөө  хэлсэн үгнийхээ үнэнийг нотолж, худлаа бол хариуцлага хүлээдэг, Их Хурлын гишүүдийн хувьд ёс зүйн хариуцлага хүлээдэг, асуудал оруулж байгаа улсуудын хувьд албан тушаалын хариуцлага хүлээдэг ийм юмыг бид нар хэвшүүлэх ийм цаг болсон. Энэ дээр бид нар бүгдээрээ ярьж байдаг ийм зүйл.</w:t>
      </w:r>
    </w:p>
    <w:p>
      <w:pPr>
        <w:pStyle w:val="style0"/>
        <w:ind w:firstLine="720" w:left="0" w:right="0"/>
        <w:jc w:val="both"/>
      </w:pPr>
      <w:r>
        <w:rPr/>
      </w:r>
    </w:p>
    <w:p>
      <w:pPr>
        <w:pStyle w:val="style0"/>
        <w:ind w:firstLine="720" w:left="0" w:right="0"/>
        <w:jc w:val="both"/>
      </w:pPr>
      <w:r>
        <w:rPr>
          <w:rFonts w:cs="Arial"/>
          <w:sz w:val="24"/>
          <w:szCs w:val="24"/>
          <w:lang w:val="mn-MN"/>
        </w:rPr>
        <w:t>Улсын Их Хурлын гишүүн чуулган дээр хэлсэн үгийнхээ төлөө хариуцлага хүлээхгүй гэдэг үгийн утгыг ч гэсэн бид нар өнөөдөр нэлээн нэгдмэл ойлголтоор, нэгдмэл тайлбартайгаар  асуух ёстой юм. Хүн үзэл бодлоо чөлөөтэй илэрхийлж, хэлсэн үзэл бодлынхоо төлөө  хариуцлага хүлээхгүй байх.  Үзэл бодлоороо оролцож батлагдсан хуулиас үүдэлтэйгээр хариуцлага хүлээхгүй байх энэ асуудал болохоос биш,  үүгээр далдлагдаж худлаа тоо баримт, гүжирдлэгэ, гүтгэлэг мэдээж  хэрэг хүний нэр хүндэд халдах асуудал бол хариуцлагаас зайлсхийх асуудал бишээ. Ялангуяа энэ асуудал уруу ороод ирэхээр зэрэг  би тэр Үндсэн хуулиараа гэм буруугийн тухай  ойлголтыг их тодорхойлсон байдаг бөгөөд энэ дотор гэм бурууг халдаан хэрэглэж болохгүй гэдэг ийм чухал зүйл байдаг.</w:t>
      </w:r>
    </w:p>
    <w:p>
      <w:pPr>
        <w:pStyle w:val="style0"/>
        <w:ind w:firstLine="720" w:left="0" w:right="0"/>
        <w:jc w:val="both"/>
      </w:pPr>
      <w:r>
        <w:rPr/>
      </w:r>
    </w:p>
    <w:p>
      <w:pPr>
        <w:pStyle w:val="style0"/>
        <w:ind w:firstLine="720" w:left="0" w:right="0"/>
        <w:jc w:val="both"/>
      </w:pPr>
      <w:r>
        <w:rPr>
          <w:rFonts w:cs="Arial"/>
          <w:sz w:val="24"/>
          <w:szCs w:val="24"/>
          <w:lang w:val="mn-MN"/>
        </w:rPr>
        <w:t>Нэгдүгээрт, гэм буруу. Шүүхээр гэм буруу нь тогтоогдох хүртэл хэнийг ч гэм буруутайд тооцохгүй гэдэг суурь зарчим байна. Үүнийг манай гишүүдийн асуудлаа өргөн мэдүүлсэн тайлбар ноцтойгоор зөрчсөн. Дараагаар нь, гэмт бурууг бусдад халдаан хэрэглэж болохгүй гэсэн Үндсэн хуулийн зарчим байна. Үүнийг бүр дээд зэргээр зөрчсөн. Ерөнхий сайдын асуудлыг тэр иргэдэд халдаан хэрэглэх гээд байгаа юм уу? Тэр иргэдэд болзошгүй байгаа асуудлыг Ерөнхий сайдад халдаан хэрэглэх гээд байгаа юм уу. Тийм учраас Улсын Их Хурал бол ийм Үндсэн хуулийг зөрчсөн асуудлаар тавигдсан асуудлыг хэлэлцэхгүй байх ёстой юмаа, ер нь бол. Гэхдээ яая гэхэв асуудал тавьсан, хэлэлцэх ёстой. Энэ бол бид нар өнөөдөр хэн нэгийгээ огцруулах тухай асуудал, хариуцлага хүлээлгэх тухай асуудлыг ярихдаа өөрсөд дээрээ маш том хариуцлага хүлээлгэх, хариуцлагад ногдогдох тийм асуудлыг /хугацаа дуусав/.</w:t>
      </w:r>
    </w:p>
    <w:p>
      <w:pPr>
        <w:pStyle w:val="style0"/>
        <w:ind w:firstLine="720" w:left="0" w:right="0"/>
        <w:jc w:val="both"/>
      </w:pPr>
      <w:r>
        <w:rPr/>
      </w:r>
    </w:p>
    <w:p>
      <w:pPr>
        <w:pStyle w:val="style0"/>
        <w:ind w:firstLine="720" w:left="0" w:right="0"/>
        <w:jc w:val="both"/>
      </w:pPr>
      <w:r>
        <w:rPr>
          <w:rFonts w:cs="Arial"/>
          <w:b/>
          <w:bCs/>
          <w:sz w:val="24"/>
          <w:szCs w:val="24"/>
          <w:lang w:val="mn-MN"/>
        </w:rPr>
        <w:t>А.Бакей</w:t>
      </w:r>
      <w:r>
        <w:rPr>
          <w:rFonts w:cs="Arial"/>
          <w:sz w:val="24"/>
          <w:szCs w:val="24"/>
          <w:lang w:val="mn-MN"/>
        </w:rPr>
        <w:t>: 1 минут байдаг билүү, үг хэлэх дээр. Байхгүй юм байна. Бурмаа гишүүн саналаа хэлье.</w:t>
      </w:r>
    </w:p>
    <w:p>
      <w:pPr>
        <w:pStyle w:val="style0"/>
        <w:ind w:firstLine="720" w:left="0" w:right="0"/>
        <w:jc w:val="both"/>
      </w:pPr>
      <w:r>
        <w:rPr/>
      </w:r>
    </w:p>
    <w:p>
      <w:pPr>
        <w:pStyle w:val="style0"/>
        <w:ind w:firstLine="720" w:left="0" w:right="0"/>
        <w:jc w:val="both"/>
      </w:pPr>
      <w:r>
        <w:rPr>
          <w:rFonts w:cs="Arial"/>
          <w:b/>
          <w:bCs/>
          <w:sz w:val="24"/>
          <w:szCs w:val="24"/>
          <w:lang w:val="mn-MN"/>
        </w:rPr>
        <w:t>Р.Бурмаа:</w:t>
      </w:r>
      <w:r>
        <w:rPr>
          <w:rFonts w:cs="Arial"/>
          <w:sz w:val="24"/>
          <w:szCs w:val="24"/>
          <w:lang w:val="mn-MN"/>
        </w:rPr>
        <w:t xml:space="preserve"> Би МАН-ын огцруулах үндэслэлээр биш өөрийн итгэл үнэмшил болон манай намын  удирдлагын нэг Монгол Улсын баатар, Нийслэлийн Ардчилсан намын дарга Бат-Үүлийн улс төрийн хариуцлага тооцоорой гэсэн  уриалгыг дагаж Ерөнхий сайд Алтанхуягийг огцруулахаар саналаа өгөх болно. Энэ бол хэн нэгэн нотлогдсон юм уу гэдэг асуудлыг Эрдэнэбат дарга, Гончигдорж даргын ярьж байгаа бол олон мянган, сая Монголчуудын өмнө гэрээнд гарын үсэг зурсан энэ нотлох баримт дээр үндэслэж би энэ сонголтоо хийж байгаа. Энэ гэрээ нь төр, аж ахуйн үйл ажиллагаа хийж Ардчилсан нам МАХН-тай нийлэн  24 он хүртэл улсын томоохон бүтээн байгуулалтуудыг гардан хариуцна гэж нам, аж ахуйн үйл ажиллагаа эрхэлж болохгүй гэсэн хуулийг зөрчсөн үйлдлийг хийсэн. Ардчилсан сонгууль бол ард түмнээс эхлэлтэй байтал тойрог наймаалцах нэрээр МАХН-ын дарга Энхбаярын өмнө үүрэг хүлээж, ард түмний ардчиллын үндэс болсон  сонгууль ардчиллыг гутаасан ийм үйлдэл хийсэн байгаа. Үүнийх нь төлөө би энэ улс төрийн хариуцлага ногдуулах ёстой. Ийм ч учраас би Нийслэлийн Ардчилсан намын дарга, манай намын дүрмээр бол намын удирдлагын нэг Бат-Үүлийн уриалгыг дэмжиж огцруулахаар саналаа өгч байна.</w:t>
      </w:r>
    </w:p>
    <w:p>
      <w:pPr>
        <w:pStyle w:val="style0"/>
        <w:ind w:firstLine="720" w:left="0" w:right="0"/>
        <w:jc w:val="both"/>
      </w:pPr>
      <w:r>
        <w:rPr/>
      </w:r>
    </w:p>
    <w:p>
      <w:pPr>
        <w:pStyle w:val="style0"/>
        <w:ind w:firstLine="720" w:left="0" w:right="0"/>
        <w:jc w:val="both"/>
      </w:pPr>
      <w:r>
        <w:rPr>
          <w:rFonts w:cs="Arial"/>
          <w:b/>
          <w:bCs/>
          <w:sz w:val="24"/>
          <w:szCs w:val="24"/>
          <w:lang w:val="mn-MN"/>
        </w:rPr>
        <w:t>А.Бакей</w:t>
      </w:r>
      <w:r>
        <w:rPr>
          <w:rFonts w:cs="Arial"/>
          <w:sz w:val="24"/>
          <w:szCs w:val="24"/>
          <w:lang w:val="mn-MN"/>
        </w:rPr>
        <w:t>: Ерөнхий сайд Алтанхуяг.</w:t>
      </w:r>
    </w:p>
    <w:p>
      <w:pPr>
        <w:pStyle w:val="style0"/>
        <w:ind w:firstLine="720" w:left="0" w:right="0"/>
        <w:jc w:val="both"/>
      </w:pPr>
      <w:r>
        <w:rPr/>
      </w:r>
    </w:p>
    <w:p>
      <w:pPr>
        <w:pStyle w:val="style0"/>
        <w:ind w:firstLine="720" w:left="0" w:right="0"/>
        <w:jc w:val="both"/>
      </w:pPr>
      <w:r>
        <w:rPr>
          <w:rFonts w:cs="Arial"/>
          <w:b/>
          <w:bCs/>
          <w:sz w:val="24"/>
          <w:szCs w:val="24"/>
          <w:lang w:val="mn-MN"/>
        </w:rPr>
        <w:t>Н.Алтанхуяг</w:t>
      </w:r>
      <w:r>
        <w:rPr>
          <w:rFonts w:cs="Arial"/>
          <w:sz w:val="24"/>
          <w:szCs w:val="24"/>
          <w:lang w:val="mn-MN"/>
        </w:rPr>
        <w:t xml:space="preserve">:  Эрхэм гишүүдийн өглөөний амгаланг айлтгая.  Хоёр жилийн хугацаанд ажиллаж байна.  Огцруулах асуудлаар бид нар  6-7 удаа манай Ардын намын бүлгийнхэн тавьж байна. Ерөнхий сайдын асуудлыг хоёр дахь удаагаа тавьж байна. Учир шалтгаан байдаг бол тавиад ярилцахад буруу юм байхгүй л дээ. Энэ эдийн засгийн асуудал,  бусад асуудлаар ярилцахад болохгүй юм байхгүй гэж би ингэж бодож байгаа юм.  Засагт ороогүйн төлөө хонзон санаж улсын ажлыг саатуулж нурааж байгаа явдал харамсалтай байгаа юм. Дээр нь энэ дотор бичсэн энэ олон үндэслэлүүд дотроос энэ 4 дүгээр үндэслэл байгаа юм. Түрүүн Гончигдорж дарга хэлчихлээ. Тэгэхээр энэ бол миний хувь хүний хувьд ч тэр,  би  1990 онд Ардчилсан хувьсгалд анхнаасаа оролцож байсан хүний хувьд ардчилсан шинэ Үндсэн хуулийг батлан гаргахад бас тусалж дэмжиж явсан хүний хувьд би гүн эмгэнэл  илэрхийлж байгаа юм. Өнөөдөр Монгол Улс  37 он уруу очиж болохгүй ээ. Өнөөдөр Монгол Улс ардчилсан Үндсэн хуультай, тэр Ардчилсан Үндсэн хуулиндаа хэнийг ч гэм буруутай нь тогтоогдоогүй, шүүхийн шийдвэр гараагүй байхад  гэм буруутайд тооцож ярьж болдоггүй юмаа.  Хүний амьдрал баян. Хаянхярваагийн аль нэг хамаатан садан зүгээр л өчигдөр Авлигатай тэмцэх газрынхан шиг хэвлэлийн бага хурал хийгээд тэдэн тэрбумын хэрэгт оролцжээ, холбогджээ гэхэд тэр хүн гэм буруутай гэж тооцогдохгүй юмаа.  Шүүхийн эцсийн шийдвэр гарсан байх учиртай. Үүнийг би маш Үндсэн хуулийн агуулгыг зөрчсөн, шинэ Ардчилсан Үндсэн хуулийг уландаа гишгэсэн 1937 оны хэлмэгдүүлэлтийг гэр бүлээр нь, хамаатан саднаар нь аймаглан устгадаг, түүнийг сэргээх гэсэн оролдлого гэж үзэж, эсэргүүцэж би энэ өргөн барьсан бусад зүйлээр нь ярьж болно. Тэгээд би Дүүргийн Иргэний хэргийн шүүхэд иргэний хэрэг үүсгэх тухай ийм зүйл гаргасан юм. Тэгээд би Алтанхуягийн Хаянхярваад холбогдуулан гаргасан миний нэр төр, ажил хэргийн нэр хүндийг сэргээлгэж өгөөч ээ гэж шүүхэд нэхэмжлэл гаргасан байгаа. Үүний дагуу одоо шүүх  иргэний хэрэг үүсгээд явж байгаа. Энэ бол тоглоом биш шүү. Энэ хувь заяа их олон хүн дээр ирнэ шүү Хаянхярваа. Тоглоом тоотой нь дээр шүү. </w:t>
      </w:r>
    </w:p>
    <w:p>
      <w:pPr>
        <w:pStyle w:val="style0"/>
        <w:ind w:firstLine="720" w:left="0" w:right="0"/>
        <w:jc w:val="both"/>
      </w:pPr>
      <w:r>
        <w:rPr/>
      </w:r>
    </w:p>
    <w:p>
      <w:pPr>
        <w:pStyle w:val="style0"/>
        <w:ind w:firstLine="720" w:left="0" w:right="0"/>
        <w:jc w:val="both"/>
      </w:pPr>
      <w:r>
        <w:rPr>
          <w:rFonts w:cs="Arial"/>
          <w:sz w:val="24"/>
          <w:szCs w:val="24"/>
          <w:lang w:val="mn-MN"/>
        </w:rPr>
        <w:t>Хоёрдугаарт би хэлье. Монгол Улсын Үндсэн хуульд сая Гончигдорж дарга хэллээ. Хэн нэгэн хүн буруутай бол тэр хүн өөрөө хариуцлагаа  хүлээдэг ийм Үндсэн хуулийг бид баталсан юмаа. Одоо  23 жилийн дараа Үндсэн хуулийнхаа үндсэн үзэл баримтлал, хүний эрх, эрх чөлөөний тухай асуудалд ийм бүдүүлгээр халдаж байгаад би санаа зовж байгаа юм. Би бас хуульчидтай зөвлөсөн чинь ийм санаа хэлсэн л дээ.  Гэм буруутай этгээд үйлдсэн хэрэгтээ зөвхөн өөрөө эрүүгийн хариуцлага хүлээнэ. Хэрвээ гэм буруутай нь шүүхээр эцэслэн тогтоогдсон тохиолдолд. Түүнээс биш өчигдөр хэн зохион байгуулсан юм, мэдэхгүй. Авлигатай тэмцэх газрынхан жишээ нь Гансүх гэдэг хүн тэгжээ гэж хэлчхээд, тэгээд түүнийгээ Их Хурлын огцруулах үндэслэл болгон тавина гэдэг бол даанч харамсалтай юм болж байна даа. Бид нар ер нь ямар юм уруу явж байна вэ? Нөгөө ардчилал, эрх чөлөө, хүний эрх, эрх чөлөө хаачсан бэ? Тийм учраас би ийм товчхон тайлбар хийчихье. Бусад бүх асуудлаар нь Их Хурал дээр ороод хэдүүлээ ярилцаад, тэгээд ер нь нэг зүг уруугаа гарсан нь дээрээ. Хаачих гэж байгаа вэ? 37 оныхоо хэлмэгдүүлэлтийг буцааж сэргээх гэж байгаа юм уу? Эсхүл ардчилсан Монгол Улс ардчилсан байдлаараа явах гэж байгаа юм уу гэдгээ олон нийтийн өмнө нэлээн сайн хэлэлцэж, нэг тийшээ болсон нь дээрээ гэж бодож байна. Баярлалаа.</w:t>
      </w:r>
    </w:p>
    <w:p>
      <w:pPr>
        <w:pStyle w:val="style0"/>
        <w:ind w:firstLine="720" w:left="0" w:right="0"/>
        <w:jc w:val="both"/>
      </w:pPr>
      <w:r>
        <w:rPr/>
      </w:r>
    </w:p>
    <w:p>
      <w:pPr>
        <w:pStyle w:val="style0"/>
        <w:jc w:val="both"/>
      </w:pPr>
      <w:r>
        <w:rPr>
          <w:b/>
          <w:bCs/>
          <w:lang w:val="mn-MN"/>
        </w:rPr>
        <w:tab/>
        <w:t>А.Бакей</w:t>
      </w:r>
      <w:r>
        <w:rPr>
          <w:lang w:val="mn-MN"/>
        </w:rPr>
        <w:t xml:space="preserve">:  Хэлэлцэж байгаа асуудалтай холбогдуулж гишүүд асуулт асууж, хариулт авч, үг хэллээ. </w:t>
      </w:r>
    </w:p>
    <w:p>
      <w:pPr>
        <w:pStyle w:val="style0"/>
        <w:jc w:val="both"/>
      </w:pPr>
      <w:r>
        <w:rPr/>
      </w:r>
    </w:p>
    <w:p>
      <w:pPr>
        <w:pStyle w:val="style0"/>
        <w:jc w:val="both"/>
      </w:pPr>
      <w:r>
        <w:rPr>
          <w:lang w:val="mn-MN"/>
        </w:rPr>
        <w:tab/>
        <w:t xml:space="preserve">Одоо санал хураалт явуулна. Эхлээд би санал хураалтын томьёоллыг та бүхэнд танилцуулъя. Монгол Улсын Ерөнхий сайд Алтанхуягийг огцруулах тухай Хаянхярваа нарын 28 гишүүний өргөн мэдүүлсэн саналыг дэмжье гэсэн  томьёоллоор санал хураалт явуулна. Санал хураалт эхлэх гэж байна гишүүд анхааралтай саналаа өгөөрэй. </w:t>
      </w:r>
    </w:p>
    <w:p>
      <w:pPr>
        <w:pStyle w:val="style0"/>
        <w:jc w:val="both"/>
      </w:pPr>
      <w:r>
        <w:rPr/>
      </w:r>
    </w:p>
    <w:p>
      <w:pPr>
        <w:pStyle w:val="style0"/>
        <w:jc w:val="both"/>
      </w:pPr>
      <w:r>
        <w:rPr/>
        <w:tab/>
      </w:r>
      <w:r>
        <w:rPr>
          <w:lang w:val="mn-MN"/>
        </w:rPr>
        <w:t>17-оос 11 гишүүн зөвшөөрсөн байна. Хүлээж байгаарай.</w:t>
      </w:r>
    </w:p>
    <w:p>
      <w:pPr>
        <w:pStyle w:val="style0"/>
        <w:jc w:val="both"/>
      </w:pPr>
      <w:r>
        <w:rPr/>
      </w:r>
    </w:p>
    <w:p>
      <w:pPr>
        <w:pStyle w:val="style0"/>
        <w:jc w:val="both"/>
      </w:pPr>
      <w:r>
        <w:rPr>
          <w:lang w:val="mn-MN"/>
        </w:rPr>
        <w:tab/>
        <w:t>Тогтоолын төслийг товч танилцуулъя. Ерөнхий сайдыг огцруулах тухай.</w:t>
      </w:r>
    </w:p>
    <w:p>
      <w:pPr>
        <w:pStyle w:val="style0"/>
        <w:jc w:val="both"/>
      </w:pPr>
      <w:r>
        <w:rPr/>
      </w:r>
    </w:p>
    <w:p>
      <w:pPr>
        <w:pStyle w:val="style0"/>
        <w:jc w:val="both"/>
      </w:pPr>
      <w:r>
        <w:rPr>
          <w:lang w:val="mn-MN"/>
        </w:rPr>
        <w:tab/>
        <w:t>Монгол Улсын Үндсэн хуулийн Хорин тавдугаар зүйлийн 1 дэх хэсгийн 6 дахь заалт, Монгол Улсын Их Хурлын чуулганы хуралдааны дэгийн тухай хуулийн  38 дугаар зүйлийн 38.2 дахь хэсгийг үндэслэн Монгол Улсын Засгийн газрын 21.3 дахь заалтыг үндэслэн Улсын Их Хурлаас ТОГТООХ нь:</w:t>
      </w:r>
    </w:p>
    <w:p>
      <w:pPr>
        <w:pStyle w:val="style0"/>
        <w:jc w:val="both"/>
      </w:pPr>
      <w:r>
        <w:rPr/>
      </w:r>
    </w:p>
    <w:p>
      <w:pPr>
        <w:pStyle w:val="style0"/>
        <w:jc w:val="both"/>
      </w:pPr>
      <w:r>
        <w:rPr>
          <w:lang w:val="mn-MN"/>
        </w:rPr>
        <w:tab/>
        <w:t>1.Ерөнхий сайд Алтанхуягийг огцруулсугай.</w:t>
      </w:r>
    </w:p>
    <w:p>
      <w:pPr>
        <w:pStyle w:val="style0"/>
        <w:jc w:val="both"/>
      </w:pPr>
      <w:r>
        <w:rPr/>
      </w:r>
    </w:p>
    <w:p>
      <w:pPr>
        <w:pStyle w:val="style0"/>
        <w:jc w:val="both"/>
      </w:pPr>
      <w:r>
        <w:rPr>
          <w:lang w:val="mn-MN"/>
        </w:rPr>
        <w:tab/>
        <w:t>2.Шинэ Ерөнхий сайдыг томилогдох хүртэл үүргээ гүйцэтгэж байхыг Засгийн газрын гишүүдэд үүрэг болгосугай.</w:t>
      </w:r>
    </w:p>
    <w:p>
      <w:pPr>
        <w:pStyle w:val="style0"/>
        <w:jc w:val="both"/>
      </w:pPr>
      <w:r>
        <w:rPr/>
      </w:r>
    </w:p>
    <w:p>
      <w:pPr>
        <w:pStyle w:val="style0"/>
        <w:jc w:val="both"/>
      </w:pPr>
      <w:r>
        <w:rPr>
          <w:lang w:val="mn-MN"/>
        </w:rPr>
        <w:tab/>
        <w:t xml:space="preserve">3.Шинэ Ерөнхий сайдыг томилогдох хүртэл Ерөнхий сайдын үүргийг түр гүйцэтгэхийг Шадар сайд Тэрбишдагвад хариуцуулсугай. </w:t>
      </w:r>
    </w:p>
    <w:p>
      <w:pPr>
        <w:pStyle w:val="style0"/>
        <w:jc w:val="both"/>
      </w:pPr>
      <w:r>
        <w:rPr/>
      </w:r>
    </w:p>
    <w:p>
      <w:pPr>
        <w:pStyle w:val="style0"/>
        <w:jc w:val="both"/>
      </w:pPr>
      <w:r>
        <w:rPr>
          <w:lang w:val="mn-MN"/>
        </w:rPr>
        <w:tab/>
        <w:t>Энэ тогтоолыг  2014 оны  . . сарын . .. -ны өдрөөс эхлэн дагаж мөрдсүгэй.</w:t>
      </w:r>
    </w:p>
    <w:p>
      <w:pPr>
        <w:pStyle w:val="style0"/>
        <w:jc w:val="both"/>
      </w:pPr>
      <w:r>
        <w:rPr/>
      </w:r>
    </w:p>
    <w:p>
      <w:pPr>
        <w:pStyle w:val="style0"/>
        <w:jc w:val="both"/>
      </w:pPr>
      <w:r>
        <w:rPr>
          <w:lang w:val="mn-MN"/>
        </w:rPr>
        <w:tab/>
        <w:t xml:space="preserve">Сая одоо юу болчихов оо. Буруу томьёолол гэж, би юугаар уншсан биз дээ. Үгүй байхаа, пауз авсан шүү дээ, уг нь.  </w:t>
      </w:r>
    </w:p>
    <w:p>
      <w:pPr>
        <w:pStyle w:val="style0"/>
        <w:jc w:val="both"/>
      </w:pPr>
      <w:r>
        <w:rPr/>
      </w:r>
    </w:p>
    <w:p>
      <w:pPr>
        <w:pStyle w:val="style0"/>
        <w:jc w:val="both"/>
      </w:pPr>
      <w:r>
        <w:rPr/>
        <w:tab/>
      </w:r>
      <w:r>
        <w:rPr>
          <w:lang w:val="mn-MN"/>
        </w:rPr>
        <w:t xml:space="preserve">Хуралдаан хаасныг мэдэгдье. </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 xml:space="preserve">Д.ЦЭНДСҮРЭН </w:t>
      </w:r>
    </w:p>
    <w:p>
      <w:pPr>
        <w:pStyle w:val="style0"/>
        <w:jc w:val="both"/>
      </w:pPr>
      <w:r>
        <w:rPr/>
      </w:r>
    </w:p>
    <w:p>
      <w:pPr>
        <w:pStyle w:val="style0"/>
        <w:jc w:val="both"/>
      </w:pPr>
      <w:r>
        <w:rPr/>
        <w:tab/>
      </w:r>
    </w:p>
    <w:p>
      <w:pPr>
        <w:pStyle w:val="style0"/>
        <w:jc w:val="both"/>
      </w:pPr>
      <w:r>
        <w:rPr/>
        <w:tab/>
      </w:r>
    </w:p>
    <w:p>
      <w:pPr>
        <w:pStyle w:val="style0"/>
        <w:jc w:val="both"/>
      </w:pPr>
      <w:r>
        <w:rPr>
          <w:lang w:val="mn-MN"/>
        </w:rPr>
        <w:tab/>
      </w:r>
    </w:p>
    <w:sectPr>
      <w:type w:val="nextPage"/>
      <w:pgSz w:h="15840" w:w="12240"/>
      <w:pgMar w:bottom="1134" w:footer="0" w:gutter="0" w:header="0" w:left="1929" w:right="905"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List Paragraph"/>
    <w:basedOn w:val="style0"/>
    <w:next w:val="style21"/>
    <w:pPr>
      <w:spacing w:after="200" w:before="0"/>
      <w:ind w:hanging="0" w:left="720" w:right="0"/>
      <w:contextualSpacing/>
    </w:pPr>
    <w:rPr>
      <w:rFonts w:ascii="Arial" w:cs="Arial" w:eastAsia="Calibri" w:hAnsi="Arial"/>
      <w:sz w:val="24"/>
      <w:szCs w:val="24"/>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Body Text Indent 3"/>
    <w:basedOn w:val="style0"/>
    <w:next w:val="style23"/>
    <w:pPr>
      <w:spacing w:after="28" w:before="28"/>
      <w:ind w:firstLine="748" w:left="0" w:right="0"/>
      <w:contextualSpacing w:val="false"/>
      <w:jc w:val="both"/>
    </w:pPr>
    <w:rPr/>
  </w:style>
  <w:style w:styleId="style24" w:type="paragraph">
    <w:name w:val="Title"/>
    <w:basedOn w:val="style0"/>
    <w:next w:val="style24"/>
    <w:pPr>
      <w:jc w:val="center"/>
    </w:pPr>
    <w:rPr>
      <w:b/>
      <w:bCs/>
      <w:sz w:val="36"/>
      <w:szCs w:val="36"/>
    </w:rPr>
  </w:style>
  <w:style w:styleId="style25" w:type="paragraph">
    <w:name w:val="Subtitle"/>
    <w:basedOn w:val="style16"/>
    <w:next w:val="style25"/>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2014-11-07T15:44:07.30Z</dcterms:created>
  <cp:lastPrinted>2014-11-21T13:09:05.05Z</cp:lastPrinted>
  <cp:revision>0</cp:revision>
</cp:coreProperties>
</file>