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59A30CB3" w14:textId="77777777" w:rsidR="0097519D" w:rsidRPr="0087770F" w:rsidRDefault="0097519D" w:rsidP="0097519D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 ТӨРИЙН ХЭМНЭЛТИЙН ТУХАЙ ХУУЛЬД</w:t>
      </w:r>
    </w:p>
    <w:p w14:paraId="5F2B1A53" w14:textId="77777777" w:rsidR="0097519D" w:rsidRPr="0087770F" w:rsidRDefault="0097519D" w:rsidP="0097519D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 НЭМЭЛТ, ӨӨРЧЛӨЛТ ОРУУЛАХ ТУХАЙ</w:t>
      </w:r>
    </w:p>
    <w:p w14:paraId="139DC031" w14:textId="77777777" w:rsidR="0097519D" w:rsidRPr="0087770F" w:rsidRDefault="0097519D" w:rsidP="0097519D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25E2C9B4" w14:textId="77777777" w:rsidR="0097519D" w:rsidRPr="0087770F" w:rsidRDefault="0097519D" w:rsidP="0097519D">
      <w:pPr>
        <w:jc w:val="both"/>
        <w:rPr>
          <w:rFonts w:ascii="Arial" w:hAnsi="Arial" w:cs="Arial"/>
          <w:color w:val="000000" w:themeColor="text1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>Төрийн хэмнэлтийн тухай хуулийн 19 дүгээр зүйлийн 19.1 дэх хэсгийн “төв байгууллага” гэсний дараа “, Засгийн газрын хяналт хэрэгжүүлэх байгууллага” гэж нэмсүгэй.</w:t>
      </w:r>
    </w:p>
    <w:p w14:paraId="0860D72F" w14:textId="77777777" w:rsidR="0097519D" w:rsidRPr="0087770F" w:rsidRDefault="0097519D" w:rsidP="0097519D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62BE2EB" w14:textId="77777777" w:rsidR="0097519D" w:rsidRPr="0087770F" w:rsidRDefault="0097519D" w:rsidP="0097519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color w:val="000000" w:themeColor="text1"/>
          <w:lang w:val="mn-MN"/>
        </w:rPr>
        <w:t>Төрийн хэмнэлтийн тухай хуулийн 6 дугаар зүйлийн 6.5.15 дахь заалтын “мэргэжлийн хяналтын” гэснийг “Засгийн газрын хяналт хэрэгжүүлэх” гэж өөрчилсүгэй.</w:t>
      </w:r>
    </w:p>
    <w:p w14:paraId="5CAD17BA" w14:textId="77777777" w:rsidR="0097519D" w:rsidRPr="0087770F" w:rsidRDefault="0097519D" w:rsidP="0097519D">
      <w:pPr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  <w:lang w:val="mn-MN"/>
        </w:rPr>
      </w:pPr>
    </w:p>
    <w:p w14:paraId="777429E9" w14:textId="77777777" w:rsidR="0097519D" w:rsidRPr="0087770F" w:rsidRDefault="0097519D" w:rsidP="0097519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3 дугаар зүйл.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3E78CCB3" w14:textId="77777777" w:rsidR="0097519D" w:rsidRPr="0087770F" w:rsidRDefault="0097519D" w:rsidP="0097519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3B51CF03" w14:textId="77777777" w:rsidR="0097519D" w:rsidRPr="0087770F" w:rsidRDefault="0097519D" w:rsidP="0097519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4C7F73B7" w14:textId="77777777" w:rsidR="0097519D" w:rsidRPr="0087770F" w:rsidRDefault="0097519D" w:rsidP="0097519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50871436" w14:textId="77777777" w:rsidR="0097519D" w:rsidRPr="0087770F" w:rsidRDefault="0097519D" w:rsidP="0097519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691F4890" w14:textId="77777777" w:rsidR="0097519D" w:rsidRPr="0087770F" w:rsidRDefault="0097519D" w:rsidP="0097519D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МОНГОЛ УЛСЫН </w:t>
      </w:r>
    </w:p>
    <w:p w14:paraId="3C4096B4" w14:textId="19FF9298" w:rsidR="009E3E99" w:rsidRPr="0097519D" w:rsidRDefault="0097519D" w:rsidP="0097519D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>Г.ЗАНДАНШАТАР</w:t>
      </w:r>
    </w:p>
    <w:sectPr w:rsidR="009E3E99" w:rsidRPr="0097519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2022-11-29T01:42:00Z</dcterms:created>
  <dcterms:modified xsi:type="dcterms:W3CDTF">2022-11-29T01:42:00Z</dcterms:modified>
</cp:coreProperties>
</file>