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3B66F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83708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63B819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5E9E08E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99218F7" w14:textId="77777777" w:rsidR="00834E48" w:rsidRPr="0071249B" w:rsidRDefault="00834E48" w:rsidP="00834E48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ТӨРИЙН БОЛОН ОРОН НУТГИЙН ӨМЧИЙН </w:t>
      </w:r>
    </w:p>
    <w:p w14:paraId="24D49B31" w14:textId="77777777" w:rsidR="00834E48" w:rsidRPr="0071249B" w:rsidRDefault="00834E48" w:rsidP="00834E48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 ХӨРӨНГӨӨР БАРАА, АЖИЛ, ҮЙЛЧИЛГЭЭ </w:t>
      </w:r>
    </w:p>
    <w:p w14:paraId="0B526A04" w14:textId="77777777" w:rsidR="00834E48" w:rsidRPr="0071249B" w:rsidRDefault="00834E48" w:rsidP="00834E48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 ХУДАЛДАН АВАХ ТУХАЙ ХУУЛЬД НЭМЭЛТ </w:t>
      </w:r>
    </w:p>
    <w:p w14:paraId="73B9CC4E" w14:textId="77777777" w:rsidR="00834E48" w:rsidRPr="0071249B" w:rsidRDefault="00834E48" w:rsidP="00834E48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>ОРУУЛАХ ТУХАЙ</w:t>
      </w:r>
    </w:p>
    <w:p w14:paraId="39DFB6A9" w14:textId="77777777" w:rsidR="00834E48" w:rsidRPr="0071249B" w:rsidRDefault="00834E48" w:rsidP="00834E48">
      <w:pPr>
        <w:spacing w:line="360" w:lineRule="auto"/>
        <w:ind w:firstLine="567"/>
        <w:jc w:val="center"/>
        <w:rPr>
          <w:rFonts w:cs="Arial"/>
          <w:b/>
          <w:bCs/>
          <w:lang w:val="mn-MN"/>
        </w:rPr>
      </w:pPr>
    </w:p>
    <w:p w14:paraId="566F41A4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1 дүгээр зүйл.</w:t>
      </w:r>
      <w:r w:rsidRPr="0071249B">
        <w:rPr>
          <w:rFonts w:cs="Arial"/>
          <w:bCs/>
          <w:lang w:val="mn-MN"/>
        </w:rPr>
        <w:t xml:space="preserve">Төрийн болон орон нутгийн өмчийн хөрөнгөөр бараа, ажил, үйлчилгээ худалдан авах тухай хуулийн 3 дугаар зүйлд доор дурдсан агуулгатай 3.11 дэх хэсэг нэмсүгэй: </w:t>
      </w:r>
    </w:p>
    <w:p w14:paraId="05361F07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</w:p>
    <w:p w14:paraId="0850F8FB" w14:textId="77777777" w:rsidR="00834E48" w:rsidRPr="0071249B" w:rsidRDefault="00834E48" w:rsidP="00834E48">
      <w:pPr>
        <w:ind w:firstLine="567"/>
        <w:jc w:val="both"/>
        <w:rPr>
          <w:rFonts w:cs="Arial"/>
          <w:shd w:val="clear" w:color="auto" w:fill="FFFFFF"/>
          <w:lang w:val="mn-MN"/>
        </w:rPr>
      </w:pPr>
      <w:r w:rsidRPr="0071249B">
        <w:rPr>
          <w:rFonts w:cs="Arial"/>
          <w:bCs/>
          <w:lang w:val="mn-MN"/>
        </w:rPr>
        <w:t>“3.11.</w:t>
      </w:r>
      <w:r w:rsidRPr="0071249B">
        <w:rPr>
          <w:lang w:val="mn-MN"/>
        </w:rPr>
        <w:t xml:space="preserve">Төрийн аудитын тухай хуульд </w:t>
      </w:r>
      <w:r w:rsidRPr="0071249B">
        <w:rPr>
          <w:rFonts w:cs="Arial"/>
          <w:bCs/>
          <w:lang w:val="mn-MN"/>
        </w:rPr>
        <w:t>заасан аудитад шинжээч оролцуулж,</w:t>
      </w:r>
      <w:r w:rsidRPr="0071249B">
        <w:rPr>
          <w:rFonts w:cs="Arial"/>
          <w:bCs/>
          <w:u w:val="single"/>
          <w:lang w:val="mn-MN"/>
        </w:rPr>
        <w:t xml:space="preserve"> </w:t>
      </w:r>
      <w:r w:rsidRPr="0071249B">
        <w:rPr>
          <w:rFonts w:cs="Arial"/>
          <w:bCs/>
          <w:lang w:val="mn-MN"/>
        </w:rPr>
        <w:t>зөвлөх үйлчилгээ авах харилцааг энэ хуулиар зохицуулахгүй.”</w:t>
      </w:r>
    </w:p>
    <w:p w14:paraId="256C79D2" w14:textId="77777777" w:rsidR="00834E48" w:rsidRPr="0071249B" w:rsidRDefault="00834E48" w:rsidP="00834E48">
      <w:pPr>
        <w:jc w:val="both"/>
        <w:rPr>
          <w:rFonts w:cs="Arial"/>
          <w:bCs/>
          <w:lang w:val="mn-MN"/>
        </w:rPr>
      </w:pPr>
    </w:p>
    <w:p w14:paraId="4D8A2F73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2 дугаар зүйл.</w:t>
      </w:r>
      <w:r w:rsidRPr="0071249B">
        <w:rPr>
          <w:rFonts w:cs="Arial"/>
          <w:bCs/>
          <w:lang w:val="mn-MN"/>
        </w:rPr>
        <w:t xml:space="preserve">Энэ хуулийг Төрийн аудитын тухай хууль /Шинэчилсэн найруулга/ хүчин төгөлдөр болсон өдрөөс эхлэн дагаж мөрдөнө. </w:t>
      </w:r>
    </w:p>
    <w:p w14:paraId="494B3787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</w:p>
    <w:p w14:paraId="659E0D55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</w:p>
    <w:p w14:paraId="7B72672B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</w:p>
    <w:p w14:paraId="6EECCF09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</w:p>
    <w:p w14:paraId="0DCF7433" w14:textId="77777777" w:rsidR="00834E48" w:rsidRPr="0071249B" w:rsidRDefault="00834E48" w:rsidP="00834E4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МОНГОЛ УЛСЫН </w:t>
      </w:r>
    </w:p>
    <w:p w14:paraId="057C05D1" w14:textId="02AB082D" w:rsidR="006C31FD" w:rsidRPr="00834E48" w:rsidRDefault="00834E48" w:rsidP="00834E4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>ИХ ХУРЛЫН ДАРГА</w:t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         Г.ЗАНДАНШАТАР </w:t>
      </w:r>
      <w:bookmarkStart w:id="0" w:name="_GoBack"/>
      <w:bookmarkEnd w:id="0"/>
    </w:p>
    <w:sectPr w:rsidR="006C31FD" w:rsidRPr="00834E4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EB073" w14:textId="77777777" w:rsidR="00C42676" w:rsidRDefault="00C42676">
      <w:r>
        <w:separator/>
      </w:r>
    </w:p>
  </w:endnote>
  <w:endnote w:type="continuationSeparator" w:id="0">
    <w:p w14:paraId="155D61D9" w14:textId="77777777" w:rsidR="00C42676" w:rsidRDefault="00C4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1FD2D" w14:textId="77777777" w:rsidR="00C42676" w:rsidRDefault="00C42676">
      <w:r>
        <w:separator/>
      </w:r>
    </w:p>
  </w:footnote>
  <w:footnote w:type="continuationSeparator" w:id="0">
    <w:p w14:paraId="030029A1" w14:textId="77777777" w:rsidR="00C42676" w:rsidRDefault="00C42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4E48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3708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267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2020-05-15T08:55:00Z</dcterms:created>
  <dcterms:modified xsi:type="dcterms:W3CDTF">2020-05-15T08:55:00Z</dcterms:modified>
</cp:coreProperties>
</file>