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hd w:fill="FFFFFF" w:val="clear"/>
          <w:lang w:val="mn-MN"/>
        </w:rPr>
        <w:t xml:space="preserve">МОНГОЛ УЛСЫН ИХ ХУРЛЫН 2019 ОНЫ ХАВРЫН ЭЭЛЖИТ ЧУУЛГАНЫ АЮУЛГҮЙ БАЙДАЛ, ГАДААД БОДЛОГЫН </w:t>
      </w:r>
      <w:r>
        <w:rPr>
          <w:rFonts w:ascii="Arial" w:cs="Arial" w:hAnsi="Arial"/>
          <w:b/>
          <w:lang w:val="mn-MN"/>
        </w:rPr>
        <w:t>БАЙНГЫН ХОРООНЫ</w:t>
      </w:r>
    </w:p>
    <w:p>
      <w:pPr>
        <w:pStyle w:val="style19"/>
        <w:spacing w:after="0" w:before="0"/>
        <w:contextualSpacing w:val="false"/>
        <w:jc w:val="center"/>
      </w:pPr>
      <w:r>
        <w:rPr>
          <w:rFonts w:ascii="Arial" w:cs="Arial" w:hAnsi="Arial"/>
          <w:b/>
          <w:lang w:val="mn-MN"/>
        </w:rPr>
        <w:t>4 ДҮГЭЭР САРЫН 10-НЫ ӨДӨР /ЛХАГВА ГАРАГ/-ИЙН</w:t>
      </w:r>
    </w:p>
    <w:p>
      <w:pPr>
        <w:pStyle w:val="style19"/>
        <w:spacing w:after="0" w:before="0"/>
        <w:contextualSpacing w:val="false"/>
        <w:jc w:val="center"/>
      </w:pPr>
      <w:r>
        <w:rPr>
          <w:rFonts w:ascii="Arial" w:cs="Arial" w:hAnsi="Arial"/>
          <w:b/>
          <w:lang w:val="mn-MN"/>
        </w:rPr>
        <w:t>ХУРАЛДААНЫ ТЭМДЭГЛЭЛИЙН ТОВЬЁГ</w:t>
      </w:r>
    </w:p>
    <w:p>
      <w:pPr>
        <w:pStyle w:val="style19"/>
        <w:spacing w:after="0" w:before="0"/>
        <w:contextualSpacing w:val="false"/>
        <w:jc w:val="center"/>
      </w:pPr>
      <w:r>
        <w:rPr/>
      </w:r>
    </w:p>
    <w:tbl>
      <w:tblPr>
        <w:jc w:val="left"/>
        <w:tblInd w:type="dxa" w:w="-895"/>
        <w:tblBorders>
          <w:top w:color="000001" w:space="0" w:sz="8" w:val="single"/>
          <w:left w:color="000001" w:space="0" w:sz="8" w:val="single"/>
          <w:bottom w:color="000001" w:space="0" w:sz="8" w:val="single"/>
        </w:tblBorders>
      </w:tblPr>
      <w:tblGrid>
        <w:gridCol w:w="583"/>
        <w:gridCol w:w="6918"/>
        <w:gridCol w:w="2036"/>
      </w:tblGrid>
      <w:tr>
        <w:trPr>
          <w:cantSplit w:val="false"/>
        </w:trPr>
        <w:tc>
          <w:tcPr>
            <w:tcW w:type="dxa" w:w="583"/>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cs="Arial" w:eastAsia="Arial" w:hAnsi="Arial"/>
                <w:color w:val="000000"/>
              </w:rPr>
              <w:t>№</w:t>
            </w:r>
          </w:p>
        </w:tc>
        <w:tc>
          <w:tcPr>
            <w:tcW w:type="dxa" w:w="6918"/>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cs="Arial" w:hAnsi="Arial"/>
                <w:b/>
                <w:i/>
                <w:color w:val="000000"/>
                <w:lang w:val="mn-MN"/>
              </w:rPr>
              <w:t>Баримтын агуулга</w:t>
            </w:r>
          </w:p>
        </w:tc>
        <w:tc>
          <w:tcPr>
            <w:tcW w:type="dxa" w:w="2036"/>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cs="Arial" w:hAnsi="Arial"/>
                <w:b/>
                <w:i/>
                <w:color w:val="000000"/>
                <w:lang w:val="mn-MN"/>
              </w:rPr>
              <w:t>Хуудасны дугаар</w:t>
            </w:r>
          </w:p>
        </w:tc>
      </w:tr>
      <w:tr>
        <w:trPr>
          <w:cantSplit w:val="false"/>
        </w:trPr>
        <w:tc>
          <w:tcPr>
            <w:tcW w:type="dxa" w:w="583"/>
            <w:tcBorders>
              <w:left w:color="000001" w:space="0" w:sz="8" w:val="single"/>
              <w:bottom w:color="000001" w:space="0" w:sz="8" w:val="single"/>
            </w:tcBorders>
            <w:shd w:fill="FFFFFF" w:val="clear"/>
            <w:tcMar>
              <w:top w:type="dxa" w:w="0"/>
              <w:left w:type="dxa" w:w="108"/>
              <w:bottom w:type="dxa" w:w="0"/>
              <w:right w:type="dxa" w:w="108"/>
            </w:tcMar>
          </w:tcPr>
          <w:p>
            <w:pPr>
              <w:pStyle w:val="style25"/>
              <w:jc w:val="center"/>
            </w:pPr>
            <w:r>
              <w:rPr>
                <w:rFonts w:ascii="Arial" w:cs="Arial" w:hAnsi="Arial"/>
                <w:color w:val="000000"/>
                <w:lang w:val="mn-MN"/>
              </w:rPr>
              <w:t>1</w:t>
            </w:r>
          </w:p>
        </w:tc>
        <w:tc>
          <w:tcPr>
            <w:tcW w:type="dxa" w:w="6918"/>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cs="Arial" w:hAnsi="Arial"/>
                <w:color w:val="000000"/>
                <w:lang w:val="mn-MN"/>
              </w:rPr>
              <w:t>Хуралдааны товч тэмдэглэл</w:t>
            </w:r>
          </w:p>
        </w:tc>
        <w:tc>
          <w:tcPr>
            <w:tcW w:type="dxa" w:w="203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cs="Arial" w:hAnsi="Arial"/>
                <w:lang w:val="mn-MN"/>
              </w:rPr>
              <w:t>1-3</w:t>
            </w:r>
          </w:p>
        </w:tc>
      </w:tr>
      <w:tr>
        <w:trPr>
          <w:cantSplit w:val="false"/>
        </w:trPr>
        <w:tc>
          <w:tcPr>
            <w:tcW w:type="dxa" w:w="583"/>
            <w:vMerge w:val="restart"/>
            <w:tcBorders>
              <w:left w:color="000001" w:space="0" w:sz="8" w:val="single"/>
            </w:tcBorders>
            <w:shd w:fill="FFFFFF" w:val="clear"/>
            <w:tcMar>
              <w:top w:type="dxa" w:w="0"/>
              <w:left w:type="dxa" w:w="108"/>
              <w:bottom w:type="dxa" w:w="0"/>
              <w:right w:type="dxa" w:w="108"/>
            </w:tcMar>
          </w:tcPr>
          <w:p>
            <w:pPr>
              <w:pStyle w:val="style25"/>
              <w:jc w:val="center"/>
            </w:pPr>
            <w:r>
              <w:rPr>
                <w:rFonts w:ascii="Arial" w:cs="Arial" w:hAnsi="Arial"/>
                <w:color w:val="000000"/>
                <w:lang w:val="mn-MN"/>
              </w:rPr>
              <w:t>2</w:t>
            </w:r>
          </w:p>
        </w:tc>
        <w:tc>
          <w:tcPr>
            <w:tcW w:type="dxa" w:w="6918"/>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Fonts w:ascii="Arial" w:cs="Arial" w:hAnsi="Arial"/>
                <w:color w:val="000000"/>
                <w:lang w:val="mn-MN"/>
              </w:rPr>
              <w:t>Дэлгэрэнгүй тэмдэглэл</w:t>
            </w:r>
          </w:p>
        </w:tc>
        <w:tc>
          <w:tcPr>
            <w:tcW w:type="dxa" w:w="203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Fonts w:ascii="Arial" w:cs="Arial" w:hAnsi="Arial"/>
                <w:lang w:val="mn-MN"/>
              </w:rPr>
              <w:t>4-24</w:t>
            </w:r>
          </w:p>
        </w:tc>
      </w:tr>
      <w:tr>
        <w:trPr>
          <w:cantSplit w:val="false"/>
        </w:trPr>
        <w:tc>
          <w:tcPr>
            <w:tcW w:type="dxa" w:w="583"/>
            <w:vMerge w:val="continue"/>
            <w:tcBorders>
              <w:left w:color="000001" w:space="0" w:sz="8" w:val="single"/>
            </w:tcBorders>
            <w:shd w:fill="FFFFFF" w:val="clear"/>
            <w:tcMar>
              <w:top w:type="dxa" w:w="0"/>
              <w:left w:type="dxa" w:w="108"/>
              <w:bottom w:type="dxa" w:w="0"/>
              <w:right w:type="dxa" w:w="108"/>
            </w:tcMar>
          </w:tcPr>
          <w:p>
            <w:pPr>
              <w:pStyle w:val="style25"/>
            </w:pPr>
            <w:r>
              <w:rPr/>
            </w:r>
          </w:p>
        </w:tc>
        <w:tc>
          <w:tcPr>
            <w:tcW w:type="dxa" w:w="6918"/>
            <w:tcBorders>
              <w:left w:color="000001" w:space="0" w:sz="8" w:val="single"/>
              <w:bottom w:color="000001" w:space="0" w:sz="8" w:val="single"/>
            </w:tcBorders>
            <w:shd w:fill="FFFFFF" w:val="clear"/>
            <w:tcMar>
              <w:top w:type="dxa" w:w="0"/>
              <w:left w:type="dxa" w:w="108"/>
              <w:bottom w:type="dxa" w:w="0"/>
              <w:right w:type="dxa" w:w="108"/>
            </w:tcMar>
          </w:tcPr>
          <w:p>
            <w:pPr>
              <w:pStyle w:val="style26"/>
              <w:jc w:val="both"/>
            </w:pPr>
            <w:r>
              <w:rPr>
                <w:rFonts w:ascii="Arial" w:cs="Arial" w:hAnsi="Arial"/>
                <w:b w:val="false"/>
                <w:bCs w:val="false"/>
                <w:sz w:val="24"/>
                <w:szCs w:val="24"/>
                <w:lang w:val="mn-MN"/>
              </w:rPr>
              <w:t>1.Дэлхийн шуудан холбооны дүрмийн есдүгээр нэмэлт протоколыг батлах тухай хуулийн төсөл /соёрхон батлах/</w:t>
            </w:r>
          </w:p>
        </w:tc>
        <w:tc>
          <w:tcPr>
            <w:tcW w:type="dxa" w:w="203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
          </w:p>
          <w:p>
            <w:pPr>
              <w:pStyle w:val="style25"/>
              <w:jc w:val="center"/>
            </w:pPr>
            <w:r>
              <w:rPr>
                <w:rFonts w:ascii="Arial" w:cs="Arial" w:hAnsi="Arial"/>
                <w:lang w:val="mn-MN"/>
              </w:rPr>
              <w:t>5-8</w:t>
            </w:r>
          </w:p>
        </w:tc>
      </w:tr>
      <w:tr>
        <w:trPr>
          <w:cantSplit w:val="false"/>
        </w:trPr>
        <w:tc>
          <w:tcPr>
            <w:tcW w:type="dxa" w:w="583"/>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5"/>
            </w:pPr>
            <w:r>
              <w:rPr/>
            </w:r>
          </w:p>
        </w:tc>
        <w:tc>
          <w:tcPr>
            <w:tcW w:type="dxa" w:w="6918"/>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lang w:val="mn-MN"/>
              </w:rPr>
              <w:t>2.“Замын-Үүд,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 /зөвшилцөх/</w:t>
            </w:r>
          </w:p>
        </w:tc>
        <w:tc>
          <w:tcPr>
            <w:tcW w:type="dxa" w:w="203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jc w:val="center"/>
            </w:pPr>
            <w:r>
              <w:rPr/>
            </w:r>
          </w:p>
          <w:p>
            <w:pPr>
              <w:pStyle w:val="style25"/>
              <w:jc w:val="center"/>
            </w:pPr>
            <w:r>
              <w:rPr/>
            </w:r>
          </w:p>
          <w:p>
            <w:pPr>
              <w:pStyle w:val="style25"/>
              <w:jc w:val="center"/>
            </w:pPr>
            <w:r>
              <w:rPr>
                <w:rFonts w:ascii="Arial" w:cs="Arial" w:hAnsi="Arial"/>
                <w:lang w:val="mn-MN"/>
              </w:rPr>
              <w:t>9-2</w:t>
            </w:r>
            <w:r>
              <w:rPr>
                <w:rFonts w:ascii="Arial" w:cs="Arial" w:hAnsi="Arial"/>
                <w:lang w:val="mn-MN"/>
              </w:rPr>
              <w:t>5</w:t>
            </w:r>
          </w:p>
        </w:tc>
      </w:tr>
    </w:tbl>
    <w:p>
      <w:pPr>
        <w:pStyle w:val="style19"/>
        <w:spacing w:after="0" w:before="0"/>
        <w:contextualSpacing w:val="false"/>
        <w:jc w:val="center"/>
      </w:pPr>
      <w:r>
        <w:rPr/>
      </w:r>
    </w:p>
    <w:p>
      <w:pPr>
        <w:pStyle w:val="style19"/>
        <w:spacing w:after="0" w:before="0"/>
        <w:contextualSpacing w:val="false"/>
        <w:jc w:val="center"/>
      </w:pPr>
      <w:r>
        <w:rPr>
          <w:rFonts w:ascii="Arial" w:cs="Arial" w:hAnsi="Arial"/>
          <w:b/>
          <w:lang w:val="mn-MN"/>
        </w:rPr>
        <w:t>Монгол Улсын Их Хурлын 2019 оны хаврын ээлжит чуулганы</w:t>
      </w:r>
    </w:p>
    <w:p>
      <w:pPr>
        <w:pStyle w:val="style19"/>
        <w:spacing w:after="0" w:before="0"/>
        <w:contextualSpacing w:val="false"/>
        <w:jc w:val="center"/>
      </w:pPr>
      <w:r>
        <w:rPr>
          <w:rFonts w:ascii="Arial" w:cs="Arial" w:hAnsi="Arial"/>
          <w:b/>
          <w:lang w:val="mn-MN"/>
        </w:rPr>
        <w:t>Аюулгүй байдал, гадаад бодлогын</w:t>
      </w:r>
      <w:r>
        <w:rPr>
          <w:rFonts w:ascii="Arial" w:cs="Arial" w:hAnsi="Arial"/>
        </w:rPr>
        <w:t xml:space="preserve"> </w:t>
      </w:r>
      <w:r>
        <w:rPr>
          <w:rFonts w:ascii="Arial" w:cs="Arial" w:hAnsi="Arial"/>
          <w:b/>
          <w:lang w:val="mn-MN"/>
        </w:rPr>
        <w:t xml:space="preserve">байнгын хорооны </w:t>
      </w:r>
    </w:p>
    <w:p>
      <w:pPr>
        <w:pStyle w:val="style19"/>
        <w:spacing w:after="0" w:before="0"/>
        <w:contextualSpacing w:val="false"/>
        <w:jc w:val="center"/>
      </w:pPr>
      <w:r>
        <w:rPr>
          <w:rFonts w:ascii="Arial" w:cs="Arial" w:hAnsi="Arial"/>
          <w:b/>
          <w:lang w:val="mn-MN"/>
        </w:rPr>
        <w:t>4 дүгээр сарын 10-ны өдөр</w:t>
      </w:r>
      <w:r>
        <w:rPr>
          <w:rFonts w:ascii="Arial" w:cs="Arial" w:hAnsi="Arial"/>
        </w:rPr>
        <w:t xml:space="preserve"> </w:t>
      </w:r>
      <w:r>
        <w:rPr>
          <w:rFonts w:ascii="Arial" w:cs="Arial" w:hAnsi="Arial"/>
          <w:b/>
          <w:lang w:val="mn-MN"/>
        </w:rPr>
        <w:t xml:space="preserve">/Лхагва гараг/-ийн </w:t>
      </w:r>
    </w:p>
    <w:p>
      <w:pPr>
        <w:pStyle w:val="style19"/>
        <w:spacing w:after="0" w:before="0"/>
        <w:contextualSpacing w:val="false"/>
        <w:jc w:val="center"/>
      </w:pPr>
      <w:r>
        <w:rPr>
          <w:rFonts w:ascii="Arial" w:cs="Arial" w:hAnsi="Arial"/>
          <w:b/>
          <w:bCs/>
          <w:lang w:val="mn-MN"/>
        </w:rPr>
        <w:t>хуралдааны товч тэмдэглэл</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Аюулгүй байдал, гадаад бодлогын байнгын хорооны дарга О.Содбилэг ирц, хэлэлцэх асуудлыг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14 цаг 31 минутад Төрийн ордны “Жанжин Д.Сүхбаатар”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Т.Аюурсайхан, Б.Бат-Эрдэнэ, Б.Наранхүү, Н.Номтойбаяр, Н.Оюундарь, Ц.Цогзолмаа;</w:t>
      </w:r>
    </w:p>
    <w:p>
      <w:pPr>
        <w:pStyle w:val="style19"/>
        <w:spacing w:after="0" w:before="0"/>
        <w:contextualSpacing w:val="false"/>
        <w:jc w:val="both"/>
      </w:pPr>
      <w:r>
        <w:rPr>
          <w:rFonts w:ascii="Arial" w:cs="Arial" w:hAnsi="Arial"/>
          <w:i/>
          <w:color w:val="000000"/>
          <w:lang w:val="mn-MN"/>
        </w:rPr>
        <w:tab/>
        <w:t>Эмнэлгийн чөлөөтэй: С.Батболд;</w:t>
      </w:r>
    </w:p>
    <w:p>
      <w:pPr>
        <w:pStyle w:val="style19"/>
        <w:spacing w:after="0" w:before="0"/>
        <w:contextualSpacing w:val="false"/>
        <w:jc w:val="both"/>
      </w:pPr>
      <w:r>
        <w:rPr>
          <w:rFonts w:ascii="Arial" w:cs="Arial" w:hAnsi="Arial"/>
          <w:i/>
          <w:color w:val="000000"/>
          <w:lang w:val="mn-MN"/>
        </w:rPr>
        <w:tab/>
        <w:t>Тасалсан: Б.Энх-Амгалан.</w:t>
      </w:r>
    </w:p>
    <w:p>
      <w:pPr>
        <w:pStyle w:val="style19"/>
        <w:spacing w:after="0" w:before="0"/>
        <w:contextualSpacing w:val="false"/>
        <w:jc w:val="both"/>
      </w:pPr>
      <w:r>
        <w:rPr/>
      </w:r>
    </w:p>
    <w:p>
      <w:pPr>
        <w:pStyle w:val="style26"/>
        <w:jc w:val="both"/>
      </w:pPr>
      <w:r>
        <w:rPr>
          <w:rFonts w:ascii="Arial" w:cs="Arial" w:hAnsi="Arial"/>
          <w:sz w:val="24"/>
          <w:szCs w:val="24"/>
          <w:shd w:fill="FFFFFF" w:val="clear"/>
          <w:lang w:val="mn-MN"/>
        </w:rPr>
        <w:tab/>
      </w:r>
      <w:r>
        <w:rPr>
          <w:rFonts w:ascii="Arial" w:cs="Arial" w:hAnsi="Arial"/>
          <w:i/>
          <w:iCs/>
          <w:sz w:val="24"/>
          <w:szCs w:val="24"/>
          <w:lang w:val="mn-MN"/>
        </w:rPr>
        <w:t xml:space="preserve">Нэг. Дэлхийн шуудан холбооны дүрмийн есдүгээр нэмэлт протоколыг соёрхон батлах тухай хуулийн төсөл </w:t>
      </w:r>
      <w:r>
        <w:rPr>
          <w:rFonts w:ascii="Arial" w:cs="Arial" w:hAnsi="Arial"/>
          <w:b w:val="false"/>
          <w:i/>
          <w:iCs/>
          <w:sz w:val="24"/>
          <w:szCs w:val="24"/>
          <w:lang w:val="mn-MN"/>
        </w:rPr>
        <w:t xml:space="preserve">/соёрхон батлах/ </w:t>
      </w:r>
    </w:p>
    <w:p>
      <w:pPr>
        <w:pStyle w:val="style26"/>
        <w:jc w:val="both"/>
      </w:pPr>
      <w:r>
        <w:rPr/>
      </w:r>
    </w:p>
    <w:p>
      <w:pPr>
        <w:pStyle w:val="style26"/>
        <w:jc w:val="both"/>
      </w:pPr>
      <w:r>
        <w:rPr>
          <w:rFonts w:ascii="Arial" w:cs="Arial" w:hAnsi="Arial"/>
          <w:b w:val="false"/>
          <w:bCs w:val="false"/>
          <w:i/>
          <w:sz w:val="24"/>
          <w:szCs w:val="24"/>
          <w:lang w:val="mn-MN"/>
        </w:rPr>
        <w:tab/>
      </w:r>
      <w:r>
        <w:rPr>
          <w:rFonts w:ascii="Arial" w:cs="Arial" w:hAnsi="Arial"/>
          <w:b w:val="false"/>
          <w:bCs w:val="false"/>
          <w:sz w:val="24"/>
          <w:szCs w:val="24"/>
          <w:lang w:val="mn-MN"/>
        </w:rPr>
        <w:t xml:space="preserve">Хэлэлцэж буй асуудалтай холбогдуулан Гадаад харилцааны сайд Д.Цогтбаатар, Харилцаа холбоо, мэдээллийн технологийн газрын дарга Б.Чинбат, мөн газрын Харилцаа холбоо, шуудангийн бодлого зохицуулалтын хэлтсийн дарга Д.Батбаяр, Гадаад хамтын ажиллагааны албаны дарга Б.Биндэръяа, ахлах мэргэжилтэн А.Уранчимэг, Харилцаа холбооны зохицуулах хорооны ахлах мэргэжилтэн Ж.Баярсайхан </w:t>
      </w:r>
      <w:r>
        <w:rPr>
          <w:rFonts w:ascii="Arial" w:hAnsi="Arial"/>
          <w:b w:val="false"/>
          <w:bCs w:val="false"/>
          <w:sz w:val="24"/>
          <w:szCs w:val="24"/>
          <w:lang w:val="mn-MN"/>
        </w:rPr>
        <w:t>нар оролцов.</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Ш.Амарбаясгалан, референт Б.Баярсайхан нар байлцав. </w:t>
      </w:r>
    </w:p>
    <w:p>
      <w:pPr>
        <w:pStyle w:val="style0"/>
        <w:jc w:val="both"/>
      </w:pPr>
      <w:r>
        <w:rPr/>
      </w:r>
    </w:p>
    <w:p>
      <w:pPr>
        <w:pStyle w:val="style0"/>
        <w:jc w:val="both"/>
      </w:pPr>
      <w:r>
        <w:rPr/>
        <w:tab/>
      </w:r>
      <w:r>
        <w:rPr>
          <w:rFonts w:ascii="Arial" w:hAnsi="Arial"/>
          <w:lang w:val="mn-MN"/>
        </w:rPr>
        <w:t xml:space="preserve">Хуулийн төслийн талаар Гадаад харилцааны сайд Д.Цогтбаатар танилцуулав. </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Н.Энхболд, А.Ундраа нарын тавьсан асуултад </w:t>
      </w:r>
      <w:r>
        <w:rPr>
          <w:rFonts w:ascii="Arial" w:cs="Arial" w:hAnsi="Arial"/>
          <w:lang w:val="mn-MN"/>
        </w:rPr>
        <w:t xml:space="preserve">Харилцаа холбоо, мэдээллийн технологийн газрын дарга Б.Чинбат, Харилцаа холбооны зохицуулах хорооны ахлах мэргэжилтэн Ж.Баярсайхан нар хариулж, тайлбар хийв.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Дэлхийн шуудан холбооны дүрмийн есдүгээр нэмэлт протоколыг соёрхон батлах тухай хуулийн төслийг дэмжье гэсэн санал хураалт явуулъя. </w:t>
      </w:r>
    </w:p>
    <w:p>
      <w:pPr>
        <w:pStyle w:val="style0"/>
        <w:jc w:val="both"/>
      </w:pPr>
      <w:r>
        <w:rPr/>
      </w:r>
    </w:p>
    <w:p>
      <w:pPr>
        <w:pStyle w:val="style0"/>
        <w:jc w:val="both"/>
      </w:pPr>
      <w:r>
        <w:rPr>
          <w:rStyle w:val="style16"/>
          <w:rFonts w:ascii="Arial" w:cs="Arial" w:hAnsi="Arial"/>
          <w:b w:val="false"/>
          <w:shd w:fill="FFFFFF" w:val="clear"/>
          <w:lang w:val="mn-MN"/>
        </w:rPr>
        <w:tab/>
        <w:t>Зөвшөөрсөн:              6</w:t>
      </w:r>
    </w:p>
    <w:p>
      <w:pPr>
        <w:pStyle w:val="style19"/>
        <w:spacing w:after="0" w:before="0"/>
        <w:ind w:firstLine="709" w:left="0" w:right="0"/>
        <w:contextualSpacing w:val="false"/>
        <w:jc w:val="both"/>
      </w:pPr>
      <w:r>
        <w:rPr>
          <w:rFonts w:ascii="Arial" w:cs="Arial" w:hAnsi="Arial"/>
          <w:shd w:fill="FFFFFF" w:val="clear"/>
          <w:lang w:val="mn-MN"/>
        </w:rPr>
        <w:t>Татгалзсан:                 4</w:t>
      </w:r>
    </w:p>
    <w:p>
      <w:pPr>
        <w:pStyle w:val="style19"/>
        <w:spacing w:after="0" w:before="0"/>
        <w:ind w:firstLine="709" w:left="0" w:right="0"/>
        <w:contextualSpacing w:val="false"/>
        <w:jc w:val="both"/>
      </w:pPr>
      <w:r>
        <w:rPr>
          <w:rFonts w:ascii="Arial" w:cs="Arial" w:hAnsi="Arial"/>
          <w:shd w:fill="FFFFFF" w:val="clear"/>
          <w:lang w:val="mn-MN"/>
        </w:rPr>
        <w:t>Бүгд:                           10</w:t>
      </w:r>
    </w:p>
    <w:p>
      <w:pPr>
        <w:pStyle w:val="style19"/>
        <w:spacing w:after="0" w:before="0"/>
        <w:ind w:firstLine="709" w:left="0" w:right="0"/>
        <w:contextualSpacing w:val="false"/>
        <w:jc w:val="both"/>
      </w:pPr>
      <w:r>
        <w:rPr>
          <w:rStyle w:val="style16"/>
          <w:rFonts w:ascii="Arial" w:cs="Arial" w:hAnsi="Arial"/>
          <w:b w:val="false"/>
          <w:bCs w:val="false"/>
          <w:color w:val="000000"/>
          <w:shd w:fill="FFFFFF" w:val="clear"/>
          <w:lang w:val="mn-MN"/>
        </w:rPr>
        <w:t>60.0</w:t>
      </w:r>
      <w:r>
        <w:rPr>
          <w:rStyle w:val="style16"/>
          <w:rFonts w:ascii="Arial" w:cs="Arial" w:hAnsi="Arial"/>
          <w:b w:val="false"/>
          <w:color w:val="000000"/>
          <w:shd w:fill="FFFFFF" w:val="clear"/>
          <w:lang w:val="mn-MN"/>
        </w:rPr>
        <w:t xml:space="preserve">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А.Ундраа Улсын Их Хурлын чуулганы нэгдсэн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lang w:val="mn-MN"/>
        </w:rPr>
        <w:t>Уг асуудлыг 14 цаг 50 минутад хэлэлцэж дуусав.</w:t>
      </w:r>
    </w:p>
    <w:p>
      <w:pPr>
        <w:pStyle w:val="style0"/>
        <w:jc w:val="both"/>
      </w:pPr>
      <w:r>
        <w:rPr/>
      </w:r>
    </w:p>
    <w:p>
      <w:pPr>
        <w:pStyle w:val="style0"/>
        <w:jc w:val="both"/>
      </w:pPr>
      <w:r>
        <w:rPr/>
        <w:tab/>
      </w:r>
      <w:r>
        <w:rPr>
          <w:rFonts w:ascii="Arial" w:hAnsi="Arial"/>
          <w:b/>
          <w:bCs/>
          <w:i/>
          <w:iCs/>
          <w:lang w:val="mn-MN"/>
        </w:rPr>
        <w:t xml:space="preserve">Хоёр. </w:t>
      </w:r>
      <w:bookmarkStart w:id="0" w:name="__DdeLink__2349_895363950"/>
      <w:bookmarkEnd w:id="0"/>
      <w:r>
        <w:rPr>
          <w:rFonts w:ascii="Arial" w:hAnsi="Arial"/>
          <w:b/>
          <w:bCs/>
          <w:i/>
          <w:iCs/>
          <w:lang w:val="mn-MN"/>
        </w:rPr>
        <w:t xml:space="preserve">“Замын-Үүд,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 </w:t>
      </w:r>
      <w:r>
        <w:rPr>
          <w:rFonts w:ascii="Arial" w:hAnsi="Arial"/>
          <w:bCs/>
          <w:i/>
          <w:iCs/>
          <w:lang w:val="mn-MN"/>
        </w:rPr>
        <w:t>/зөвшилцөх/</w:t>
      </w:r>
    </w:p>
    <w:p>
      <w:pPr>
        <w:pStyle w:val="style0"/>
        <w:jc w:val="both"/>
      </w:pPr>
      <w:r>
        <w:rPr/>
      </w:r>
    </w:p>
    <w:p>
      <w:pPr>
        <w:pStyle w:val="style0"/>
        <w:jc w:val="both"/>
      </w:pPr>
      <w:r>
        <w:rPr>
          <w:rFonts w:ascii="Arial" w:hAnsi="Arial"/>
          <w:lang w:val="mn-MN"/>
        </w:rPr>
        <w:tab/>
        <w:t>Хэлэлцэж буй асуудалтай холбогдуулан Монгол Улсын Шадар сайд Ө.Энхтүвшин, Монгол Улсын Шадар сайдын Ажлын албаны дарга бөгөөд ахлах зөвлөх Л.Саянаа, Монгол Улсын Шадар сайдын чөлөөт бүсийн асуудал хариуцсан зөвлөх Ц.Ганболд, Засгийн газрын Хэрэг эрхлэх газрын ахлах референт Д.Нямжав, Хил хамгаалах ерөнхий газрын дарга Ц.Сэргэлэн, Гаалийн ерөнхий газрын дэд дарга Б.Батхишиг, Татварын ерөнхий газрын даргын албан үүргийг түр орлон гүйцэтгэгч бөгөөд дэд дарга Б.Заяабал, Хууль зүй, дотоод хэргийн яамны Бодлогын хэрэгжилтийг зохицуулах газрын ахлах мэргэжилтэн А.Эрдэнэбулган, Гадаад харилцааны яамны Гадаад худалдаа, эдийн засгийн хамтын ажиллагааны газрын дэд захирал Т.Батцэцэг, мөн яамны Олон улсын гэрээ, эрх зүйн газрын зөвлөх Д.Өнөбилэгт, Хил хамгаалах ерөнхий газрын Хилийн боомтын аюулгүй байдал, шалган нэвтрүүлэх газрын дарга Ц.Мягмардорж нар оролцов.</w:t>
      </w:r>
    </w:p>
    <w:p>
      <w:pPr>
        <w:pStyle w:val="style0"/>
        <w:jc w:val="both"/>
      </w:pPr>
      <w:r>
        <w:rPr/>
      </w:r>
    </w:p>
    <w:p>
      <w:pPr>
        <w:pStyle w:val="style0"/>
        <w:jc w:val="both"/>
      </w:pPr>
      <w:r>
        <w:rPr>
          <w:rFonts w:ascii="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Ш.Амарбаясгалан, референт Б.Баярсайхан нар байлцав. </w:t>
      </w:r>
    </w:p>
    <w:p>
      <w:pPr>
        <w:pStyle w:val="style0"/>
        <w:jc w:val="both"/>
      </w:pPr>
      <w:r>
        <w:rPr/>
      </w:r>
    </w:p>
    <w:p>
      <w:pPr>
        <w:pStyle w:val="style0"/>
        <w:jc w:val="both"/>
      </w:pPr>
      <w:r>
        <w:rPr>
          <w:rFonts w:ascii="Arial" w:hAnsi="Arial"/>
          <w:lang w:val="mn-MN"/>
        </w:rPr>
        <w:tab/>
        <w:t xml:space="preserve">Хэлэлцээрийн төслийн талаар Монгол Улсын Шадар сайд Ө.Энхтүвшин, Эдийн засгийн байнгын хорооноос гаргасан санал, дүгнэлтийг Улсын Их Хурлын гишүүн Л.Болд нар танилцуулав. </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Д.Лүндээжанцан, О.Баасанхүү, Х.Баделхан, О.Содбилэг нарын тавьсан асуултад Монгол Улсын Шадар сайд Ө.Энхтүвшин, Монгол Улсын Шадар сайдын Ажлын албаны дарга бөгөөд ахлах зөвлөх Л.Саянаа, Монгол Улсын Шадар сайдын чөлөөт бүсийн асуудал хариуцсан зөвлөх Ц.Ганболд, Хил хамгаалах ерөнхий газрын дарга Ц.Сэргэлэн, Гадаад харилцааны яамны Гадаад худалдаа, эдийн засгийн хамтын ажиллагааны газрын дэд захирал Т.Батцэцэг, Гаалийн ерөнхий газрын дэд дарга Б.Батхишиг нар хариулж, тайлбар хийв. </w:t>
      </w:r>
    </w:p>
    <w:p>
      <w:pPr>
        <w:pStyle w:val="style0"/>
        <w:jc w:val="both"/>
      </w:pPr>
      <w:r>
        <w:rPr/>
      </w:r>
    </w:p>
    <w:p>
      <w:pPr>
        <w:pStyle w:val="style0"/>
        <w:jc w:val="both"/>
      </w:pPr>
      <w:r>
        <w:rPr>
          <w:rFonts w:ascii="Arial" w:hAnsi="Arial"/>
          <w:lang w:val="mn-MN"/>
        </w:rPr>
        <w:tab/>
        <w:t xml:space="preserve">Улсын Их Хурлын гишүүн О.Баасанхүү үг хэлэв.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төсөлд гарын үсэг зурах эрхийг Засгийн газарт зөвшөөрье гэсэн саналыг дэмжье гэсэн санал хураалт явуулъя.</w:t>
      </w:r>
    </w:p>
    <w:p>
      <w:pPr>
        <w:pStyle w:val="style0"/>
        <w:jc w:val="both"/>
      </w:pPr>
      <w:r>
        <w:rPr/>
      </w:r>
    </w:p>
    <w:p>
      <w:pPr>
        <w:pStyle w:val="style0"/>
        <w:jc w:val="both"/>
      </w:pPr>
      <w:r>
        <w:rPr>
          <w:rFonts w:ascii="Arial" w:hAnsi="Arial"/>
          <w:lang w:val="mn-MN"/>
        </w:rPr>
        <w:tab/>
      </w:r>
      <w:r>
        <w:rPr>
          <w:rStyle w:val="style16"/>
          <w:rFonts w:ascii="Arial" w:cs="Arial" w:hAnsi="Arial"/>
          <w:b w:val="false"/>
          <w:shd w:fill="FFFFFF" w:val="clear"/>
          <w:lang w:val="mn-MN"/>
        </w:rPr>
        <w:t>Зөвшөөрсөн:              6</w:t>
      </w:r>
    </w:p>
    <w:p>
      <w:pPr>
        <w:pStyle w:val="style19"/>
        <w:spacing w:after="0" w:before="0"/>
        <w:ind w:firstLine="709" w:left="0" w:right="0"/>
        <w:contextualSpacing w:val="false"/>
        <w:jc w:val="both"/>
      </w:pPr>
      <w:r>
        <w:rPr>
          <w:rFonts w:ascii="Arial" w:cs="Arial" w:hAnsi="Arial"/>
          <w:shd w:fill="FFFFFF" w:val="clear"/>
          <w:lang w:val="mn-MN"/>
        </w:rPr>
        <w:t>Татгалзсан:                 4</w:t>
      </w:r>
    </w:p>
    <w:p>
      <w:pPr>
        <w:pStyle w:val="style19"/>
        <w:spacing w:after="0" w:before="0"/>
        <w:ind w:firstLine="709" w:left="0" w:right="0"/>
        <w:contextualSpacing w:val="false"/>
        <w:jc w:val="both"/>
      </w:pPr>
      <w:r>
        <w:rPr>
          <w:rFonts w:ascii="Arial" w:cs="Arial" w:hAnsi="Arial"/>
          <w:shd w:fill="FFFFFF" w:val="clear"/>
          <w:lang w:val="mn-MN"/>
        </w:rPr>
        <w:t>Бүгд:                           10</w:t>
      </w:r>
    </w:p>
    <w:p>
      <w:pPr>
        <w:pStyle w:val="style19"/>
        <w:spacing w:after="0" w:before="0"/>
        <w:ind w:firstLine="709" w:left="0" w:right="0"/>
        <w:contextualSpacing w:val="false"/>
      </w:pPr>
      <w:r>
        <w:rPr>
          <w:rStyle w:val="style16"/>
          <w:rFonts w:ascii="Arial" w:cs="Arial" w:hAnsi="Arial"/>
          <w:b w:val="false"/>
          <w:color w:val="000000"/>
          <w:shd w:fill="FFFFFF" w:val="clear"/>
          <w:lang w:val="mn-MN"/>
        </w:rPr>
        <w:t>60.0 хувийн саналаар дэмжигдлээ.</w:t>
      </w:r>
    </w:p>
    <w:p>
      <w:pPr>
        <w:pStyle w:val="style19"/>
        <w:spacing w:after="0" w:before="0"/>
        <w:ind w:firstLine="709" w:left="0" w:right="0"/>
        <w:contextualSpacing w:val="false"/>
      </w:pPr>
      <w:r>
        <w:rPr/>
      </w:r>
    </w:p>
    <w:p>
      <w:pPr>
        <w:pStyle w:val="style19"/>
        <w:spacing w:after="0" w:before="0"/>
        <w:contextualSpacing w:val="false"/>
        <w:jc w:val="both"/>
      </w:pPr>
      <w:r>
        <w:rPr>
          <w:rFonts w:ascii="Arial" w:cs="Arial" w:hAnsi="Arial"/>
          <w:color w:val="000000"/>
          <w:shd w:fill="FFFFFF" w:val="clear"/>
        </w:rPr>
        <w:t> </w:t>
      </w:r>
      <w:r>
        <w:rPr>
          <w:rFonts w:ascii="Arial" w:cs="Arial" w:hAnsi="Arial"/>
          <w:color w:val="000000"/>
          <w:shd w:fill="FFFFFF" w:val="clear"/>
        </w:rPr>
        <w:tab/>
      </w:r>
      <w:r>
        <w:rPr>
          <w:rFonts w:ascii="Arial" w:cs="Arial" w:hAnsi="Arial"/>
          <w:color w:val="000000"/>
          <w:shd w:fill="FFFFFF" w:val="clear"/>
          <w:lang w:val="mn-MN"/>
        </w:rPr>
        <w:t>Уг асуудлыг хэлэлцсэн тухай Байнгын хорооноос гарах санал, дүгнэлт болон хуралдааны тэмдэглэлийг Засгийн газарт хүргүүлэхээр тогтов.</w:t>
      </w:r>
    </w:p>
    <w:p>
      <w:pPr>
        <w:pStyle w:val="style0"/>
        <w:jc w:val="both"/>
      </w:pPr>
      <w:r>
        <w:rPr>
          <w:rStyle w:val="style17"/>
          <w:rFonts w:ascii="Arial" w:cs="Arial" w:hAnsi="Arial"/>
          <w:i w:val="false"/>
          <w:color w:val="000000"/>
          <w:shd w:fill="FFFFFF" w:val="clear"/>
          <w:lang w:val="mn-MN"/>
        </w:rPr>
        <w:tab/>
      </w:r>
    </w:p>
    <w:p>
      <w:pPr>
        <w:pStyle w:val="style0"/>
        <w:jc w:val="both"/>
      </w:pPr>
      <w:r>
        <w:rPr>
          <w:rStyle w:val="style17"/>
          <w:rFonts w:ascii="Arial" w:cs="Arial" w:hAnsi="Arial"/>
          <w:color w:val="000000"/>
          <w:shd w:fill="FFFFFF" w:val="clear"/>
          <w:lang w:val="mn-MN"/>
        </w:rPr>
        <w:tab/>
        <w:t>Хуралдаан 1 цаг 19 минут үргэлжилж, 19 гишүүнээс 11 гишүүн ирж, 57.9 хувийн ирцтэйгээр 15 цаг 50 минутад өндөрлөв.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 xml:space="preserve">Тэмдэглэлтэй танилцсан: </w:t>
      </w:r>
    </w:p>
    <w:p>
      <w:pPr>
        <w:pStyle w:val="style19"/>
        <w:spacing w:after="0" w:before="0"/>
        <w:contextualSpacing w:val="false"/>
        <w:jc w:val="both"/>
      </w:pPr>
      <w:r>
        <w:rPr>
          <w:rFonts w:ascii="Arial" w:cs="Arial" w:hAnsi="Arial"/>
          <w:lang w:val="mn-MN"/>
        </w:rPr>
        <w:tab/>
        <w:t>АЮУЛГҮЙ БАЙДАЛ, ГАДААД БОДЛОГЫН</w:t>
      </w:r>
    </w:p>
    <w:p>
      <w:pPr>
        <w:pStyle w:val="style19"/>
        <w:spacing w:after="0" w:before="0"/>
        <w:contextualSpacing w:val="false"/>
        <w:jc w:val="both"/>
      </w:pPr>
      <w:r>
        <w:rPr>
          <w:rFonts w:ascii="Arial" w:cs="Arial" w:hAnsi="Arial"/>
          <w:lang w:val="mn-MN"/>
        </w:rPr>
        <w:tab/>
        <w:t>БАЙНГЫН ХОРООНЫ ДАРГА</w:t>
        <w:tab/>
        <w:tab/>
        <w:tab/>
        <w:tab/>
        <w:tab/>
        <w:t>О.СОДБИЛЭГ</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Тэмдэглэл хөтөлсөн: </w:t>
      </w:r>
    </w:p>
    <w:p>
      <w:pPr>
        <w:pStyle w:val="style19"/>
        <w:spacing w:after="0" w:before="0"/>
        <w:contextualSpacing w:val="false"/>
        <w:jc w:val="both"/>
      </w:pPr>
      <w:r>
        <w:rPr>
          <w:rFonts w:ascii="Arial" w:cs="Arial" w:eastAsia="Arial" w:hAnsi="Arial"/>
        </w:rPr>
        <w:t xml:space="preserve"> </w:t>
      </w:r>
      <w:r>
        <w:rPr>
          <w:rFonts w:ascii="Arial" w:cs="Arial" w:hAnsi="Arial"/>
        </w:rPr>
        <w:tab/>
      </w:r>
      <w:r>
        <w:rPr>
          <w:rFonts w:ascii="Arial" w:cs="Arial" w:hAnsi="Arial"/>
          <w:lang w:val="mn-MN"/>
        </w:rPr>
        <w:t>ПРОТОКОЛЫН АЛБАНЫ</w:t>
      </w:r>
    </w:p>
    <w:p>
      <w:pPr>
        <w:pStyle w:val="style19"/>
        <w:spacing w:after="0" w:before="0"/>
        <w:contextualSpacing w:val="false"/>
        <w:jc w:val="both"/>
      </w:pPr>
      <w:r>
        <w:rPr>
          <w:rFonts w:ascii="Arial" w:cs="Arial" w:eastAsia="Arial" w:hAnsi="Arial"/>
        </w:rPr>
        <w:t xml:space="preserve"> </w:t>
      </w:r>
      <w:r>
        <w:rPr>
          <w:rFonts w:ascii="Arial" w:cs="Arial" w:hAnsi="Arial"/>
        </w:rPr>
        <w:tab/>
      </w:r>
      <w:r>
        <w:rPr>
          <w:rFonts w:ascii="Arial" w:cs="Arial" w:hAnsi="Arial"/>
          <w:lang w:val="mn-MN"/>
        </w:rPr>
        <w:t xml:space="preserve">ШИНЖЭЭЧ </w:t>
        <w:tab/>
        <w:tab/>
        <w:tab/>
        <w:tab/>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0"/>
        <w:jc w:val="center"/>
      </w:pPr>
      <w:r>
        <w:rPr>
          <w:rFonts w:ascii="Arial" w:cs="Arial" w:hAnsi="Arial"/>
          <w:b/>
          <w:bCs/>
          <w:lang w:val="mn-MN"/>
        </w:rPr>
        <w:t xml:space="preserve">МОНГОЛ УЛСЫН ИХ ХУРЛЫН </w:t>
      </w:r>
      <w:r>
        <w:rPr>
          <w:rFonts w:ascii="Arial" w:cs="Arial" w:hAnsi="Arial"/>
          <w:b/>
          <w:bCs/>
          <w:shd w:fill="FFFFFF" w:val="clear"/>
          <w:lang w:val="mn-MN"/>
        </w:rPr>
        <w:t>2019 ОНЫ ХАВРЫН ЭЭЛЖИТ</w:t>
      </w:r>
    </w:p>
    <w:p>
      <w:pPr>
        <w:pStyle w:val="style26"/>
      </w:pPr>
      <w:r>
        <w:rPr>
          <w:rFonts w:ascii="Arial" w:cs="Arial" w:hAnsi="Arial"/>
          <w:sz w:val="24"/>
          <w:szCs w:val="24"/>
          <w:shd w:fill="FFFFFF" w:val="clear"/>
          <w:lang w:val="mn-MN"/>
        </w:rPr>
        <w:t xml:space="preserve">ЧУУЛГАНЫ </w:t>
      </w:r>
      <w:r>
        <w:rPr>
          <w:rFonts w:ascii="Arial" w:cs="Arial" w:hAnsi="Arial"/>
          <w:sz w:val="24"/>
          <w:szCs w:val="24"/>
          <w:lang w:val="mn-MN"/>
        </w:rPr>
        <w:t xml:space="preserve">АЮУЛГҮЙ БАЙДАЛ, ГАДААД БОДЛОГЫН БАЙНГЫН </w:t>
      </w:r>
    </w:p>
    <w:p>
      <w:pPr>
        <w:pStyle w:val="style26"/>
      </w:pPr>
      <w:r>
        <w:rPr>
          <w:rFonts w:ascii="Arial" w:cs="Arial" w:hAnsi="Arial"/>
          <w:sz w:val="24"/>
          <w:szCs w:val="24"/>
          <w:lang w:val="mn-MN"/>
        </w:rPr>
        <w:t xml:space="preserve">ХОРООНЫ 4 ДҮГЭЭР САРЫН 10-НЫ ӨДӨР /ЛХАГВА ГАРАГ/-ИЙН </w:t>
      </w:r>
    </w:p>
    <w:p>
      <w:pPr>
        <w:pStyle w:val="style0"/>
        <w:jc w:val="center"/>
      </w:pPr>
      <w:r>
        <w:rPr>
          <w:rFonts w:ascii="Arial" w:cs="Arial" w:hAnsi="Arial"/>
          <w:b/>
          <w:bCs/>
          <w:lang w:val="mn-MN"/>
        </w:rPr>
        <w:t>ХУРАЛДААНЫ ДЭЛГЭРЭНГҮЙ ТЭМДЭГЛЭЛ</w:t>
      </w:r>
    </w:p>
    <w:p>
      <w:pPr>
        <w:pStyle w:val="style19"/>
        <w:spacing w:after="0" w:before="0"/>
        <w:contextualSpacing w:val="false"/>
        <w:jc w:val="center"/>
      </w:pPr>
      <w:r>
        <w:rPr/>
      </w:r>
    </w:p>
    <w:p>
      <w:pPr>
        <w:pStyle w:val="style19"/>
        <w:spacing w:after="0" w:before="0"/>
        <w:contextualSpacing w:val="false"/>
        <w:jc w:val="center"/>
      </w:pPr>
      <w:r>
        <w:rPr/>
      </w:r>
    </w:p>
    <w:p>
      <w:pPr>
        <w:pStyle w:val="style0"/>
        <w:jc w:val="both"/>
      </w:pPr>
      <w:r>
        <w:rPr>
          <w:rFonts w:ascii="Arial" w:hAnsi="Arial"/>
        </w:rPr>
        <w:tab/>
      </w:r>
      <w:r>
        <w:rPr>
          <w:rFonts w:ascii="Arial" w:hAnsi="Arial"/>
          <w:b/>
          <w:bCs/>
          <w:lang w:val="mn-MN"/>
        </w:rPr>
        <w:t>О.Содбилэг</w:t>
      </w:r>
      <w:r>
        <w:rPr>
          <w:rFonts w:ascii="Arial" w:hAnsi="Arial"/>
          <w:lang w:val="mn-MN"/>
        </w:rPr>
        <w:t xml:space="preserve">: Гишүүдийн энэ өдрийн амгаланг айлтгая. Байнгын хорооны гишүүдийн ирц бүрдсэн байна. </w:t>
      </w:r>
    </w:p>
    <w:p>
      <w:pPr>
        <w:pStyle w:val="style0"/>
        <w:jc w:val="both"/>
      </w:pPr>
      <w:r>
        <w:rPr/>
      </w:r>
    </w:p>
    <w:p>
      <w:pPr>
        <w:pStyle w:val="style0"/>
        <w:jc w:val="both"/>
      </w:pPr>
      <w:r>
        <w:rPr>
          <w:rFonts w:ascii="Arial" w:hAnsi="Arial"/>
          <w:lang w:val="mn-MN"/>
        </w:rPr>
        <w:tab/>
        <w:t xml:space="preserve">Ингээд Аюулгүй байдал, гадаад бодлогын байнгын хорооны 2019 оны 4 дүгээр сарын 10-ны өдрийн хуралдаан нээснийг мэдэгдье. </w:t>
      </w:r>
    </w:p>
    <w:p>
      <w:pPr>
        <w:pStyle w:val="style0"/>
        <w:jc w:val="both"/>
      </w:pPr>
      <w:r>
        <w:rPr/>
      </w:r>
    </w:p>
    <w:p>
      <w:pPr>
        <w:pStyle w:val="style0"/>
        <w:jc w:val="both"/>
      </w:pPr>
      <w:r>
        <w:rPr>
          <w:rFonts w:ascii="Arial" w:hAnsi="Arial"/>
          <w:lang w:val="mn-MN"/>
        </w:rPr>
        <w:tab/>
        <w:t>Шинэ системийн горимоор гишүүд хурууны хээгээр орж ирцээ бүртгүүлсэн байгаа. Зарим гишүүд хуралдааны танхимд орж ирэхийг урьж байна. Гишүүд танхимдаа орно уу.</w:t>
      </w:r>
    </w:p>
    <w:p>
      <w:pPr>
        <w:pStyle w:val="style0"/>
        <w:jc w:val="both"/>
      </w:pPr>
      <w:r>
        <w:rPr/>
      </w:r>
    </w:p>
    <w:p>
      <w:pPr>
        <w:pStyle w:val="style0"/>
        <w:jc w:val="both"/>
      </w:pPr>
      <w:r>
        <w:rPr>
          <w:rFonts w:ascii="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lang w:val="mn-MN"/>
        </w:rPr>
        <w:tab/>
        <w:t>Нэгдүгээр асуудал: Дэлхийн шуудан холбооны дүрмийн есдүгээр нэмэлт протоколыг батлах тухай хуулийн төсөл, соёрхон батлах асуудал байна.</w:t>
      </w:r>
    </w:p>
    <w:p>
      <w:pPr>
        <w:pStyle w:val="style0"/>
        <w:jc w:val="both"/>
      </w:pPr>
      <w:r>
        <w:rPr/>
      </w:r>
    </w:p>
    <w:p>
      <w:pPr>
        <w:pStyle w:val="style0"/>
        <w:jc w:val="both"/>
      </w:pPr>
      <w:r>
        <w:rPr>
          <w:rFonts w:ascii="Arial" w:hAnsi="Arial"/>
          <w:lang w:val="mn-MN"/>
        </w:rPr>
        <w:tab/>
        <w:t>Хоёрдугаар асуудал: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 зөвшилцөх.</w:t>
      </w:r>
    </w:p>
    <w:p>
      <w:pPr>
        <w:pStyle w:val="style0"/>
        <w:jc w:val="both"/>
      </w:pPr>
      <w:r>
        <w:rPr/>
      </w:r>
    </w:p>
    <w:p>
      <w:pPr>
        <w:pStyle w:val="style0"/>
        <w:jc w:val="both"/>
      </w:pPr>
      <w:r>
        <w:rPr>
          <w:rFonts w:ascii="Arial" w:hAnsi="Arial"/>
          <w:lang w:val="mn-MN"/>
        </w:rPr>
        <w:tab/>
        <w:t xml:space="preserve">Ийм 2 асуудлыг өнөөдөр хэлэлцэхээр байна. Хэлэлцэх асуудлын талаар өөр саналтай гишүүн байна уу? </w:t>
      </w:r>
    </w:p>
    <w:p>
      <w:pPr>
        <w:pStyle w:val="style0"/>
        <w:jc w:val="both"/>
      </w:pPr>
      <w:r>
        <w:rPr/>
      </w:r>
    </w:p>
    <w:p>
      <w:pPr>
        <w:pStyle w:val="style0"/>
        <w:jc w:val="both"/>
      </w:pPr>
      <w:r>
        <w:rPr>
          <w:rFonts w:ascii="Arial" w:hAnsi="Arial"/>
          <w:lang w:val="mn-MN"/>
        </w:rPr>
        <w:tab/>
        <w:t>Алга байна. Хэлэлцэх асуудалдаа оръё.</w:t>
      </w:r>
    </w:p>
    <w:p>
      <w:pPr>
        <w:pStyle w:val="style0"/>
        <w:jc w:val="both"/>
      </w:pPr>
      <w:r>
        <w:rPr/>
      </w:r>
    </w:p>
    <w:p>
      <w:pPr>
        <w:pStyle w:val="style0"/>
        <w:jc w:val="both"/>
      </w:pPr>
      <w:r>
        <w:rPr>
          <w:rFonts w:ascii="Arial" w:hAnsi="Arial"/>
          <w:lang w:val="mn-MN"/>
        </w:rPr>
        <w:tab/>
        <w:t xml:space="preserve">Ингээд гишүүдийг танхимд орж ирэхийг түр хүлээе. Манай гишүүд ирцэндээ бүртгүүлээд орчихсон. Тэгэхдээ энэ хариуцлагатай санал хураалт явах учраас. Манай ажлын албаныхан гишүүдийг дуудъя. Орж иртэл энэ асуудлыг танилцуулахыг түр азная. </w:t>
      </w:r>
    </w:p>
    <w:p>
      <w:pPr>
        <w:pStyle w:val="style0"/>
        <w:jc w:val="both"/>
      </w:pPr>
      <w:r>
        <w:rPr/>
      </w:r>
    </w:p>
    <w:p>
      <w:pPr>
        <w:pStyle w:val="style0"/>
        <w:jc w:val="both"/>
      </w:pPr>
      <w:r>
        <w:rPr>
          <w:rFonts w:ascii="Arial" w:hAnsi="Arial"/>
          <w:lang w:val="mn-MN"/>
        </w:rPr>
        <w:tab/>
        <w:t xml:space="preserve">Ирцээ танилцуулъя. 10 гишүүн ирсэн байгаа. Аюурсайхан гишүүн орон нутагт, Оюундарь, Цогзолмаа гишүүд гадаадад, Батболд өвчтэй, Наранхүү, Номтойбаяр гишүүд орон нутагт байна. </w:t>
      </w:r>
    </w:p>
    <w:p>
      <w:pPr>
        <w:pStyle w:val="style0"/>
        <w:jc w:val="both"/>
      </w:pPr>
      <w:r>
        <w:rPr/>
      </w:r>
    </w:p>
    <w:p>
      <w:pPr>
        <w:pStyle w:val="style0"/>
        <w:jc w:val="both"/>
      </w:pPr>
      <w:r>
        <w:rPr>
          <w:rFonts w:ascii="Arial" w:hAnsi="Arial"/>
          <w:lang w:val="mn-MN"/>
        </w:rPr>
        <w:tab/>
        <w:t>Ирсэн гишүүд: Содбилэг, Баасанхүү, Баделхан, Лүндээжанцан, Санжмятав, Ундраа, Болд, Н.Энхболд, Ж.Энхбаяр нар ирцэнд ирсэн байна. Гишүүд хуралдааны танхимд оръё.</w:t>
      </w:r>
    </w:p>
    <w:p>
      <w:pPr>
        <w:pStyle w:val="style0"/>
        <w:jc w:val="both"/>
      </w:pPr>
      <w:r>
        <w:rPr/>
      </w:r>
    </w:p>
    <w:p>
      <w:pPr>
        <w:pStyle w:val="style0"/>
        <w:jc w:val="both"/>
      </w:pPr>
      <w:r>
        <w:rPr>
          <w:rFonts w:ascii="Arial" w:hAnsi="Arial"/>
          <w:lang w:val="mn-MN"/>
        </w:rPr>
        <w:tab/>
        <w:t xml:space="preserve">Асуудал танилцуулах ажлын хэсгийн гишүүд орж ирээрэй. </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iCs/>
          <w:lang w:val="mn-MN"/>
        </w:rPr>
        <w:t>Нэгдүгээр асуудалд оръё. Дэлхийн шуудан холбооны дүрмийн есдүгээр нэмэлт протоколыг батлах тухай хуулийн төсөл, соёрхон батлах асуудал.</w:t>
      </w:r>
    </w:p>
    <w:p>
      <w:pPr>
        <w:pStyle w:val="style0"/>
        <w:jc w:val="both"/>
      </w:pPr>
      <w:r>
        <w:rPr/>
      </w:r>
    </w:p>
    <w:p>
      <w:pPr>
        <w:pStyle w:val="style0"/>
        <w:jc w:val="both"/>
      </w:pPr>
      <w:r>
        <w:rPr>
          <w:rFonts w:ascii="Arial" w:hAnsi="Arial"/>
          <w:lang w:val="mn-MN"/>
        </w:rPr>
        <w:tab/>
        <w:t>Ажлын хэсгийг танилцуулъя. Гадаад харилцааны сайд, Монгол Улсын Их Хурлын гишүүн Д.Цогтбаатар, Харилцаа холбоо, мэдээллийн технологийн газрын дарга Б.Чинбат, мөн газрын Харилцаа холбоо, шуудангийн бодлого зохицуулалтын хэлтсийн дарга Д.Батбаяр, Гадаад хамтын ажиллагааны албаны дарга Б.Биндэръяа, ахлах мэргэжилтэн А.Уранчимэг, Харилцаа холбооны зохицуулах хорооны ахлах мэргэжилтэн Ж.Баярсайхан нар хүрэлцэн ирсэн байна.</w:t>
      </w:r>
    </w:p>
    <w:p>
      <w:pPr>
        <w:pStyle w:val="style0"/>
        <w:jc w:val="both"/>
      </w:pPr>
      <w:r>
        <w:rPr/>
      </w:r>
    </w:p>
    <w:p>
      <w:pPr>
        <w:pStyle w:val="style0"/>
        <w:jc w:val="both"/>
      </w:pPr>
      <w:r>
        <w:rPr>
          <w:rFonts w:ascii="Arial" w:hAnsi="Arial"/>
          <w:lang w:val="mn-MN"/>
        </w:rPr>
        <w:tab/>
        <w:t>Хуулийн төслийн талаарх танилцуулгыг Улсын Их Хурлын гишүүн, Засгийн газрын гишүүн, Гадаад харилцааны сайд Цогтбаатар танилцуулна.</w:t>
      </w:r>
    </w:p>
    <w:p>
      <w:pPr>
        <w:pStyle w:val="style0"/>
        <w:jc w:val="both"/>
      </w:pPr>
      <w:r>
        <w:rPr/>
      </w:r>
    </w:p>
    <w:p>
      <w:pPr>
        <w:pStyle w:val="style0"/>
        <w:jc w:val="both"/>
      </w:pPr>
      <w:r>
        <w:rPr>
          <w:rFonts w:ascii="Arial" w:hAnsi="Arial"/>
          <w:lang w:val="mn-MN"/>
        </w:rPr>
        <w:tab/>
      </w:r>
      <w:r>
        <w:rPr>
          <w:rFonts w:ascii="Arial" w:hAnsi="Arial"/>
          <w:b/>
          <w:bCs/>
          <w:lang w:val="mn-MN"/>
        </w:rPr>
        <w:t>Д.Цогтбаатар</w:t>
      </w:r>
      <w:r>
        <w:rPr>
          <w:rFonts w:ascii="Arial" w:hAnsi="Arial"/>
          <w:lang w:val="mn-MN"/>
        </w:rPr>
        <w:t xml:space="preserve">: Байнгын хорооны дарга, эрхэм гишүүд ээ, </w:t>
      </w:r>
    </w:p>
    <w:p>
      <w:pPr>
        <w:pStyle w:val="style0"/>
        <w:jc w:val="both"/>
      </w:pPr>
      <w:r>
        <w:rPr/>
      </w:r>
    </w:p>
    <w:p>
      <w:pPr>
        <w:pStyle w:val="style0"/>
        <w:jc w:val="both"/>
      </w:pPr>
      <w:r>
        <w:rPr>
          <w:rFonts w:ascii="Arial" w:hAnsi="Arial"/>
          <w:lang w:val="mn-MN"/>
        </w:rPr>
        <w:tab/>
        <w:t>Дэлхийн шуудан холбоо нь олон улсын хамтын ажиллагааг хөгжүүлэхэд тааламжтай нөхцөл бий болгох үүднээс шуудангийн салбарын үйл ажиллагааг зохион байгуулах, боловсронгуй болгон хөгжүүлэх, шуудангийн салбарт техникийн туслалцаа, дэмжлэг үзүүлэх чиг үүрэг бүхий НҮБ-ын төрөлжсөн агентлаг билээ.</w:t>
      </w:r>
    </w:p>
    <w:p>
      <w:pPr>
        <w:pStyle w:val="style0"/>
        <w:jc w:val="both"/>
      </w:pPr>
      <w:r>
        <w:rPr/>
      </w:r>
    </w:p>
    <w:p>
      <w:pPr>
        <w:pStyle w:val="style0"/>
        <w:jc w:val="both"/>
      </w:pPr>
      <w:r>
        <w:rPr>
          <w:rFonts w:ascii="Arial" w:hAnsi="Arial"/>
          <w:lang w:val="mn-MN"/>
        </w:rPr>
        <w:tab/>
        <w:t>Өнөөгийн байдлаар тус холбоонд 192 орон гишүүнээр нэгдэн орсон бөгөөд Монгол Улс 1963 онд тус холбооны бүрэн эрхт гишүүнээр элссэн. Дэлхийн шуудан холбооны бүрэн эрхт төлөөлөгчдийн их хурал 4 жил тутамд хуралдаж, Дэлхийн шуудан холбооны дүрэмд оруулах шаардлагатай нэмэлт, өөрчлөлтүүдийг хэлэлцэн баталж, уг өөрчлөлтүүдийг гишүүн орнууд дотооддоо хууль болгон батламжилдаг. Монгол Улс 1964 онд Австрийн Вена хотноо болсон Их хурлаас хэлэлцэн баталсан Дэлхийн шуудан холбооны дүрмийг хүлээн зөвшөөрч, гарын үсэг зурсныг 1968 онд БНМАУ-ын Ардын Их Хурлын Тэргүүлэгчдийн зарлигаар соёрхон баталсан.</w:t>
      </w:r>
    </w:p>
    <w:p>
      <w:pPr>
        <w:pStyle w:val="style0"/>
        <w:jc w:val="both"/>
      </w:pPr>
      <w:r>
        <w:rPr/>
      </w:r>
    </w:p>
    <w:p>
      <w:pPr>
        <w:pStyle w:val="style0"/>
        <w:jc w:val="both"/>
      </w:pPr>
      <w:r>
        <w:rPr>
          <w:rFonts w:ascii="Arial" w:hAnsi="Arial"/>
          <w:lang w:val="mn-MN"/>
        </w:rPr>
        <w:tab/>
        <w:t>Үүнээс хойш 2003 онд Дэлхийн шуудан холбооны дүрмийн З, 4, 5, 6 дугаар нэмэлт протоколыг, 2006 онд 7 дугаар нэмэлт протоколыг, 2011 онд 8 дугаар нэмэлт протоколыг Монгол Улсын Их Хурлаас тус тус соёрхон баталсан.</w:t>
      </w:r>
    </w:p>
    <w:p>
      <w:pPr>
        <w:pStyle w:val="style0"/>
        <w:jc w:val="both"/>
      </w:pPr>
      <w:r>
        <w:rPr/>
      </w:r>
    </w:p>
    <w:p>
      <w:pPr>
        <w:pStyle w:val="style0"/>
        <w:jc w:val="both"/>
      </w:pPr>
      <w:r>
        <w:rPr>
          <w:rFonts w:ascii="Arial" w:hAnsi="Arial"/>
          <w:lang w:val="mn-MN"/>
        </w:rPr>
        <w:tab/>
        <w:t xml:space="preserve">Монгол Улс тус холбоонд элссэнээс хойших хугацаанд хүлээсэн үүргээ тасралтгүй биелүүлж хамтын ажиллагаагаа өргөжүүлэх, бүс нутгийн болон олон улсын түвшинд зохиогддог үйл ажиллагаанд идэвхтэй оролцож ирсэн. </w:t>
      </w:r>
    </w:p>
    <w:p>
      <w:pPr>
        <w:pStyle w:val="style0"/>
        <w:jc w:val="both"/>
      </w:pPr>
      <w:r>
        <w:rPr/>
      </w:r>
    </w:p>
    <w:p>
      <w:pPr>
        <w:pStyle w:val="style0"/>
        <w:jc w:val="both"/>
      </w:pPr>
      <w:r>
        <w:rPr>
          <w:rFonts w:ascii="Arial" w:hAnsi="Arial"/>
          <w:lang w:val="mn-MN"/>
        </w:rPr>
        <w:tab/>
        <w:t>Дэлхийн шуудан холбооны бүрэн эрхт төлөөлөгчдийн ээлжит 26 дугаар их хурал 2016 оны 9 дүгээр сард Туркийн Станбул хотноо хуралдан холбогдох баримт бичгүүдэд нэмэлт, өөрчлөлт оруулсан нь дүрмийн 9 дүгээр нэмэлт протокол болно. Энэхүү нэмэлт протоколоор Дэлхийн шуудан холбооны дүрмийн 1.1.9,  22 дугаар зүйлд тус тус нэмэлт, өөрчлөлт оруулсан бөгөөд уг дүрмийн 1.6 дахь хэсэгт тодорхойлсон олон улсын шуудангийн үйлчилгээ гэх нэр томьёог хүчингүй болгож 1.6 дахь хэсгээр шуудангийн илгээмж гэх тодорхойлолтыг шинээр нэмж оруулсан.</w:t>
      </w:r>
    </w:p>
    <w:p>
      <w:pPr>
        <w:pStyle w:val="style0"/>
        <w:jc w:val="both"/>
      </w:pPr>
      <w:r>
        <w:rPr/>
      </w:r>
    </w:p>
    <w:p>
      <w:pPr>
        <w:pStyle w:val="style0"/>
        <w:jc w:val="both"/>
      </w:pPr>
      <w:r>
        <w:rPr>
          <w:rFonts w:ascii="Arial" w:hAnsi="Arial"/>
          <w:lang w:val="mn-MN"/>
        </w:rPr>
        <w:tab/>
        <w:t xml:space="preserve">Олон улсын гэрээний тухай хуулийн 26 дугаар зүйлийн 26.3-т заасны дагуу дээрх Дэлхийн шуудан холбооны дүрмийн 9 дүгээр нэмэлт протоколыг соёрхон батлах тухай хуулийн төслийн үзэл баримтлалын төслийг боловсруулсан болно. </w:t>
      </w:r>
    </w:p>
    <w:p>
      <w:pPr>
        <w:pStyle w:val="style0"/>
        <w:jc w:val="both"/>
      </w:pPr>
      <w:r>
        <w:rPr/>
      </w:r>
    </w:p>
    <w:p>
      <w:pPr>
        <w:pStyle w:val="style0"/>
        <w:jc w:val="both"/>
      </w:pPr>
      <w:r>
        <w:rPr>
          <w:rFonts w:ascii="Arial" w:hAnsi="Arial"/>
          <w:lang w:val="mn-MN"/>
        </w:rPr>
        <w:tab/>
        <w:t xml:space="preserve">Ингээд энд боловсруулсан төслөө танилцуулж байна. </w:t>
      </w:r>
    </w:p>
    <w:p>
      <w:pPr>
        <w:pStyle w:val="style0"/>
        <w:jc w:val="both"/>
      </w:pPr>
      <w:r>
        <w:rPr/>
      </w:r>
    </w:p>
    <w:p>
      <w:pPr>
        <w:pStyle w:val="style0"/>
        <w:jc w:val="both"/>
      </w:pPr>
      <w:r>
        <w:rPr>
          <w:rFonts w:ascii="Arial" w:hAnsi="Arial"/>
          <w:lang w:val="mn-MN"/>
        </w:rPr>
        <w:tab/>
        <w:t>Хэлэлцэн шийдвэрлэж өгнө үү.</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Баярлалаа. Хуулийн төсөлтэй холбогдуулан асуулт асуух гишүүд байвал нэрээ өгнө үү.  </w:t>
      </w:r>
    </w:p>
    <w:p>
      <w:pPr>
        <w:pStyle w:val="style0"/>
        <w:jc w:val="both"/>
      </w:pPr>
      <w:r>
        <w:rPr/>
      </w:r>
    </w:p>
    <w:p>
      <w:pPr>
        <w:pStyle w:val="style0"/>
        <w:jc w:val="both"/>
      </w:pPr>
      <w:r>
        <w:rPr>
          <w:rFonts w:ascii="Arial" w:hAnsi="Arial"/>
          <w:lang w:val="mn-MN"/>
        </w:rPr>
        <w:tab/>
        <w:t>Энхболд, Ундраа гишүүнээр тасалъя. Энхболд сайдын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Баярлалаа. Энэ манай 2 хөрш чинь энд нэгдчихсэн байгаа юу, үгүй юу? Энэ чинь нутаг дэвсгэрээрээ бие биенийхээ юмыг дамжуулж өнгөрүүлэх тухай, адилхан үйлчилж байх тухай асуудал тусгагдаж байгаа юм байна гэж ойлголоо. Тэгээд энэ 2 элсээгүй байхад манайх элсчихдэг, газрын шуудангаар юм явуулна гэхэд, -өө манайд хамаагүй гээд, явуулах нь явуулах байх л даа. Тэгэхдээ энэ нөхцөлөөр биш, өөр нөхцөлөөр явуулна гэх байх даа. Бүгдээрээ элсчихсэн байвал уг нь амар юм. Хойноосоо урагшаа юм дамжуулахад чинь бас шуудангаар явуулдаг юмнууд байдаг. Энэ талын зохицуулалт нь энэ протоколоор яаж өөрчлөгдөж байгаа юм бол доо?</w:t>
      </w:r>
    </w:p>
    <w:p>
      <w:pPr>
        <w:pStyle w:val="style0"/>
        <w:jc w:val="both"/>
      </w:pPr>
      <w:r>
        <w:rPr/>
      </w:r>
    </w:p>
    <w:p>
      <w:pPr>
        <w:pStyle w:val="style0"/>
        <w:jc w:val="both"/>
      </w:pPr>
      <w:r>
        <w:rPr>
          <w:rFonts w:ascii="Arial" w:hAnsi="Arial"/>
          <w:lang w:val="mn-MN"/>
        </w:rPr>
        <w:tab/>
        <w:t>Хоёр дахь асуудал нь, нэгэн адил нөхцөлөөр дамжин өнгөрүүлэх үүрэг хүлээнэ гэж байна, илгээмжийг. Дотоодын шуудангийн илгээмжийн нэгэн адил. Нөхцөл гэдэгт нь үнэ юм нь орж байгаа юу?  Янз бүрийн л үнэтэй байдаг байх даа, улс орнуудын хувьд. Энэ 2 дээр хариу өгнө үү. 3 асуулт юм уу даа.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хэсэг хариулах уу. З дугаар микрофон. Чинбат дарга.</w:t>
      </w:r>
    </w:p>
    <w:p>
      <w:pPr>
        <w:pStyle w:val="style0"/>
        <w:jc w:val="both"/>
      </w:pPr>
      <w:r>
        <w:rPr/>
      </w:r>
    </w:p>
    <w:p>
      <w:pPr>
        <w:pStyle w:val="style0"/>
        <w:jc w:val="both"/>
      </w:pPr>
      <w:r>
        <w:rPr>
          <w:rFonts w:ascii="Arial" w:hAnsi="Arial"/>
          <w:lang w:val="mn-MN"/>
        </w:rPr>
        <w:tab/>
      </w:r>
      <w:bookmarkStart w:id="1" w:name="__DdeLink__3_1214639386"/>
      <w:r>
        <w:rPr>
          <w:rFonts w:ascii="Arial" w:hAnsi="Arial"/>
          <w:b/>
          <w:bCs/>
          <w:lang w:val="mn-MN"/>
        </w:rPr>
        <w:t>Б.Чинбат</w:t>
      </w:r>
      <w:r>
        <w:rPr>
          <w:rFonts w:ascii="Arial" w:hAnsi="Arial"/>
          <w:lang w:val="mn-MN"/>
        </w:rPr>
        <w:t>:</w:t>
      </w:r>
      <w:bookmarkEnd w:id="1"/>
      <w:r>
        <w:rPr>
          <w:rFonts w:ascii="Arial" w:hAnsi="Arial"/>
          <w:lang w:val="mn-MN"/>
        </w:rPr>
        <w:t xml:space="preserve"> Энхболд гишүүний асуултад хариулъя. Эхний асуултад хариулахад, НҮБ-ын гишүүн 192 орон энэ UPU-гийн гишүүнээр элссэн байдаг. Тэгээд энд манай хойд болон урд хөрш, энэ UPU-гийн гишүүн улсаар байгаа.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Энэ протоколд орсон юм уу гэж асуусан. Энэ соёрхон баталж байгаад шинээр орж байгаа юм уу? </w:t>
      </w:r>
    </w:p>
    <w:p>
      <w:pPr>
        <w:pStyle w:val="style0"/>
        <w:jc w:val="both"/>
      </w:pPr>
      <w:r>
        <w:rPr/>
      </w:r>
    </w:p>
    <w:p>
      <w:pPr>
        <w:pStyle w:val="style0"/>
        <w:jc w:val="both"/>
      </w:pPr>
      <w:r>
        <w:rPr>
          <w:rFonts w:ascii="Arial" w:hAnsi="Arial"/>
          <w:lang w:val="mn-MN"/>
        </w:rPr>
        <w:tab/>
        <w:t>Ажлын хэсэг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Б.Чинбат</w:t>
      </w:r>
      <w:r>
        <w:rPr>
          <w:rFonts w:ascii="Arial" w:hAnsi="Arial"/>
          <w:lang w:val="mn-MN"/>
        </w:rPr>
        <w:t>: Энэ протоколд мөн хойд болон урд хөрш орнууд маань нэгдэж орсон байгаа, зөвшөөрөөд.</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2 дахь асуултад хэн хариулах вэ? Ажлын хэсэг 5 дугаар микрофон.</w:t>
      </w:r>
    </w:p>
    <w:p>
      <w:pPr>
        <w:pStyle w:val="style0"/>
        <w:jc w:val="both"/>
      </w:pPr>
      <w:r>
        <w:rPr/>
      </w:r>
    </w:p>
    <w:p>
      <w:pPr>
        <w:pStyle w:val="style0"/>
        <w:jc w:val="both"/>
      </w:pPr>
      <w:r>
        <w:rPr>
          <w:rFonts w:ascii="Arial" w:hAnsi="Arial"/>
          <w:b/>
          <w:bCs/>
          <w:lang w:val="mn-MN"/>
        </w:rPr>
        <w:tab/>
        <w:t>Ж.Баярсайхан</w:t>
      </w:r>
      <w:r>
        <w:rPr>
          <w:rFonts w:ascii="Arial" w:hAnsi="Arial"/>
          <w:lang w:val="mn-MN"/>
        </w:rPr>
        <w:t xml:space="preserve">: Дэлхийн шуудан холбооны конвенц буюу энэ дээр бүх улс орон бол өөрийнхөө газар нутаг дээгүүр шуудангийн илгээмжийг чөлөөтэй дамжин өнгөрүүлэх ийм үүргийг хүлээж оролцдог. Ижил нөхцөлөөр гэдэг нь мэдээж дотоодын шуудантайгаа адилхан чанарын өндөр түвшинд дамжуулах үүргийг хүлээж орно гэж ойлгож болно. Өөрөөр хэлбэл, хурд, хугацааны хувьд. </w:t>
      </w:r>
    </w:p>
    <w:p>
      <w:pPr>
        <w:pStyle w:val="style0"/>
        <w:jc w:val="both"/>
      </w:pPr>
      <w:r>
        <w:rPr/>
      </w:r>
    </w:p>
    <w:p>
      <w:pPr>
        <w:pStyle w:val="style0"/>
        <w:jc w:val="both"/>
      </w:pPr>
      <w:r>
        <w:rPr>
          <w:rFonts w:ascii="Arial" w:hAnsi="Arial"/>
          <w:lang w:val="mn-MN"/>
        </w:rPr>
        <w:tab/>
        <w:t>Үнэ тариф бол Дэлхийн шуудан холбоон дээр конвенцийнхоо дүрмээр жишиг тарифууд байдаг. Өөрөөр хэлбэл, жишиг газраар дамжин өнгөрүүлэхэд 1 кг шуудан, 1 км зайн тээвэрлэн өнгөрүүлэх жишиг тарифуудыг Их хурлынхаа үеэр хэлэлцээд тогтчихдог, тэр жишиг тарифыг баримталж явдаг. Түүнийгээ жил болгон шинэчлээд тогтоодог ийм зарчимтай.</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Ундраа гишүүний микрофоныг нээж өгье.</w:t>
      </w:r>
    </w:p>
    <w:p>
      <w:pPr>
        <w:pStyle w:val="style0"/>
        <w:jc w:val="both"/>
      </w:pPr>
      <w:r>
        <w:rPr/>
      </w:r>
    </w:p>
    <w:p>
      <w:pPr>
        <w:pStyle w:val="style0"/>
        <w:jc w:val="both"/>
      </w:pPr>
      <w:r>
        <w:rPr>
          <w:rFonts w:ascii="Arial" w:hAnsi="Arial"/>
          <w:lang w:val="mn-MN"/>
        </w:rPr>
        <w:tab/>
      </w:r>
      <w:r>
        <w:rPr>
          <w:rFonts w:ascii="Arial" w:hAnsi="Arial"/>
          <w:b/>
          <w:bCs/>
          <w:lang w:val="mn-MN"/>
        </w:rPr>
        <w:t>А.Ундраа</w:t>
      </w:r>
      <w:r>
        <w:rPr>
          <w:rFonts w:ascii="Arial" w:hAnsi="Arial"/>
          <w:lang w:val="mn-MN"/>
        </w:rPr>
        <w:t xml:space="preserve">: Дэлхийн шуудан холбооны нэмэлт протоколд орж байгаа юм байна л даа, конвенцийн. Тэгээд хуулийн төслийн танилцуулгыг үзэж танилцлаа. Манай Шуудангийн тухай хуулийн төслийг боловсруулах салбарын боловсон хүчнийг сургах, чадавхжуулах зорилгоор мэргэжилтэн урьж ажиллуулдаг юм байна, энэ конвенцийн хүрээнд. Мөн энэ Дэлхийн шуудан холбооны зардлаар олон улсын хурал зөвлөгөөн, богино хугацааны сургалт, семинарт дотоодын мэргэжилтнүүдээ хамруулдаг гэж байна. Хоёр хөрштэйгээ болон нэгдэн орсон улсуудтай шуудан харилцааны стандарт дөхүү байх, ижил байх үүнийгээ сайжруулах шаардлага бол байгаа гэж бодож байна л даа. 2017 оны сүүл,  2018 онд би 2 удаагийн туршилт хийсэн. 1 удаагийн туршилт нь нэлээд өргөн хүрээнд  15 мянга орчим хэрэглэгчид өөрийнхөө тойргийн нийт өрхүүдэд шуудангаар  ил захидал явуулсан. Тэгээд захидалдаа өөрийнхөө ажлын тайланг веб пейжээр, цахим маягаар энэ мэдээллийг хүргэх шаардлага байсан. Тэгэхээр нийтдээ  15 мянган хэрэглэгчдэд шуудан харилцаагаар дамжуулаад явуулахад энд бол надад 2 зорилго байсан. </w:t>
      </w:r>
    </w:p>
    <w:p>
      <w:pPr>
        <w:pStyle w:val="style0"/>
        <w:jc w:val="both"/>
      </w:pPr>
      <w:r>
        <w:rPr/>
      </w:r>
    </w:p>
    <w:p>
      <w:pPr>
        <w:pStyle w:val="style0"/>
        <w:jc w:val="both"/>
      </w:pPr>
      <w:r>
        <w:rPr>
          <w:rFonts w:ascii="Arial" w:hAnsi="Arial"/>
          <w:lang w:val="mn-MN"/>
        </w:rPr>
        <w:tab/>
        <w:t xml:space="preserve">Нэгдүгээрт, энэ мэдээллийг хүргэх, хоёрт гэвэл, шуудангийн үйлчилгээ гэдэг бол төрийн үйлчилгээний нэг хэлбэр. Тэгэхээр ард иргэд, олон нийт болон компаниуд, хаяг дээрээ оршин суудаг эсэх, яг бүртгүүлсэн газраа байдаг уу, үгүй юу? Хэдэн хувь нь байдаг юм бэ гэдгийг бас мэдэхийг хүссэн. Тэгэхээр энэ утгаараа энэ шуудан бол хүмүүсийн хаалганд хүргэх үйлчилгээ эхний ээлжинд хүнд нөхцөлд байгаа гэдэг нь анзаарагдсан. Нийт илгээсэн  15 мянга орчим захидлын 70 хувь нь л хүмүүст хүрсэн байсан.Тэгээд энэ дээр нийт хүргэсэн хүмүүсээс санамсаргүй байдлаар түүвэрлээд үзэхэд яг хаяг дээрээ амьдарч байгаа хүмүүсийн тоо  60 орчим хувь байсан. Тэгэхээр яг шуудан харилцаа, илгээмж явууллаа гэхэд яг тухайн хаяг дээр оршин сууж байгаа хүнд энэ илгээмжийг хүлээн авагчид хүргэнэ гэхэд байдал, нөхцөл амаргүй байгаа юм уу гэдэг ийм дүгнэлтэд би хүрсэн л дээ. </w:t>
      </w:r>
    </w:p>
    <w:p>
      <w:pPr>
        <w:pStyle w:val="style0"/>
        <w:jc w:val="both"/>
      </w:pPr>
      <w:r>
        <w:rPr/>
      </w:r>
    </w:p>
    <w:p>
      <w:pPr>
        <w:pStyle w:val="style0"/>
        <w:jc w:val="both"/>
      </w:pPr>
      <w:r>
        <w:rPr>
          <w:rFonts w:ascii="Arial" w:hAnsi="Arial"/>
          <w:lang w:val="mn-MN"/>
        </w:rPr>
        <w:tab/>
        <w:t>Тэгэхээр энэ дээр хаягжуулалтын асуудал, коджуулалтын асуудал, яг хаяг дээрээ оршин сууж байгаа асуудал, энэ шуудан харилцаа бол төрийн үйлчилгээний нэг л хэлбэр. Магадгүй оршин суугаа хаягаараа бусад төрийн үйлчилгээнүүдийг хүн хүлээж авч байгаа, нийгмийн халамж, тэгээд сургууль, цэцэрлэг болон цагдаагийн гэх зэрэг бусад төрийн үйлчилгээнүүдийг хүлээж авдаг учраас энэ хаана хүмүүсийн төвлөрөл өндөр байна, тэнд нь үйлчилгээ илүү сайн хүргэх гэх зэрэг бусад хэлбэрээр энэ төрийн үйлчилгээний хүртээмжийг сайжруулахад энэ хаягжуулалтын асуудал маш чухал гэж үзэж байна. Тэгэхээр шуудан харилцаа бол зүгээр л нэг илрэл. Тэгэхээр энэ дээр яг энэ нэгдэн орж байгаа конвенцид хүрч чадахуйц манай өөрийн дотоод шуудан харилцаа маань сайн хөгжиж чадаж байна уу? Чадахгүй байгаа бол асуудал нь юу байна вэ? Бусад төрийн үйлчилгээний байгууллагууд, иргэний бүртгэлийн байгууллагуудтай, Бүртгэлийн хууль зэрэгт холбогдох өөрчлөлтүүдийг тусгаж чадсан уу? Тийм зорилго байгаа юу гэдгийг ажлын хэсгийн гишүүдээс асуумаар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Ажлын хэсэг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Б.Чинбат</w:t>
      </w:r>
      <w:r>
        <w:rPr>
          <w:rFonts w:ascii="Arial" w:hAnsi="Arial"/>
          <w:lang w:val="mn-MN"/>
        </w:rPr>
        <w:t xml:space="preserve">: Ундраа гишүүний асуултад хариулъя. Тэгэхээр шуудангийн үйлчилгээтэй холбоотой манай орны хувьд тулгамдаж байгаа асуудал бол энэ хаягжилтын асуудал байгаа. Үүнийг бол мэдэж байгаа. Тэгээд  одоо манайд Шуудангийн хууль маань Их Хурал дээр хэлэлцэгдээд явж байгаа. Сая 10 цагаас ажлын хэсэг нь хуралдаад, Байнгын хороогоор хэлэлцэгдээд явах байх. </w:t>
      </w:r>
    </w:p>
    <w:p>
      <w:pPr>
        <w:pStyle w:val="style0"/>
        <w:jc w:val="both"/>
      </w:pPr>
      <w:r>
        <w:rPr/>
      </w:r>
    </w:p>
    <w:p>
      <w:pPr>
        <w:pStyle w:val="style0"/>
        <w:jc w:val="both"/>
      </w:pPr>
      <w:r>
        <w:rPr>
          <w:rFonts w:ascii="Arial" w:hAnsi="Arial"/>
          <w:lang w:val="mn-MN"/>
        </w:rPr>
        <w:tab/>
        <w:t>Мөн Бүртгэлийн тухай хуулин дээр энэ хаягжилттай холбоотой чухал зүйл, заалтууд оруулж өгсөн. Тухайлбал, Газрын харилцаа, геодези, зураг зүйн газар мөн Бүртгэлийн байгууллага, мөн энэ хаягтай холбогдох байгууллагууд хаягжилтын дундын мэдээллийн сан үүсгэж, үүнийгээ ашиглалтад оруулахаар бас ийм зүйл заалт орсон байгаа. Тэгэхээр хууль, эрх зүйн орчин бол харьцангуй нэлээн сайжрах тал уруугаа явж байгаа. Тэгээд энэ дээр хэрэгжилтийн асуудал дээр бид холбогдох байгууллагуудтай хамтраад ажиллаж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Хуулийн төсөлтэй холбогдуулан гишүүд асуулт асуулаа. </w:t>
      </w:r>
    </w:p>
    <w:p>
      <w:pPr>
        <w:pStyle w:val="style0"/>
        <w:jc w:val="both"/>
      </w:pPr>
      <w:r>
        <w:rPr/>
      </w:r>
    </w:p>
    <w:p>
      <w:pPr>
        <w:pStyle w:val="style0"/>
        <w:jc w:val="both"/>
      </w:pPr>
      <w:r>
        <w:rPr>
          <w:rFonts w:ascii="Arial" w:hAnsi="Arial"/>
          <w:lang w:val="mn-MN"/>
        </w:rPr>
        <w:tab/>
        <w:t>Хуулийн төсөлтэй холбогдуулан үг хэлэх гишүүд байвал нэрээ өгнө үү.</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 xml:space="preserve">Санал хураалт явуулъя. </w:t>
      </w:r>
    </w:p>
    <w:p>
      <w:pPr>
        <w:pStyle w:val="style0"/>
        <w:jc w:val="both"/>
      </w:pPr>
      <w:r>
        <w:rPr/>
      </w:r>
    </w:p>
    <w:p>
      <w:pPr>
        <w:pStyle w:val="style0"/>
        <w:jc w:val="both"/>
      </w:pPr>
      <w:r>
        <w:rPr>
          <w:rFonts w:ascii="Arial" w:hAnsi="Arial"/>
          <w:lang w:val="mn-MN"/>
        </w:rPr>
        <w:tab/>
        <w:t>Дэлхийн шуудан холбооны  дүрмийн есдүгээр  нэмэлт протоколыг батлах тухай хуулийн төслийг дэмжье гэсэн саналаар санал хураалт явуулъя. Гишүүд саналаа өгнө үү.</w:t>
      </w:r>
    </w:p>
    <w:p>
      <w:pPr>
        <w:pStyle w:val="style0"/>
        <w:jc w:val="both"/>
      </w:pPr>
      <w:r>
        <w:rPr/>
      </w:r>
    </w:p>
    <w:p>
      <w:pPr>
        <w:pStyle w:val="style0"/>
        <w:jc w:val="both"/>
      </w:pPr>
      <w:r>
        <w:rPr>
          <w:rFonts w:ascii="Arial" w:hAnsi="Arial"/>
          <w:lang w:val="mn-MN"/>
        </w:rPr>
        <w:tab/>
        <w:t xml:space="preserve">Техникийн саатал болоод байх шиг байна. Санал бол дэмжигдлээ. </w:t>
      </w:r>
    </w:p>
    <w:p>
      <w:pPr>
        <w:pStyle w:val="style0"/>
        <w:jc w:val="both"/>
      </w:pPr>
      <w:r>
        <w:rPr/>
      </w:r>
    </w:p>
    <w:p>
      <w:pPr>
        <w:pStyle w:val="style0"/>
        <w:jc w:val="both"/>
      </w:pPr>
      <w:r>
        <w:rPr>
          <w:rFonts w:ascii="Arial" w:hAnsi="Arial"/>
          <w:lang w:val="mn-MN"/>
        </w:rPr>
        <w:tab/>
        <w:t>6 гишүүн дэмжиж, 60 хувиар санал дэмжигдлээ. Зарим гишүүнийхийг Тамгын газрынхан шалгаарай. Санал дэмжигдлээ.</w:t>
      </w:r>
    </w:p>
    <w:p>
      <w:pPr>
        <w:pStyle w:val="style0"/>
        <w:jc w:val="both"/>
      </w:pPr>
      <w:r>
        <w:rPr/>
      </w:r>
    </w:p>
    <w:p>
      <w:pPr>
        <w:pStyle w:val="style0"/>
        <w:jc w:val="both"/>
      </w:pPr>
      <w:r>
        <w:rPr>
          <w:rFonts w:ascii="Arial" w:hAnsi="Arial"/>
          <w:lang w:val="mn-MN"/>
        </w:rPr>
        <w:tab/>
        <w:t>Ингээд хуулийн төслийг хэлэлцсэн талаарх Байнгын хорооны санал, дүгнэлтийг Улсын Их Хурлын чуулганы нэгдсэн хуралдаанд Улсын Их Хурлын гишүүн Ундраа танилцуулахаар томиллоо.</w:t>
      </w:r>
    </w:p>
    <w:p>
      <w:pPr>
        <w:pStyle w:val="style0"/>
        <w:jc w:val="both"/>
      </w:pPr>
      <w:r>
        <w:rPr/>
      </w:r>
    </w:p>
    <w:p>
      <w:pPr>
        <w:pStyle w:val="style0"/>
        <w:jc w:val="both"/>
      </w:pPr>
      <w:r>
        <w:rPr>
          <w:rFonts w:ascii="Arial" w:hAnsi="Arial"/>
          <w:lang w:val="mn-MN"/>
        </w:rPr>
        <w:tab/>
        <w:t>Ингээд хүрэлцэн ирсэн ажлын хэсэгт баярлалаа.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r>
        <w:rPr>
          <w:rFonts w:ascii="Arial" w:hAnsi="Arial"/>
          <w:b/>
          <w:bCs/>
          <w:iCs/>
          <w:lang w:val="mn-MN"/>
        </w:rPr>
        <w:t>Хоёрдугаар асуудалдаа оръё.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 зөвшилцөх.</w:t>
      </w:r>
    </w:p>
    <w:p>
      <w:pPr>
        <w:pStyle w:val="style0"/>
        <w:jc w:val="both"/>
      </w:pPr>
      <w:r>
        <w:rPr/>
      </w:r>
    </w:p>
    <w:p>
      <w:pPr>
        <w:pStyle w:val="style0"/>
        <w:jc w:val="both"/>
      </w:pPr>
      <w:r>
        <w:rPr>
          <w:rFonts w:ascii="Arial" w:hAnsi="Arial"/>
          <w:lang w:val="mn-MN"/>
        </w:rPr>
        <w:tab/>
        <w:t xml:space="preserve">Ажлын хэсгийн бүрэлдэхүүнийг танилцуулъя. Монгол Улсын Шадар сайд Ө.Энхтүвшин, Монгол Улсын Шадар сайдын Ажлын албаны дарга бөгөөд ахлах зөвлөх Л.Саянаа,  Монгол Улсын Шадар сайдын чөлөөт бүсийн асуудал хариуцсан зөвлөх Ц.Ганболд, Засгийн газрын Хэрэг эрхлэх газрын ахлах референт Д.Нямжав, Хил хамгаалах ерөнхий газрын дарга Ц.Сэргэлэн, Гаалийн ерөнхий газрын дэд дарга Б.Батхишиг,  Татварын ерөнхий газрын даргын албан үүргийг түр орлон гүйцэтгэгч бөгөөд дэд дарга Б.Заяабал, Хууль зүй, дотоод хэргийн яамны Бодлогын хэрэгжилтийг зохицуулах газрын ахлах мэргэжилтэн А.Эрдэнэбулган, Гадаад харилцааны яамны Гадаад худалдаа, эдийн засгийн хамтын ажиллагааны газрын дэд захирал Т.Батцэцэг, Гадаад харилцааны яамны Олон улсын гэрээ, эрх зүйн газрын зөвлөх Д.Өнөбилэгт,  Хил хамгаалах ерөнхий газрын Хилийн боомтын аюулгүй байдал, шалган нэвтрүүлэх газрын дарга Ц.Мягмардорж нар хүрэлцэн ирсэн байна. </w:t>
      </w:r>
    </w:p>
    <w:p>
      <w:pPr>
        <w:pStyle w:val="style0"/>
        <w:jc w:val="both"/>
      </w:pPr>
      <w:r>
        <w:rPr/>
      </w:r>
    </w:p>
    <w:p>
      <w:pPr>
        <w:pStyle w:val="style0"/>
        <w:jc w:val="both"/>
      </w:pPr>
      <w:r>
        <w:rPr>
          <w:rFonts w:ascii="Arial" w:hAnsi="Arial"/>
          <w:lang w:val="mn-MN"/>
        </w:rPr>
        <w:tab/>
        <w:t>Ингээд хэлэлцээрийн төслийн талаарх танилцуулгыг Улсын Их Хурлын гишүүн, Засгийн газрын гишүүн, Монгол Улсын Шадар сайд Энхтүвшин хийнэ.</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Байнгын хорооны дарга, эрхэм гишүүдийн амрыг эрье. 1995 онд анхны үзэл баримтлал гарсан. Одоогоос 24 жилийн өмнө Монгол Улсад чөлөөт бүс байгуулах тухай. Тэгсэн хирнээ олигтой явж өгдөггүй ийм нэг ажил байгаа юм. Үүнд их олон шалтгаан байгаа, тэр бүхнийг өнөөдөр дурдаад яах вэ. Хууль нь гарчихсан байдаг. Тэнд хөрөнгө оруулалтын ажлууд хийгдчихсэн. 60 гаруй сая долларын хөрөнгө оруулалтын ажил хийгдчихсэн. Замын-Үүд дээр 90 МгВаттын дулаан цахилгаан станц баригдсан. Цэвэрлэх байгууламж баригдсан, ус цэвэршүүлэх байгууламж баригдсан, цахилгааны дэд бүтэц хийгдсэн, зам хийгдчихсэн, хашаа баригдчихсан. Тэгсэн хирнээ ажил нь сайн явж өгдөггүй. Энэ юутай холбоотой вэ гэхээр, энэ 2 улсын хооронд, Засгийн газар хоорондын хэлэлцээрийг байгуулах энэ ажил нэлээн удаан явж байгаа юм. Өнөөдөр энэ асуудлыг оруулж байна.</w:t>
      </w:r>
    </w:p>
    <w:p>
      <w:pPr>
        <w:pStyle w:val="style0"/>
        <w:jc w:val="both"/>
      </w:pPr>
      <w:r>
        <w:rPr/>
      </w:r>
    </w:p>
    <w:p>
      <w:pPr>
        <w:pStyle w:val="style0"/>
        <w:jc w:val="both"/>
      </w:pPr>
      <w:r>
        <w:rPr>
          <w:rFonts w:ascii="Arial" w:hAnsi="Arial"/>
          <w:lang w:val="mn-MN"/>
        </w:rPr>
        <w:tab/>
        <w:t xml:space="preserve">Анх Хятадын талаас ийм төсөл байвал ямар вэ гэдэг санал ирсэн. Бид нар өөрсдийнхөө төслийг гаргана гээд,  том ажлын хэсэг гаргаад өөрсдийнхөө төслийг боловсруулсан. Энэ дээр нэлээн удаан хугацаанд ажилласан. Бүх яамнаас төлөөлөл ороод, Шадар сайдаар ахлуулаад, энэ маань жил илүү болж байгаа юм. Үүнийг Хятадын талтайгаа ярилцаж, тохиролцох гэж нэлээн олон удаагийн уулзалтыг янз янзын түвшинд хийсэн. Засгийн газар хоорондын комиссын хурал дээр яригдсан. Энэ бол 2014 онд Хятад Ард Улсын дарга Монгол Улсад айлчлах үедээ тавьсан нэг асуудал энэ байгаа юм,  хил дамнасан чөлөөт бүс байгуулах гэж. Тэгээд хуулинд хил дамнасан чөлөөт бүс гээд ингээд орчихсон. </w:t>
      </w:r>
    </w:p>
    <w:p>
      <w:pPr>
        <w:pStyle w:val="style0"/>
        <w:jc w:val="both"/>
      </w:pPr>
      <w:r>
        <w:rPr/>
      </w:r>
    </w:p>
    <w:p>
      <w:pPr>
        <w:pStyle w:val="style0"/>
        <w:jc w:val="both"/>
      </w:pPr>
      <w:r>
        <w:rPr>
          <w:rFonts w:ascii="Arial" w:hAnsi="Arial"/>
          <w:lang w:val="mn-MN"/>
        </w:rPr>
        <w:tab/>
        <w:t>Тэгээд энэ дээр Хятадын тал нэлээн ач холбогдол өгдөг. Нэгэнт Хятадын дарга анх  Монгол Улсад айлчлах үедээ тавьсан асуудал учраас.</w:t>
      </w:r>
    </w:p>
    <w:p>
      <w:pPr>
        <w:pStyle w:val="style0"/>
        <w:jc w:val="both"/>
      </w:pPr>
      <w:r>
        <w:rPr/>
      </w:r>
    </w:p>
    <w:p>
      <w:pPr>
        <w:pStyle w:val="style0"/>
        <w:jc w:val="both"/>
      </w:pPr>
      <w:r>
        <w:rPr>
          <w:rFonts w:ascii="Arial" w:hAnsi="Arial"/>
          <w:lang w:val="mn-MN"/>
        </w:rPr>
        <w:tab/>
        <w:t>Яг хэлэлцээрийг байгуулна гэхээр энэ бол их олон үе шаттай явж байгаа. Тэгээд үүнийг 2 талаасаа ярьсаар байгаад бид ямар ч байсан өөрийнхөө төслийг гаргаад Хятадын талдаа өгөөд, Хятадын талаас санал аваад. Бид тэр саналыг авч хэлэлцээд, манайхаас тодруулах зүйл бас байсан. Ингээд энэ  3 сарын 15-нд Шадар сайдын ажлын албаны дарга тэргүүтэй төлөөлөгчид 20 гаруй хүн очиж Хятадын талтай тэнд уулзалт, хэлэлцээ хийгээд, аль аль талдаа ойлгомжгүй байгаад байсан, тодруулах шаардлагатай байсан асуудлуудыг тэнд ярилцаад, хасах ёстой зүйлүүдийг тэнд ойлголцоод хасаж байгаа зүйлүүдийг хасаад, товчлоод, нэмж оруулах ёстой зүйлүүдийг оруулаад, ингээд Засгийн газрын хурлаар хэлэлцээд, өнөөдөр Байнгын хороонд оруулж ирж байна.</w:t>
      </w:r>
    </w:p>
    <w:p>
      <w:pPr>
        <w:pStyle w:val="style0"/>
        <w:jc w:val="both"/>
      </w:pPr>
      <w:r>
        <w:rPr/>
      </w:r>
    </w:p>
    <w:p>
      <w:pPr>
        <w:pStyle w:val="style0"/>
        <w:jc w:val="both"/>
      </w:pPr>
      <w:r>
        <w:rPr>
          <w:rFonts w:ascii="Arial" w:hAnsi="Arial"/>
          <w:lang w:val="mn-MN"/>
        </w:rPr>
        <w:tab/>
        <w:t xml:space="preserve">Нэрийн хувьд хэдийгээр манай Монгол Улсын хуульд хил дамнасан чөлөөт бүс гэдэг нэртэй байгаа боловч үүнийг манай Гадаад харилцааны яамны зүгээс ч гэсэн, зарим байгууллагын зүгээс одоохондоо энэ нэр томьёог яг үүгээр явах нь зүйтэй юу, эсхүл арай өөрчилж явах уу гэдэг ийм саналыг тавиад, тэгээд Хил орчмын  хамтын ажиллагааны чөлөөт бүс гэдэг нэрээр явж байна. Энэ дээр Засгийн газрын хуралдаанаар маш олон удаа ярьсан. Өчигдөр Эдийн засгийн байнгын хорооны хурлаар  орчихсон. Тийм учраас үүнийг өнөөдөр та бүхэн дэмжээд өгөх юм бол Ерөнхийлөгчийн Бүгд Найрамдах Хятад Ард Улсад энэ 4 дүгээр сард болох айлчлалын үед гарын үсэг зуръя гэж байгаа юм. </w:t>
      </w:r>
    </w:p>
    <w:p>
      <w:pPr>
        <w:pStyle w:val="style0"/>
        <w:jc w:val="both"/>
      </w:pPr>
      <w:r>
        <w:rPr/>
      </w:r>
    </w:p>
    <w:p>
      <w:pPr>
        <w:pStyle w:val="style0"/>
        <w:jc w:val="both"/>
      </w:pPr>
      <w:r>
        <w:rPr>
          <w:rFonts w:ascii="Arial" w:hAnsi="Arial"/>
          <w:lang w:val="mn-MN"/>
        </w:rPr>
        <w:tab/>
        <w:t>Ийм асуудлыг та бүхэнд танилцуулж байна. Хэлэлцэн дэмжиж өгөхийг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О.Содбилэг: </w:t>
      </w:r>
      <w:r>
        <w:rPr>
          <w:rFonts w:ascii="Arial" w:hAnsi="Arial"/>
          <w:lang w:val="mn-MN"/>
        </w:rPr>
        <w:t>Баярлалаа.  Хэлэлцээрийн төслийн талаарх Эдийн засгийн байнгын хорооны санал, дүгнэлтийг Улсын Их Хурлын гишүүн Болд танилцуулна.</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Байнгын хорооны дарга, эрхэм гишүүд ээ, </w:t>
      </w:r>
    </w:p>
    <w:p>
      <w:pPr>
        <w:pStyle w:val="style0"/>
        <w:jc w:val="both"/>
      </w:pPr>
      <w:r>
        <w:rPr/>
      </w:r>
    </w:p>
    <w:p>
      <w:pPr>
        <w:pStyle w:val="style0"/>
        <w:jc w:val="both"/>
      </w:pPr>
      <w:r>
        <w:rPr>
          <w:rFonts w:ascii="Arial" w:hAnsi="Arial"/>
          <w:lang w:val="mn-MN"/>
        </w:rPr>
        <w:tab/>
        <w:t>Монгол Улсын Засгийн газраас 2019 оны З дугаар сарын 29-ний өдөр 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төслийг Улсын Их Хурлын холбогдох Байнгын хороодтой зөвшилцөхөөр ирүүлснийг Эдийн засгийн байнгын хороо 2019 оны 4 дүгээр сарын 9-ний өдрийн хуралдаанаар хэлэлцлээ.</w:t>
      </w:r>
    </w:p>
    <w:p>
      <w:pPr>
        <w:pStyle w:val="style0"/>
        <w:jc w:val="both"/>
      </w:pPr>
      <w:r>
        <w:rPr/>
      </w:r>
    </w:p>
    <w:p>
      <w:pPr>
        <w:pStyle w:val="style0"/>
        <w:jc w:val="both"/>
      </w:pPr>
      <w:r>
        <w:rPr>
          <w:rFonts w:ascii="Arial" w:hAnsi="Arial"/>
          <w:lang w:val="mn-MN"/>
        </w:rPr>
        <w:tab/>
        <w:t xml:space="preserve">Төслийг хэлэлцэх явцад Улсын Их Хурлын гишүүн Дэлгэрсайхан, дээр дурдсан хамтын ажиллагааны хэлэлцээрийг Улсын Их Хурал шуурхай хэлэлцэн шийдвэрлэж, Ерөнхийлөгчийн айлчлалын үеэр гарын үсэг зурах боломжийг бүрдүүлэх нь зүйтэй бөгөөд чөлөөт бүс ашиглалтад орсноороо  Монгол Улсын эдийн засагт төдийгүй бүс нутагт ач холбогдолтой учраас уг асуудлыг дэмжиж байна. </w:t>
      </w:r>
    </w:p>
    <w:p>
      <w:pPr>
        <w:pStyle w:val="style0"/>
        <w:jc w:val="both"/>
      </w:pPr>
      <w:r>
        <w:rPr/>
      </w:r>
    </w:p>
    <w:p>
      <w:pPr>
        <w:pStyle w:val="style0"/>
        <w:jc w:val="both"/>
      </w:pPr>
      <w:r>
        <w:rPr>
          <w:rFonts w:ascii="Arial" w:hAnsi="Arial"/>
          <w:lang w:val="mn-MN"/>
        </w:rPr>
        <w:tab/>
        <w:t>Улсын Их Хурлын гишүүн Баттөмөр, Замын-Үүд, Эрээн, Алтанбулаг, Хиагт, Цагааннуур, Ташанта боомтуудад чөлөөт бүсийн асуудал 1995 оноос хойш яригдаж байгаа ч одоо хүртэл ажил хэрэг болоогүй. Харин одоо хэлэлцэгдэж байгаа Замын-Үүд, Эрээний чөлөөт бүсийн асуудал хэрэгжих түвшинд явж байгаад талархаж байна. Гэхдээ уг төслийн 2020 оны төсөв, төлөвлөгөөг хийж, ямар асуудлыг төсөвт тусгах, ямар арга хэмжээг гадаадын хөрөнгө оруулалт, зээл тусламжаар хийх, БНХАУ-ын талтай ямар арга хэмжээ хамтарч хэрэгжүүлэх, ямар үйлдвэрүүдийг чөлөөт бүсэд барих зэрэг олон асуудал дээр Улсын Их Хурал, Засгийн газар онцгой анхаарах нь зүйтэй гэж онцлон хэллээ.</w:t>
      </w:r>
    </w:p>
    <w:p>
      <w:pPr>
        <w:pStyle w:val="style0"/>
        <w:jc w:val="both"/>
      </w:pPr>
      <w:r>
        <w:rPr/>
      </w:r>
    </w:p>
    <w:p>
      <w:pPr>
        <w:pStyle w:val="style0"/>
        <w:jc w:val="both"/>
      </w:pPr>
      <w:r>
        <w:rPr>
          <w:rFonts w:ascii="Arial" w:hAnsi="Arial"/>
          <w:lang w:val="mn-MN"/>
        </w:rPr>
        <w:tab/>
        <w:t xml:space="preserve">Байнгын хорооны хуралдаанд оролцсон гишүүдийн олонх уг хэлэлцээрийн төслийг дэмжиж, санал, дүгнэлтийг Аюулгүй байдал, гадаад бодлогын байнгын хороонд хүргүүлэх нь зүйтэй гэж үзлээ. </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Баярлалаа. Хэлэлцэж байгаа асуудалтай холбогдуулан асуулт асуух гишүүд байвал нэрээ өгнө үү. Баделхан гишүүнээр тасалъя. Лүндээжанцан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Та бүхнийхээ энэ өдрийн амгаланг айлтгая. Энэ хэлэлцээр орж ирэхээс аргагүй байх. Их олон жил ярьсан. Тэгээд хэлэлцээргүйгээр дангаараа манайх Замын-Үүд чөлөөт бүс гэж хэчнээн жил яриад, тэгээд явц муутай байдаг нь харагдаад байгаа юм. Тэгэхдээ бас асуух зүйлүүд байна. Энэ зарчмууд  дээр харилцан ашигтай, тэнцвэртэй хөгжих зарчим гэж байгаа юм. Тэгэхээр энэ 2 хамтын ажиллагааны бүс дотор 1 улс нь 90 хувь, 1 нь  10 хувьтай болчихвол яах вэ? Үүнийг тэнцвэртэй хөгжиж байна гэж үзэх үү гэсэн ийм нэг асуулт байна. Үүний зохицуулалтууд энэ хэлэлцээр дотор аль зэрэг сууж өгсөн бэ? Маш товчхон. Жишээ нь манай талаас 9 км квадрат, хөршийн талаас 9.3 км квадрат, хамтын ажиллагааны нутаг дэвсгэр гэж ийм ойлголт байна. Тэгэхээр энэ дотор манай 9 км дотор манайх л байх уу, нөгөө 9.3 км  дотор манай хөршийнх байх уу гэдэг ийм ойлголт гараад байна. </w:t>
      </w:r>
    </w:p>
    <w:p>
      <w:pPr>
        <w:pStyle w:val="style0"/>
        <w:jc w:val="both"/>
      </w:pPr>
      <w:r>
        <w:rPr/>
      </w:r>
    </w:p>
    <w:p>
      <w:pPr>
        <w:pStyle w:val="style0"/>
        <w:jc w:val="both"/>
      </w:pPr>
      <w:r>
        <w:rPr>
          <w:rFonts w:ascii="Arial" w:hAnsi="Arial"/>
          <w:lang w:val="mn-MN"/>
        </w:rPr>
        <w:tab/>
        <w:t xml:space="preserve">Дундын нутаг дэвсгэр биш гэж би ойлгож байгаа. Тэгэхээр энэ бол манай 9, айлын 9.3 км газрууд бол Монгол Улсын нутаг дэвсгэр ээ, Хятадын нутаг дэвсгэр ээ, өөр өөрсдөдөө.Тэгээд ингээд орохоор чинь хонины найр гэдэг шиг байх уу? Аяллын орж, гарах баримт бичгээр орж, гарна гэж байгаа юм, тэр дотроо бол. Тэгэхээр хамтын ажиллагаа, нутаг дэвсгэр дотроо бас татсан хилтэй байж таарах гээд байна. Тэгэхээс ч аргагүй байх. </w:t>
      </w:r>
    </w:p>
    <w:p>
      <w:pPr>
        <w:pStyle w:val="style0"/>
        <w:jc w:val="both"/>
      </w:pPr>
      <w:r>
        <w:rPr/>
      </w:r>
    </w:p>
    <w:p>
      <w:pPr>
        <w:pStyle w:val="style0"/>
        <w:jc w:val="both"/>
      </w:pPr>
      <w:r>
        <w:rPr>
          <w:rFonts w:ascii="Arial" w:hAnsi="Arial"/>
          <w:lang w:val="mn-MN"/>
        </w:rPr>
        <w:tab/>
        <w:t>Мөн цаашаа Эрээн хот уруу явж байгаа хүмүүс, мөн наашаа гүн уруугаа явж байгаа хүмүүс болон тээврийн хэрэгслийн хувьд зөвхөн боомтоор дамжина гэж байгаа юм. Тэгэхээр 2 давхар хил гараад байгаа юм шиг ойлгогдож байна. Хамтын ажиллагааны нутаг дэвсгэр дотор 1 хил байна. Тэгээд наашаагаа бас тэндээсээ гараад юм уу? Боомтоороо дамжиж гараад орох хил байна. Үүнийг болдог бол зураг дээр ойлгомжтой үзүүлмээр байна. Явж байгаа хүмүүс бол очоод ойлгочихно.  Мань мэт бол энд хэлэлцээрийг зөвшилцөх гээд сууж байгаа хүмүүсийн хувьд бас нэг тийм юм байна гэж хэлмээр байна.</w:t>
      </w:r>
    </w:p>
    <w:p>
      <w:pPr>
        <w:pStyle w:val="style0"/>
        <w:jc w:val="both"/>
      </w:pPr>
      <w:r>
        <w:rPr/>
      </w:r>
    </w:p>
    <w:p>
      <w:pPr>
        <w:pStyle w:val="style0"/>
        <w:jc w:val="both"/>
      </w:pPr>
      <w:r>
        <w:rPr>
          <w:rFonts w:ascii="Arial" w:hAnsi="Arial"/>
          <w:lang w:val="mn-MN"/>
        </w:rPr>
        <w:tab/>
        <w:t>Би яаж зорчих вэ гэдэг дээр сая асуусан асуулт нь тэр.</w:t>
      </w:r>
    </w:p>
    <w:p>
      <w:pPr>
        <w:pStyle w:val="style0"/>
        <w:jc w:val="both"/>
      </w:pPr>
      <w:r>
        <w:rPr/>
      </w:r>
    </w:p>
    <w:p>
      <w:pPr>
        <w:pStyle w:val="style0"/>
        <w:jc w:val="both"/>
      </w:pPr>
      <w:r>
        <w:rPr>
          <w:rFonts w:ascii="Arial" w:hAnsi="Arial"/>
          <w:lang w:val="mn-MN"/>
        </w:rPr>
        <w:tab/>
        <w:t>Хамтын ажиллагааны чухал, чухал чиглэлүүд байна. Үйлдвэрлэл, худалдаа, байгаль орчин гээд явах юм байна. Энэ чиглэлүүд бол зөв байх. Би гол нь 1 талын хэт давамгай байдал гэдгийг л, ер нь бодлоготой хөгжсөн Эрээн хот, яаж бодлогогүй олон жил ярихаас хэтрэхгүй явж ирсэн Замын-Үүд гээд бидэнд ил тод байдаг л даа. Тэгэхээр үүнийг тэр хэмжээнд, түвшинд нь ойртуулах ямар арга зам байна вэ? Адилхан хөгжих, тэнцвэртэй хөгжих ямар арга зам байна вэ гэдгийг оруулж ирж байгааг нь би сайшааж байна. Их олон жил ярилаа, энэ ажил хэрэг болох гэж байгаа юм байна гэж сайшааж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Лүндээжанцан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Англи хэл дээрх орчуулгыг хавсаргасан байна. Монгол  орчуулга маргасан тохиолдолд англи дээрээ явах байх. Үүнийг маш сайн хармаар юм билээ. Тэгээд энэ дотор нэр томьёонууд бол хэцүү л байгаа байх. Тэр хамтын ажиллагааны удирдлага байна шүү дээ. Тийм тийм удирдлага, менежментийн зөвлөл, хоёр талын зөвлөл гээд. Энэ асуудлууд бол яг ингээд амьдрал дээрээ буухаараа яг ийм болох юм гэдэг тийм юмыг нэлээн нарийн гаргах шаардлагатай. Би саналтайгаа хамтатгаад хэлж байна.</w:t>
      </w:r>
    </w:p>
    <w:p>
      <w:pPr>
        <w:pStyle w:val="style0"/>
        <w:jc w:val="both"/>
      </w:pPr>
      <w:r>
        <w:rPr/>
      </w:r>
    </w:p>
    <w:p>
      <w:pPr>
        <w:pStyle w:val="style0"/>
        <w:jc w:val="both"/>
      </w:pPr>
      <w:r>
        <w:rPr>
          <w:rFonts w:ascii="Arial" w:hAnsi="Arial"/>
          <w:lang w:val="mn-MN"/>
        </w:rPr>
        <w:tab/>
        <w:t>Дээр нь Аюулгүй байдлын зөвлөлөөр энэ гэрээ хэлэлцээр чинь үндэс нь ордог юм уу? Юу нь ордог юм бэ? Аюулгүй байдлын зөвлөл үүнийг авч үзээд, зөвлөмж гаргасан юм байна уу гэсэн ийм асуултууд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Шадар сайд Энхтүвшин хариулъя.</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xml:space="preserve">: Одоо энэ хэлэлцээрийн төсөл дээр үндсэн тэр зарчим, хүрээ, чиглэлээ л тодорхойлж өгсөн л дөө. Бид анх нэлээн дэлгэрэнгүй, бас таны ярьж байгаа шиг ийм асуудлууд гараад ирэх юм бол бас ингэж зохицуулах юм гэдэг механизмуудыг нэлээн хийж өгч байсан юм, анхны төсөл дээрээ. Тэгээд Хятадын талд үүнийг дараа нь шаардлагатай үед дахиад нэмэлт баримт бичиг тухай тухайн үед нь гаргаад, ингээд зохицуулж болох учраас энэ дээр деталиудыг их оруулалгүйгээр, гол ерөнхий зарчмынхаа юмнуудыг оруулъя л гэж тогтсон юм байгаа. Тэнд таны хэлээд байгаа тэр харилцан зарчим байж байна. Аль, аль тал нь 900, 900 га-гаараа л, Монголын тал ч, Хятадын тал ч байж байгаа. Хятадын тал бол тэр 900 га-г хил уруу тулгачихсан байгаа. Манайх бол хил уруу тулгаагүй. Анх барьснаараа наад талдаа 600, 700, 800 метрийн ийм зайтайгаар, жаахан зайтай байж байгаа. Үүнийгээ яаж холбох вэ гэдгийг 2 хувилбартай ярьж байгаад, эсхүл манайх шууд хил уруугаа тулгаад явах 1 хувилбар байна, эсхүл хоолойгоор холбох 1 хувилбар байна гэж дотроо ярьж байгаад хоолойгоороо холбоё гэдэг дээрээ тохироод, одоо энэ дотроо суулгачихсан байж байгаа. </w:t>
      </w:r>
    </w:p>
    <w:p>
      <w:pPr>
        <w:pStyle w:val="style0"/>
        <w:jc w:val="both"/>
      </w:pPr>
      <w:r>
        <w:rPr/>
      </w:r>
    </w:p>
    <w:p>
      <w:pPr>
        <w:pStyle w:val="style0"/>
        <w:jc w:val="both"/>
      </w:pPr>
      <w:r>
        <w:rPr>
          <w:rFonts w:ascii="Arial" w:hAnsi="Arial"/>
          <w:lang w:val="mn-MN"/>
        </w:rPr>
        <w:tab/>
        <w:t>Тэгэхээр цаашдаа энэ Монголын 900 дээр бид нар л өөрсдөө юу хийхээ бид л мэднэ. Тэнд харин  цаашдаа ухаан л мэднэ. Монголчууд үүнийгээ яаж авч явах вэ гэдэг нь биднээс л хамаарна. Тэр тэнцвэртэй байдлыг хадгалж явах уу? Яах вэ?  Нэг мэдэхэд тэдний үйлдвэрүүд баахан ороод ирчихсэн байх уу? Үгүй юу?  Цаашдаа бид нар энэ дээр нэлээн хяналттай, бодлоготой л хандах ёстой гэдгийг ойлгож байгаа.</w:t>
      </w:r>
    </w:p>
    <w:p>
      <w:pPr>
        <w:pStyle w:val="style0"/>
        <w:jc w:val="both"/>
      </w:pPr>
      <w:r>
        <w:rPr/>
      </w:r>
    </w:p>
    <w:p>
      <w:pPr>
        <w:pStyle w:val="style0"/>
        <w:jc w:val="both"/>
      </w:pPr>
      <w:r>
        <w:rPr>
          <w:rFonts w:ascii="Arial" w:hAnsi="Arial"/>
          <w:lang w:val="mn-MN"/>
        </w:rPr>
        <w:tab/>
        <w:t>Ер нь ийм хил дамнасан чөлөөт бүс хаана байдаг вэ гэхээр, Хятад улсад ялангуяа. Хятад Вьетнамын 1 чөлөөт бүс байдаг юм гэсэн. Түүнийг бол бид нар интернэтээс хараад байгаа. Хятад Казахстаны Хоргос гэдэг чөлөөт бүс байдаг. Тэнд бид нар ноднин очиж үзсэн. Зориуд энэ баримт бичгийг боловсруулж байх үедээ очиж үзсэн. Тэднийх бол аль хэдийн үйл ажиллагаагаа эхлээд явж байгаа, том төлөвлөгөө гаргачихсан. Эхний ээлжинд худалдааныхаараа эхлээд явж байгаа. Үүнийг очиж үзсэн.</w:t>
      </w:r>
    </w:p>
    <w:p>
      <w:pPr>
        <w:pStyle w:val="style0"/>
        <w:jc w:val="both"/>
      </w:pPr>
      <w:r>
        <w:rPr/>
      </w:r>
    </w:p>
    <w:p>
      <w:pPr>
        <w:pStyle w:val="style0"/>
        <w:jc w:val="both"/>
      </w:pPr>
      <w:r>
        <w:rPr>
          <w:rFonts w:ascii="Arial" w:hAnsi="Arial"/>
          <w:lang w:val="mn-MN"/>
        </w:rPr>
        <w:tab/>
        <w:t xml:space="preserve">Энэ хилийн дэглэмийн талаар манай Сэргэлэн генерал сайн ярина. Ерөөсөө өөр, өөрийнхөөрөө ороод, буцаад  гарахдаа өөр, өөрийнхөөрөө л гарна гэж байгаа юм. Жишээ нь, Монголын талаас орсон улсууд, цаашаа Хятадынхаар гараад явчихгүй, буцаад Монголынхоороо л гарна. Ингээд л явчихна. </w:t>
      </w:r>
    </w:p>
    <w:p>
      <w:pPr>
        <w:pStyle w:val="style0"/>
        <w:jc w:val="both"/>
      </w:pPr>
      <w:r>
        <w:rPr/>
      </w:r>
    </w:p>
    <w:p>
      <w:pPr>
        <w:pStyle w:val="style0"/>
        <w:jc w:val="both"/>
      </w:pPr>
      <w:r>
        <w:rPr>
          <w:rFonts w:ascii="Arial" w:hAnsi="Arial"/>
          <w:lang w:val="mn-MN"/>
        </w:rPr>
        <w:tab/>
        <w:t xml:space="preserve">Тэр ямар баримт бичгээр энэ улсууд нэвтрэх вэ гэдгийг 2 талдаа нэлээн удаан ярьсан байгаа. Бид нар бол нэлээн дэлгэрэнгүй зааж өгсөн. Тэгээд манай иргэд ямар баримт бичгээр тийшээ зорчих вэ гэдгийг Хятадын тал бол энэ Монголынхоо хуулиар яваг л гэж байгаа. Бид нар ч тэгээд явж байгаа. Хятадын талынхыг ч бас тэднийхээр өөрийнхөө хуулиар яваг гээд, энэ дээр нэлээн дэлгэрэнгүй зааж өгсөн. Ялангуяа Хятадууд ямар паспортоор, бичиг баримтаар нэвтрэх вэ гэдгийг зааж өгсөн байгаа. </w:t>
      </w:r>
    </w:p>
    <w:p>
      <w:pPr>
        <w:pStyle w:val="style0"/>
        <w:jc w:val="both"/>
      </w:pPr>
      <w:r>
        <w:rPr/>
      </w:r>
    </w:p>
    <w:p>
      <w:pPr>
        <w:pStyle w:val="style0"/>
        <w:jc w:val="both"/>
      </w:pPr>
      <w:r>
        <w:rPr>
          <w:rFonts w:ascii="Arial" w:hAnsi="Arial"/>
          <w:lang w:val="mn-MN"/>
        </w:rPr>
        <w:tab/>
        <w:t>Маргаан гарахад англиар гэж байгаа. Тэр бол хятад,  монгол гэж явах уу гэсэн. Тэгээд сүүлдээ гол нь англиа баръя гэдэг дээр тохироод явсан. Тэгээд энэ бол анх удаа бид нар ийм хил дамнасан чөлөөт бүс гэдэг яг үйл ажиллагааг нь эхлэх гэж байна. Урьд нь явж байсан тийм бэлэн туршлага алга. Яг ингэвэл зүгээр байдаг юм, ингэчихвэл алдчихдаг юм гэсэн юм алга. Үүнийг эхнээсээ л бид нар юун дээрээ алдахаар байна вэ? Үүнийгээ бүр эхнээсээ л анхаарах хэрэгтэй.</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Энхтүвшин сайдад 1 минут өгье.</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Зөвлөмж гараагүй.</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Ажлын хэсгээс нэмж, тодруулж хариулъя. Сэргэлэн дарга.</w:t>
      </w:r>
    </w:p>
    <w:p>
      <w:pPr>
        <w:pStyle w:val="style0"/>
        <w:jc w:val="both"/>
      </w:pPr>
      <w:r>
        <w:rPr/>
      </w:r>
    </w:p>
    <w:p>
      <w:pPr>
        <w:pStyle w:val="style0"/>
        <w:jc w:val="both"/>
      </w:pPr>
      <w:r>
        <w:rPr>
          <w:rFonts w:ascii="Arial" w:hAnsi="Arial"/>
          <w:lang w:val="mn-MN"/>
        </w:rPr>
        <w:tab/>
      </w:r>
      <w:r>
        <w:rPr>
          <w:rFonts w:ascii="Arial" w:hAnsi="Arial"/>
          <w:b/>
          <w:bCs/>
          <w:lang w:val="mn-MN"/>
        </w:rPr>
        <w:t>Ц.Сэргэлэн</w:t>
      </w:r>
      <w:r>
        <w:rPr>
          <w:rFonts w:ascii="Arial" w:hAnsi="Arial"/>
          <w:lang w:val="mn-MN"/>
        </w:rPr>
        <w:t xml:space="preserve">: Энэ боомттой ямар ялгаатай юм бэ гэж. Одоо Монгол-Хятадын хил дээр байгаа олон улсын зэрэглэлтэй авто замын боомт энэ чөлөөт бүстэй яг паралельныи оршиж  байгаа. Замын-Үүд, Эрээний авто замын боомт гээд. Төмөр замын боомт бас цуг байгаа. Энэ боомтоор яг өнөөдөр явж байгаа зорчих тээврийн хэрэгсэл 2 улсын нутагт нэвтрэх хөдөлгөөн яг энэ хэвээрээ явна. Энд ямар нэгэн өөрчлөлт орохгүй. Үүнээс чөлөөт бүсийн ялгаатай тал нь тусдаа гарцаар Монгол, Хятадын хилийг нэвтрээд 2 талын чөлөөт бүсийн нутаг дэвсгэрээс цааш явахгүй. Буцаад орсон газраараа эргэж гарах ийм зарчмаар явна. Тэгэхээр үндсэндээ түрүүн Энхтүвшин сайдын хэлдэг тэр хоолойгоор холбоно гэдэг нь улсын хилийг дамнасан замаар холбоно гэсэн үг. Энэ замыг хил дамнасан байгууламж гэж томьёолдог. Тэгэхээр энэ зам дээр бид нар ямар нэгэн шалган нэвтрүүлэх боомт, цэг барихгүй. </w:t>
      </w:r>
    </w:p>
    <w:p>
      <w:pPr>
        <w:pStyle w:val="style0"/>
        <w:jc w:val="both"/>
      </w:pPr>
      <w:r>
        <w:rPr/>
      </w:r>
    </w:p>
    <w:p>
      <w:pPr>
        <w:pStyle w:val="style0"/>
        <w:jc w:val="both"/>
      </w:pPr>
      <w:r>
        <w:rPr>
          <w:rFonts w:ascii="Arial" w:hAnsi="Arial"/>
          <w:lang w:val="mn-MN"/>
        </w:rPr>
        <w:tab/>
        <w:t>Харин яаж чөлөөт бүсэд нэвтрэх вэ гэхээр гүн талдаа, нутгийнхаа гүн талд. Монгол улсын талдаа бол Замын-Үүд талдаа гэсэн үг. Энэ чөлөөт бүсэд нэвтрэх бүх зорчигч тээврийн хэрэгслийг хилийн болон гааль, хорио цээрийн хяналт шалгалтаар хялбаршуулсан журмаар нэвтрүүлдэг шалган нэвтрүүлэх цэг байгуулагдана. Энэ цэгээр ороод улсын хилийн шугамаар чөлөөтэй нэвтэрч цаашаа гараад, Хятадын талд байгаа чөлөөт бүсийн нутаг дэвсгэр дээр ажиллаж, үйл ажиллагаа явуулчхаад, буцаад улсын хилээр чөлөөтэй нэвтрээд, харин гарахдаа орсон газраараа эргэж шалгагдаад гарах ийм зарчимтай.</w:t>
      </w:r>
    </w:p>
    <w:p>
      <w:pPr>
        <w:pStyle w:val="style0"/>
        <w:jc w:val="both"/>
      </w:pPr>
      <w:r>
        <w:rPr/>
      </w:r>
    </w:p>
    <w:p>
      <w:pPr>
        <w:pStyle w:val="style0"/>
        <w:jc w:val="both"/>
      </w:pPr>
      <w:r>
        <w:rPr>
          <w:rFonts w:ascii="Arial" w:hAnsi="Arial"/>
          <w:lang w:val="mn-MN"/>
        </w:rPr>
        <w:tab/>
        <w:t>Гэхдээ яг улсын хилийн шугам дээр онцгой нөхцөл байдал үүссэн үед энэ хилийг түр хугацаагаар хөдөлгөөнийг хязгаарлах зориулалттайгаар төхөөрөмжилнө. Энэ төхөөрөмжлөл бол хамгийн орчин үеийн энэ улсын хилийн 2 талд ээлжлэн гарч байгаа иргэд болон бусад субъектүүдийн биометрийн өгөгдлөөр нь таних ийм төхөөрөмжлөл суурилуулна гэсэн тооцоогоор төлөвлөсөн байгаа. Тэгэхээр энэ хоёрын ялгаа нь бол ийм л ялгаатай юм. Тэгэхээр боомтоор орсон зорчигч энэ чөлөөт бүсэд орохгүй гэсэн үг. Тэр нь 2 улсынхаа нутаг уруу яваад өгнө гэсэн үг. Чөлөөт бүсэд орсон хүн бол 2 улсын нутаг дэвсгэрийн гүнд нэвтрэхгүй гэсэн үг. Ийм л ялгаатай.  Хариулж дууслаа.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Баасанхүү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Би Өргөдлийн байнгын хороонд байхад Замын-Үүд ороод, Эрээн орсон юм. Манай Замын-Үүдийн төрийн албан хаагчдын ихэнх нь Эрээнд гэр оронтой, хүүхдүүд нь дунд сургуультай. Бараг хятадаар ярихаас бусад нь болчхоод байгаа юм. Сая консулын газрыг өгөх гээд  500 га ч билүү? Хэд ч билээ нэг тоо ярихад ард түмэн нэлээн эмзэглэж хүлээж авсан. Эмзэглэж хүлээж авч байгаа нь ялангуяа Замын-Үүд, Эрээний зүгээс Хятадын нөлөөлөл яг тэр орчиндоо яг ний нуугүй хэлэхэд бас нэг вант улс шиг юм болох гээд байгаа юм.</w:t>
      </w:r>
    </w:p>
    <w:p>
      <w:pPr>
        <w:pStyle w:val="style0"/>
        <w:jc w:val="both"/>
      </w:pPr>
      <w:r>
        <w:rPr/>
      </w:r>
    </w:p>
    <w:p>
      <w:pPr>
        <w:pStyle w:val="style0"/>
        <w:jc w:val="both"/>
      </w:pPr>
      <w:r>
        <w:rPr>
          <w:rFonts w:ascii="Arial" w:hAnsi="Arial"/>
          <w:lang w:val="mn-MN"/>
        </w:rPr>
        <w:tab/>
        <w:t>Тийм учраас би Үндэсний аюулгүй байдлын зөвлөмж авахгүйгээр оруулж ирж байгааг гайхаж байгаа юм. Сая Лүндээжанцан дарга хэлж байна шүү дээ. Энэ зөвлөмжөө авсан уу гэсэн, аваагүй гэсэн. Тэгээд яагаад аваагүй юм бэ гэдгийг би асуумаар байна. Үндэсний аюулгүй байдлын зөвлөмж гэдгийг би ойлгохдоо, энэ хуулийн байгууллагыг шалгадаг, хэн орохыг шийддэг асуудал биш. Монгол Улсын үндэсний аюулгүй байдалд аюул учирч байна уу? Үгүй юу гэдэг дээр дүгнэлт гаргадаг мэргэжлийн тусгай байгууллагуудын зөвлөл гэж би ойлгоод байгаа юм. Тэр зөвлөл яагаад үүнийг хуралдаагүй, үзээгүй, гэрээг нь хараагүй яаран сандран оруулж байгаа юм бэ?</w:t>
      </w:r>
    </w:p>
    <w:p>
      <w:pPr>
        <w:pStyle w:val="style0"/>
        <w:jc w:val="both"/>
      </w:pPr>
      <w:r>
        <w:rPr/>
      </w:r>
    </w:p>
    <w:p>
      <w:pPr>
        <w:pStyle w:val="style0"/>
        <w:jc w:val="both"/>
      </w:pPr>
      <w:r>
        <w:rPr>
          <w:rFonts w:ascii="Arial" w:hAnsi="Arial"/>
          <w:lang w:val="mn-MN"/>
        </w:rPr>
        <w:tab/>
        <w:t>Тийм учраас үүнийг ингэж яаран сандран оруулж байгаа шалтгаан нь Монгол ялна гэдэг тэр уриаг муухай харагдуулах гээд байгаа юм уу? Үүний би бол Аюулгүйн зөвлөлөөр оруулсны дараа хэлэлцэх горимын санал оруулж байна. Тэндээсээ зөвлөмж нь орж ирсэн бол би зөвшөөрмөөр байна. Тэгэхгүй гэвэл хил дамнасан байгууламж байгуулаад 2 хилийн зурвас гаргах гээд байна шүү дээ. Нэг нь тэр чөлөөт бүс гэдэг дотор амьдардаг, тэнд Эрээний зах гэдэг юм уу? Эрээний бүх юм энэ дотор орж ирнэ. Мэдээж бид нар л болсон хойно жижигхэн газар дээр ямар хана босгоод Трамп шиг наашаагаа нэвтрүүлэхгүй гээд хана босгож чадахгүйгээс хойш наашаа, цаашаа орно. Нөгөө нэг жижиг газарт чинь хэцүү шүү дээ.  Мядагмаа гээд хөөрхөн охин алга болсон, одоо хүртэл олдоогүй биз дээ. Ганц хүүхдээ бид нар олж чадахгүй байж ямар юмных нь өнөөдөр тэр бүхэл бүтэн улсын зүйлийг хянаж чадах юм бэ? Би л лав итгэхгүй байна. Тэгэхээр Аюулгүйн зөвлөлөөр эхлээд энэ асуудлыг хэлэлцье. Хэлэлцэх тийм цаг хугацаа байна уу гэдгийг би Шадар сайдаас асуумаар байна.</w:t>
      </w:r>
    </w:p>
    <w:p>
      <w:pPr>
        <w:pStyle w:val="style0"/>
        <w:jc w:val="both"/>
      </w:pPr>
      <w:r>
        <w:rPr/>
      </w:r>
    </w:p>
    <w:p>
      <w:pPr>
        <w:pStyle w:val="style0"/>
        <w:jc w:val="both"/>
      </w:pPr>
      <w:r>
        <w:rPr>
          <w:rFonts w:ascii="Arial" w:hAnsi="Arial"/>
          <w:lang w:val="mn-MN"/>
        </w:rPr>
        <w:tab/>
        <w:t>Шадар сайдын үндсэн үүрэг мэдээж тэр чөлөөт бүсийг нь хөрөнгө оруулалт ороод, Эрээнийхэн маань 90 хувиар гэдэг юм уу? Хятадынхан маань  90 хувиар гоё болгоод өгч байгаа нь сайхан харагдах байх л даа. Тэгэхдээ өнөөдрийн өөхнөөс маргаашийн уушги гэдэг үг бий. Ялихгүй зусар баяжихад саад ч гэдэг үг байдаг. Ийм хоёрын хооронд ийм том айлчлал, энэ том зүйл дээр Монгол Улсын Ерөнхийлөгчийг ирэхэд энэ асуудлыг болно, болохгүй гэдгийг өнөөдөр шийдэхийн тулд Аюулгүйн зөвлөлийн зөвлөмжийг нууц байдаг юм уу? Ил байдаг юм уу аваад, үгүй бол Аюулгүйн зөвлөлийн шинжээч нараас асуумаар байна.</w:t>
      </w:r>
    </w:p>
    <w:p>
      <w:pPr>
        <w:pStyle w:val="style0"/>
        <w:jc w:val="both"/>
      </w:pPr>
      <w:r>
        <w:rPr/>
      </w:r>
    </w:p>
    <w:p>
      <w:pPr>
        <w:pStyle w:val="style0"/>
        <w:jc w:val="both"/>
      </w:pPr>
      <w:r>
        <w:rPr>
          <w:rFonts w:ascii="Arial" w:hAnsi="Arial"/>
          <w:lang w:val="mn-MN"/>
        </w:rPr>
        <w:tab/>
        <w:t>Хилийн цэргээс өөр ажлын хэсэгт нэг их тийм сүртэй, тусгай албадын хүмүүс алга байна. Ямар учиртай, юу юм? Яагаад ингээд шууд одоо үүгээр оруулж шийдэх гээд байгаа юм. Үүний оронд нь өөр хэлэлцээрүүд дээр очиж, нэн яаралтай горимоор шийдвэрлүүлэх хэлэлцээрүүд Хятадын талтай байгаа шүү дээ. Наад зах нь нүүрсний урт очероо яах вэ гэх мэтчилэн юмнууд байна л даа. Энэ тэнд байгаа баахан хоригдсон хүмүүсээ яаж авах гэх мэтчилэн. Одоо ерөөсөө 2 жилийн ял авсан хүмүүс наашаа ирж чаддаггүй л юм билээ. Тиймэрхүү маш ноцтой, ноцтой зүйлүүд байгаад байгаа юм. Тийм учраас би үүнийг яагаад Аюулгүйн зөвлөлөөр оруулахгүй байгааг нь ойлгохгүй байна. Ямар санаа зорилготой үүнийг яаравчлан шийдүүлэх байгаагаа надад тайлбарлаж өгөөч.</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Энхтүвшин сайд хариулъя.</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xml:space="preserve">: Баасанхүү шиг ийм улсууд 25 жил ийм юм ярьсаар байгаад тэгээд өнөөдрийг хүргэж байгаа юм л даа. Түрүүчийн удаад түрүүчийн ерөнхийлөгч Элбэгдорж бол дандаа үүнийг эсэргүүцсээр байгаад л буусан юм байгаа. Одоо тэнд Үндэсний аюулгүй байдлын зөвлөлийн ажлын албанд хэдэн улсууд үлдчихсэн. Тэр улсууд ийшээ тийшээ утасдаад, наадах чинь болохгүй гээд. Та нар уруу тэндээс л ярьсан байгаа байх гэж би наадахыг чинь харж байна. Тэгэхээр Үндэсний аюулгүй байдлын зөвлөлийн З гишүүнд би гурвууланд нь танилцуулчихсан Баасанхүү. Ерөнхийлөгч, Ерөнхий сайд, Их Хурлын дарга гуравт. Нэг биш удаа танилцуулсан. Үндэсний аюулгүй байдлын зөвлөлийн З гишүүнд. Үүнийг л бид Үндэсний аюулгүй байдлын зөвлөл гэж бид ойлгоод байгаа шүү дээ. Тэр ажлын албанд ажиллаж байгаа тэр улсуудыг нь би Үндэсний аюулгүй байдлын зөвлөл гэж бас яг тэгж үзэхгүй байгаа шүү дээ. </w:t>
      </w:r>
    </w:p>
    <w:p>
      <w:pPr>
        <w:pStyle w:val="style0"/>
        <w:jc w:val="both"/>
      </w:pPr>
      <w:r>
        <w:rPr/>
      </w:r>
    </w:p>
    <w:p>
      <w:pPr>
        <w:pStyle w:val="style0"/>
        <w:jc w:val="both"/>
      </w:pPr>
      <w:r>
        <w:rPr>
          <w:rFonts w:ascii="Arial" w:hAnsi="Arial"/>
          <w:lang w:val="mn-MN"/>
        </w:rPr>
        <w:tab/>
        <w:t>Тэгээд энэ чинь хэлж байна шүү дээ, 1995 онд анхных нь баримт бичиг гарчихсан, хууль гарчихсан. 25 жил болоод байхад одоо энэ чинь чөлөөт бүс гэдэг юм байвал байгаад, байхгүй бол одоо энэ хуулиа хүчингүй болгох хэрэгтэй. Тэр Дорноговийнхон бол энэ худлаа юм байна даа, нэг тийм хууль гаргачихсан, тэгээд байхгүй.  60-аад сая долларын хөрөнгө оруулалт хийчихсэн. Одоо тэр чинь баригдаж дуусаад 3-4 жил болж байна. Одоо зарим нь тоногдоод эхлэх гэж байна. Хятадын зээлийн хөрөнгөөр барьчихсан шүү дээ, наад энэ байгууламжуудыг чинь. Баахан 100 хэдэн сая төгрөгний хөрөнгө оруулалт хийчхээд ингээд байдаг, тэгээд шийдвэрээ гаргаж чаддаггүй. Ингэж л явж ирж байгаа юм. Тэгээд үүнийг энэ Засгийн газар дээр маш олон удаа ярьсан. Ажлын хэсэг дээр бараг 20 удаа ярьсан. Хятадын талтай бараг 10 гаруй удаа цаас солилцож, заримдаа шууд уулзаж, хамгийн сүүлд 3 сарын 15-нд энд сууж байгаа улсууд очоод ирлээ. Яг заалт бүхэн дээр үг, үсэгчлэн сууж байгаад, ингээд тохирсон юм. Заалт бүхэн дээр. Ингээд хуулийн шаардлагыг хангаж байгаа. Та бүхэн Чөлөөт бүсийн хуулийг хараарай, тэнд яг ийм процедураар явна гэдэг тэр процедураар нь явуулаад тэгээд оруулж ирж байгаа. Ямар нэгэн атгаг санаа, зуйрганд нь гэнэ үү? Зуйргандаад байх юм байхгүй л дээ. Монгол Улсын хуулийг л хэрэгжүүлэх гэж явж байгаа. 30 жил шахуу бид нар худлаа ярилаа шүү дээ, энэ чөлөөт бүс байгуулна гэж. Түүнийг л ажил хэрэг болгоё гэсэн ийм л бодолтой оруулж ирж байгаа зүйл шүү  дээ. Өөр юм байхгүй.</w:t>
      </w:r>
    </w:p>
    <w:p>
      <w:pPr>
        <w:pStyle w:val="style0"/>
        <w:jc w:val="both"/>
      </w:pPr>
      <w:r>
        <w:rPr/>
      </w:r>
    </w:p>
    <w:p>
      <w:pPr>
        <w:pStyle w:val="style0"/>
        <w:jc w:val="both"/>
      </w:pPr>
      <w:r>
        <w:rPr>
          <w:rFonts w:ascii="Arial" w:hAnsi="Arial"/>
          <w:lang w:val="mn-MN"/>
        </w:rPr>
        <w:tab/>
        <w:t>Тэгээд шаардлагатай бол үүнийг үүний дараагаар, тэр гарын үсэг зурахаас нь өмнө Үндэсний аюулгүй байдлын зөвлөл уруу явуулъя л дээ, үүнийг нуугаад байх юм байхгүй, яг энэ текстээр нь. Би З гишүүнтэй нь гурвуулантай нь хэд хэдэн удаа ярьсан. Зүйтэй л гэдэг юм. Тэгээд үүнийг л би Үндэсний аюулгүй байдлын зөвлөлтэй зөвлөлдсөн гэж үзэж байгаа. Шаардлагатай гэвэл хурлаар нь ч оруулж болно. Тэгэхдээ энд ярьчихсан учраас тэр З гишүүн гурвуулаа ороод энд хэлэлцсэн учраас би тийм ноцтой юм байхгүй гэж бодож байгаа. Үүнийг явуулахгүй гэсэн улсууд бол байдаг юм. Айхавтар, далд хар хүч бол бий. Одоо энэ танхимд ч гэсэн тэр урт гар нь ороод ирчихсэн л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Баасанхүү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О.</w:t>
      </w:r>
      <w:r>
        <w:rPr>
          <w:rFonts w:ascii="Arial" w:hAnsi="Arial"/>
          <w:b/>
          <w:bCs/>
          <w:lang w:val="mn-MN"/>
        </w:rPr>
        <w:t>Баасанхүү</w:t>
      </w:r>
      <w:r>
        <w:rPr>
          <w:rFonts w:ascii="Arial" w:hAnsi="Arial"/>
          <w:b/>
          <w:bCs/>
          <w:lang w:val="mn-MN"/>
        </w:rPr>
        <w:t>:</w:t>
      </w:r>
      <w:r>
        <w:rPr>
          <w:rFonts w:ascii="Arial" w:hAnsi="Arial"/>
          <w:lang w:val="mn-MN"/>
        </w:rPr>
        <w:t xml:space="preserve"> Би 25 жил төрд байгаагүй л дээ. Та байсан биз дээ. Эртний явуулахгүй юугаа хийсэн юм? Миний хэлэх гээд байгаа санаа бол Үндэсний аюулгүй байдлын зөвлөл гэдэг чинь тусдаа ойлголт. Үндэсний аюулгүй байдлын зөвлөлийн гишүүд ч гэсэн тусдаа ойлголт. Төрийн З өндөрлөг чинь гурвуулаа суугаад хоол идэхээр Үндэсний аюулгүй байдлын зөвлөл байдаггүй л дээ. Миний хэлээд байгаа зүйл бол цаана байгаа тэр мэргэжлийн хүмүүсийнх нь дүгнэлтийг үзэж байж, саналаа хэлмээр байна. Та бид хоёр үүнийг аль аль нь мэдэхгүй шүү дээ. Бүх юмыг мэддэг юм шиг яриад хэрэггүй шүү дээ. Тэр мэргэжлийн хүмүүсийн дүгнэлтийг яагаад оруулж ирээгүй юм бэ гэж би асууж байна. Яагаад? Түүнээс биш өнөөдрийн энэ Халтмаагийн Баттулга, Хүрэлсүх, Занданшатар З хэлсэн болохоор болно гэж байгаа бол тэгвэл энэ З ажлаа хийхгүй юу? Улсын Их Хурлыг мэдээллээр хангаагүй байна. Тэр мэдээллээ яагаад өгөөгүй юм бэ гэж би асууж байна. Аюулгүйн зөвлөлийн зөвлөмж гээд байгаа чинь тэр хүмүүсээс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Энхтүвшин сайд хариулъя.</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xml:space="preserve">: Бүх юм хуулийн дагуу явж байгаа. Урьд нь яагаад оруулж ирэхгүй байсан юм бэ гэвэл, би урьд нь түүнийг шууд хариуцдаггүй байсан, таньтай адилхан Их Хурлын гишүүн байсан. Одоо Шадар сайдын хувьд энэ чөлөөт бүсийн асуудлыг шууд хариуцаж байгаа. Тийм учраас энэ бол хуулиар надад олгосон үүрэг учраас би ажлаа хийж байна. Энэ бүх юм хуулийн дагуу явж байгаа. Та үзээрэй, энэ дээр хууль зөрчсөн ямар ч юм байхгүй. </w:t>
      </w:r>
    </w:p>
    <w:p>
      <w:pPr>
        <w:pStyle w:val="style0"/>
        <w:jc w:val="both"/>
      </w:pPr>
      <w:r>
        <w:rPr/>
      </w:r>
    </w:p>
    <w:p>
      <w:pPr>
        <w:pStyle w:val="style0"/>
        <w:jc w:val="both"/>
      </w:pPr>
      <w:r>
        <w:rPr>
          <w:rFonts w:ascii="Arial" w:hAnsi="Arial"/>
          <w:lang w:val="mn-MN"/>
        </w:rPr>
        <w:tab/>
        <w:t>Тэр мэргэжлийн улсуудын саналыг аваагүй гэж байна. Мэргэжлийн 60 гаруй улсуудынх нь саналыг авсан.  Яг энэ чиглэлээр ажиллаж байгаа улсуудынх. Хуульчид, шинжээчид бүгдийнх нь саналыг авсан. Энд ямар нэгэн явцуу хүрээнд хуйвалдаад оруулж ирж байгаа юм бол байхгүй. Энэ Монгол Улсын эрх ашгийн л асуудал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Баделхан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Х.Баделхан</w:t>
      </w:r>
      <w:r>
        <w:rPr>
          <w:rFonts w:ascii="Arial" w:hAnsi="Arial"/>
          <w:lang w:val="mn-MN"/>
        </w:rPr>
        <w:t xml:space="preserve">: Баярлалаа. Би гаалийн даргаас ганцхан асуулт асууя. Цагааннуурын чөлөөт бүс дээр орон нутгийн удирдлагаас очоод асуухад хилийн хамгаалалтад байгаа. Гэхдээ тэнд гаалийн байцаагч байхгүй байна. Түүнээс болоод бид нар гаднаас юм оруулж чадахгүй байна. Хэрэгжүүлэх гэж байгаа олон төсөл байгаа. Тэгээд хэрэгжүүлж чадахгүй байна гэж яриад байна. </w:t>
      </w:r>
    </w:p>
    <w:p>
      <w:pPr>
        <w:pStyle w:val="style0"/>
        <w:jc w:val="both"/>
      </w:pPr>
      <w:r>
        <w:rPr/>
      </w:r>
    </w:p>
    <w:p>
      <w:pPr>
        <w:pStyle w:val="style0"/>
        <w:jc w:val="both"/>
      </w:pPr>
      <w:r>
        <w:rPr>
          <w:rFonts w:ascii="Arial" w:hAnsi="Arial"/>
          <w:lang w:val="mn-MN"/>
        </w:rPr>
        <w:tab/>
        <w:t>Миний асуулт бол яг тэр Цагааннуурын чөлөөт бүсэд тусгайлсан гаалийн байцаагч нар байна уу? Тийм орон тоо байна уу? Ажиллаж байгаа юу гэсэн асуулт асуумаар байна.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хэсгийн 2 номерын микрофон.</w:t>
      </w:r>
    </w:p>
    <w:p>
      <w:pPr>
        <w:pStyle w:val="style0"/>
        <w:jc w:val="both"/>
      </w:pPr>
      <w:r>
        <w:rPr/>
      </w:r>
    </w:p>
    <w:p>
      <w:pPr>
        <w:pStyle w:val="style0"/>
        <w:jc w:val="both"/>
      </w:pPr>
      <w:r>
        <w:rPr>
          <w:rFonts w:ascii="Arial" w:hAnsi="Arial"/>
          <w:lang w:val="mn-MN"/>
        </w:rPr>
        <w:tab/>
      </w:r>
      <w:r>
        <w:rPr>
          <w:rFonts w:ascii="Arial" w:hAnsi="Arial"/>
          <w:b/>
          <w:bCs/>
          <w:lang w:val="mn-MN"/>
        </w:rPr>
        <w:t>Б.Батхишиг</w:t>
      </w:r>
      <w:r>
        <w:rPr>
          <w:rFonts w:ascii="Arial" w:hAnsi="Arial"/>
          <w:lang w:val="mn-MN"/>
        </w:rPr>
        <w:t>: Цагааннуурын боомт дээр одоогоор үйл ажиллагаа яваагүй байгаа учраас гаалийн байгууллага яг тогтон байршаагүй байна. Хэрвээ Цагааннуурын чөлөөт бүс дээр үйл ажиллагаа явуулахад гаалийн байгууллага очиход бэлэн байгаа. Одоогоор үйл ажиллагаа явагдаагүй учраас тэнд гаалийн байцаагч тогтмол суухгүй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Баярлалаа. Би нэмээд хэдэн асуулт асуумаар байна. Энэ Замын-Үүд, Эрээний чөлөөт бүсийн асуудал олон жил яригдаж байна гэж манай гишүүд өнөөдөр хэллээ. Одоо ингээд энэ хэлэлцээрийг байгуулаад явснаар яг ямар ажил хийгдэнэ гэж төлөвлөгдөж байна вэ? Жишээлбэл, эдийн засгийн ямар эерэг үр нөлөөтэй байх вэ? Одоогийн байгаа боомтоороо ямар байдлаар бараа, таваарын эргэлт гэдэг юм уу? Эсхүл худалдаа үйлчилгээний үйл ажиллагаа нь тэндээ яаж явна гэж төсөөлөгдөж байгаа юм бэ? Тэр нь манай эдийн засагт яаж эерэгээр тусах юм бэ? Хэдэн хүн жишээлбэл ажилтай болох вэ? Тэнд ямар үйлдвэр, үйлчилгээний газрууд баригдахаар төлөвлөгдөж, төсөвлөгдөж байгаа вэ гэдэг ийм асуулт байна. </w:t>
      </w:r>
    </w:p>
    <w:p>
      <w:pPr>
        <w:pStyle w:val="style0"/>
        <w:jc w:val="both"/>
      </w:pPr>
      <w:r>
        <w:rPr/>
      </w:r>
    </w:p>
    <w:p>
      <w:pPr>
        <w:pStyle w:val="style0"/>
        <w:jc w:val="both"/>
      </w:pPr>
      <w:r>
        <w:rPr>
          <w:rFonts w:ascii="Arial" w:hAnsi="Arial"/>
          <w:lang w:val="mn-MN"/>
        </w:rPr>
        <w:tab/>
        <w:t>Шадар сайд та хариулах уу? Тэгээд ажлын хэсэг. Энхтүвшин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Энэ яг юу хийгдэх юм бэ, энэ нээгдсэнээр. Ямар ч байсан энэ хууль эрх зүйн энэ хэлэлцээрт гарын үсэг зурж, байгуулагдсанаар энэ үйл ажиллагаа явах бүрэн хэмжээгээр явах тэр боломж нээгдэж байгаа юм, хоёр талтайгаа ингээд тохирч авна гэдэг бол. Урьд нь бол санамж бичгүүд л зураад байсан юм байгаа. Хамгийн сүүлд Ерөнхий сайд Хятад ард улсад айлчлах үед бол энэ хэлэлцээрийг түргэтгэх тухай санамж бичгийг хамгийн сүүлд дахиад нэг санамж бичиг гарсан байгаа, хэлэлцээрийг түргэтгэх тухай. Тэр дагуу ингэж орж ирж байгаа юм.</w:t>
      </w:r>
    </w:p>
    <w:p>
      <w:pPr>
        <w:pStyle w:val="style0"/>
        <w:jc w:val="both"/>
      </w:pPr>
      <w:r>
        <w:rPr/>
      </w:r>
    </w:p>
    <w:p>
      <w:pPr>
        <w:pStyle w:val="style0"/>
        <w:jc w:val="both"/>
      </w:pPr>
      <w:r>
        <w:rPr>
          <w:rFonts w:ascii="Arial" w:hAnsi="Arial"/>
          <w:lang w:val="mn-MN"/>
        </w:rPr>
        <w:tab/>
        <w:t>Энэ дээр Монголын тал Азийн хөгжлийн банктай, Хятадын талтай энэ З тал ингээд ярьж байна л даа. Азийн хөгжлийн банкнаас бас энд идэвхтэй оролцъё гэж байгаа юм. Энэ хэлэлцээр байгуулагдаад ингээд явах юм бол 30 сая долларын хөрөнгө оруулалтыг хийе гэж. Энэ бол нэлээн том хөрөнгө оруулалт л даа. Эхний ээлжинд  500 мянгыг өгье. Энд тэр дутуу байгаа баримт бичгийг гүйцээж боловсруулж, дуусгах тийм юмнуудыг хийнэ. Ерөнхий төлөвлөгөө урьдчилсан байдлаар гарчихсан, түүнийгээ бүр эцсийн байдлаар гарна. Тэгээд үйл ажиллагаа энд бол худалдаа, үйлдвэрлэл, аялал жуулчлалын ийм чиглэлээр явна. Тэгэхдээ энэ үе шаттайгаар явах юмаа. Бидний төсөөлж байгаагаар эхний ээлжинд хэрвээ энэ хэлэлцээр байгуулагдах юм бол энэ намар нээлтийг хийнэ гэж бодож байгаа. Ингээд үүний дараагаар худалдааны чиглэлээр эхэлж явах байхаа гэж бодож байна. Бид нар ноднин жил Хоргост очиж үзэхэд, тэднийх тэгсэн байна билээ. Ерөнхий төлөвлөгөөгөө бол гаргачихсан, тэгээд худалдаагаараа эхлээд явчихсан. Тэгээд тэдээс тэдэн онд  яг энэ бүсийн энэ хэсгийн доторх байгууламжуудыг барина, дараа нь энэ хэсэг, дараа нь энэ хэсэг гээд ерөнхий үе шаттайгаар явуулахаар тийм төлөвлөгөө гарчихсан байгаа. Түүн шиг л манайх явна гэж байгаа. Худалдаа- үйлдвэрлэл, худалдаа-эдийн засаг, аялал жуулчлал, интертайнмент гэсэн тийм юугаар жишээ нь тэднийх хийсэн байна. Худалдааныхаар эхлээд явна гэж байгаа.</w:t>
      </w:r>
    </w:p>
    <w:p>
      <w:pPr>
        <w:pStyle w:val="style0"/>
        <w:jc w:val="both"/>
      </w:pPr>
      <w:r>
        <w:rPr/>
      </w:r>
    </w:p>
    <w:p>
      <w:pPr>
        <w:pStyle w:val="style0"/>
        <w:jc w:val="both"/>
      </w:pPr>
      <w:r>
        <w:rPr>
          <w:rFonts w:ascii="Arial" w:hAnsi="Arial"/>
          <w:lang w:val="mn-MN"/>
        </w:rPr>
        <w:tab/>
        <w:t>Хамгийн гол хүлээгдээд байгаа зүйл энэ хэлэлцээрийг түргэн батлах асуудал. Тэгэх юм бол улсын төсвийн жил, жилийн хөрөнгө төсөв дотор ч ингээд ороод явна, Азийн хөгжлийн банк ч  нөгөө хөрөнгө оруулалтаа шуурхайлна. Хятадын тал угаасаа цаад талдаа нэлээн нүсэр ажил хийж байгаа юм билээ.</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Ажлын хэсгийн 2 дугаар микрофон, Ганболд зөвлөх.</w:t>
      </w:r>
    </w:p>
    <w:p>
      <w:pPr>
        <w:pStyle w:val="style0"/>
        <w:jc w:val="both"/>
      </w:pPr>
      <w:r>
        <w:rPr/>
      </w:r>
    </w:p>
    <w:p>
      <w:pPr>
        <w:pStyle w:val="style0"/>
        <w:jc w:val="both"/>
      </w:pPr>
      <w:r>
        <w:rPr>
          <w:rFonts w:ascii="Arial" w:hAnsi="Arial"/>
          <w:lang w:val="mn-MN"/>
        </w:rPr>
        <w:tab/>
      </w:r>
      <w:r>
        <w:rPr>
          <w:rFonts w:ascii="Arial" w:hAnsi="Arial"/>
          <w:b/>
          <w:bCs/>
          <w:lang w:val="mn-MN"/>
        </w:rPr>
        <w:t>Ц.Ганболд</w:t>
      </w:r>
      <w:r>
        <w:rPr>
          <w:rFonts w:ascii="Arial" w:hAnsi="Arial"/>
          <w:lang w:val="mn-MN"/>
        </w:rPr>
        <w:t>: Би ер нь цаашдаа энэ хэлэлцээр Монгол  Улсын Их Хурлаар соёрхон батлагдчихвал, цаашдаа энэ хэлэлцээрийг хэрэгжүүлэх 2 талын хамтарсан механизм ямар хэлбэртэй байх талаар Их Хурлын гишүүдэд тодорхой мэдээлэл өгье гэж бодсон.</w:t>
      </w:r>
    </w:p>
    <w:p>
      <w:pPr>
        <w:pStyle w:val="style0"/>
        <w:jc w:val="both"/>
      </w:pPr>
      <w:r>
        <w:rPr/>
      </w:r>
    </w:p>
    <w:p>
      <w:pPr>
        <w:pStyle w:val="style0"/>
        <w:jc w:val="both"/>
      </w:pPr>
      <w:r>
        <w:rPr>
          <w:rFonts w:ascii="Arial" w:hAnsi="Arial"/>
          <w:lang w:val="mn-MN"/>
        </w:rPr>
        <w:tab/>
        <w:t xml:space="preserve">Одоогоор Хятадын талаас Хятадын Худалдааны яам ахлаад ерөнхийдөө энэ хэлэлцээр хийх ажлыг хариуцаж байгаа. Манай талаас Монгол Улсын Шадар сайдын ажлын алба, Гадаад харилцааны яам  голлоод, дээр нь холбогдох 21 байгууллагын  27 төлөөлөгч оролцсон маш өргөн  бүрэлдэхүүнтэй ийм ажлын хэсэг хэлэлцээрийн төсөл дээр ажиллаж байгаа. </w:t>
      </w:r>
    </w:p>
    <w:p>
      <w:pPr>
        <w:pStyle w:val="style0"/>
        <w:jc w:val="both"/>
      </w:pPr>
      <w:r>
        <w:rPr/>
      </w:r>
    </w:p>
    <w:p>
      <w:pPr>
        <w:pStyle w:val="style0"/>
        <w:jc w:val="both"/>
      </w:pPr>
      <w:r>
        <w:rPr>
          <w:rFonts w:ascii="Arial" w:hAnsi="Arial"/>
          <w:lang w:val="mn-MN"/>
        </w:rPr>
        <w:tab/>
        <w:t>Ер нь энэ хэлэлцээрийг 4 жил орчим ярьж байгаа, өнөөдөр анх удаа ярьж байгаа зүйл биш. 2014 оны 9 сард Си Зиньпин дарга айлчилснаас хойш Монгол Улсын яамдын хооронд түрүүн Шадар сайд хэлсэн удаа дараа санамж бичгүүд байгуулсан. Тэр байтугай 2016 онд Аж үйлдвэрийн сайд, Аж үйлдвэрийн яам гэж байхад энэ Замын-Үүд, Эрээнийг хамтарсан байдлаар хөгжүүлэх төлөвлөгөөг 2 талдаа баталчихсан ийм баримт бичиг бий.</w:t>
      </w:r>
    </w:p>
    <w:p>
      <w:pPr>
        <w:pStyle w:val="style0"/>
        <w:jc w:val="both"/>
      </w:pPr>
      <w:r>
        <w:rPr/>
      </w:r>
    </w:p>
    <w:p>
      <w:pPr>
        <w:pStyle w:val="style0"/>
        <w:jc w:val="both"/>
      </w:pPr>
      <w:r>
        <w:rPr>
          <w:rFonts w:ascii="Arial" w:hAnsi="Arial"/>
          <w:lang w:val="mn-MN"/>
        </w:rPr>
        <w:tab/>
        <w:t>Тийм учраас энэ бас оргүй хоосноос эхэлж байгаа биш, ер нь хэлэлцээр хэрэгжих үед Хятад бол их том айл юм. Тийм учраас Өвөрмонголын өөртөө засах орон Эрээн хотын удирдлагад нэлээн их ачаалал ирнэ гэж байгаа. Тийм учраас хэлэлцээрийг хэрэгжүүлэх удирдлагын механизм юу байх вэ гэхээр, ер нь удирдлагын З түвшний механизм бол энэ хэлэлцээрийн төсөлд сууж байгаа. Худалдаа эдийн засаг, шинжлэх ухаан, техникийн хамтын ажиллагааны Монгол, Хятадын Засаг захиргааны хоорондын комиссын дор ажиллах хамтын ажиллагааны зохицуулах зөвлөл, хамтарсан бүсийн зохицуулах зөвлөл гэж байна. Энэ бүсийг Гадаад харилцааны яамнаас сайдын түвшний манай Монгол Улсаас, Хятадын талаас Худалдааны яамнаас сайдын түвшний албан тушаалтан ахлаад бүх холбогдох яам, газруудын төлөөлөл оролцохоор байгаа.</w:t>
      </w:r>
    </w:p>
    <w:p>
      <w:pPr>
        <w:pStyle w:val="style0"/>
        <w:jc w:val="both"/>
      </w:pPr>
      <w:r>
        <w:rPr/>
      </w:r>
    </w:p>
    <w:p>
      <w:pPr>
        <w:pStyle w:val="style0"/>
        <w:jc w:val="both"/>
      </w:pPr>
      <w:r>
        <w:rPr>
          <w:rFonts w:ascii="Arial" w:hAnsi="Arial"/>
          <w:lang w:val="mn-MN"/>
        </w:rPr>
        <w:tab/>
        <w:t xml:space="preserve">Дараагийн дунд шатны энэ хэлэлцээр хэрэгжүүлэх өдөр тутмын үүрэгтэй байгууллага бол Хамтарсан гүйцэтгэх зөвлөл гэдэг ийм бүтэц бий болно. Энэ хамтарсан гүйцэтгэх бүтцийг Хятадын тал бол Өвөрмонголын өөртөө засах орноос сайдын түвшний, өөрсдөө тэгж сайдын түвшний гэж нэрлэж байгаа ийм өндөр албан тушаалтан ахлахаар, манай талаас бол төрийн байгууллагуудаас ахлахаар ийм ажлын хэсэг байна. Тэгээд энэ дээр хамгийн гол ярьж байгаа зүйл бол, үүний дор 2 бүсийн, ер нь 2 бүс тусдаа байна гэж ярьж байгаа. Өөрөөр хэлбэл Замын-Үүдийн 900 га талбай дээр, түрүүн Лүндээжанцан гишүүн асууж байсан, энд үнэхээр Монголын талын менежмент явна. Нөгөө талд нь Эрээн 900 га газар хил тулгаад хашчихсан байгаа. Тэнд Хятадын талын дотоодын хууль тогтоомжоор зохицуулалт хийнэ. </w:t>
      </w:r>
    </w:p>
    <w:p>
      <w:pPr>
        <w:pStyle w:val="style0"/>
        <w:jc w:val="both"/>
      </w:pPr>
      <w:r>
        <w:rPr/>
      </w:r>
    </w:p>
    <w:p>
      <w:pPr>
        <w:pStyle w:val="style0"/>
        <w:jc w:val="both"/>
      </w:pPr>
      <w:r>
        <w:rPr>
          <w:rFonts w:ascii="Arial" w:hAnsi="Arial"/>
          <w:lang w:val="mn-MN"/>
        </w:rPr>
        <w:tab/>
        <w:t>Тэгэхдээ энэ 2 бүсийг яаж ерөнхийдөө үйл ажиллагааг нь уялдуулах вэ гэвэл, үйл ажиллагааны тодорхой шатанд 2 тусдаа байгаа бүсийн хөгжлийн төлөвлөгөөг харилцан уялдуулах зарчмаар явна гэж байгаа. Энэ төлөвлөгөөний уялдуулах, ер нь жишээ нь аль талдаа ямар үйлдвэрлэл явах вэ? Аль талдаа аль үйлдвэрлэлийнх нь чиглэл байх вэ? Энэ бүгдийг тэр Хамтарсан зохицуулах зөвлөл, хамтарсан гүйцэтгэх зөвлөл дээр харилцан тохирохоор байгаа. Энэ хэлэлцээр байгуулагдсаны дараа хамгийн түрүүнд хийх ёстой зүйл бол Хил хамгаалах ерөнхий газар, Хятадын хил хамгаалах ерөнхий газартай тэр 2 талын цэгийг холбох координатыг тохирно. Үүний дараа бусад бүх ажлууд эхлэхээр байгаа. Ер нь урьдчилсан байдлаар Өвөрмонголын өөртөө засах Эрээн хотынхонтой ярьж байгаа зүйл байгаа. Тэд нар бол энэ бол Хятад Казахстаны Хоргос боомтоос ялгаатай нь танай дээр үйлдвэрлэлийн чиглэл байна. Гэхдээ энд яг өндөр чиглэлийн ийм үйлдвэрлэлийг байлгах талд маш их анхаарна гэсэн ийм л зүйлийг хэлж байгаа.</w:t>
      </w:r>
    </w:p>
    <w:p>
      <w:pPr>
        <w:pStyle w:val="style0"/>
        <w:jc w:val="both"/>
      </w:pPr>
      <w:r>
        <w:rPr/>
      </w:r>
    </w:p>
    <w:p>
      <w:pPr>
        <w:pStyle w:val="style0"/>
        <w:jc w:val="both"/>
      </w:pPr>
      <w:r>
        <w:rPr>
          <w:rFonts w:ascii="Arial" w:hAnsi="Arial"/>
          <w:lang w:val="mn-MN"/>
        </w:rPr>
        <w:tab/>
        <w:t xml:space="preserve">Тийм учраас хэлэлцээр байгуулагдлаа л бол 2 талын ажлын хэсгүүд уулзаад, эргээд ерөнхий төлөвлөгөөгөө зохицуулаад явах ийм боломжтой байгаа. </w:t>
      </w:r>
    </w:p>
    <w:p>
      <w:pPr>
        <w:pStyle w:val="style0"/>
        <w:jc w:val="both"/>
      </w:pPr>
      <w:r>
        <w:rPr/>
      </w:r>
    </w:p>
    <w:p>
      <w:pPr>
        <w:pStyle w:val="style0"/>
        <w:jc w:val="both"/>
      </w:pPr>
      <w:r>
        <w:rPr>
          <w:rFonts w:ascii="Arial" w:hAnsi="Arial"/>
          <w:lang w:val="mn-MN"/>
        </w:rPr>
        <w:tab/>
        <w:t xml:space="preserve">Замын-Үүдийн чөлөөт бүс бол өөрийн мастер төлөвлөгөөтэй, 2011 онд Засгийн газар баталсан. Энэ төлөвлөгөөнд өөрчлөлт орно. Эрээнийх бол одоогоор чөлөөт бүс гэж зарлаагүй байгаа.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Ганболд зөвлөхөд 1 минут нэмж өгье.</w:t>
      </w:r>
    </w:p>
    <w:p>
      <w:pPr>
        <w:pStyle w:val="style0"/>
        <w:jc w:val="both"/>
      </w:pPr>
      <w:r>
        <w:rPr/>
      </w:r>
    </w:p>
    <w:p>
      <w:pPr>
        <w:pStyle w:val="style0"/>
        <w:jc w:val="both"/>
      </w:pPr>
      <w:r>
        <w:rPr>
          <w:rFonts w:ascii="Arial" w:hAnsi="Arial"/>
          <w:lang w:val="mn-MN"/>
        </w:rPr>
        <w:tab/>
      </w:r>
      <w:r>
        <w:rPr>
          <w:rFonts w:ascii="Arial" w:hAnsi="Arial"/>
          <w:b/>
          <w:bCs/>
          <w:lang w:val="mn-MN"/>
        </w:rPr>
        <w:t>Ц.Ганболд</w:t>
      </w:r>
      <w:r>
        <w:rPr>
          <w:rFonts w:ascii="Arial" w:hAnsi="Arial"/>
          <w:lang w:val="mn-MN"/>
        </w:rPr>
        <w:t xml:space="preserve">: Эрээний талд бол яг чөлөөт бүс гэж зарлаагүй байгаа. Гэхдээ яг 900 га газар хашчихсан. Тэнд бол яг газар дор дэд бүтэц, цахилгаан, дулаан хангамж, замтай холбоотой бүх зүйлүүдээ хийчихсэн байгаа. Тийм учраас хэрэг дээрээ 2 тал бол гарааны ижил төстэй байдлаас гарч байна гэж хэлж болно. Хамгийн гол нь манай тал хэр зэрэг санаачилгатай, хэр зэрэг ухаалаг ажиллахаас бол бид үнэхээр харилцан тэнцвэртэй энэ 2 бүсээ авч явж чадах уу гэдэг энэ хувь заяа шийдэгдэнэ. Баярлалаа. </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Би тодруулаад асуултаа нэг жаахан өөрөөр хэлчихье. Тэгээд ажлын хэсгээс эсхүл Шадар сайд хариулна биз.</w:t>
      </w:r>
    </w:p>
    <w:p>
      <w:pPr>
        <w:pStyle w:val="style0"/>
        <w:jc w:val="both"/>
      </w:pPr>
      <w:r>
        <w:rPr/>
      </w:r>
    </w:p>
    <w:p>
      <w:pPr>
        <w:pStyle w:val="style0"/>
        <w:jc w:val="both"/>
      </w:pPr>
      <w:r>
        <w:rPr>
          <w:rFonts w:ascii="Arial" w:hAnsi="Arial"/>
          <w:lang w:val="mn-MN"/>
        </w:rPr>
        <w:tab/>
        <w:t>Одоо байгаа харилцаа байна шүү дээ, бараа бүтээгдэхүүн, эсхүл хүн, аялал жуулчлал ч гэдэг юм уу, ингээд хил дамнаж явж байгаа шүү дээ. Түүнээсээ юугаараа өөр байх юм бэ? Ямар давуу талтай байх юм бэ гэдэг ч юм уу? Жишээлбэл, энэ чөлөөт бүсэд манай талынх нь бол манай менежментээр явах юм байна. Тэгэхээр тэнд очиж үйлдвэрлэл эрхлэх ч гэдэг юм уу? Зочид буудал ажиллуулах ч гэдэг юм уу? Тэгж байгаа хүндээ ямар давуу талтай байх юм бэ? Тэгж байж хөгжинө гэж ойлгоод байна шүү дээ. Засгийн газар хооронд ингээд төрийн зүгээсээ 2 тал нь төлөвлөгөө, ерөнхий юмыг нь гаргаад, дэд бүтцийг нь тавьчхаад, яг тэр бүсдээ бизнес эрхэлж байгаа хүмүүс яаж тийшээ татагдах юм? Одоо байгаа харилцаанаас юугаараа өөр байх вэ гэдгийг л би асуух гээд байгаа юм. Одоо бол жишээлбэл, манай бараа бүтээгдэхүүн худалдан борлуулж байгаа хүмүүс бол БНХАУ-д очиж бараагаа татаад л, энэ боомтоор бараа, бүтээгдэхүүн нь орж ирээд, тэгээд эндээ борлуулалтаа хийж байгаа, энгийн жишээн дээр. Тийм бүстэй болохоор юу нь өөр болох юм? Юу нь давуу талтай юм? Яагаад энэ цаашаа ингээд хөгжих юм бэ гэдгийг л би жаахан тодруулж асуух гэсэн юм.</w:t>
      </w:r>
    </w:p>
    <w:p>
      <w:pPr>
        <w:pStyle w:val="style0"/>
        <w:jc w:val="both"/>
      </w:pPr>
      <w:r>
        <w:rPr/>
      </w:r>
    </w:p>
    <w:p>
      <w:pPr>
        <w:pStyle w:val="style0"/>
        <w:jc w:val="both"/>
      </w:pPr>
      <w:r>
        <w:rPr>
          <w:rFonts w:ascii="Arial" w:hAnsi="Arial"/>
          <w:lang w:val="mn-MN"/>
        </w:rPr>
        <w:tab/>
        <w:t xml:space="preserve">Хоёрдугаарт нь, улсын төсвөөс энд ер нь ямар хэмжээний төлөвлөлт орох, төсвийн ямар хөрөнгө шаардагдахаар ингэж төсөөлөгдөж байна вэ гэдгийг асууя. </w:t>
      </w:r>
    </w:p>
    <w:p>
      <w:pPr>
        <w:pStyle w:val="style0"/>
        <w:jc w:val="both"/>
      </w:pPr>
      <w:r>
        <w:rPr/>
      </w:r>
    </w:p>
    <w:p>
      <w:pPr>
        <w:pStyle w:val="style0"/>
        <w:jc w:val="both"/>
      </w:pPr>
      <w:r>
        <w:rPr>
          <w:rFonts w:ascii="Arial" w:hAnsi="Arial"/>
          <w:lang w:val="mn-MN"/>
        </w:rPr>
        <w:tab/>
        <w:t>Энхтүвшин сайд.</w:t>
      </w:r>
    </w:p>
    <w:p>
      <w:pPr>
        <w:pStyle w:val="style0"/>
        <w:jc w:val="both"/>
      </w:pPr>
      <w:r>
        <w:rPr/>
      </w:r>
    </w:p>
    <w:p>
      <w:pPr>
        <w:pStyle w:val="style0"/>
        <w:jc w:val="both"/>
      </w:pPr>
      <w:r>
        <w:rPr>
          <w:rFonts w:ascii="Arial" w:hAnsi="Arial"/>
          <w:lang w:val="mn-MN"/>
        </w:rPr>
        <w:tab/>
      </w:r>
      <w:r>
        <w:rPr>
          <w:rFonts w:ascii="Arial" w:hAnsi="Arial"/>
          <w:b/>
          <w:bCs/>
          <w:lang w:val="mn-MN"/>
        </w:rPr>
        <w:t>Ө.Энхтүвшин</w:t>
      </w:r>
      <w:r>
        <w:rPr>
          <w:rFonts w:ascii="Arial" w:hAnsi="Arial"/>
          <w:lang w:val="mn-MN"/>
        </w:rPr>
        <w:t xml:space="preserve">: Тэр чөлөөт бүсийн ач холбогдол юу юм бэ, тэр татварын олон хөнгөлөлттэй, чөлөөт бүсэд үйлдвэрлэгдсэн бүтээгдэхүүнийг хэдэн хувийн нэмүү өртөг шингэсэн байхыг тооцох, түүнийгээ наад хуулиараа харж байгаад хэлээд өгөөрэй. </w:t>
      </w:r>
    </w:p>
    <w:p>
      <w:pPr>
        <w:pStyle w:val="style0"/>
        <w:jc w:val="both"/>
      </w:pPr>
      <w:r>
        <w:rPr/>
      </w:r>
    </w:p>
    <w:p>
      <w:pPr>
        <w:pStyle w:val="style0"/>
        <w:jc w:val="both"/>
      </w:pPr>
      <w:r>
        <w:rPr>
          <w:rFonts w:ascii="Arial" w:hAnsi="Arial"/>
          <w:lang w:val="mn-MN"/>
        </w:rPr>
        <w:tab/>
        <w:t>Улсын төсвөөс 2019 онд  1 тэрбум төгрөг тавьсан байгаа. Тэр бол энэ хэлэлцээр батлагдсаны дараа жил, жилийн төсөвтөө ингээд суулгаад явна гэж үзсэн. Эхнийх нь энэ онд 1 тэрбум байгаа.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Баярлалаа. Ажлын хэсгийн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Л.Саянаа</w:t>
      </w:r>
      <w:r>
        <w:rPr>
          <w:rFonts w:ascii="Arial" w:hAnsi="Arial"/>
          <w:lang w:val="mn-MN"/>
        </w:rPr>
        <w:t>: Сайн байцгаана уу. Энэ Засгийн газар хоорондын хэлэлцээр дээр бид нар эдийн засгийн бүсийг бий болгож байгаа 2 талын зохицуулалт бол өөрийн улс орны хууль тогтоомжийн дагуу хийгдэнэ гэдгийг маш тодорхой зүйл, анги бүр дээр нь заасан байгаа. Тэгэхээр Монгол Улсын нутаг дэвсгэр дээр байгаа Замын-Үүдийн чөлөөт бүсийн зохицуулалтыг бид нар Монгол Улсын Чөлөөт бүсийн тухай хуулийн шинэчилсэн найруулгын 2015 оны энэ хуулийн дагуу зохицуулалтаа хийх юм. Түүний 4 дүгээр бүлэгт, чөлөөт бүс дэх үйл ажиллагааны тусдаа дэглэмийн тодорхой, тодорхой заалтууд байдаг. Энэ дээр наад зах нь жирийн хилийн боомтоос ялгаатайгаар бид нар гаалийн хөнгөвчилсөн дэглэмийн асуудал яригдаж байгаа. Мөн түүнчлэн тарифын бус хязгаарлалтын асуудлууд яригдаж байгаа. Мөн түүнчлэн энэ хил уруу гүнээс Монгол Улсын нутаг дэвсгэр дэх Замын-Үүдийн чөлөөт бүс уруу ороход иргэдийг оруулахдаа ч гэсэн хяналтын системийг хялбаршуулна гэдэг асуудлууд яригдаж байгаа. Ингэснээр бид нар хүний зорчих тээврийн хэрэгсэл, ачааны эргэлтийг нэмэгдүүлэх боломжуудыг бүрдүүлнэ гэж бодож байгаа.</w:t>
      </w:r>
    </w:p>
    <w:p>
      <w:pPr>
        <w:pStyle w:val="style0"/>
        <w:jc w:val="both"/>
      </w:pPr>
      <w:r>
        <w:rPr/>
      </w:r>
    </w:p>
    <w:p>
      <w:pPr>
        <w:pStyle w:val="style0"/>
        <w:jc w:val="both"/>
      </w:pPr>
      <w:r>
        <w:rPr>
          <w:rFonts w:ascii="Arial" w:hAnsi="Arial"/>
          <w:lang w:val="mn-MN"/>
        </w:rPr>
        <w:tab/>
        <w:t>Хятадын тал дахь гэрээний бүсийн хувьд ярих юм бол мөн адилхан өөрсдийн зохицуулалттай явна. Тэгэхдээ энэ дээрээ бид нар түрүүн Шадар сайд ч ярьсан, манай Чөлөөт бүсийн асуудал хариуцсан зөвлөх ч ярьсан, бид нар харилцан бие биендээ ашигтай, өөр өөрсдийнхөө байр суурь дээр дэмжсэн, бие биенээ харилцан хамтын ажиллагааг өрнүүлсэн ийм зарчим дээр ажиллана гэдэг байр суурийг юуны түрүүнд зохицуулалт хийж ажиллуулна гэж үзэж байгаа юм.</w:t>
      </w:r>
    </w:p>
    <w:p>
      <w:pPr>
        <w:pStyle w:val="style0"/>
        <w:jc w:val="both"/>
      </w:pPr>
      <w:r>
        <w:rPr/>
      </w:r>
    </w:p>
    <w:p>
      <w:pPr>
        <w:pStyle w:val="style0"/>
        <w:jc w:val="both"/>
      </w:pPr>
      <w:r>
        <w:rPr>
          <w:rFonts w:ascii="Arial" w:hAnsi="Arial"/>
          <w:lang w:val="mn-MN"/>
        </w:rPr>
        <w:tab/>
        <w:t>Мөн түүнчлэн хоёрдугаарт нь, визний асуудал яригдаж байгаа. Бид нар энэ чөлөөт бүсэд манай Чөлөөт бүсийн хуулийн заалтын дагуу манай энэ эдийн засгийн хамтын ажиллагааны бүсэд 30 хоногийн хугацаанд визгүй зорчих эрх эдлэх юм. Тэгээд  30 хоногийн дараа заавал гарах шаардлагатай байгаа юм, виз авах шаардлагатай иргэд.</w:t>
      </w:r>
    </w:p>
    <w:p>
      <w:pPr>
        <w:pStyle w:val="style0"/>
        <w:jc w:val="both"/>
      </w:pPr>
      <w:r>
        <w:rPr/>
      </w:r>
    </w:p>
    <w:p>
      <w:pPr>
        <w:pStyle w:val="style0"/>
        <w:jc w:val="both"/>
      </w:pPr>
      <w:r>
        <w:rPr>
          <w:rFonts w:ascii="Arial" w:hAnsi="Arial"/>
          <w:lang w:val="mn-MN"/>
        </w:rPr>
        <w:tab/>
        <w:t>Нөгөөтээгүүрээ бид нар түрүүн бас Монголын иргэд нөгөөтээгүүрээ үйлдвэрлэл, үйлчилгээ болон гадаадын хөрөнгө оруулалт татах боломжуудыг бүрдүүлэхийн төлөө бид нар Замын-Үүдийн чөлөөт бүсийн захирагчийн алба, Монгол Улсын Шадар сайдын ажлын албан дээр маш их үйл ажиллагаа явуулж байгаа. Түрүүн та эдийн засгийн үр өгөөжийн талаар асуулаа. Энэ дээр тайлбар хийхэд, Азийн хөгжлийн банкны зүгээс  750 мянган долларын техникийн тусламжийн хүрээнд бид нар  16 мэргэжилтнийг ажиллуулах гэж байгаа. Энэ 16 мэргэжилтэн маань өөрсдөө энэ Замын-Үүдийн чөлөөт бүсийн үйл ажиллагааны менежмент, нийгэм, эдийн засгийн үр өгөөж, хөдөлмөр эрхлэлт, ямар салбарын, ямар чиглэлийн үйл ажиллагаа явуулах вэ гэдгийг маш тодорхой бид нарт шинжлэх ухааны үндэслэлтэй, олон улсын жишигт тохируулж, маш бодит дүн шинжилгээ бид нарт өгөх юм байгаа. Энэ дээрээ үндэслэж бид нар мэдээжийн хэрэг энэ асуудлыг Монгол Улсын Засгийн газар, Монгол Улсын Их Хуралд танилцуулсны үндсэн дээр цааш цаашдын төлөвлөлтөө хийгээд явах юм.</w:t>
      </w:r>
    </w:p>
    <w:p>
      <w:pPr>
        <w:pStyle w:val="style0"/>
        <w:jc w:val="both"/>
      </w:pPr>
      <w:r>
        <w:rPr/>
      </w:r>
    </w:p>
    <w:p>
      <w:pPr>
        <w:pStyle w:val="style0"/>
        <w:jc w:val="both"/>
      </w:pPr>
      <w:r>
        <w:rPr>
          <w:rFonts w:ascii="Arial" w:hAnsi="Arial"/>
          <w:lang w:val="mn-MN"/>
        </w:rPr>
        <w:tab/>
        <w:t>Улсаас төсвийн хувьд Шадар сайд түрүүн тайлбар хийчихлээ.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Нэмж ажлын хэсгээс 2 номерын микрофон.</w:t>
      </w:r>
    </w:p>
    <w:p>
      <w:pPr>
        <w:pStyle w:val="style0"/>
        <w:jc w:val="both"/>
      </w:pPr>
      <w:r>
        <w:rPr/>
      </w:r>
    </w:p>
    <w:p>
      <w:pPr>
        <w:pStyle w:val="style0"/>
        <w:jc w:val="both"/>
      </w:pPr>
      <w:r>
        <w:rPr>
          <w:rFonts w:ascii="Arial" w:hAnsi="Arial"/>
          <w:lang w:val="mn-MN"/>
        </w:rPr>
        <w:tab/>
      </w:r>
      <w:r>
        <w:rPr>
          <w:rFonts w:ascii="Arial" w:hAnsi="Arial"/>
          <w:b/>
          <w:bCs/>
          <w:lang w:val="mn-MN"/>
        </w:rPr>
        <w:t>Т.Батцэцэг</w:t>
      </w:r>
      <w:r>
        <w:rPr>
          <w:rFonts w:ascii="Arial" w:hAnsi="Arial"/>
          <w:lang w:val="mn-MN"/>
        </w:rPr>
        <w:t>: Сайн байцгаана уу? Би нэмэлт тайлбар хийе. Энэ бүс байгуулагдсанаар ямар эдийн засгийн үр өгөөж гарах вэ манай улсын хувьд гэдэг судалгааг тухайн үед Аж үйлдвэрийн яам байхад 2015 онд Аж үйлдвэрийн яамны захиалгаар Монгол Улсын сентра полис гээд компаниар захиалга өгч, судалгаа хийлгэсэн байгаа. Тэр судалгаа одоогоор ажлын хэсгийн баримталж байгаа ТЭЗҮ байгаа. Тэгэхдээ энэ бол бүрэн гүйцэд техник эдийн засгийн үндэслэл биш, урьдчилсан ТЭЗҮ гэж тухайн үед үзсэн. Тэр урьдчилсан ТЭЗҮ-г бас өнгөрсөн 2018 онд Шадар сайдын тушаалаар байгуулагдсан эдийн засгийн голлох байгууллагуудын төлөөлөл орсон ажлын хэсэг мөн тэр урьдчилсан ТЭЗҮ-д үнэлгээ хийж, бас тодорхой санал дүгнэлтээ гаргасан байгаа юм.</w:t>
      </w:r>
    </w:p>
    <w:p>
      <w:pPr>
        <w:pStyle w:val="style0"/>
        <w:jc w:val="both"/>
      </w:pPr>
      <w:r>
        <w:rPr/>
      </w:r>
    </w:p>
    <w:p>
      <w:pPr>
        <w:pStyle w:val="style0"/>
        <w:jc w:val="both"/>
      </w:pPr>
      <w:r>
        <w:rPr>
          <w:rFonts w:ascii="Arial" w:hAnsi="Arial"/>
          <w:lang w:val="mn-MN"/>
        </w:rPr>
        <w:tab/>
        <w:t xml:space="preserve">Тэгээд энэ ТЭЗҮ-д үндэслэн дүгнэснээр бол энэ хил дамнасан байдлаар чөлөөт бүс байгуулснаар Монгол Улсын эдийн засагт, тухайлбал улс орны экспорт, импорт, реоэкспортын үйл ажиллагаа идэвхжинэ, гадаадын шууд хөрөнгө оруулалт өснө, гаднын дэвшилтэд тэргүүний болон өндөр технологи нэвтэрнэ, сайн менежментийг нутагшуулна, дэд бүтцийн хөгжил хурдасна, ажлын байр шинээр бий болно, үйлдвэр, худалдаа, бүс нутгийн либералчлалын үйл ажиллагаа идэвхжинэ гэж ерөнхий байдлаар дүгнээд, тухайлбал ажлын байрны өсөлтийн тухайд эхний ээлжинд 9400 хүн энэ ажлын байр тухайн бүс нутагт шинээр бий болно гэсэн ийм дүгнэлт байгаа. Энэ бол түрүүн хэлсэнчлэн 2016 онд хийсэн урьдчилсан ТЭЗҮ байгаа. </w:t>
      </w:r>
    </w:p>
    <w:p>
      <w:pPr>
        <w:pStyle w:val="style0"/>
        <w:jc w:val="both"/>
      </w:pPr>
      <w:r>
        <w:rPr/>
      </w:r>
    </w:p>
    <w:p>
      <w:pPr>
        <w:pStyle w:val="style0"/>
        <w:jc w:val="both"/>
      </w:pPr>
      <w:r>
        <w:rPr>
          <w:rFonts w:ascii="Arial" w:hAnsi="Arial"/>
          <w:lang w:val="mn-MN"/>
        </w:rPr>
        <w:tab/>
        <w:t>Ер нь энэ Засгийн газар хоорондын хэлэлцээр Улсын Их Хурлаар батлагдсаны дараагаар энэ ТЭЗҮ-г дахин нарийвчлан боловсруулж, эцсийн буюу bankable болгох шаардлага байгаа. Энэ үүднээс түрүүн бас ажлын хэсгийн гишүүд дурдсан. Азийн хөгжлийн банкны санхүүжилтээр бас энэ ТЭЗҮ-г дахин шинэчилж, яг Монголын талд ямар үйлдвэрлэл байгуулсан нь Хятадын талтай ямар байдлаар уялдаатай үйлдвэрлэлээ хөгжүүлэх нь яаж үр ашигтай байх вэ гэдэг судалгааг нарийвчлан гаргах юм.</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xml:space="preserve"> Баярлалаа. Гишүүд хуулийн төсөлтэй холбогдуулан асуулт асууж дууслаа. </w:t>
      </w:r>
    </w:p>
    <w:p>
      <w:pPr>
        <w:pStyle w:val="style0"/>
        <w:jc w:val="both"/>
      </w:pPr>
      <w:r>
        <w:rPr/>
      </w:r>
    </w:p>
    <w:p>
      <w:pPr>
        <w:pStyle w:val="style0"/>
        <w:jc w:val="both"/>
      </w:pPr>
      <w:r>
        <w:rPr>
          <w:rFonts w:ascii="Arial" w:hAnsi="Arial"/>
          <w:lang w:val="mn-MN"/>
        </w:rPr>
        <w:tab/>
        <w:t>Үг хэлэх гишүүд байна уу, нэрээ өгнө үү? Баасанхүү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Би бол үүнийг дэмжихгүй, юу ч гэж хэлбэл хэл. Элбэгдоржийн ч гэнэ үү?  Юу, юу ч гэнэ вэ солиороод байх вэ? Энэ ордны гуанзны эрхлэгч хоолыг чинь их өгч дээ дуракуудад. Би хатуухан хэлье, маш хатуу. Үндэсний аюулгүй байдлын зөвлөлийн З нөхрийг гудамжинд нь явж байхад нь дарга аа гэж бялдагдаж очоод, ийм юм хийх гэж байгаа шүү гэж ярьсан л биш юм бол тэд нар энэ гэрээг чинь уншаагүй, унших зав ч байгаагүй. </w:t>
      </w:r>
    </w:p>
    <w:p>
      <w:pPr>
        <w:pStyle w:val="style0"/>
        <w:jc w:val="both"/>
      </w:pPr>
      <w:r>
        <w:rPr/>
      </w:r>
    </w:p>
    <w:p>
      <w:pPr>
        <w:pStyle w:val="style0"/>
        <w:jc w:val="both"/>
      </w:pPr>
      <w:r>
        <w:rPr>
          <w:rFonts w:ascii="Arial" w:hAnsi="Arial"/>
          <w:lang w:val="mn-MN"/>
        </w:rPr>
        <w:tab/>
        <w:t xml:space="preserve">Үндэсний аюулгүй байдлын зөвлөл гэдэг чинь миний ойлгож байгаагаар тодорхой ажлын албадаараа ороод, нөгөөдүүл нь уншаад, нөгөө хүндээ танилцуулаад, тус тусдаа мэдээллээ өгөөд ингээд явдаг. Түүгээр ороогүй юмыг өнөөдөр энд баталъя гэж яриад байдаг. Одоо энд гэрээнд чинь байна л даа, энэ уншсан, аливаа юмыг нотолгоотой л ярих хэрэгтэй. Жишээлбэл, 6.3.талууд хорио цээрийн хяналт шалгалтаар амьтан, ургамал, шавж тэдгээрийн гаралтай түүхий эд, бүтээгдэхүүний талаарх олон улсын гэрээ, дотоодын хууль тогтоомжид заасан нөхцөлд шаардлагад нийцээгүй бол эрүүл ахуйн аюулгүй үзүүлэлтийн шаардлага хангаагүй барааг илрүүлсэн тохиолдолд уг барааг тус, тусын дотоодын хууль тогтоомжийн дагуу ариутгана. Өөр өөрсдийнхөө хуулиар ярина гэж байгаа. Бид нар тэнд дотор байгаа хүмүүсийн тухай ярьж байна. Тэгэхээр хятадууд өөрийнхөө юмыг устгасан ч юм уу? Үгүй ч юм уу бид яаж мэдэх юм. Энэ гэрээ гэдэг чинь үгээрээ, өгүүлбэрээрээ, цэг, таслалаараа байдаг юм. </w:t>
      </w:r>
    </w:p>
    <w:p>
      <w:pPr>
        <w:pStyle w:val="style0"/>
        <w:jc w:val="both"/>
      </w:pPr>
      <w:r>
        <w:rPr/>
      </w:r>
    </w:p>
    <w:p>
      <w:pPr>
        <w:pStyle w:val="style0"/>
        <w:jc w:val="both"/>
      </w:pPr>
      <w:r>
        <w:rPr>
          <w:rFonts w:ascii="Arial" w:hAnsi="Arial"/>
          <w:lang w:val="mn-MN"/>
        </w:rPr>
        <w:tab/>
        <w:t xml:space="preserve">Би 28 жил төрд байгаагүй шүү. Би намын дарга хийгээгүй, би сайд хийгээгүй. Би дөнгөж Их Хуралд 2 дахь удаагаа ганцаараа байна. 65-уулаа байж олон юм донгосох хэрэггүй гэдгийг би хатуу анхааруулъя. </w:t>
      </w:r>
    </w:p>
    <w:p>
      <w:pPr>
        <w:pStyle w:val="style0"/>
        <w:jc w:val="both"/>
      </w:pPr>
      <w:r>
        <w:rPr/>
      </w:r>
    </w:p>
    <w:p>
      <w:pPr>
        <w:pStyle w:val="style0"/>
        <w:jc w:val="both"/>
      </w:pPr>
      <w:r>
        <w:rPr>
          <w:rFonts w:ascii="Arial" w:hAnsi="Arial"/>
          <w:lang w:val="mn-MN"/>
        </w:rPr>
        <w:tab/>
        <w:t>Тийм учраас өнөөдөр энэ асуудлыг Аюулгүйн зөвлөлөөр оруулахгүйгээр Монголыг минь өнөөдөр Хятаджуулах  бодлого явуулбал би зөвшөөрөхгүй ээ. Эрээнд та нар яваад оч, Замын-Үүдэд яваад оч. Хүмүүс чинь бараг хагас хятаджих шахаад байна. Яагаад гэвэл цаанаас байгаа нөлөөллийг дийлэхгүй байна, Дорнодод яваад оч, бараг хятаджих гээд их сандаргаж байна. Баахан хятадууд нь орж гараад, энээ тэрээ гээд юмнууд чинь хяналтаа алдаад байна. Би хэлээд байна шүү дээ, ганц охиноо бид нар алдчихаад олж чадахгүй байна шүү дээ. Тийм байдалд өнөөдөр юу вэ гэвэл, ийм бүхэл бүтэн том, дахин хилийн ямар ч 30 хоног бие биенийгээ хянах бололцоогүй. Энэ гэрээн дотор бас байгаа  30 хоног хэтрэх юм бол харилцан мэдэгдэнэ. Хөөж гаргаж болохгүй нь, мэдэгдээд л болоо. Энэ чинь дараа нь гэрээний англи хувилбар ч гэсэн бас тийм байж байгаа. Тэгэхээр иймэрхүү байдлаар болохгүй ээ. Монгол Улсын Ерөнхийлөгч уншаагүй гэдэгт би итгэлтэй байна. Уншсан бол энэ гэрээг зөвшөөрөхгүй. Монгол Улсын Ерөнхийлөгч Халтмаагийн Баттулга зөвшөөрөхгүй. Төрийн ажил гэдэг чинь Очирбатаас, Багабандиас, Энхбаяраас, Элбэгдоржоос, одоо энэ Халтмаагийн Баттулгаас гээд зөв юман дээрээ зөв явж байгаа, буруу юман дээрээ буруу явж байгаа.</w:t>
      </w:r>
    </w:p>
    <w:p>
      <w:pPr>
        <w:pStyle w:val="style0"/>
        <w:jc w:val="both"/>
      </w:pPr>
      <w:r>
        <w:rPr/>
      </w:r>
    </w:p>
    <w:p>
      <w:pPr>
        <w:pStyle w:val="style0"/>
        <w:jc w:val="both"/>
      </w:pPr>
      <w:r>
        <w:rPr>
          <w:rFonts w:ascii="Arial" w:hAnsi="Arial"/>
          <w:lang w:val="mn-MN"/>
        </w:rPr>
        <w:tab/>
        <w:t>Тийм учраас өнөөдөр үүнийг зөвшөөрөхгүй байгаа юм бол яагаад зөвшөөрөхгүй байгаа тэр шалтгааныг нь тэр хүмүүсийг сонсъё. Өөрөө хэлж байна л даа, тэр Аюулгүй зөвлөлийн хэдэн аймаар хүмүүс энэ ордонд орж ирээд ямар ямар лобби, нөлөө ч гэнэ вэ? Тэр лобби, нөлөөллөө хэлээд байгаа хүмүүсийг чинь сонсъё л доо. Тэр хүмүүс Монголын төлөө хэлээ байлгүй дээ. Хятадын гар хөл болоод хэлээд байгаа юм уу? Тэгвэл хөөж явуулаач, төрийн эсрэг гэмт хэрэгтэн шүү дээ. Монголын төлөө санаа зовоод, янз бүрийн юм яриад л явж байгаа байлгүй. Одоогийн энэ удирдлагууд нь Аюулгүйн зөвлөлийн даргаасаа эхлээд энэ Монголын төлөө цохилж байгаа байлгүй. Тийм учраас өнөөдөр зүгээр хамар дор хагархай гэдэг шиг ярихаа болио.</w:t>
      </w:r>
    </w:p>
    <w:p>
      <w:pPr>
        <w:pStyle w:val="style0"/>
        <w:jc w:val="both"/>
      </w:pPr>
      <w:r>
        <w:rPr/>
      </w:r>
    </w:p>
    <w:p>
      <w:pPr>
        <w:pStyle w:val="style0"/>
        <w:jc w:val="both"/>
      </w:pPr>
      <w:r>
        <w:rPr>
          <w:rFonts w:ascii="Arial" w:hAnsi="Arial"/>
          <w:lang w:val="mn-MN"/>
        </w:rPr>
        <w:tab/>
        <w:t xml:space="preserve">Монголыг минь монголоор нь үлдээ. Би энэ чөлөөт бүсийг хуулийн дагуу, гэрээний дагуу хийхээс биш, бушуу туулай борвиндоо баастай гэдэг шиг одоо Ерөнхийлөгч, Ерөнхий сайд,  Их Хурлын даргаас -дарга аа энэ гэрээг яаравчил гээд байсан, үүнийг чинь оруулаад гарын үсэг зурчих уу гээд, нөгөө хэд нь нээрээ аятайхан юм бол тэг л дээ гэж хэлэхийг зөвшөөрөхгүй. Аюулгүйн зөвлөл нь ор, хуралд, дээрээс нь зөвлөмжөө бидэнд танилцуул. Болно оо гэвэл би зуръя, дараа нь би хэлэх үгтэй. Ямар нэгэн асуудал болоход Монголд төрд би өнөөдөр энд байгаа хувьд та энэ  чөлөөт бүс гэдэг нэрээр Эрээнээр дамжуулаад Замын-Үүдээ алдчихсан байна шүү дээ гэж хэлэх юм бол уучлаарай, Аюулгүйн зөвлөл гэдэг нэртэй ийм 3 нөхдийн зөвлөмжийг би мэдсэн юм. Би бүгдийг мэдэж чадахгүй гэж өөрийгөө хамгаалмаар байна. Надад тэр хамгаалалтыг өг. Би энэ зүйлийг энд өнөөдөр Их Хуралд сууж байгаа бүх хүн үүнийг анхаарч шийдээсэй гэж би хүсэж байна. </w:t>
      </w:r>
    </w:p>
    <w:p>
      <w:pPr>
        <w:pStyle w:val="style0"/>
        <w:jc w:val="both"/>
      </w:pPr>
      <w:r>
        <w:rPr/>
      </w:r>
    </w:p>
    <w:p>
      <w:pPr>
        <w:pStyle w:val="style0"/>
        <w:jc w:val="both"/>
      </w:pPr>
      <w:r>
        <w:rPr>
          <w:rFonts w:ascii="Arial" w:hAnsi="Arial"/>
          <w:lang w:val="mn-MN"/>
        </w:rPr>
        <w:tab/>
        <w:t>Тийм учраас энэ ийм ноцтой, ийм аюултай зүйлийг өнөөдөр Монголоо балласан юмыг би зөвшөөрөхгүй. Маргааш хэвлэлийн хурал хийж, хэрвээ Аюулгүйн зөвлөлөөр оруулахгүй өнөөдөр батлах юм бол маргааш хэвлэлийн хурал хийж, үүнийг олон нийтэд зарлана. Монголоороо байхыг би шаардана. Баярлалаа.</w:t>
      </w:r>
    </w:p>
    <w:p>
      <w:pPr>
        <w:pStyle w:val="style0"/>
        <w:jc w:val="both"/>
      </w:pPr>
      <w:r>
        <w:rPr/>
      </w:r>
    </w:p>
    <w:p>
      <w:pPr>
        <w:pStyle w:val="style0"/>
        <w:jc w:val="both"/>
      </w:pPr>
      <w:r>
        <w:rPr>
          <w:rFonts w:ascii="Arial" w:hAnsi="Arial"/>
          <w:lang w:val="mn-MN"/>
        </w:rPr>
        <w:tab/>
      </w:r>
      <w:r>
        <w:rPr>
          <w:rFonts w:ascii="Arial" w:hAnsi="Arial"/>
          <w:b/>
          <w:bCs/>
          <w:lang w:val="mn-MN"/>
        </w:rPr>
        <w:t>О.Содбилэг</w:t>
      </w:r>
      <w:r>
        <w:rPr>
          <w:rFonts w:ascii="Arial" w:hAnsi="Arial"/>
          <w:lang w:val="mn-MN"/>
        </w:rPr>
        <w:t>: Гишүүд үг хэлж дууслаа. Баасанхүү гишүүн ээ, та жаахан тайван хэлж болно шүү дээ. Одоо энэ Их Хуралд 2 дахь удаагаа сонгогдсон гишүүн. Монгол Улсын Их Хурлын бүрэн эрх байгаа шүү дээ, дотоод, гадаад бодлогоо тодорхойлно гээд энэ улсынхаа. Тэгээд энэ гадаад оронтой хийх гэж байгаа хэлэлцээрээ бид  нар хэлэлцэж байна. Таны санал бол эсрэг байж болно байх. Асуудлыг ингэж улс төржүүлэх хэрэггүй байх. Миний ойлгож байгаагаар Монгол Улсын нутаг дэвсгэр дээр байгаа тэр Замын-Үүдийн талынх нь яг тэр газар дээрээ Монгол Улсын хууль үйлчилнэ гэж байгаа биз дээ. Тэгэхээр энд хуульгүй тийм вакуум үүсэж байгаа биш гэж ойлгож байгаа болохоор энэ манай Засгийн газар, төр ингээд хэлэлцээр хийх гээд Их Хурлаасаа зөвшөөрөл авч байгаа гэж ойлгож байна.</w:t>
      </w:r>
    </w:p>
    <w:p>
      <w:pPr>
        <w:pStyle w:val="style0"/>
        <w:jc w:val="both"/>
      </w:pPr>
      <w:r>
        <w:rPr/>
      </w:r>
    </w:p>
    <w:p>
      <w:pPr>
        <w:pStyle w:val="style0"/>
        <w:jc w:val="both"/>
      </w:pPr>
      <w:r>
        <w:rPr>
          <w:rFonts w:ascii="Arial" w:hAnsi="Arial"/>
          <w:lang w:val="mn-MN"/>
        </w:rPr>
        <w:tab/>
        <w:t xml:space="preserve">Санал хураалтаа явуулъя. </w:t>
      </w:r>
    </w:p>
    <w:p>
      <w:pPr>
        <w:pStyle w:val="style0"/>
        <w:jc w:val="both"/>
      </w:pPr>
      <w:r>
        <w:rPr/>
      </w:r>
    </w:p>
    <w:p>
      <w:pPr>
        <w:pStyle w:val="style0"/>
        <w:jc w:val="both"/>
      </w:pPr>
      <w:r>
        <w:rPr>
          <w:rFonts w:ascii="Arial" w:hAnsi="Arial"/>
          <w:lang w:val="mn-MN"/>
        </w:rPr>
        <w:tab/>
        <w:t>Өмнөх асуудлын санал хураалт дээр жаахан асуудал гарах шиг болсон. Тийм учраас энэ бас их чухал асуудал дээр санал хураалт явахаас өмнө нэг тест хийгээд үзэх үү? Бүх гишүүд байж байгаад хиймээр байна. Одоо энд танхимд байгаа гишүүд нь тийм гэдэг дээр дараа үзэх үү? Тэгээд байгаа гишүүдийнхээ тоогоор системээ нэг шалгаад харъя. Энэ шалгаж байгаа санал хураалт шүү. Гишүүд саналаа өгье, тийм гэж. Энэ шинээр нэвтэрсэн системээ үзэхгүй бол.</w:t>
      </w:r>
    </w:p>
    <w:p>
      <w:pPr>
        <w:pStyle w:val="style0"/>
        <w:jc w:val="both"/>
      </w:pPr>
      <w:r>
        <w:rPr/>
      </w:r>
    </w:p>
    <w:p>
      <w:pPr>
        <w:pStyle w:val="style0"/>
        <w:jc w:val="both"/>
      </w:pPr>
      <w:r>
        <w:rPr>
          <w:rFonts w:ascii="Arial" w:hAnsi="Arial"/>
          <w:lang w:val="mn-MN"/>
        </w:rPr>
        <w:tab/>
        <w:t>Энэ бас болохгүй байх шиг байна.  Гишүүдээ танхимдаа оруулж ирээд үзэхгүй бол энэ янз янзаар гараад байх шиг байна. Бүрэлдэхүүнээ байлгаж байгаад. Гишүүдийгээ дуудъя, бүрэлдэхүүнээ аль болохоор бүрэн байлгаж байгаад нэг үзье.</w:t>
      </w:r>
    </w:p>
    <w:p>
      <w:pPr>
        <w:pStyle w:val="style0"/>
        <w:jc w:val="both"/>
      </w:pPr>
      <w:r>
        <w:rPr/>
      </w:r>
    </w:p>
    <w:p>
      <w:pPr>
        <w:pStyle w:val="style0"/>
        <w:jc w:val="both"/>
      </w:pPr>
      <w:r>
        <w:rPr>
          <w:rFonts w:ascii="Arial" w:hAnsi="Arial"/>
          <w:lang w:val="mn-MN"/>
        </w:rPr>
        <w:tab/>
        <w:t>Тамгын газрын техникийн хүн байна, дахиад нэг тест хийе. Байгаа гишүүд нь санал хураалтад оролцъё.</w:t>
      </w:r>
    </w:p>
    <w:p>
      <w:pPr>
        <w:pStyle w:val="style0"/>
        <w:jc w:val="both"/>
      </w:pPr>
      <w:r>
        <w:rPr/>
      </w:r>
    </w:p>
    <w:p>
      <w:pPr>
        <w:pStyle w:val="style0"/>
        <w:jc w:val="both"/>
      </w:pPr>
      <w:r>
        <w:rPr>
          <w:rFonts w:ascii="Arial" w:hAnsi="Arial"/>
          <w:lang w:val="mn-MN"/>
        </w:rPr>
        <w:tab/>
        <w:t>Санал хураалтаа явуулъя.</w:t>
      </w:r>
    </w:p>
    <w:p>
      <w:pPr>
        <w:pStyle w:val="style0"/>
        <w:jc w:val="both"/>
      </w:pPr>
      <w:r>
        <w:rPr/>
      </w:r>
    </w:p>
    <w:p>
      <w:pPr>
        <w:pStyle w:val="style0"/>
        <w:jc w:val="both"/>
      </w:pPr>
      <w:r>
        <w:rPr>
          <w:rFonts w:ascii="Arial" w:hAnsi="Arial"/>
          <w:lang w:val="mn-MN"/>
        </w:rPr>
        <w:tab/>
        <w:t>Замын-Үүд, Эрээний эдийн засгийн хамтын ажиллагааны бүс байгуулах тухай Монгол Улсын Засгийн газар, Бүгд Найрамдах Хятад Ард Улсын Засгийн газар хоорондын хэлэлцээрийн төсөлд гарын үсэг зурах эрхийг Засгийн газарт зөвшөөрье гэсэн саналаар санал хураалт явуулъя.</w:t>
      </w:r>
    </w:p>
    <w:p>
      <w:pPr>
        <w:pStyle w:val="style0"/>
        <w:jc w:val="both"/>
      </w:pPr>
      <w:r>
        <w:rPr/>
      </w:r>
    </w:p>
    <w:p>
      <w:pPr>
        <w:pStyle w:val="style0"/>
        <w:jc w:val="both"/>
      </w:pPr>
      <w:r>
        <w:rPr>
          <w:rFonts w:ascii="Arial" w:hAnsi="Arial"/>
          <w:lang w:val="mn-MN"/>
        </w:rPr>
        <w:tab/>
        <w:t>Гишүүд саналаа өгье. Санал хураалт.</w:t>
      </w:r>
    </w:p>
    <w:p>
      <w:pPr>
        <w:pStyle w:val="style0"/>
        <w:jc w:val="both"/>
      </w:pPr>
      <w:r>
        <w:rPr/>
      </w:r>
    </w:p>
    <w:p>
      <w:pPr>
        <w:pStyle w:val="style0"/>
        <w:jc w:val="both"/>
      </w:pPr>
      <w:r>
        <w:rPr>
          <w:rFonts w:ascii="Arial" w:hAnsi="Arial"/>
          <w:lang w:val="mn-MN"/>
        </w:rPr>
        <w:tab/>
        <w:t xml:space="preserve">Санал хураалтын дүнг танилцуулъя. </w:t>
      </w:r>
    </w:p>
    <w:p>
      <w:pPr>
        <w:pStyle w:val="style0"/>
        <w:jc w:val="both"/>
      </w:pPr>
      <w:r>
        <w:rPr/>
      </w:r>
    </w:p>
    <w:p>
      <w:pPr>
        <w:pStyle w:val="style0"/>
        <w:jc w:val="both"/>
      </w:pPr>
      <w:r>
        <w:rPr>
          <w:rFonts w:ascii="Arial" w:hAnsi="Arial"/>
          <w:lang w:val="mn-MN"/>
        </w:rPr>
        <w:tab/>
        <w:t>6 гишүүн зөвшөөрч, 60 хувиар санал дэмжигдлээ.</w:t>
      </w:r>
    </w:p>
    <w:p>
      <w:pPr>
        <w:pStyle w:val="style0"/>
        <w:jc w:val="both"/>
      </w:pPr>
      <w:r>
        <w:rPr/>
      </w:r>
    </w:p>
    <w:p>
      <w:pPr>
        <w:pStyle w:val="style0"/>
        <w:jc w:val="both"/>
      </w:pPr>
      <w:r>
        <w:rPr>
          <w:rFonts w:ascii="Arial" w:hAnsi="Arial"/>
          <w:lang w:val="mn-MN"/>
        </w:rPr>
        <w:tab/>
        <w:t>Уг асуудлыг хэлэлцсэн тухай Байнгын хорооны хуралдааны тэмдэглэл болон санал, дүгнэлтийг Засгийн газарт хүргүүлнэ.</w:t>
      </w:r>
    </w:p>
    <w:p>
      <w:pPr>
        <w:pStyle w:val="style0"/>
        <w:jc w:val="both"/>
      </w:pPr>
      <w:r>
        <w:rPr/>
      </w:r>
    </w:p>
    <w:p>
      <w:pPr>
        <w:pStyle w:val="style0"/>
        <w:jc w:val="both"/>
      </w:pPr>
      <w:r>
        <w:rPr>
          <w:rFonts w:ascii="Arial" w:hAnsi="Arial"/>
          <w:lang w:val="mn-MN"/>
        </w:rPr>
        <w:tab/>
        <w:t>Ингээд өнөөдрийн Аюулгүй байдал, гадаад бодлогын байнгын хорооны хуралдаанаар хэлэлцэх асуудал дууссан тул энэ өдрийн хуралдаан өндөрлөснийг мэдэгдье.</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
    </w:p>
    <w:p>
      <w:pPr>
        <w:pStyle w:val="style0"/>
        <w:jc w:val="both"/>
      </w:pPr>
      <w:bookmarkStart w:id="2" w:name="_GoBack"/>
      <w:bookmarkEnd w:id="2"/>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tab/>
      </w:r>
    </w:p>
    <w:p>
      <w:pPr>
        <w:pStyle w:val="style0"/>
        <w:jc w:val="both"/>
      </w:pPr>
      <w:r>
        <w:rPr/>
        <w:tab/>
      </w:r>
    </w:p>
    <w:p>
      <w:pPr>
        <w:pStyle w:val="style0"/>
        <w:jc w:val="both"/>
      </w:pPr>
      <w:bookmarkStart w:id="3" w:name="__DdeLink__580_309147194"/>
      <w:bookmarkEnd w:id="3"/>
      <w:r>
        <w:rPr>
          <w:rFonts w:ascii="Arial" w:hAnsi="Arial"/>
          <w:lang w:val="mn-MN"/>
        </w:rPr>
        <w:tab/>
      </w:r>
    </w:p>
    <w:sectPr>
      <w:footerReference r:id="rId2" w:type="default"/>
      <w:type w:val="nextPage"/>
      <w:pgSz w:h="15840" w:w="12240"/>
      <w:pgMar w:bottom="1693" w:footer="1134" w:gutter="0" w:header="0" w:left="1864" w:right="83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Footer"/>
    <w:basedOn w:val="style0"/>
    <w:next w:val="style24"/>
    <w:pPr>
      <w:suppressLineNumbers/>
      <w:tabs>
        <w:tab w:leader="none" w:pos="4650" w:val="center"/>
        <w:tab w:leader="none" w:pos="9300" w:val="right"/>
      </w:tabs>
    </w:pPr>
    <w:rPr/>
  </w:style>
  <w:style w:styleId="style25" w:type="paragraph">
    <w:name w:val="Table Contents"/>
    <w:basedOn w:val="style0"/>
    <w:next w:val="style25"/>
    <w:pPr>
      <w:suppressLineNumbers/>
    </w:pPr>
    <w:rPr/>
  </w:style>
  <w:style w:styleId="style26" w:type="paragraph">
    <w:name w:val="Title"/>
    <w:basedOn w:val="style0"/>
    <w:next w:val="style27"/>
    <w:pPr>
      <w:jc w:val="center"/>
    </w:pPr>
    <w:rPr>
      <w:rFonts w:cs="Times New Roman" w:eastAsia="Times New Roman"/>
      <w:b/>
      <w:bCs/>
      <w:sz w:val="20"/>
      <w:szCs w:val="20"/>
      <w:lang w:bidi="ar-SA" w:eastAsia="en-US"/>
    </w:rPr>
  </w:style>
  <w:style w:styleId="style27" w:type="paragraph">
    <w:name w:val="Subtitle"/>
    <w:basedOn w:val="style18"/>
    <w:next w:val="style19"/>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2019-04-11T05:57:00.00Z</dcterms:created>
  <cp:lastModifiedBy>Microsoft Office User</cp:lastModifiedBy>
  <cp:lastPrinted>2019-04-12T04:20:44.80Z</cp:lastPrinted>
  <dcterms:modified xsi:type="dcterms:W3CDTF">2019-04-11T06:02:00.00Z</dcterms:modified>
  <cp:revision>4</cp:revision>
</cp:coreProperties>
</file>