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4C6F64" w:rsidRDefault="004616AF" w:rsidP="00F62783">
      <w:pPr>
        <w:pBdr>
          <w:top w:val="nil"/>
          <w:left w:val="nil"/>
          <w:bottom w:val="nil"/>
          <w:right w:val="nil"/>
          <w:between w:val="nil"/>
        </w:pBdr>
        <w:ind w:left="5245"/>
        <w:rPr>
          <w:rFonts w:cs="Arial"/>
          <w:iCs/>
          <w:color w:val="000000"/>
          <w:szCs w:val="24"/>
          <w:lang w:val="mn-MN"/>
        </w:rPr>
      </w:pPr>
      <w:r w:rsidRPr="004C6F64">
        <w:rPr>
          <w:rFonts w:eastAsia="Arial" w:cs="Arial"/>
          <w:iCs/>
          <w:color w:val="000000"/>
          <w:szCs w:val="24"/>
          <w:lang w:val="mn-MN"/>
        </w:rPr>
        <w:t xml:space="preserve">Монгол Улсын Их Хурлын Хууль зүйн байнгын хорооны 2021 оны </w:t>
      </w:r>
      <w:r w:rsidR="0035345A" w:rsidRPr="004C6F64">
        <w:rPr>
          <w:rFonts w:eastAsia="Arial" w:cs="Arial"/>
          <w:iCs/>
          <w:color w:val="000000"/>
          <w:szCs w:val="24"/>
          <w:lang w:val="mn-MN"/>
        </w:rPr>
        <w:t>0</w:t>
      </w:r>
      <w:r w:rsidR="007A16D0" w:rsidRPr="004C6F64">
        <w:rPr>
          <w:rFonts w:eastAsia="Arial" w:cs="Arial"/>
          <w:iCs/>
          <w:color w:val="000000"/>
          <w:szCs w:val="24"/>
          <w:lang w:val="mn-MN"/>
        </w:rPr>
        <w:t>6</w:t>
      </w:r>
      <w:r w:rsidRPr="004C6F64">
        <w:rPr>
          <w:rFonts w:eastAsia="Arial" w:cs="Arial"/>
          <w:iCs/>
          <w:color w:val="000000"/>
          <w:szCs w:val="24"/>
          <w:lang w:val="mn-MN"/>
        </w:rPr>
        <w:t xml:space="preserve"> дугаар тогтоолын хоёрдугаар хавсралт</w:t>
      </w:r>
    </w:p>
    <w:p w14:paraId="11AE8DFC" w14:textId="77777777" w:rsidR="004616AF" w:rsidRPr="004C6F64"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4C6F64"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4C6F64" w:rsidRDefault="004616AF" w:rsidP="00F62783">
      <w:pPr>
        <w:pBdr>
          <w:top w:val="nil"/>
          <w:left w:val="nil"/>
          <w:bottom w:val="nil"/>
          <w:right w:val="nil"/>
          <w:between w:val="nil"/>
        </w:pBdr>
        <w:jc w:val="center"/>
        <w:rPr>
          <w:rFonts w:eastAsia="Arial" w:cs="Arial"/>
          <w:b/>
          <w:iCs/>
          <w:color w:val="333333"/>
          <w:szCs w:val="24"/>
          <w:lang w:val="mn-MN"/>
        </w:rPr>
      </w:pPr>
      <w:r w:rsidRPr="004C6F64">
        <w:rPr>
          <w:rFonts w:eastAsia="Arial" w:cs="Arial"/>
          <w:b/>
          <w:iCs/>
          <w:color w:val="333333"/>
          <w:szCs w:val="24"/>
          <w:lang w:val="mn-MN"/>
        </w:rPr>
        <w:t>НЭР ДЭВШИХ ТУХАЙ ХҮСЭЛТ</w:t>
      </w:r>
    </w:p>
    <w:p w14:paraId="0A996954" w14:textId="77777777" w:rsidR="004616AF" w:rsidRPr="004C6F64"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4C6F64" w:rsidRDefault="004616AF" w:rsidP="00F62783">
      <w:pPr>
        <w:jc w:val="left"/>
        <w:rPr>
          <w:rFonts w:eastAsia="Times New Roman" w:cs="Arial"/>
          <w:b/>
          <w:szCs w:val="24"/>
          <w:lang w:val="mn-MN"/>
        </w:rPr>
      </w:pPr>
      <w:r w:rsidRPr="004C6F64">
        <w:rPr>
          <w:rFonts w:eastAsia="Times New Roman" w:cs="Arial"/>
          <w:b/>
          <w:szCs w:val="24"/>
          <w:lang w:val="mn-MN"/>
        </w:rPr>
        <w:t xml:space="preserve">НЭГ. ХҮСЭЛТ ГАРГАГЧИЙН ТОВЧ ТАНИЛЦУУЛГА: </w:t>
      </w:r>
    </w:p>
    <w:p w14:paraId="48C8FA3F" w14:textId="77777777" w:rsidR="004616AF" w:rsidRPr="004C6F64"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290B70" w14:paraId="0D18AF80" w14:textId="77777777" w:rsidTr="000F4E29">
        <w:trPr>
          <w:trHeight w:val="397"/>
        </w:trPr>
        <w:tc>
          <w:tcPr>
            <w:tcW w:w="684" w:type="dxa"/>
          </w:tcPr>
          <w:p w14:paraId="50593DB0" w14:textId="77777777" w:rsidR="004616AF" w:rsidRPr="004C6F64" w:rsidRDefault="004616AF" w:rsidP="00F62783">
            <w:pPr>
              <w:rPr>
                <w:rFonts w:cs="Arial"/>
                <w:b/>
                <w:bCs/>
                <w:szCs w:val="24"/>
                <w:lang w:val="mn-MN"/>
              </w:rPr>
            </w:pPr>
            <w:r w:rsidRPr="004C6F64">
              <w:rPr>
                <w:rFonts w:cs="Arial"/>
                <w:b/>
                <w:bCs/>
                <w:szCs w:val="24"/>
                <w:lang w:val="mn-MN"/>
              </w:rPr>
              <w:t>1.1</w:t>
            </w:r>
          </w:p>
        </w:tc>
        <w:tc>
          <w:tcPr>
            <w:tcW w:w="8955" w:type="dxa"/>
          </w:tcPr>
          <w:p w14:paraId="0AA05A3D" w14:textId="280FDE1F" w:rsidR="004616AF" w:rsidRPr="004C6F64" w:rsidRDefault="004616AF" w:rsidP="00F62783">
            <w:pPr>
              <w:jc w:val="left"/>
              <w:rPr>
                <w:rFonts w:eastAsia="Times New Roman" w:cs="Arial"/>
                <w:szCs w:val="24"/>
                <w:lang w:val="mn-MN"/>
              </w:rPr>
            </w:pPr>
            <w:r w:rsidRPr="004C6F64">
              <w:rPr>
                <w:rFonts w:eastAsia="Times New Roman" w:cs="Arial"/>
                <w:b/>
                <w:szCs w:val="24"/>
                <w:lang w:val="mn-MN"/>
              </w:rPr>
              <w:t>Эцэг/эхийн нэр:</w:t>
            </w:r>
            <w:r w:rsidRPr="004C6F64">
              <w:rPr>
                <w:rFonts w:eastAsia="Times New Roman" w:cs="Arial"/>
                <w:szCs w:val="24"/>
                <w:lang w:val="mn-MN"/>
              </w:rPr>
              <w:t xml:space="preserve"> </w:t>
            </w:r>
            <w:r w:rsidR="003E28B2" w:rsidRPr="004C6F64">
              <w:rPr>
                <w:rFonts w:eastAsia="Times New Roman" w:cs="Arial"/>
                <w:szCs w:val="24"/>
                <w:lang w:val="mn-MN"/>
              </w:rPr>
              <w:t>Цогтсайхан</w:t>
            </w:r>
            <w:r w:rsidRPr="004C6F64">
              <w:rPr>
                <w:rFonts w:eastAsia="Times New Roman" w:cs="Arial"/>
                <w:szCs w:val="24"/>
                <w:lang w:val="mn-MN"/>
              </w:rPr>
              <w:t xml:space="preserve">          </w:t>
            </w:r>
          </w:p>
          <w:p w14:paraId="44B28CB5" w14:textId="22BBFE4A" w:rsidR="004616AF" w:rsidRPr="004C6F64" w:rsidRDefault="004616AF" w:rsidP="00F62783">
            <w:pPr>
              <w:jc w:val="left"/>
              <w:rPr>
                <w:rFonts w:eastAsia="Times New Roman" w:cs="Arial"/>
                <w:szCs w:val="24"/>
                <w:lang w:val="mn-MN"/>
              </w:rPr>
            </w:pPr>
            <w:r w:rsidRPr="004C6F64">
              <w:rPr>
                <w:rFonts w:eastAsia="Times New Roman" w:cs="Arial"/>
                <w:b/>
                <w:szCs w:val="24"/>
                <w:lang w:val="mn-MN"/>
              </w:rPr>
              <w:t>Ургийн овог:</w:t>
            </w:r>
            <w:r w:rsidRPr="004C6F64">
              <w:rPr>
                <w:rFonts w:eastAsia="Times New Roman" w:cs="Arial"/>
                <w:szCs w:val="24"/>
                <w:lang w:val="mn-MN"/>
              </w:rPr>
              <w:t xml:space="preserve"> </w:t>
            </w:r>
            <w:r w:rsidR="003E28B2" w:rsidRPr="004C6F64">
              <w:rPr>
                <w:rFonts w:eastAsia="Times New Roman" w:cs="Arial"/>
                <w:szCs w:val="24"/>
                <w:lang w:val="mn-MN"/>
              </w:rPr>
              <w:t>Боржигон</w:t>
            </w:r>
            <w:r w:rsidRPr="004C6F64">
              <w:rPr>
                <w:rFonts w:eastAsia="Times New Roman" w:cs="Arial"/>
                <w:szCs w:val="24"/>
                <w:lang w:val="mn-MN"/>
              </w:rPr>
              <w:t xml:space="preserve">  </w:t>
            </w:r>
          </w:p>
          <w:p w14:paraId="10CCDE96" w14:textId="3AEDD486" w:rsidR="004616AF" w:rsidRPr="004C6F64" w:rsidRDefault="004616AF" w:rsidP="00F62783">
            <w:pPr>
              <w:jc w:val="left"/>
              <w:rPr>
                <w:rFonts w:eastAsia="Times New Roman" w:cs="Arial"/>
                <w:szCs w:val="24"/>
                <w:lang w:val="mn-MN"/>
              </w:rPr>
            </w:pPr>
            <w:r w:rsidRPr="004C6F64">
              <w:rPr>
                <w:rFonts w:eastAsia="Times New Roman" w:cs="Arial"/>
                <w:b/>
                <w:szCs w:val="24"/>
                <w:lang w:val="mn-MN"/>
              </w:rPr>
              <w:t>Нэр:</w:t>
            </w:r>
            <w:r w:rsidRPr="004C6F64">
              <w:rPr>
                <w:rFonts w:eastAsia="Times New Roman" w:cs="Arial"/>
                <w:szCs w:val="24"/>
                <w:lang w:val="mn-MN"/>
              </w:rPr>
              <w:t xml:space="preserve"> </w:t>
            </w:r>
            <w:r w:rsidR="003E28B2" w:rsidRPr="004C6F64">
              <w:rPr>
                <w:rFonts w:eastAsia="Times New Roman" w:cs="Arial"/>
                <w:szCs w:val="24"/>
                <w:lang w:val="mn-MN"/>
              </w:rPr>
              <w:t>Мандах</w:t>
            </w:r>
            <w:r w:rsidRPr="004C6F64">
              <w:rPr>
                <w:rFonts w:eastAsia="Times New Roman" w:cs="Arial"/>
                <w:szCs w:val="24"/>
                <w:lang w:val="mn-MN"/>
              </w:rPr>
              <w:t xml:space="preserve">          </w:t>
            </w:r>
          </w:p>
          <w:p w14:paraId="1BE3CC13" w14:textId="778680D7" w:rsidR="004616AF" w:rsidRPr="00F547D9" w:rsidRDefault="004616AF" w:rsidP="00F62783">
            <w:pPr>
              <w:jc w:val="left"/>
              <w:rPr>
                <w:rFonts w:eastAsia="Times New Roman" w:cs="Arial"/>
                <w:szCs w:val="24"/>
                <w:lang w:val="mn-MN"/>
              </w:rPr>
            </w:pPr>
            <w:r w:rsidRPr="004C6F64">
              <w:rPr>
                <w:rFonts w:eastAsia="Times New Roman" w:cs="Arial"/>
                <w:b/>
                <w:szCs w:val="24"/>
                <w:lang w:val="mn-MN"/>
              </w:rPr>
              <w:t>Хүйс:</w:t>
            </w:r>
            <w:r w:rsidRPr="004C6F64">
              <w:rPr>
                <w:rFonts w:eastAsia="Times New Roman" w:cs="Arial"/>
                <w:szCs w:val="24"/>
                <w:lang w:val="mn-MN"/>
              </w:rPr>
              <w:t xml:space="preserve"> </w:t>
            </w:r>
            <w:r w:rsidR="003E28B2" w:rsidRPr="004C6F64">
              <w:rPr>
                <w:rFonts w:eastAsia="Times New Roman" w:cs="Arial"/>
                <w:szCs w:val="24"/>
                <w:lang w:val="mn-MN"/>
              </w:rPr>
              <w:t>эрэгтэй</w:t>
            </w:r>
            <w:r w:rsidRPr="004C6F64">
              <w:rPr>
                <w:rFonts w:eastAsia="Times New Roman" w:cs="Arial"/>
                <w:szCs w:val="24"/>
                <w:lang w:val="mn-MN"/>
              </w:rPr>
              <w:t xml:space="preserve">                    </w:t>
            </w:r>
          </w:p>
        </w:tc>
      </w:tr>
      <w:tr w:rsidR="004616AF" w:rsidRPr="00290B70" w14:paraId="6F229864" w14:textId="77777777" w:rsidTr="000F4E29">
        <w:trPr>
          <w:trHeight w:val="397"/>
        </w:trPr>
        <w:tc>
          <w:tcPr>
            <w:tcW w:w="684" w:type="dxa"/>
            <w:vMerge w:val="restart"/>
          </w:tcPr>
          <w:p w14:paraId="687910C1" w14:textId="77777777" w:rsidR="004616AF" w:rsidRPr="004C6F64" w:rsidRDefault="004616AF" w:rsidP="00F62783">
            <w:pPr>
              <w:rPr>
                <w:rFonts w:cs="Arial"/>
                <w:b/>
                <w:bCs/>
                <w:szCs w:val="24"/>
                <w:lang w:val="mn-MN"/>
              </w:rPr>
            </w:pPr>
            <w:r w:rsidRPr="004C6F64">
              <w:rPr>
                <w:rFonts w:cs="Arial"/>
                <w:b/>
                <w:bCs/>
                <w:szCs w:val="24"/>
                <w:lang w:val="mn-MN"/>
              </w:rPr>
              <w:t>1.2</w:t>
            </w:r>
          </w:p>
        </w:tc>
        <w:tc>
          <w:tcPr>
            <w:tcW w:w="8955" w:type="dxa"/>
          </w:tcPr>
          <w:p w14:paraId="0784B8F3" w14:textId="77777777" w:rsidR="004616AF" w:rsidRPr="004C6F64" w:rsidRDefault="004616AF" w:rsidP="00F62783">
            <w:pPr>
              <w:jc w:val="left"/>
              <w:rPr>
                <w:rFonts w:eastAsia="Times New Roman" w:cs="Arial"/>
                <w:b/>
                <w:szCs w:val="24"/>
                <w:lang w:val="mn-MN"/>
              </w:rPr>
            </w:pPr>
            <w:r w:rsidRPr="004C6F64">
              <w:rPr>
                <w:rFonts w:eastAsia="Times New Roman" w:cs="Arial"/>
                <w:b/>
                <w:szCs w:val="24"/>
                <w:lang w:val="mn-MN"/>
              </w:rPr>
              <w:t xml:space="preserve">Нэр дэвших тухай хүсэлт гаргаж буй албан тушаал </w:t>
            </w:r>
          </w:p>
          <w:p w14:paraId="09B7E6EC" w14:textId="77777777" w:rsidR="004616AF" w:rsidRPr="004C6F64" w:rsidRDefault="004616AF" w:rsidP="00F62783">
            <w:pPr>
              <w:jc w:val="left"/>
              <w:rPr>
                <w:rFonts w:eastAsia="Times New Roman" w:cs="Arial"/>
                <w:szCs w:val="24"/>
                <w:lang w:val="mn-MN"/>
              </w:rPr>
            </w:pPr>
            <w:r w:rsidRPr="004C6F64">
              <w:rPr>
                <w:rFonts w:cs="Arial"/>
                <w:szCs w:val="24"/>
                <w:lang w:val="mn-MN"/>
              </w:rPr>
              <w:t>Шүүхийн ерөнхий зөвлөлийн эсхүл</w:t>
            </w:r>
            <w:r w:rsidRPr="004C6F64">
              <w:rPr>
                <w:rFonts w:eastAsia="Times New Roman" w:cs="Arial"/>
                <w:szCs w:val="24"/>
                <w:lang w:val="mn-MN"/>
              </w:rPr>
              <w:t xml:space="preserve"> </w:t>
            </w:r>
            <w:r w:rsidRPr="004C6F64">
              <w:rPr>
                <w:rFonts w:cs="Arial"/>
                <w:szCs w:val="24"/>
                <w:lang w:val="mn-MN"/>
              </w:rPr>
              <w:t>Шүүхийн сахилгын хорооны шүүгч бус гишүүний аль нэгийг бичнэ.</w:t>
            </w:r>
          </w:p>
        </w:tc>
      </w:tr>
      <w:tr w:rsidR="004616AF" w:rsidRPr="00290B70" w14:paraId="6E80DF18" w14:textId="77777777" w:rsidTr="000F4E29">
        <w:trPr>
          <w:trHeight w:val="397"/>
        </w:trPr>
        <w:tc>
          <w:tcPr>
            <w:tcW w:w="684" w:type="dxa"/>
            <w:vMerge/>
          </w:tcPr>
          <w:p w14:paraId="1D3D180F" w14:textId="77777777" w:rsidR="004616AF" w:rsidRPr="004C6F64" w:rsidRDefault="004616AF" w:rsidP="00F62783">
            <w:pPr>
              <w:rPr>
                <w:rFonts w:cs="Arial"/>
                <w:b/>
                <w:bCs/>
                <w:szCs w:val="24"/>
                <w:lang w:val="mn-MN"/>
              </w:rPr>
            </w:pPr>
          </w:p>
        </w:tc>
        <w:tc>
          <w:tcPr>
            <w:tcW w:w="8955" w:type="dxa"/>
          </w:tcPr>
          <w:p w14:paraId="23A0E513" w14:textId="23E8C17E" w:rsidR="00FC280C" w:rsidRPr="004C6F64" w:rsidRDefault="003E28B2" w:rsidP="00F62783">
            <w:pPr>
              <w:rPr>
                <w:rFonts w:cs="Arial"/>
                <w:b/>
                <w:bCs/>
                <w:szCs w:val="24"/>
                <w:lang w:val="mn-MN"/>
              </w:rPr>
            </w:pPr>
            <w:r w:rsidRPr="004C6F64">
              <w:rPr>
                <w:rFonts w:eastAsia="Times New Roman" w:cs="Arial"/>
                <w:b/>
                <w:bCs/>
                <w:szCs w:val="24"/>
                <w:lang w:val="mn-MN"/>
              </w:rPr>
              <w:t>Шүүхийн ерөнхий зөвлөлийн шүүгч бус гишүүн</w:t>
            </w:r>
          </w:p>
        </w:tc>
      </w:tr>
      <w:tr w:rsidR="004616AF" w:rsidRPr="00290B70" w14:paraId="524E1FB5" w14:textId="77777777" w:rsidTr="000F4E29">
        <w:trPr>
          <w:trHeight w:val="397"/>
        </w:trPr>
        <w:tc>
          <w:tcPr>
            <w:tcW w:w="684" w:type="dxa"/>
            <w:vMerge w:val="restart"/>
          </w:tcPr>
          <w:p w14:paraId="2CDEFDD5" w14:textId="77777777" w:rsidR="004616AF" w:rsidRPr="004C6F64" w:rsidRDefault="004616AF" w:rsidP="00F62783">
            <w:pPr>
              <w:rPr>
                <w:rFonts w:cs="Arial"/>
                <w:b/>
                <w:bCs/>
                <w:szCs w:val="24"/>
                <w:lang w:val="mn-MN"/>
              </w:rPr>
            </w:pPr>
            <w:r w:rsidRPr="004C6F64">
              <w:rPr>
                <w:rFonts w:cs="Arial"/>
                <w:b/>
                <w:bCs/>
                <w:szCs w:val="24"/>
                <w:lang w:val="mn-MN"/>
              </w:rPr>
              <w:t>1.3</w:t>
            </w:r>
          </w:p>
        </w:tc>
        <w:tc>
          <w:tcPr>
            <w:tcW w:w="8955" w:type="dxa"/>
          </w:tcPr>
          <w:p w14:paraId="01BCB1BE" w14:textId="77777777" w:rsidR="004616AF" w:rsidRPr="004C6F64" w:rsidRDefault="004616AF" w:rsidP="00F62783">
            <w:pPr>
              <w:rPr>
                <w:rFonts w:cs="Arial"/>
                <w:b/>
                <w:szCs w:val="24"/>
                <w:lang w:val="mn-MN"/>
              </w:rPr>
            </w:pPr>
            <w:r w:rsidRPr="004C6F64">
              <w:rPr>
                <w:rFonts w:cs="Arial"/>
                <w:b/>
                <w:szCs w:val="24"/>
                <w:lang w:val="mn-MN"/>
              </w:rPr>
              <w:t>Иргэний харьяалал</w:t>
            </w:r>
          </w:p>
          <w:p w14:paraId="3EFB85F0" w14:textId="4598FA8E" w:rsidR="004616AF" w:rsidRPr="004C6F64" w:rsidRDefault="004616AF" w:rsidP="00F62783">
            <w:pPr>
              <w:rPr>
                <w:rFonts w:cs="Arial"/>
                <w:b/>
                <w:bCs/>
                <w:szCs w:val="24"/>
                <w:lang w:val="mn-MN"/>
              </w:rPr>
            </w:pPr>
            <w:r w:rsidRPr="004C6F64">
              <w:rPr>
                <w:rFonts w:cs="Arial"/>
                <w:bCs/>
                <w:szCs w:val="24"/>
                <w:lang w:val="mn-MN"/>
              </w:rPr>
              <w:t>Монгол Улсын иргэн мөн үү</w:t>
            </w:r>
            <w:r w:rsidRPr="004C6F64">
              <w:rPr>
                <w:rFonts w:cs="Arial"/>
                <w:b/>
                <w:bCs/>
                <w:szCs w:val="24"/>
                <w:lang w:val="mn-MN"/>
              </w:rPr>
              <w:t xml:space="preserve"> </w:t>
            </w:r>
            <w:r w:rsidRPr="004C6F64">
              <w:rPr>
                <w:rFonts w:cs="Arial"/>
                <w:szCs w:val="24"/>
                <w:lang w:val="mn-MN"/>
              </w:rPr>
              <w:t>/тийм эсхүл үгүй гэж бичих/</w:t>
            </w:r>
            <w:r w:rsidR="00C0086D" w:rsidRPr="004C6F64">
              <w:rPr>
                <w:rFonts w:cs="Arial"/>
                <w:szCs w:val="24"/>
                <w:lang w:val="mn-MN"/>
              </w:rPr>
              <w:t>.</w:t>
            </w:r>
          </w:p>
        </w:tc>
      </w:tr>
      <w:tr w:rsidR="004616AF" w:rsidRPr="004C6F64" w14:paraId="55390139" w14:textId="77777777" w:rsidTr="000F4E29">
        <w:trPr>
          <w:trHeight w:val="397"/>
        </w:trPr>
        <w:tc>
          <w:tcPr>
            <w:tcW w:w="684" w:type="dxa"/>
            <w:vMerge/>
          </w:tcPr>
          <w:p w14:paraId="1A23333B" w14:textId="77777777" w:rsidR="004616AF" w:rsidRPr="004C6F64" w:rsidRDefault="004616AF" w:rsidP="00F62783">
            <w:pPr>
              <w:rPr>
                <w:rFonts w:cs="Arial"/>
                <w:b/>
                <w:bCs/>
                <w:szCs w:val="24"/>
                <w:lang w:val="mn-MN"/>
              </w:rPr>
            </w:pPr>
          </w:p>
        </w:tc>
        <w:tc>
          <w:tcPr>
            <w:tcW w:w="8955" w:type="dxa"/>
          </w:tcPr>
          <w:p w14:paraId="3441A3E3" w14:textId="1EE9B5E7" w:rsidR="004616AF" w:rsidRPr="004C6F64" w:rsidRDefault="003E28B2" w:rsidP="00F62783">
            <w:pPr>
              <w:rPr>
                <w:rFonts w:cs="Arial"/>
                <w:b/>
                <w:bCs/>
                <w:szCs w:val="24"/>
                <w:lang w:val="mn-MN"/>
              </w:rPr>
            </w:pPr>
            <w:r w:rsidRPr="004C6F64">
              <w:rPr>
                <w:rFonts w:eastAsia="Times New Roman" w:cs="Arial"/>
                <w:b/>
                <w:bCs/>
                <w:szCs w:val="24"/>
                <w:lang w:val="mn-MN"/>
              </w:rPr>
              <w:t>Тийм</w:t>
            </w:r>
          </w:p>
        </w:tc>
      </w:tr>
      <w:tr w:rsidR="004616AF" w:rsidRPr="00290B70" w14:paraId="05C8F76B" w14:textId="77777777" w:rsidTr="000F4E29">
        <w:trPr>
          <w:trHeight w:val="373"/>
        </w:trPr>
        <w:tc>
          <w:tcPr>
            <w:tcW w:w="684" w:type="dxa"/>
            <w:vMerge w:val="restart"/>
          </w:tcPr>
          <w:p w14:paraId="5BDF9E7C" w14:textId="77777777" w:rsidR="004616AF" w:rsidRPr="004C6F64" w:rsidRDefault="004616AF" w:rsidP="00F62783">
            <w:pPr>
              <w:rPr>
                <w:rFonts w:cs="Arial"/>
                <w:b/>
                <w:bCs/>
                <w:szCs w:val="24"/>
                <w:lang w:val="mn-MN"/>
              </w:rPr>
            </w:pPr>
            <w:r w:rsidRPr="004C6F64">
              <w:rPr>
                <w:rFonts w:cs="Arial"/>
                <w:b/>
                <w:bCs/>
                <w:szCs w:val="24"/>
                <w:lang w:val="mn-MN"/>
              </w:rPr>
              <w:t>1.4</w:t>
            </w:r>
          </w:p>
        </w:tc>
        <w:tc>
          <w:tcPr>
            <w:tcW w:w="8955" w:type="dxa"/>
          </w:tcPr>
          <w:p w14:paraId="2CCFEB4A" w14:textId="61074999" w:rsidR="004616AF" w:rsidRPr="004C6F64" w:rsidRDefault="004616AF" w:rsidP="00F62783">
            <w:pPr>
              <w:jc w:val="left"/>
              <w:rPr>
                <w:rFonts w:cs="Arial"/>
                <w:b/>
                <w:szCs w:val="24"/>
                <w:lang w:val="mn-MN"/>
              </w:rPr>
            </w:pPr>
            <w:r w:rsidRPr="004C6F64">
              <w:rPr>
                <w:rFonts w:cs="Arial"/>
                <w:b/>
                <w:szCs w:val="24"/>
                <w:lang w:val="mn-MN"/>
              </w:rPr>
              <w:t>Насны дээ</w:t>
            </w:r>
            <w:r w:rsidR="003E28B2" w:rsidRPr="004C6F64">
              <w:rPr>
                <w:rFonts w:cs="Arial"/>
                <w:b/>
                <w:szCs w:val="24"/>
                <w:lang w:val="mn-MN"/>
              </w:rPr>
              <w:t>д</w:t>
            </w:r>
            <w:r w:rsidRPr="004C6F64">
              <w:rPr>
                <w:rFonts w:cs="Arial"/>
                <w:b/>
                <w:szCs w:val="24"/>
                <w:lang w:val="mn-MN"/>
              </w:rPr>
              <w:t xml:space="preserve"> хязгаар</w:t>
            </w:r>
          </w:p>
          <w:p w14:paraId="3F825378" w14:textId="18D0E2A5" w:rsidR="004616AF" w:rsidRPr="004C6F64" w:rsidRDefault="004616AF" w:rsidP="00F62783">
            <w:pPr>
              <w:jc w:val="left"/>
              <w:rPr>
                <w:rFonts w:cs="Arial"/>
                <w:szCs w:val="24"/>
                <w:lang w:val="mn-MN"/>
              </w:rPr>
            </w:pPr>
            <w:r w:rsidRPr="004C6F64">
              <w:rPr>
                <w:rFonts w:cs="Arial"/>
                <w:szCs w:val="24"/>
                <w:lang w:val="mn-MN"/>
              </w:rPr>
              <w:t>Төрийн алба хаах насны дээд хязгаарт хүрсэн үү /тийм эсхүл үгүй гэж бичих/</w:t>
            </w:r>
            <w:r w:rsidR="00C0086D" w:rsidRPr="004C6F64">
              <w:rPr>
                <w:rFonts w:cs="Arial"/>
                <w:szCs w:val="24"/>
                <w:lang w:val="mn-MN"/>
              </w:rPr>
              <w:t>.</w:t>
            </w:r>
          </w:p>
        </w:tc>
      </w:tr>
      <w:tr w:rsidR="004616AF" w:rsidRPr="004C6F64" w14:paraId="2842B099" w14:textId="77777777" w:rsidTr="003E28B2">
        <w:trPr>
          <w:trHeight w:val="390"/>
        </w:trPr>
        <w:tc>
          <w:tcPr>
            <w:tcW w:w="684" w:type="dxa"/>
            <w:vMerge/>
          </w:tcPr>
          <w:p w14:paraId="09C868AA" w14:textId="77777777" w:rsidR="004616AF" w:rsidRPr="004C6F64" w:rsidRDefault="004616AF" w:rsidP="00F62783">
            <w:pPr>
              <w:rPr>
                <w:rFonts w:cs="Arial"/>
                <w:b/>
                <w:bCs/>
                <w:szCs w:val="24"/>
                <w:lang w:val="mn-MN"/>
              </w:rPr>
            </w:pPr>
          </w:p>
        </w:tc>
        <w:tc>
          <w:tcPr>
            <w:tcW w:w="8955" w:type="dxa"/>
          </w:tcPr>
          <w:p w14:paraId="5ED4E42E" w14:textId="7D16A9A2"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24F9E457" w14:textId="77777777" w:rsidTr="000F4E29">
        <w:trPr>
          <w:trHeight w:val="276"/>
        </w:trPr>
        <w:tc>
          <w:tcPr>
            <w:tcW w:w="684" w:type="dxa"/>
            <w:vMerge w:val="restart"/>
          </w:tcPr>
          <w:p w14:paraId="79B609DA" w14:textId="77777777" w:rsidR="004616AF" w:rsidRPr="004C6F64" w:rsidRDefault="004616AF" w:rsidP="00F62783">
            <w:pPr>
              <w:rPr>
                <w:rFonts w:cs="Arial"/>
                <w:b/>
                <w:bCs/>
                <w:szCs w:val="24"/>
                <w:lang w:val="mn-MN"/>
              </w:rPr>
            </w:pPr>
            <w:r w:rsidRPr="004C6F64">
              <w:rPr>
                <w:rFonts w:cs="Arial"/>
                <w:b/>
                <w:bCs/>
                <w:szCs w:val="24"/>
                <w:lang w:val="mn-MN"/>
              </w:rPr>
              <w:t>1.5</w:t>
            </w:r>
          </w:p>
        </w:tc>
        <w:tc>
          <w:tcPr>
            <w:tcW w:w="8955" w:type="dxa"/>
          </w:tcPr>
          <w:p w14:paraId="57A4DAE4" w14:textId="20938B3E" w:rsidR="004616AF" w:rsidRPr="004C6F64" w:rsidRDefault="004616AF" w:rsidP="00F62783">
            <w:pPr>
              <w:rPr>
                <w:rFonts w:cs="Arial"/>
                <w:b/>
                <w:szCs w:val="24"/>
                <w:lang w:val="mn-MN"/>
              </w:rPr>
            </w:pPr>
            <w:r w:rsidRPr="004C6F64">
              <w:rPr>
                <w:rFonts w:cs="Arial"/>
                <w:b/>
                <w:szCs w:val="24"/>
                <w:lang w:val="mn-MN"/>
              </w:rPr>
              <w:t xml:space="preserve">Улс төрийн болон намын </w:t>
            </w:r>
            <w:r w:rsidR="00C0086D" w:rsidRPr="004C6F64">
              <w:rPr>
                <w:rFonts w:cs="Arial"/>
                <w:b/>
                <w:szCs w:val="24"/>
                <w:lang w:val="mn-MN"/>
              </w:rPr>
              <w:t xml:space="preserve">удирдах </w:t>
            </w:r>
            <w:r w:rsidRPr="004C6F64">
              <w:rPr>
                <w:rFonts w:cs="Arial"/>
                <w:b/>
                <w:szCs w:val="24"/>
                <w:lang w:val="mn-MN"/>
              </w:rPr>
              <w:t>албан тушаал</w:t>
            </w:r>
          </w:p>
          <w:p w14:paraId="6A6E4FD7" w14:textId="57517EF2" w:rsidR="004616AF" w:rsidRPr="004C6F64" w:rsidRDefault="004616AF" w:rsidP="00F62783">
            <w:pPr>
              <w:rPr>
                <w:rFonts w:cs="Arial"/>
                <w:szCs w:val="24"/>
                <w:lang w:val="mn-MN"/>
              </w:rPr>
            </w:pPr>
            <w:r w:rsidRPr="004C6F64">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6EFBF5F3" w14:textId="77777777" w:rsidTr="003E28B2">
        <w:trPr>
          <w:trHeight w:val="447"/>
        </w:trPr>
        <w:tc>
          <w:tcPr>
            <w:tcW w:w="684" w:type="dxa"/>
            <w:vMerge/>
          </w:tcPr>
          <w:p w14:paraId="21B9B367" w14:textId="77777777" w:rsidR="004616AF" w:rsidRPr="004C6F64" w:rsidRDefault="004616AF" w:rsidP="00F62783">
            <w:pPr>
              <w:rPr>
                <w:rFonts w:cs="Arial"/>
                <w:b/>
                <w:bCs/>
                <w:szCs w:val="24"/>
                <w:lang w:val="mn-MN"/>
              </w:rPr>
            </w:pPr>
          </w:p>
        </w:tc>
        <w:tc>
          <w:tcPr>
            <w:tcW w:w="8955" w:type="dxa"/>
          </w:tcPr>
          <w:p w14:paraId="42486949" w14:textId="4AA73DF0"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3C17E490" w14:textId="77777777" w:rsidTr="000F4E29">
        <w:trPr>
          <w:trHeight w:val="54"/>
        </w:trPr>
        <w:tc>
          <w:tcPr>
            <w:tcW w:w="684" w:type="dxa"/>
            <w:vMerge w:val="restart"/>
          </w:tcPr>
          <w:p w14:paraId="0F2E19FC" w14:textId="77777777" w:rsidR="004616AF" w:rsidRPr="004C6F64" w:rsidRDefault="004616AF" w:rsidP="00F62783">
            <w:pPr>
              <w:rPr>
                <w:rFonts w:cs="Arial"/>
                <w:b/>
                <w:bCs/>
                <w:szCs w:val="24"/>
                <w:lang w:val="mn-MN"/>
              </w:rPr>
            </w:pPr>
            <w:r w:rsidRPr="004C6F64">
              <w:rPr>
                <w:rFonts w:cs="Arial"/>
                <w:b/>
                <w:bCs/>
                <w:szCs w:val="24"/>
                <w:lang w:val="mn-MN"/>
              </w:rPr>
              <w:t>1.6</w:t>
            </w:r>
          </w:p>
        </w:tc>
        <w:tc>
          <w:tcPr>
            <w:tcW w:w="8955" w:type="dxa"/>
          </w:tcPr>
          <w:p w14:paraId="76A7990F" w14:textId="77777777" w:rsidR="004616AF" w:rsidRPr="004C6F64" w:rsidRDefault="004616AF" w:rsidP="00F62783">
            <w:pPr>
              <w:rPr>
                <w:rFonts w:cs="Arial"/>
                <w:b/>
                <w:szCs w:val="24"/>
                <w:lang w:val="mn-MN"/>
              </w:rPr>
            </w:pPr>
            <w:r w:rsidRPr="004C6F64">
              <w:rPr>
                <w:rFonts w:cs="Arial"/>
                <w:b/>
                <w:szCs w:val="24"/>
                <w:lang w:val="mn-MN"/>
              </w:rPr>
              <w:t>Шүүгчийн албан тушаал</w:t>
            </w:r>
          </w:p>
          <w:p w14:paraId="16A7BD5A" w14:textId="6C7FF74F" w:rsidR="004616AF" w:rsidRPr="004C6F64" w:rsidRDefault="004616AF" w:rsidP="00F62783">
            <w:pPr>
              <w:rPr>
                <w:rFonts w:cs="Arial"/>
                <w:szCs w:val="24"/>
                <w:lang w:val="mn-MN"/>
              </w:rPr>
            </w:pPr>
            <w:r w:rsidRPr="004C6F64">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13300FA8" w14:textId="77777777" w:rsidTr="000F4E29">
        <w:trPr>
          <w:trHeight w:val="54"/>
        </w:trPr>
        <w:tc>
          <w:tcPr>
            <w:tcW w:w="684" w:type="dxa"/>
            <w:vMerge/>
          </w:tcPr>
          <w:p w14:paraId="7BA82AFF" w14:textId="77777777" w:rsidR="004616AF" w:rsidRPr="004C6F64" w:rsidRDefault="004616AF" w:rsidP="00F62783">
            <w:pPr>
              <w:rPr>
                <w:rFonts w:cs="Arial"/>
                <w:b/>
                <w:bCs/>
                <w:szCs w:val="24"/>
                <w:lang w:val="mn-MN"/>
              </w:rPr>
            </w:pPr>
          </w:p>
        </w:tc>
        <w:tc>
          <w:tcPr>
            <w:tcW w:w="8955" w:type="dxa"/>
          </w:tcPr>
          <w:p w14:paraId="28E2785B" w14:textId="6E236704"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185167E6" w14:textId="77777777" w:rsidTr="000F4E29">
        <w:trPr>
          <w:trHeight w:val="201"/>
        </w:trPr>
        <w:tc>
          <w:tcPr>
            <w:tcW w:w="684" w:type="dxa"/>
            <w:vMerge w:val="restart"/>
          </w:tcPr>
          <w:p w14:paraId="612565E6" w14:textId="77777777" w:rsidR="004616AF" w:rsidRPr="004C6F64" w:rsidRDefault="004616AF" w:rsidP="00F62783">
            <w:pPr>
              <w:rPr>
                <w:rFonts w:cs="Arial"/>
                <w:b/>
                <w:bCs/>
                <w:szCs w:val="24"/>
                <w:lang w:val="mn-MN"/>
              </w:rPr>
            </w:pPr>
            <w:r w:rsidRPr="004C6F64">
              <w:rPr>
                <w:rFonts w:cs="Arial"/>
                <w:b/>
                <w:bCs/>
                <w:szCs w:val="24"/>
                <w:lang w:val="mn-MN"/>
              </w:rPr>
              <w:t>1.7</w:t>
            </w:r>
          </w:p>
        </w:tc>
        <w:tc>
          <w:tcPr>
            <w:tcW w:w="8955" w:type="dxa"/>
          </w:tcPr>
          <w:p w14:paraId="72C304A4" w14:textId="77777777" w:rsidR="004616AF" w:rsidRPr="004C6F64" w:rsidRDefault="004616AF" w:rsidP="00F62783">
            <w:pPr>
              <w:rPr>
                <w:rFonts w:cs="Arial"/>
                <w:b/>
                <w:bCs/>
                <w:szCs w:val="24"/>
                <w:lang w:val="mn-MN"/>
              </w:rPr>
            </w:pPr>
            <w:r w:rsidRPr="004C6F64">
              <w:rPr>
                <w:rFonts w:cs="Arial"/>
                <w:b/>
                <w:bCs/>
                <w:szCs w:val="24"/>
                <w:lang w:val="mn-MN"/>
              </w:rPr>
              <w:t>Шүүхийн ерөнхий зөвлөлийн гишүүн</w:t>
            </w:r>
          </w:p>
          <w:p w14:paraId="3E95EA7C" w14:textId="112CD1F3" w:rsidR="004616AF" w:rsidRPr="004C6F64" w:rsidRDefault="004616AF" w:rsidP="00F62783">
            <w:pPr>
              <w:rPr>
                <w:rFonts w:cs="Arial"/>
                <w:szCs w:val="24"/>
                <w:lang w:val="mn-MN"/>
              </w:rPr>
            </w:pPr>
            <w:r w:rsidRPr="004C6F64">
              <w:rPr>
                <w:rFonts w:cs="Arial"/>
                <w:bCs/>
                <w:szCs w:val="24"/>
                <w:lang w:val="mn-MN"/>
              </w:rPr>
              <w:t xml:space="preserve">Шүүхийн ерөнхий зөвлөлийн гишүүнээр ажиллаж </w:t>
            </w:r>
            <w:r w:rsidRPr="004C6F64">
              <w:rPr>
                <w:rFonts w:cs="Arial"/>
                <w:szCs w:val="24"/>
                <w:lang w:val="mn-MN"/>
              </w:rPr>
              <w:t>байгаа юу, эсхүл ажиллаж байсан уу</w:t>
            </w:r>
            <w:r w:rsidRPr="004C6F64">
              <w:rPr>
                <w:rFonts w:cs="Arial"/>
                <w:bCs/>
                <w:szCs w:val="24"/>
                <w:lang w:val="mn-MN"/>
              </w:rPr>
              <w:t xml:space="preserve"> </w:t>
            </w:r>
            <w:r w:rsidRPr="004C6F64">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79B7D8BD" w14:textId="77777777" w:rsidTr="003E28B2">
        <w:trPr>
          <w:trHeight w:val="451"/>
        </w:trPr>
        <w:tc>
          <w:tcPr>
            <w:tcW w:w="684" w:type="dxa"/>
            <w:vMerge/>
          </w:tcPr>
          <w:p w14:paraId="060B95A9" w14:textId="77777777" w:rsidR="004616AF" w:rsidRPr="004C6F64" w:rsidRDefault="004616AF" w:rsidP="00F62783">
            <w:pPr>
              <w:rPr>
                <w:rFonts w:cs="Arial"/>
                <w:b/>
                <w:bCs/>
                <w:szCs w:val="24"/>
                <w:lang w:val="mn-MN"/>
              </w:rPr>
            </w:pPr>
          </w:p>
        </w:tc>
        <w:tc>
          <w:tcPr>
            <w:tcW w:w="8955" w:type="dxa"/>
          </w:tcPr>
          <w:p w14:paraId="13492FB4" w14:textId="03F14295"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1D2A06F2" w14:textId="77777777" w:rsidTr="000F4E29">
        <w:trPr>
          <w:trHeight w:val="541"/>
        </w:trPr>
        <w:tc>
          <w:tcPr>
            <w:tcW w:w="684" w:type="dxa"/>
            <w:vMerge w:val="restart"/>
          </w:tcPr>
          <w:p w14:paraId="17A12E00" w14:textId="77777777" w:rsidR="004616AF" w:rsidRPr="004C6F64" w:rsidRDefault="004616AF" w:rsidP="00F62783">
            <w:pPr>
              <w:rPr>
                <w:rFonts w:cs="Arial"/>
                <w:b/>
                <w:bCs/>
                <w:szCs w:val="24"/>
                <w:lang w:val="mn-MN"/>
              </w:rPr>
            </w:pPr>
            <w:r w:rsidRPr="004C6F64">
              <w:rPr>
                <w:rFonts w:cs="Arial"/>
                <w:b/>
                <w:bCs/>
                <w:szCs w:val="24"/>
                <w:lang w:val="mn-MN"/>
              </w:rPr>
              <w:t>1.8</w:t>
            </w:r>
          </w:p>
        </w:tc>
        <w:tc>
          <w:tcPr>
            <w:tcW w:w="8955" w:type="dxa"/>
          </w:tcPr>
          <w:p w14:paraId="1D6E673B" w14:textId="77777777" w:rsidR="004616AF" w:rsidRPr="004C6F64" w:rsidRDefault="004616AF" w:rsidP="00F62783">
            <w:pPr>
              <w:rPr>
                <w:rFonts w:cs="Arial"/>
                <w:b/>
                <w:bCs/>
                <w:szCs w:val="24"/>
                <w:lang w:val="mn-MN"/>
              </w:rPr>
            </w:pPr>
            <w:r w:rsidRPr="004C6F64">
              <w:rPr>
                <w:rFonts w:cs="Arial"/>
                <w:b/>
                <w:bCs/>
                <w:szCs w:val="24"/>
                <w:lang w:val="mn-MN"/>
              </w:rPr>
              <w:t>Шүүхийн сахилгын хорооны гишүүн</w:t>
            </w:r>
          </w:p>
          <w:p w14:paraId="2F7B02E0" w14:textId="7F7F1B29" w:rsidR="004616AF" w:rsidRPr="004C6F64" w:rsidRDefault="004616AF" w:rsidP="00F62783">
            <w:pPr>
              <w:rPr>
                <w:rFonts w:cs="Arial"/>
                <w:szCs w:val="24"/>
                <w:lang w:val="mn-MN"/>
              </w:rPr>
            </w:pPr>
            <w:r w:rsidRPr="004C6F64">
              <w:rPr>
                <w:rFonts w:cs="Arial"/>
                <w:bCs/>
                <w:szCs w:val="24"/>
                <w:lang w:val="mn-MN"/>
              </w:rPr>
              <w:t xml:space="preserve">Шүүхийн сахилгын хорооны гишүүнээр ажиллаж </w:t>
            </w:r>
            <w:r w:rsidRPr="004C6F64">
              <w:rPr>
                <w:rFonts w:cs="Arial"/>
                <w:szCs w:val="24"/>
                <w:lang w:val="mn-MN"/>
              </w:rPr>
              <w:t>байгаа юу, эсхүл ажиллаж байсан уу</w:t>
            </w:r>
            <w:r w:rsidRPr="004C6F64">
              <w:rPr>
                <w:rFonts w:cs="Arial"/>
                <w:bCs/>
                <w:szCs w:val="24"/>
                <w:lang w:val="mn-MN"/>
              </w:rPr>
              <w:t xml:space="preserve"> </w:t>
            </w:r>
            <w:r w:rsidRPr="004C6F64">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w:t>
            </w:r>
            <w:r w:rsidRPr="004C6F64">
              <w:rPr>
                <w:rFonts w:cs="Arial"/>
                <w:szCs w:val="24"/>
                <w:lang w:val="mn-MN"/>
              </w:rPr>
              <w:lastRenderedPageBreak/>
              <w:t>эрхэлж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5944D065" w14:textId="77777777" w:rsidTr="003E28B2">
        <w:trPr>
          <w:trHeight w:val="439"/>
        </w:trPr>
        <w:tc>
          <w:tcPr>
            <w:tcW w:w="684" w:type="dxa"/>
            <w:vMerge/>
          </w:tcPr>
          <w:p w14:paraId="705934E6" w14:textId="77777777" w:rsidR="004616AF" w:rsidRPr="004C6F64" w:rsidRDefault="004616AF" w:rsidP="00F62783">
            <w:pPr>
              <w:rPr>
                <w:rFonts w:cs="Arial"/>
                <w:b/>
                <w:bCs/>
                <w:szCs w:val="24"/>
                <w:lang w:val="mn-MN"/>
              </w:rPr>
            </w:pPr>
          </w:p>
        </w:tc>
        <w:tc>
          <w:tcPr>
            <w:tcW w:w="8955" w:type="dxa"/>
          </w:tcPr>
          <w:p w14:paraId="60F95BD4" w14:textId="2DA59366" w:rsidR="004616AF" w:rsidRPr="004C6F64" w:rsidRDefault="003E28B2" w:rsidP="00F62783">
            <w:pPr>
              <w:rPr>
                <w:rFonts w:cs="Arial"/>
                <w:b/>
                <w:bCs/>
                <w:szCs w:val="24"/>
                <w:lang w:val="mn-MN"/>
              </w:rPr>
            </w:pPr>
            <w:r w:rsidRPr="004C6F64">
              <w:rPr>
                <w:rFonts w:eastAsia="Times New Roman" w:cs="Arial"/>
                <w:b/>
                <w:bCs/>
                <w:szCs w:val="24"/>
                <w:lang w:val="mn-MN"/>
              </w:rPr>
              <w:t>Үгүй</w:t>
            </w:r>
          </w:p>
        </w:tc>
      </w:tr>
      <w:tr w:rsidR="004616AF" w:rsidRPr="00290B70" w14:paraId="179E389F" w14:textId="77777777" w:rsidTr="000F4E29">
        <w:trPr>
          <w:trHeight w:val="276"/>
        </w:trPr>
        <w:tc>
          <w:tcPr>
            <w:tcW w:w="684" w:type="dxa"/>
            <w:vMerge w:val="restart"/>
          </w:tcPr>
          <w:p w14:paraId="334D6C6B" w14:textId="77777777" w:rsidR="004616AF" w:rsidRPr="004C6F64" w:rsidRDefault="004616AF" w:rsidP="00F62783">
            <w:pPr>
              <w:rPr>
                <w:rFonts w:cs="Arial"/>
                <w:b/>
                <w:bCs/>
                <w:szCs w:val="24"/>
                <w:lang w:val="mn-MN"/>
              </w:rPr>
            </w:pPr>
            <w:r w:rsidRPr="004C6F64">
              <w:rPr>
                <w:rFonts w:cs="Arial"/>
                <w:b/>
                <w:bCs/>
                <w:szCs w:val="24"/>
                <w:lang w:val="mn-MN"/>
              </w:rPr>
              <w:t>1.9</w:t>
            </w:r>
          </w:p>
        </w:tc>
        <w:tc>
          <w:tcPr>
            <w:tcW w:w="8955" w:type="dxa"/>
          </w:tcPr>
          <w:p w14:paraId="3C45265A" w14:textId="77777777" w:rsidR="004616AF" w:rsidRPr="004C6F64" w:rsidRDefault="004616AF" w:rsidP="00F62783">
            <w:pPr>
              <w:rPr>
                <w:rFonts w:cs="Arial"/>
                <w:b/>
                <w:bCs/>
                <w:szCs w:val="24"/>
                <w:lang w:val="mn-MN"/>
              </w:rPr>
            </w:pPr>
            <w:r w:rsidRPr="004C6F64">
              <w:rPr>
                <w:rFonts w:cs="Arial"/>
                <w:b/>
                <w:bCs/>
                <w:szCs w:val="24"/>
                <w:lang w:val="mn-MN"/>
              </w:rPr>
              <w:t>Шүүхийн захиргааны байгууллагын ажилтан</w:t>
            </w:r>
          </w:p>
          <w:p w14:paraId="43DD3099" w14:textId="4A41E376" w:rsidR="004616AF" w:rsidRPr="004C6F64" w:rsidRDefault="004616AF" w:rsidP="00F62783">
            <w:pPr>
              <w:rPr>
                <w:rFonts w:cs="Arial"/>
                <w:szCs w:val="24"/>
                <w:lang w:val="mn-MN"/>
              </w:rPr>
            </w:pPr>
            <w:r w:rsidRPr="004C6F64">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4C6F64">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290B70" w14:paraId="3E5977C6" w14:textId="77777777" w:rsidTr="003E28B2">
        <w:trPr>
          <w:trHeight w:val="1447"/>
        </w:trPr>
        <w:tc>
          <w:tcPr>
            <w:tcW w:w="684" w:type="dxa"/>
            <w:vMerge/>
          </w:tcPr>
          <w:p w14:paraId="2BEEF9D7" w14:textId="77777777" w:rsidR="004616AF" w:rsidRPr="004C6F64" w:rsidRDefault="004616AF" w:rsidP="00F62783">
            <w:pPr>
              <w:rPr>
                <w:rFonts w:cs="Arial"/>
                <w:b/>
                <w:bCs/>
                <w:szCs w:val="24"/>
                <w:lang w:val="mn-MN"/>
              </w:rPr>
            </w:pPr>
          </w:p>
        </w:tc>
        <w:tc>
          <w:tcPr>
            <w:tcW w:w="8955" w:type="dxa"/>
          </w:tcPr>
          <w:p w14:paraId="2449E2A1" w14:textId="77777777" w:rsidR="004616AF" w:rsidRPr="004C6F64" w:rsidRDefault="003E28B2" w:rsidP="005D5C33">
            <w:pPr>
              <w:rPr>
                <w:rFonts w:eastAsia="Times New Roman" w:cs="Arial"/>
                <w:b/>
                <w:bCs/>
                <w:szCs w:val="24"/>
                <w:lang w:val="mn-MN"/>
              </w:rPr>
            </w:pPr>
            <w:r w:rsidRPr="004C6F64">
              <w:rPr>
                <w:rFonts w:eastAsia="Times New Roman" w:cs="Arial"/>
                <w:b/>
                <w:bCs/>
                <w:szCs w:val="24"/>
                <w:lang w:val="mn-MN"/>
              </w:rPr>
              <w:t>Тийм.</w:t>
            </w:r>
          </w:p>
          <w:p w14:paraId="1CDFE5EA" w14:textId="468363C2" w:rsidR="00B734E0" w:rsidRPr="004C6F64" w:rsidRDefault="00B734E0" w:rsidP="005D5C33">
            <w:pPr>
              <w:pStyle w:val="ListParagraph"/>
              <w:numPr>
                <w:ilvl w:val="0"/>
                <w:numId w:val="12"/>
              </w:numPr>
              <w:rPr>
                <w:rFonts w:cs="Arial"/>
                <w:szCs w:val="24"/>
                <w:lang w:val="mn-MN"/>
              </w:rPr>
            </w:pPr>
            <w:r w:rsidRPr="004C6F64">
              <w:rPr>
                <w:rFonts w:cs="Arial"/>
                <w:szCs w:val="24"/>
                <w:lang w:val="mn-MN"/>
              </w:rPr>
              <w:t>Шүүхийн ерөнхий зөвлөлийн Шүүхийн судалгаа, мэдээлэл, сургалтын хүрээлэнгийн дарга /</w:t>
            </w:r>
            <w:r w:rsidRPr="004C6F64">
              <w:rPr>
                <w:rFonts w:cs="Arial"/>
                <w:i/>
                <w:iCs/>
                <w:szCs w:val="24"/>
                <w:lang w:val="mn-MN"/>
              </w:rPr>
              <w:t>2020.02.19-2020.09.07; Шүүхийн ерөнхий зөвлөлийн 2020 оны 16, 97</w:t>
            </w:r>
            <w:r w:rsidR="005D5C33" w:rsidRPr="004C6F64">
              <w:rPr>
                <w:rFonts w:cs="Arial"/>
                <w:i/>
                <w:iCs/>
                <w:szCs w:val="24"/>
                <w:lang w:val="mn-MN"/>
              </w:rPr>
              <w:t>-р</w:t>
            </w:r>
            <w:r w:rsidRPr="004C6F64">
              <w:rPr>
                <w:rFonts w:cs="Arial"/>
                <w:i/>
                <w:iCs/>
                <w:szCs w:val="24"/>
                <w:lang w:val="mn-MN"/>
              </w:rPr>
              <w:t xml:space="preserve"> тогтоол</w:t>
            </w:r>
            <w:r w:rsidRPr="004C6F64">
              <w:rPr>
                <w:rFonts w:cs="Arial"/>
                <w:szCs w:val="24"/>
                <w:lang w:val="mn-MN"/>
              </w:rPr>
              <w:t>/</w:t>
            </w:r>
          </w:p>
          <w:p w14:paraId="5484079E" w14:textId="4DAFB213" w:rsidR="00B734E0" w:rsidRPr="004C6F64" w:rsidRDefault="00B734E0" w:rsidP="005D5C33">
            <w:pPr>
              <w:pStyle w:val="ListParagraph"/>
              <w:numPr>
                <w:ilvl w:val="0"/>
                <w:numId w:val="12"/>
              </w:numPr>
              <w:rPr>
                <w:rFonts w:cs="Arial"/>
                <w:szCs w:val="24"/>
                <w:lang w:val="mn-MN"/>
              </w:rPr>
            </w:pPr>
            <w:r w:rsidRPr="004C6F64">
              <w:rPr>
                <w:rFonts w:cs="Arial"/>
                <w:szCs w:val="24"/>
                <w:lang w:val="mn-MN"/>
              </w:rPr>
              <w:t xml:space="preserve">Шүүхийн ерөнхий зөвлөлийн Шүүхийн судалгаа, мэдээлэл, сургалтын хүрээлэнгийн захирал /2015.09.07-2020.02.19; </w:t>
            </w:r>
            <w:r w:rsidRPr="004C6F64">
              <w:rPr>
                <w:rFonts w:cs="Arial"/>
                <w:i/>
                <w:iCs/>
                <w:szCs w:val="24"/>
                <w:lang w:val="mn-MN"/>
              </w:rPr>
              <w:t>Шүүхийн ерөнхий зөвлөлийн 2015 оны 48, 2016 оны 17</w:t>
            </w:r>
            <w:r w:rsidR="005D5C33" w:rsidRPr="004C6F64">
              <w:rPr>
                <w:rFonts w:cs="Arial"/>
                <w:i/>
                <w:iCs/>
                <w:szCs w:val="24"/>
                <w:lang w:val="mn-MN"/>
              </w:rPr>
              <w:t>-р</w:t>
            </w:r>
            <w:r w:rsidRPr="004C6F64">
              <w:rPr>
                <w:rFonts w:cs="Arial"/>
                <w:i/>
                <w:iCs/>
                <w:szCs w:val="24"/>
                <w:lang w:val="mn-MN"/>
              </w:rPr>
              <w:t xml:space="preserve"> тогтоол</w:t>
            </w:r>
            <w:r w:rsidRPr="004C6F64">
              <w:rPr>
                <w:rFonts w:cs="Arial"/>
                <w:szCs w:val="24"/>
                <w:lang w:val="mn-MN"/>
              </w:rPr>
              <w:t xml:space="preserve"> /</w:t>
            </w:r>
          </w:p>
          <w:p w14:paraId="5A59B3F4" w14:textId="0F0D6C38" w:rsidR="003E28B2" w:rsidRPr="004C6F64" w:rsidRDefault="003E28B2" w:rsidP="005D5C33">
            <w:pPr>
              <w:pStyle w:val="ListParagraph"/>
              <w:numPr>
                <w:ilvl w:val="0"/>
                <w:numId w:val="12"/>
              </w:numPr>
              <w:rPr>
                <w:rFonts w:cs="Arial"/>
                <w:b/>
                <w:bCs/>
                <w:szCs w:val="24"/>
                <w:lang w:val="mn-MN"/>
              </w:rPr>
            </w:pPr>
            <w:r w:rsidRPr="004C6F64">
              <w:rPr>
                <w:rFonts w:cs="Arial"/>
                <w:szCs w:val="24"/>
                <w:lang w:val="mn-MN"/>
              </w:rPr>
              <w:t>Шүүхийн ерөнхий зөвлөлийн Шүүхийн судалгаа, мэдээлэл, сургалтын хүрээлэнгийн судлаач /2014</w:t>
            </w:r>
            <w:r w:rsidR="00B734E0" w:rsidRPr="004C6F64">
              <w:rPr>
                <w:rFonts w:cs="Arial"/>
                <w:szCs w:val="24"/>
                <w:lang w:val="mn-MN"/>
              </w:rPr>
              <w:t>.04.23-</w:t>
            </w:r>
            <w:r w:rsidRPr="004C6F64">
              <w:rPr>
                <w:rFonts w:cs="Arial"/>
                <w:szCs w:val="24"/>
                <w:lang w:val="mn-MN"/>
              </w:rPr>
              <w:t>2015</w:t>
            </w:r>
            <w:r w:rsidR="00B734E0" w:rsidRPr="004C6F64">
              <w:rPr>
                <w:rFonts w:cs="Arial"/>
                <w:szCs w:val="24"/>
                <w:lang w:val="mn-MN"/>
              </w:rPr>
              <w:t xml:space="preserve">.09.07; Шүүхийн ерөнхий зөвлөлийн ГНБД-ын </w:t>
            </w:r>
            <w:r w:rsidR="005D5C33" w:rsidRPr="004C6F64">
              <w:rPr>
                <w:rFonts w:cs="Arial"/>
                <w:szCs w:val="24"/>
                <w:lang w:val="mn-MN"/>
              </w:rPr>
              <w:t>2014 оны 1</w:t>
            </w:r>
            <w:r w:rsidR="003F1536" w:rsidRPr="004C6F64">
              <w:rPr>
                <w:rFonts w:cs="Arial"/>
                <w:szCs w:val="24"/>
                <w:lang w:val="mn-MN"/>
              </w:rPr>
              <w:t>0</w:t>
            </w:r>
            <w:r w:rsidR="005D5C33" w:rsidRPr="004C6F64">
              <w:rPr>
                <w:rFonts w:cs="Arial"/>
                <w:szCs w:val="24"/>
                <w:lang w:val="mn-MN"/>
              </w:rPr>
              <w:t>8, 2015 оны 220 тушаал</w:t>
            </w:r>
            <w:r w:rsidRPr="004C6F64">
              <w:rPr>
                <w:rFonts w:cs="Arial"/>
                <w:szCs w:val="24"/>
                <w:lang w:val="mn-MN"/>
              </w:rPr>
              <w:t>/</w:t>
            </w:r>
          </w:p>
        </w:tc>
      </w:tr>
      <w:tr w:rsidR="004616AF" w:rsidRPr="00290B70" w14:paraId="63A84C04" w14:textId="77777777" w:rsidTr="000F4E29">
        <w:trPr>
          <w:trHeight w:val="121"/>
        </w:trPr>
        <w:tc>
          <w:tcPr>
            <w:tcW w:w="684" w:type="dxa"/>
            <w:vMerge w:val="restart"/>
          </w:tcPr>
          <w:p w14:paraId="13B63444" w14:textId="77777777" w:rsidR="004616AF" w:rsidRPr="004C6F64" w:rsidRDefault="004616AF" w:rsidP="00F62783">
            <w:pPr>
              <w:rPr>
                <w:rFonts w:cs="Arial"/>
                <w:b/>
                <w:bCs/>
                <w:szCs w:val="24"/>
                <w:lang w:val="mn-MN"/>
              </w:rPr>
            </w:pPr>
            <w:r w:rsidRPr="004C6F64">
              <w:rPr>
                <w:rFonts w:cs="Arial"/>
                <w:b/>
                <w:bCs/>
                <w:szCs w:val="24"/>
                <w:lang w:val="mn-MN"/>
              </w:rPr>
              <w:t>1.10</w:t>
            </w:r>
          </w:p>
        </w:tc>
        <w:tc>
          <w:tcPr>
            <w:tcW w:w="8955" w:type="dxa"/>
          </w:tcPr>
          <w:p w14:paraId="4FFFDC09" w14:textId="77777777" w:rsidR="004616AF" w:rsidRPr="004C6F64" w:rsidRDefault="004616AF" w:rsidP="00F62783">
            <w:pPr>
              <w:rPr>
                <w:rFonts w:cs="Arial"/>
                <w:b/>
                <w:bCs/>
                <w:szCs w:val="24"/>
                <w:lang w:val="mn-MN"/>
              </w:rPr>
            </w:pPr>
            <w:r w:rsidRPr="004C6F64">
              <w:rPr>
                <w:rFonts w:cs="Arial"/>
                <w:b/>
                <w:bCs/>
                <w:szCs w:val="24"/>
                <w:lang w:val="mn-MN"/>
              </w:rPr>
              <w:t>Хуульч</w:t>
            </w:r>
          </w:p>
          <w:p w14:paraId="25A91C1D" w14:textId="5CC0118A" w:rsidR="004616AF" w:rsidRPr="004C6F64" w:rsidRDefault="004616AF" w:rsidP="00F62783">
            <w:pPr>
              <w:rPr>
                <w:rFonts w:cs="Arial"/>
                <w:b/>
                <w:bCs/>
                <w:szCs w:val="24"/>
                <w:lang w:val="mn-MN"/>
              </w:rPr>
            </w:pPr>
            <w:r w:rsidRPr="004C6F64">
              <w:rPr>
                <w:rFonts w:cs="Arial"/>
                <w:bCs/>
                <w:szCs w:val="24"/>
                <w:lang w:val="mn-MN"/>
              </w:rPr>
              <w:t xml:space="preserve">Хуульчийн мэргэжлийн үйл ажиллагаа эрхлэх зөвшөөрөлтэй юу, эсхүл ийм зөвшөөрөлтэй байсан уу </w:t>
            </w:r>
            <w:r w:rsidRPr="004C6F64">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4C6F64">
              <w:rPr>
                <w:rFonts w:cs="Arial"/>
                <w:szCs w:val="24"/>
                <w:lang w:val="mn-MN"/>
              </w:rPr>
              <w:t>.</w:t>
            </w:r>
          </w:p>
        </w:tc>
      </w:tr>
      <w:tr w:rsidR="004616AF" w:rsidRPr="004C6F64" w14:paraId="5ED3DDAB" w14:textId="77777777" w:rsidTr="003E28B2">
        <w:trPr>
          <w:trHeight w:val="457"/>
        </w:trPr>
        <w:tc>
          <w:tcPr>
            <w:tcW w:w="684" w:type="dxa"/>
            <w:vMerge/>
          </w:tcPr>
          <w:p w14:paraId="4A791A3B" w14:textId="77777777" w:rsidR="004616AF" w:rsidRPr="004C6F64" w:rsidRDefault="004616AF" w:rsidP="00F62783">
            <w:pPr>
              <w:rPr>
                <w:rFonts w:cs="Arial"/>
                <w:b/>
                <w:bCs/>
                <w:szCs w:val="24"/>
                <w:lang w:val="mn-MN"/>
              </w:rPr>
            </w:pPr>
            <w:bookmarkStart w:id="0" w:name="_Hlk210827382"/>
          </w:p>
        </w:tc>
        <w:tc>
          <w:tcPr>
            <w:tcW w:w="8955" w:type="dxa"/>
          </w:tcPr>
          <w:p w14:paraId="734951CB" w14:textId="040F29A5" w:rsidR="004616AF" w:rsidRPr="004C6F64" w:rsidRDefault="003E28B2" w:rsidP="00F62783">
            <w:pPr>
              <w:rPr>
                <w:rFonts w:cs="Arial"/>
                <w:b/>
                <w:bCs/>
                <w:szCs w:val="24"/>
                <w:lang w:val="mn-MN" w:eastAsia="zh-CN"/>
              </w:rPr>
            </w:pPr>
            <w:r w:rsidRPr="004C6F64">
              <w:rPr>
                <w:rFonts w:cs="Arial"/>
                <w:b/>
                <w:bCs/>
                <w:szCs w:val="24"/>
                <w:lang w:val="mn-MN" w:eastAsia="zh-CN"/>
              </w:rPr>
              <w:t>Үгүй</w:t>
            </w:r>
          </w:p>
        </w:tc>
      </w:tr>
      <w:bookmarkEnd w:id="0"/>
      <w:tr w:rsidR="004616AF" w:rsidRPr="00290B70" w14:paraId="4321F3C5" w14:textId="77777777" w:rsidTr="000F4E29">
        <w:trPr>
          <w:trHeight w:val="121"/>
        </w:trPr>
        <w:tc>
          <w:tcPr>
            <w:tcW w:w="684" w:type="dxa"/>
            <w:vMerge w:val="restart"/>
          </w:tcPr>
          <w:p w14:paraId="70FC1984" w14:textId="77777777" w:rsidR="004616AF" w:rsidRPr="004C6F64" w:rsidRDefault="004616AF" w:rsidP="00F62783">
            <w:pPr>
              <w:rPr>
                <w:rFonts w:cs="Arial"/>
                <w:b/>
                <w:bCs/>
                <w:szCs w:val="24"/>
                <w:lang w:val="mn-MN"/>
              </w:rPr>
            </w:pPr>
            <w:r w:rsidRPr="004C6F64">
              <w:rPr>
                <w:rFonts w:cs="Arial"/>
                <w:b/>
                <w:bCs/>
                <w:szCs w:val="24"/>
                <w:lang w:val="mn-MN"/>
              </w:rPr>
              <w:t>1.11</w:t>
            </w:r>
          </w:p>
        </w:tc>
        <w:tc>
          <w:tcPr>
            <w:tcW w:w="8955" w:type="dxa"/>
          </w:tcPr>
          <w:p w14:paraId="126BE0E8" w14:textId="77777777" w:rsidR="004616AF" w:rsidRPr="004C6F64" w:rsidRDefault="004616AF" w:rsidP="00F62783">
            <w:pPr>
              <w:rPr>
                <w:rFonts w:cs="Arial"/>
                <w:b/>
                <w:bCs/>
                <w:szCs w:val="24"/>
                <w:lang w:val="mn-MN"/>
              </w:rPr>
            </w:pPr>
            <w:r w:rsidRPr="004C6F64">
              <w:rPr>
                <w:rFonts w:cs="Arial"/>
                <w:b/>
                <w:bCs/>
                <w:szCs w:val="24"/>
                <w:lang w:val="mn-MN"/>
              </w:rPr>
              <w:t>Өмгөөлөгч</w:t>
            </w:r>
          </w:p>
          <w:p w14:paraId="4F9FDE5A" w14:textId="4F6DB5A5" w:rsidR="004616AF" w:rsidRPr="004C6F64" w:rsidRDefault="004616AF" w:rsidP="00F62783">
            <w:pPr>
              <w:rPr>
                <w:rFonts w:cs="Arial"/>
                <w:szCs w:val="24"/>
                <w:lang w:val="mn-MN"/>
              </w:rPr>
            </w:pPr>
            <w:r w:rsidRPr="004C6F64">
              <w:rPr>
                <w:rFonts w:cs="Arial"/>
                <w:bCs/>
                <w:szCs w:val="24"/>
                <w:lang w:val="mn-MN"/>
              </w:rPr>
              <w:t xml:space="preserve">Өмгөөллийн үйл ажиллагаа эрхлэх эрхтэй юу, эсхүл ийм эрхтэй байсан уу </w:t>
            </w:r>
            <w:r w:rsidRPr="004C6F64">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4C6F64">
              <w:rPr>
                <w:rFonts w:cs="Arial"/>
                <w:szCs w:val="24"/>
                <w:lang w:val="mn-MN"/>
              </w:rPr>
              <w:t>.</w:t>
            </w:r>
          </w:p>
        </w:tc>
      </w:tr>
      <w:tr w:rsidR="003E28B2" w:rsidRPr="004C6F64" w14:paraId="41CC2B60" w14:textId="77777777" w:rsidTr="003E28B2">
        <w:trPr>
          <w:trHeight w:val="442"/>
        </w:trPr>
        <w:tc>
          <w:tcPr>
            <w:tcW w:w="684" w:type="dxa"/>
            <w:vMerge/>
          </w:tcPr>
          <w:p w14:paraId="08919494" w14:textId="77777777" w:rsidR="003E28B2" w:rsidRPr="004C6F64" w:rsidRDefault="003E28B2" w:rsidP="003E28B2">
            <w:pPr>
              <w:rPr>
                <w:rFonts w:cs="Arial"/>
                <w:b/>
                <w:bCs/>
                <w:szCs w:val="24"/>
                <w:lang w:val="mn-MN"/>
              </w:rPr>
            </w:pPr>
          </w:p>
        </w:tc>
        <w:tc>
          <w:tcPr>
            <w:tcW w:w="8955" w:type="dxa"/>
          </w:tcPr>
          <w:p w14:paraId="422C8A8D" w14:textId="11F84A8F" w:rsidR="003E28B2" w:rsidRPr="004C6F64" w:rsidRDefault="003E28B2" w:rsidP="003E28B2">
            <w:pPr>
              <w:rPr>
                <w:rFonts w:cs="Arial"/>
                <w:b/>
                <w:bCs/>
                <w:szCs w:val="24"/>
                <w:lang w:val="mn-MN"/>
              </w:rPr>
            </w:pPr>
            <w:r w:rsidRPr="004C6F64">
              <w:rPr>
                <w:rFonts w:cs="Arial"/>
                <w:b/>
                <w:bCs/>
                <w:szCs w:val="24"/>
                <w:lang w:val="mn-MN" w:eastAsia="zh-CN"/>
              </w:rPr>
              <w:t>Үгүй</w:t>
            </w:r>
          </w:p>
        </w:tc>
      </w:tr>
      <w:tr w:rsidR="004616AF" w:rsidRPr="00290B70" w14:paraId="01D967D2" w14:textId="77777777" w:rsidTr="000F4E29">
        <w:trPr>
          <w:trHeight w:val="121"/>
        </w:trPr>
        <w:tc>
          <w:tcPr>
            <w:tcW w:w="684" w:type="dxa"/>
            <w:vMerge w:val="restart"/>
          </w:tcPr>
          <w:p w14:paraId="76052F8D" w14:textId="77777777" w:rsidR="004616AF" w:rsidRPr="004C6F64" w:rsidRDefault="004616AF" w:rsidP="00F62783">
            <w:pPr>
              <w:rPr>
                <w:rFonts w:cs="Arial"/>
                <w:b/>
                <w:bCs/>
                <w:szCs w:val="24"/>
                <w:lang w:val="mn-MN"/>
              </w:rPr>
            </w:pPr>
            <w:r w:rsidRPr="004C6F64">
              <w:rPr>
                <w:rFonts w:cs="Arial"/>
                <w:b/>
                <w:bCs/>
                <w:szCs w:val="24"/>
                <w:lang w:val="mn-MN"/>
              </w:rPr>
              <w:t>1.12</w:t>
            </w:r>
          </w:p>
        </w:tc>
        <w:tc>
          <w:tcPr>
            <w:tcW w:w="8955" w:type="dxa"/>
          </w:tcPr>
          <w:p w14:paraId="3FFE23A4" w14:textId="77777777" w:rsidR="004616AF" w:rsidRPr="004C6F64" w:rsidRDefault="004616AF" w:rsidP="00F62783">
            <w:pPr>
              <w:rPr>
                <w:rFonts w:cs="Arial"/>
                <w:b/>
                <w:bCs/>
                <w:szCs w:val="24"/>
                <w:lang w:val="mn-MN"/>
              </w:rPr>
            </w:pPr>
            <w:r w:rsidRPr="004C6F64">
              <w:rPr>
                <w:rFonts w:cs="Arial"/>
                <w:b/>
                <w:bCs/>
                <w:szCs w:val="24"/>
                <w:lang w:val="mn-MN"/>
              </w:rPr>
              <w:t>Прокурор</w:t>
            </w:r>
          </w:p>
          <w:p w14:paraId="13AA2851" w14:textId="74D43264" w:rsidR="004616AF" w:rsidRPr="004C6F64" w:rsidRDefault="004616AF" w:rsidP="00F62783">
            <w:pPr>
              <w:rPr>
                <w:rFonts w:cs="Arial"/>
                <w:szCs w:val="24"/>
                <w:lang w:val="mn-MN"/>
              </w:rPr>
            </w:pPr>
            <w:r w:rsidRPr="004C6F64">
              <w:rPr>
                <w:rFonts w:cs="Arial"/>
                <w:bCs/>
                <w:szCs w:val="24"/>
                <w:lang w:val="mn-MN"/>
              </w:rPr>
              <w:t xml:space="preserve">Прокурорын албан тушаал эрхэлж байгаа юу, </w:t>
            </w:r>
            <w:r w:rsidR="00C0086D" w:rsidRPr="004C6F64">
              <w:rPr>
                <w:rFonts w:cs="Arial"/>
                <w:bCs/>
                <w:szCs w:val="24"/>
                <w:lang w:val="mn-MN"/>
              </w:rPr>
              <w:t xml:space="preserve">эсхүл </w:t>
            </w:r>
            <w:r w:rsidRPr="004C6F64">
              <w:rPr>
                <w:rFonts w:cs="Arial"/>
                <w:bCs/>
                <w:szCs w:val="24"/>
                <w:lang w:val="mn-MN"/>
              </w:rPr>
              <w:t xml:space="preserve">байсан уу </w:t>
            </w:r>
            <w:r w:rsidRPr="004C6F64">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4C6F64">
              <w:rPr>
                <w:rFonts w:cs="Arial"/>
                <w:szCs w:val="24"/>
                <w:lang w:val="mn-MN"/>
              </w:rPr>
              <w:t>.</w:t>
            </w:r>
          </w:p>
        </w:tc>
      </w:tr>
      <w:tr w:rsidR="003E28B2" w:rsidRPr="004C6F64" w14:paraId="288FF37C" w14:textId="77777777" w:rsidTr="003E28B2">
        <w:trPr>
          <w:trHeight w:val="439"/>
        </w:trPr>
        <w:tc>
          <w:tcPr>
            <w:tcW w:w="684" w:type="dxa"/>
            <w:vMerge/>
          </w:tcPr>
          <w:p w14:paraId="0C70A634" w14:textId="77777777" w:rsidR="003E28B2" w:rsidRPr="004C6F64" w:rsidRDefault="003E28B2" w:rsidP="003E28B2">
            <w:pPr>
              <w:rPr>
                <w:rFonts w:cs="Arial"/>
                <w:b/>
                <w:bCs/>
                <w:szCs w:val="24"/>
                <w:lang w:val="mn-MN"/>
              </w:rPr>
            </w:pPr>
          </w:p>
        </w:tc>
        <w:tc>
          <w:tcPr>
            <w:tcW w:w="8955" w:type="dxa"/>
          </w:tcPr>
          <w:p w14:paraId="466EED3C" w14:textId="0862F6AA" w:rsidR="003E28B2" w:rsidRPr="004C6F64" w:rsidRDefault="003E28B2" w:rsidP="003E28B2">
            <w:pPr>
              <w:rPr>
                <w:rFonts w:cs="Arial"/>
                <w:b/>
                <w:bCs/>
                <w:szCs w:val="24"/>
                <w:lang w:val="mn-MN"/>
              </w:rPr>
            </w:pPr>
            <w:r w:rsidRPr="004C6F64">
              <w:rPr>
                <w:rFonts w:cs="Arial"/>
                <w:b/>
                <w:bCs/>
                <w:szCs w:val="24"/>
                <w:lang w:val="mn-MN" w:eastAsia="zh-CN"/>
              </w:rPr>
              <w:t>Үгүй</w:t>
            </w:r>
          </w:p>
        </w:tc>
      </w:tr>
      <w:tr w:rsidR="004616AF" w:rsidRPr="00290B70" w14:paraId="504D5E5A" w14:textId="77777777" w:rsidTr="000F4E29">
        <w:trPr>
          <w:trHeight w:val="121"/>
        </w:trPr>
        <w:tc>
          <w:tcPr>
            <w:tcW w:w="684" w:type="dxa"/>
            <w:vMerge w:val="restart"/>
          </w:tcPr>
          <w:p w14:paraId="0A918BB4" w14:textId="77777777" w:rsidR="004616AF" w:rsidRPr="004C6F64" w:rsidRDefault="004616AF" w:rsidP="00F62783">
            <w:pPr>
              <w:rPr>
                <w:rFonts w:cs="Arial"/>
                <w:b/>
                <w:bCs/>
                <w:szCs w:val="24"/>
                <w:lang w:val="mn-MN"/>
              </w:rPr>
            </w:pPr>
            <w:r w:rsidRPr="004C6F64">
              <w:rPr>
                <w:rFonts w:cs="Arial"/>
                <w:b/>
                <w:bCs/>
                <w:szCs w:val="24"/>
                <w:lang w:val="mn-MN"/>
              </w:rPr>
              <w:t>1.13</w:t>
            </w:r>
          </w:p>
        </w:tc>
        <w:tc>
          <w:tcPr>
            <w:tcW w:w="8955" w:type="dxa"/>
          </w:tcPr>
          <w:p w14:paraId="0CA92E7E" w14:textId="77777777" w:rsidR="004616AF" w:rsidRPr="004C6F64" w:rsidRDefault="004616AF" w:rsidP="00F62783">
            <w:pPr>
              <w:rPr>
                <w:rFonts w:cs="Arial"/>
                <w:b/>
                <w:szCs w:val="24"/>
                <w:lang w:val="mn-MN"/>
              </w:rPr>
            </w:pPr>
            <w:r w:rsidRPr="004C6F64">
              <w:rPr>
                <w:rFonts w:cs="Arial"/>
                <w:b/>
                <w:szCs w:val="24"/>
                <w:lang w:val="mn-MN"/>
              </w:rPr>
              <w:t>Эрүүгийн хариуцлага</w:t>
            </w:r>
          </w:p>
          <w:p w14:paraId="516950CB" w14:textId="0B9E1E4B" w:rsidR="004616AF" w:rsidRPr="004C6F64" w:rsidRDefault="004616AF" w:rsidP="00F62783">
            <w:pPr>
              <w:rPr>
                <w:rFonts w:cs="Arial"/>
                <w:szCs w:val="24"/>
                <w:lang w:val="mn-MN"/>
              </w:rPr>
            </w:pPr>
            <w:r w:rsidRPr="004C6F64">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4C6F64">
              <w:rPr>
                <w:rFonts w:cs="Arial"/>
                <w:szCs w:val="24"/>
                <w:lang w:val="mn-MN"/>
              </w:rPr>
              <w:t>.</w:t>
            </w:r>
          </w:p>
        </w:tc>
      </w:tr>
      <w:tr w:rsidR="003E28B2" w:rsidRPr="004C6F64" w14:paraId="6228F654" w14:textId="77777777" w:rsidTr="003E28B2">
        <w:trPr>
          <w:trHeight w:val="415"/>
        </w:trPr>
        <w:tc>
          <w:tcPr>
            <w:tcW w:w="684" w:type="dxa"/>
            <w:vMerge/>
          </w:tcPr>
          <w:p w14:paraId="43297E08" w14:textId="77777777" w:rsidR="003E28B2" w:rsidRPr="004C6F64" w:rsidRDefault="003E28B2" w:rsidP="003E28B2">
            <w:pPr>
              <w:rPr>
                <w:rFonts w:cs="Arial"/>
                <w:b/>
                <w:bCs/>
                <w:szCs w:val="24"/>
                <w:lang w:val="mn-MN"/>
              </w:rPr>
            </w:pPr>
          </w:p>
        </w:tc>
        <w:tc>
          <w:tcPr>
            <w:tcW w:w="8955" w:type="dxa"/>
          </w:tcPr>
          <w:p w14:paraId="670FBF40" w14:textId="3E1B7654" w:rsidR="003E28B2" w:rsidRPr="004C6F64" w:rsidRDefault="003E28B2" w:rsidP="003E28B2">
            <w:pPr>
              <w:rPr>
                <w:rFonts w:cs="Arial"/>
                <w:b/>
                <w:bCs/>
                <w:szCs w:val="24"/>
                <w:lang w:val="mn-MN"/>
              </w:rPr>
            </w:pPr>
            <w:r w:rsidRPr="004C6F64">
              <w:rPr>
                <w:rFonts w:cs="Arial"/>
                <w:b/>
                <w:bCs/>
                <w:szCs w:val="24"/>
                <w:lang w:val="mn-MN" w:eastAsia="zh-CN"/>
              </w:rPr>
              <w:t>Үгүй</w:t>
            </w:r>
          </w:p>
        </w:tc>
      </w:tr>
      <w:tr w:rsidR="004616AF" w:rsidRPr="00290B70" w14:paraId="7618A28A" w14:textId="77777777" w:rsidTr="000F4E29">
        <w:trPr>
          <w:trHeight w:val="121"/>
        </w:trPr>
        <w:tc>
          <w:tcPr>
            <w:tcW w:w="684" w:type="dxa"/>
            <w:vMerge w:val="restart"/>
          </w:tcPr>
          <w:p w14:paraId="185415F8" w14:textId="77777777" w:rsidR="004616AF" w:rsidRPr="004C6F64" w:rsidRDefault="004616AF" w:rsidP="00F62783">
            <w:pPr>
              <w:rPr>
                <w:rFonts w:cs="Arial"/>
                <w:b/>
                <w:bCs/>
                <w:szCs w:val="24"/>
                <w:lang w:val="mn-MN"/>
              </w:rPr>
            </w:pPr>
            <w:r w:rsidRPr="004C6F64">
              <w:rPr>
                <w:rFonts w:cs="Arial"/>
                <w:b/>
                <w:bCs/>
                <w:szCs w:val="24"/>
                <w:lang w:val="mn-MN"/>
              </w:rPr>
              <w:t>1.14</w:t>
            </w:r>
          </w:p>
        </w:tc>
        <w:tc>
          <w:tcPr>
            <w:tcW w:w="8955" w:type="dxa"/>
          </w:tcPr>
          <w:p w14:paraId="6CDB84B6" w14:textId="77777777" w:rsidR="004616AF" w:rsidRPr="004C6F64" w:rsidRDefault="004616AF" w:rsidP="00F62783">
            <w:pPr>
              <w:rPr>
                <w:rFonts w:eastAsia="Times New Roman" w:cs="Arial"/>
                <w:b/>
                <w:szCs w:val="24"/>
                <w:lang w:val="mn-MN"/>
              </w:rPr>
            </w:pPr>
            <w:r w:rsidRPr="004C6F64">
              <w:rPr>
                <w:rFonts w:eastAsia="Times New Roman" w:cs="Arial"/>
                <w:b/>
                <w:szCs w:val="24"/>
                <w:lang w:val="mn-MN"/>
              </w:rPr>
              <w:t>Сахилгын шийтгэл</w:t>
            </w:r>
          </w:p>
          <w:p w14:paraId="3C7F2E1B" w14:textId="4BFCCF61" w:rsidR="004616AF" w:rsidRPr="004C6F64" w:rsidRDefault="004616AF" w:rsidP="00F62783">
            <w:pPr>
              <w:rPr>
                <w:rFonts w:cs="Arial"/>
                <w:bCs/>
                <w:szCs w:val="24"/>
                <w:lang w:val="mn-MN"/>
              </w:rPr>
            </w:pPr>
            <w:r w:rsidRPr="004C6F64">
              <w:rPr>
                <w:rFonts w:eastAsia="Times New Roman" w:cs="Arial"/>
                <w:szCs w:val="24"/>
                <w:lang w:val="mn-MN"/>
              </w:rPr>
              <w:t xml:space="preserve">Сахилгын шийтгэлээр ажлаас халагдаж эсхүл огцорч байсан уу </w:t>
            </w:r>
            <w:r w:rsidRPr="004C6F64">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4C6F64">
              <w:rPr>
                <w:rFonts w:cs="Arial"/>
                <w:szCs w:val="24"/>
                <w:lang w:val="mn-MN"/>
              </w:rPr>
              <w:t>.</w:t>
            </w:r>
          </w:p>
        </w:tc>
      </w:tr>
      <w:tr w:rsidR="003E28B2" w:rsidRPr="004C6F64" w14:paraId="072564F4" w14:textId="77777777" w:rsidTr="003E28B2">
        <w:trPr>
          <w:trHeight w:val="435"/>
        </w:trPr>
        <w:tc>
          <w:tcPr>
            <w:tcW w:w="684" w:type="dxa"/>
            <w:vMerge/>
          </w:tcPr>
          <w:p w14:paraId="2A207515" w14:textId="77777777" w:rsidR="003E28B2" w:rsidRPr="004C6F64" w:rsidRDefault="003E28B2" w:rsidP="003E28B2">
            <w:pPr>
              <w:rPr>
                <w:rFonts w:cs="Arial"/>
                <w:b/>
                <w:bCs/>
                <w:szCs w:val="24"/>
                <w:lang w:val="mn-MN"/>
              </w:rPr>
            </w:pPr>
          </w:p>
        </w:tc>
        <w:tc>
          <w:tcPr>
            <w:tcW w:w="8955" w:type="dxa"/>
          </w:tcPr>
          <w:p w14:paraId="1F86883E" w14:textId="287AB4CC" w:rsidR="003E28B2" w:rsidRPr="004C6F64" w:rsidRDefault="003E28B2" w:rsidP="003E28B2">
            <w:pPr>
              <w:rPr>
                <w:rFonts w:cs="Arial"/>
                <w:b/>
                <w:bCs/>
                <w:szCs w:val="24"/>
                <w:lang w:val="mn-MN"/>
              </w:rPr>
            </w:pPr>
            <w:r w:rsidRPr="004C6F64">
              <w:rPr>
                <w:rFonts w:cs="Arial"/>
                <w:b/>
                <w:bCs/>
                <w:szCs w:val="24"/>
                <w:lang w:val="mn-MN" w:eastAsia="zh-CN"/>
              </w:rPr>
              <w:t>Үгүй</w:t>
            </w:r>
          </w:p>
        </w:tc>
      </w:tr>
    </w:tbl>
    <w:p w14:paraId="20A5D868" w14:textId="77777777" w:rsidR="004616AF" w:rsidRPr="004C6F64" w:rsidRDefault="004616AF" w:rsidP="00F62783">
      <w:pPr>
        <w:jc w:val="left"/>
        <w:rPr>
          <w:rFonts w:cs="Arial"/>
          <w:szCs w:val="24"/>
          <w:lang w:val="mn-MN"/>
        </w:rPr>
      </w:pPr>
    </w:p>
    <w:p w14:paraId="156BD6C4" w14:textId="77777777" w:rsidR="004616AF" w:rsidRPr="004C6F64" w:rsidRDefault="004616AF" w:rsidP="00F62783">
      <w:pPr>
        <w:rPr>
          <w:rFonts w:cs="Arial"/>
          <w:b/>
          <w:szCs w:val="24"/>
          <w:lang w:val="mn-MN"/>
        </w:rPr>
      </w:pPr>
      <w:r w:rsidRPr="004C6F64">
        <w:rPr>
          <w:rFonts w:cs="Arial"/>
          <w:b/>
          <w:szCs w:val="24"/>
          <w:lang w:val="mn-MN"/>
        </w:rPr>
        <w:t xml:space="preserve">ХОЁР. </w:t>
      </w:r>
      <w:r w:rsidRPr="004C6F64">
        <w:rPr>
          <w:rFonts w:cs="Arial"/>
          <w:b/>
          <w:bCs/>
          <w:szCs w:val="24"/>
          <w:lang w:val="mn-MN"/>
        </w:rPr>
        <w:t>ХИЙХ АЖИЛ, НЭР ДЭВШСЭН ҮНДЭСЛЭЛЭЭ БИЧСЭН ТАЙЛБАР</w:t>
      </w:r>
    </w:p>
    <w:p w14:paraId="651ACD88" w14:textId="77777777" w:rsidR="004616AF" w:rsidRPr="004C6F64"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290B70" w14:paraId="1B8B5942" w14:textId="77777777" w:rsidTr="004616AF">
        <w:trPr>
          <w:trHeight w:val="121"/>
        </w:trPr>
        <w:tc>
          <w:tcPr>
            <w:tcW w:w="709" w:type="dxa"/>
            <w:vMerge w:val="restart"/>
          </w:tcPr>
          <w:p w14:paraId="04377C16" w14:textId="77777777" w:rsidR="004616AF" w:rsidRPr="004C6F64" w:rsidRDefault="004616AF" w:rsidP="00F62783">
            <w:pPr>
              <w:rPr>
                <w:rFonts w:cs="Arial"/>
                <w:b/>
                <w:bCs/>
                <w:szCs w:val="24"/>
                <w:highlight w:val="yellow"/>
                <w:lang w:val="mn-MN"/>
              </w:rPr>
            </w:pPr>
            <w:r w:rsidRPr="004C6F64">
              <w:rPr>
                <w:rFonts w:cs="Arial"/>
                <w:b/>
                <w:bCs/>
                <w:szCs w:val="24"/>
                <w:lang w:val="mn-MN"/>
              </w:rPr>
              <w:t>2.1</w:t>
            </w:r>
          </w:p>
        </w:tc>
        <w:tc>
          <w:tcPr>
            <w:tcW w:w="9059" w:type="dxa"/>
          </w:tcPr>
          <w:p w14:paraId="5FA0167B" w14:textId="77777777" w:rsidR="004616AF" w:rsidRPr="004C6F64" w:rsidRDefault="004616AF" w:rsidP="00F62783">
            <w:pPr>
              <w:rPr>
                <w:rFonts w:cs="Arial"/>
                <w:bCs/>
                <w:szCs w:val="24"/>
                <w:lang w:val="mn-MN"/>
              </w:rPr>
            </w:pPr>
            <w:r w:rsidRPr="004C6F64">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4C6F64">
              <w:rPr>
                <w:rFonts w:cs="Arial"/>
                <w:szCs w:val="24"/>
                <w:lang w:val="mn-MN"/>
              </w:rPr>
              <w:t xml:space="preserve">ёр албан тушаалын аль нэг орон тоог нь сонгож, тайлбарыг </w:t>
            </w:r>
            <w:r w:rsidRPr="004C6F64">
              <w:rPr>
                <w:rFonts w:cs="Arial"/>
                <w:bCs/>
                <w:szCs w:val="24"/>
                <w:lang w:val="mn-MN"/>
              </w:rPr>
              <w:t>500-1000 үгэнд багтаана/</w:t>
            </w:r>
          </w:p>
        </w:tc>
      </w:tr>
      <w:tr w:rsidR="004616AF" w:rsidRPr="00290B70" w14:paraId="4FF69EE9" w14:textId="77777777" w:rsidTr="004616AF">
        <w:trPr>
          <w:trHeight w:val="121"/>
        </w:trPr>
        <w:tc>
          <w:tcPr>
            <w:tcW w:w="709" w:type="dxa"/>
            <w:vMerge/>
          </w:tcPr>
          <w:p w14:paraId="4BEBF405" w14:textId="77777777" w:rsidR="004616AF" w:rsidRPr="004C6F64" w:rsidRDefault="004616AF" w:rsidP="00F62783">
            <w:pPr>
              <w:rPr>
                <w:rFonts w:cs="Arial"/>
                <w:b/>
                <w:bCs/>
                <w:szCs w:val="24"/>
                <w:lang w:val="mn-MN"/>
              </w:rPr>
            </w:pPr>
          </w:p>
        </w:tc>
        <w:tc>
          <w:tcPr>
            <w:tcW w:w="9059" w:type="dxa"/>
          </w:tcPr>
          <w:p w14:paraId="612F7BDD" w14:textId="77777777" w:rsidR="00726458" w:rsidRPr="004C6F64" w:rsidRDefault="00726458" w:rsidP="00726458">
            <w:pPr>
              <w:spacing w:line="276" w:lineRule="auto"/>
              <w:rPr>
                <w:rFonts w:eastAsia="Times New Roman"/>
                <w:b/>
                <w:bCs/>
                <w:szCs w:val="24"/>
                <w:lang w:val="mn-MN"/>
              </w:rPr>
            </w:pPr>
            <w:r w:rsidRPr="004C6F64">
              <w:rPr>
                <w:rFonts w:eastAsia="Times New Roman"/>
                <w:b/>
                <w:bCs/>
                <w:szCs w:val="24"/>
                <w:lang w:val="mn-MN"/>
              </w:rPr>
              <w:t>Нэг. Шүүхийн ерөнхий зөвлөлийн гишүүнд нэр дэвшигчийн хийх ажлын зорилт, чиглэл</w:t>
            </w:r>
          </w:p>
          <w:p w14:paraId="75AFBFD9"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Хууль зүйн ухааны доктор Цогтсайханы Мандах миний бие шүүх эрх мэдлийн тогтолцооны хөгжлийн цөм, шүүхийн нэр хүнд, итгэлцлийг хадгалах гол байгууллага-Шүүхийн ерөнхий зөвлөлийн шүүгч бус гишүүнд нэрээ дэвшүүлж, дараах зургаан чиглэлээр бодлогын өөрчлөлт, шинэчлэл хийх зорилго дэвшүүлэн ажиллана.</w:t>
            </w:r>
          </w:p>
          <w:p w14:paraId="725FDD9E"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“Монгол Улсын шүүх эрх мэдлийн хөгжлийн бодлого”-ын хэрэгжилтийг манлайлж, бодлогоос үр дүн рүү шилжинэ.</w:t>
            </w:r>
          </w:p>
          <w:p w14:paraId="62C5E4EA"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Монгол Улсын Их Хурлаас 2024 онд баталсан “Монгол Улсын шүүх эрх мэдлийн хөгжлийн бодлого” нь шүүхийн хараат бус, шударга, хариуцлагатай, иргэн төвтэй тогтолцоог төлөвшүүлэх стратегийн шинэ үеийг эхлүүлсэн.</w:t>
            </w:r>
          </w:p>
          <w:p w14:paraId="5CEBE236"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Энэхүү бодлогын баримт бичгийг бүх шатны шүүх, шүүхийн захиргааны байгууллагын түвшинд бодитой хэрэгжүүлэхийн төлөө бодлогын манлайлал, уялдаа холбоо, үр нөлөөг дээшлүүлэхэд төвлөрөн ажиллана.</w:t>
            </w:r>
          </w:p>
          <w:p w14:paraId="60521F76"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Шүүхийн ерөнхий зөвлөлийн гол үүрэг нь шүүх эрх мэдлийн хөгжлийн бодлогыг бодитой ажил хэрэг болгох, хэрэгжилтийг уялдуулж удирдах явдалд оршино.</w:t>
            </w:r>
          </w:p>
          <w:p w14:paraId="498DD6A5"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 xml:space="preserve">Энэ хүрээнд шүүхийн хүний нөөц, ёс зүй, удирдлагын тогтолцоо, цахимжилт, нээлттэй байдлын уялдаа холбоог сайжруулж, бодлогын хэрэгжилтэд үндэслэсэн хяналт-шинжилгээ, үнэлгээний нэгдсэн механизм бий болгох замаар шүүхийн захиргааны удирдлагыг төлөвлөлтөөс үр дүнгийн менежментэд шилжүүлнэ. </w:t>
            </w:r>
          </w:p>
          <w:p w14:paraId="61705D8B"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Ингэснээр “Монгол Улсын шүүх эрх мэдлийн хөгжлийн бодлого”-ын зорилтуудыг баримт бичгийн түвшнээс бодит үр дүн, хэмжигдэхүйц өөрчлөлт болгон хэрэгжүүлэх нөхцөл бүрдэнэ.</w:t>
            </w:r>
          </w:p>
          <w:p w14:paraId="2EC18306" w14:textId="77777777" w:rsidR="00726458" w:rsidRPr="004C6F64" w:rsidRDefault="00726458" w:rsidP="00726458">
            <w:pPr>
              <w:pStyle w:val="ListParagraph"/>
              <w:numPr>
                <w:ilvl w:val="0"/>
                <w:numId w:val="39"/>
              </w:numPr>
              <w:spacing w:after="120" w:line="276" w:lineRule="auto"/>
              <w:rPr>
                <w:rFonts w:eastAsia="Times New Roman"/>
                <w:b/>
                <w:bCs/>
                <w:szCs w:val="24"/>
                <w:lang w:val="mn-MN"/>
              </w:rPr>
            </w:pPr>
            <w:r w:rsidRPr="004C6F64">
              <w:rPr>
                <w:rFonts w:eastAsia="Times New Roman"/>
                <w:b/>
                <w:bCs/>
                <w:szCs w:val="24"/>
                <w:lang w:val="mn-MN"/>
              </w:rPr>
              <w:t>Шүүхийн байгууллагын дотоод шинэчлэл - итгэлцлийн институцийн суурийг бэхжүүлнэ.</w:t>
            </w:r>
          </w:p>
          <w:p w14:paraId="50CC5BBD" w14:textId="77777777" w:rsidR="00726458" w:rsidRPr="004C6F64" w:rsidRDefault="00726458" w:rsidP="00726458">
            <w:pPr>
              <w:spacing w:after="120" w:line="276" w:lineRule="auto"/>
              <w:ind w:firstLine="540"/>
              <w:rPr>
                <w:szCs w:val="24"/>
                <w:lang w:val="mn-MN"/>
              </w:rPr>
            </w:pPr>
            <w:r w:rsidRPr="004C6F64">
              <w:rPr>
                <w:szCs w:val="24"/>
                <w:lang w:val="mn-MN"/>
              </w:rPr>
              <w:t xml:space="preserve">Шүүхэд итгэх олон нийтийн итгэл бол нийгмийн шударга ёсны хамгийн эмзэг, хамгийн бодит хэмжүүр юм. Иймээс шүүхийн байгууллагын дотоод соёл, бүтэц, бодлогын уялдаа, үнэлгээний механизм зэргийг шинэ түвшинд хүргэж ажиллана. </w:t>
            </w:r>
          </w:p>
          <w:p w14:paraId="4AE84457" w14:textId="77777777" w:rsidR="00726458" w:rsidRPr="004C6F64" w:rsidRDefault="00726458" w:rsidP="00726458">
            <w:pPr>
              <w:spacing w:after="120" w:line="276" w:lineRule="auto"/>
              <w:ind w:firstLine="540"/>
              <w:rPr>
                <w:szCs w:val="24"/>
                <w:lang w:val="mn-MN"/>
              </w:rPr>
            </w:pPr>
            <w:r w:rsidRPr="004C6F64">
              <w:rPr>
                <w:szCs w:val="24"/>
                <w:lang w:val="mn-MN"/>
              </w:rPr>
              <w:t xml:space="preserve">Шүүхийн байгууллагад дотоод үнэлгээний тогтолцоо (Judicial Integrity Self-Assessment) болон “итгэлцлийн индекс”-ийг нэвтрүүлж, шүүхийн нэр хүнд, үр </w:t>
            </w:r>
            <w:r w:rsidRPr="004C6F64">
              <w:rPr>
                <w:szCs w:val="24"/>
                <w:lang w:val="mn-MN"/>
              </w:rPr>
              <w:lastRenderedPageBreak/>
              <w:t>ашиг, шударга байдлыг тоон мэдээлэл, нотолгоонд тулгуурлан үнэлдэг систем болгон хөгжүүлнэ.</w:t>
            </w:r>
          </w:p>
          <w:p w14:paraId="4B929FE9" w14:textId="77777777" w:rsidR="00726458" w:rsidRPr="004C6F64" w:rsidRDefault="00726458" w:rsidP="00726458">
            <w:pPr>
              <w:spacing w:after="120" w:line="276" w:lineRule="auto"/>
              <w:ind w:firstLine="540"/>
              <w:rPr>
                <w:szCs w:val="24"/>
                <w:lang w:val="mn-MN"/>
              </w:rPr>
            </w:pPr>
            <w:r w:rsidRPr="004C6F64">
              <w:rPr>
                <w:szCs w:val="24"/>
                <w:lang w:val="mn-MN"/>
              </w:rPr>
              <w:t>Энэхүү индексийн зорилго нь шүүхийн бодлого, удирдлага, хүний нөөц, ёс зүй, ил тод байдлын нөлөөллийг иргэдийн итгэл, мэргэжлийн оролцогчдын үнэлгээ, шүүхийн шийдвэрийн чанар зэрэг үзүүлэлтэд суурилан хэмжиж, үр дүнг нээлттэй тайлагнахад оршино.</w:t>
            </w:r>
          </w:p>
          <w:p w14:paraId="530D9379" w14:textId="77777777" w:rsidR="00726458" w:rsidRPr="004C6F64" w:rsidRDefault="00726458" w:rsidP="00726458">
            <w:pPr>
              <w:spacing w:after="120" w:line="276" w:lineRule="auto"/>
              <w:ind w:firstLine="540"/>
              <w:rPr>
                <w:rFonts w:eastAsia="Times New Roman"/>
                <w:szCs w:val="24"/>
                <w:lang w:val="mn-MN"/>
              </w:rPr>
            </w:pPr>
            <w:r w:rsidRPr="004C6F64">
              <w:rPr>
                <w:szCs w:val="24"/>
                <w:lang w:val="mn-MN"/>
              </w:rPr>
              <w:t>Мөн дотоод шинэчлэлийн хүрээнд шүүхийн үйлчилгээ, зохион байгуулалт, шүүх ба захиргааны ажлын уялдаа холбоог оновчтой болгож, байгууллагын үйл ажиллагааг илүү цомхон, үр ашигтай, хариуцлагатай түвшинд хүргэнэ. Ингэснээр Шүүхийн ерөнхий зөвлөл нь шүүхийн шинэчлэлийн бодлогыг хэрэгжүүлэгч төдийгүй итгэлцэл, хариуцлагын институцийн баталгааг хангах үндсэн тулгуур байгууллага болон төлөвшинө.</w:t>
            </w:r>
          </w:p>
          <w:p w14:paraId="4ADF5D07"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Хүний эрх, эрх чөлөөг баталгаатай эдлүүлэх нөхцөлийг бүрдүүлэх хүрээнд шүүгчийн сонгон шалгаруулалтын чанарыг сайжруулна.</w:t>
            </w:r>
          </w:p>
          <w:p w14:paraId="7600A7BD"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Монгол Улсын Үндсэн хууль, Монгол Улсын нэгдэн орсон олон улсын гэрээнд заасан хүний эрх, эрх чөлөөг хангах баталгаа нь хараат бус, шударга шүүх юм.</w:t>
            </w:r>
          </w:p>
          <w:p w14:paraId="122FE178"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Шүүхийн ерөнхий зөвлөл нь хуульчдаас шүүгчийг шилж олох, шүүхийг хүний нөөцөөр хангах зэрэг үүргийг хэрэгжүүлдэг Үндсэн хуулийн байгууллага болохын хувьд шүүгчийн хараат бус, шүүхийн бие даасан байдлын тулгуур бүтэц билээ.</w:t>
            </w:r>
          </w:p>
          <w:p w14:paraId="51E969F9"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Дээр дурдсан шүүхийн хүний нөөцийн удирдлагыг хэрэгжүүлэх чиг үүргийн хүрээнд судалж үзэхэд шүүгчийн сонгон шалгаруулалт, ёс зүй, чадавхын үнэлгээ сул байна. Тухайлбал:</w:t>
            </w:r>
          </w:p>
          <w:p w14:paraId="029343D6" w14:textId="77777777" w:rsidR="00726458" w:rsidRPr="004C6F64" w:rsidRDefault="00726458" w:rsidP="00726458">
            <w:pPr>
              <w:pStyle w:val="ListParagraph"/>
              <w:numPr>
                <w:ilvl w:val="0"/>
                <w:numId w:val="40"/>
              </w:numPr>
              <w:spacing w:after="120" w:line="276" w:lineRule="auto"/>
              <w:ind w:left="900"/>
              <w:rPr>
                <w:rFonts w:eastAsia="Times New Roman"/>
                <w:szCs w:val="24"/>
                <w:lang w:val="mn-MN"/>
              </w:rPr>
            </w:pPr>
            <w:r w:rsidRPr="004C6F64">
              <w:rPr>
                <w:rFonts w:eastAsia="Times New Roman"/>
                <w:szCs w:val="24"/>
                <w:lang w:val="mn-MN"/>
              </w:rPr>
              <w:t>“Монгол Улсын шүүхэд итгэх итгэл” судалгаагаар 2016 онд шүүхэд итгэх итгэл орон нутагт 67.3%, нийслэлд 58.9% байсан;</w:t>
            </w:r>
          </w:p>
          <w:p w14:paraId="669E1C11" w14:textId="77777777" w:rsidR="00726458" w:rsidRPr="004C6F64" w:rsidRDefault="00726458" w:rsidP="00726458">
            <w:pPr>
              <w:pStyle w:val="ListParagraph"/>
              <w:numPr>
                <w:ilvl w:val="0"/>
                <w:numId w:val="40"/>
              </w:numPr>
              <w:spacing w:after="120" w:line="276" w:lineRule="auto"/>
              <w:ind w:left="900"/>
              <w:rPr>
                <w:rFonts w:eastAsia="Times New Roman"/>
                <w:szCs w:val="24"/>
                <w:lang w:val="mn-MN"/>
              </w:rPr>
            </w:pPr>
            <w:r w:rsidRPr="004C6F64">
              <w:rPr>
                <w:rFonts w:eastAsia="Times New Roman"/>
                <w:szCs w:val="24"/>
                <w:lang w:val="mn-MN"/>
              </w:rPr>
              <w:t>“Шүүхийн индекс 2021–2024” судалгаанд “шүүгчийн зан суртахуун”-ы үнэлгээ олон нийтийн дунд 35.31%, мэргэжилтнүүдийн дунд 46.68% байв;</w:t>
            </w:r>
          </w:p>
          <w:p w14:paraId="5AA7A246" w14:textId="77777777" w:rsidR="00726458" w:rsidRPr="004C6F64" w:rsidRDefault="00726458" w:rsidP="00726458">
            <w:pPr>
              <w:pStyle w:val="ListParagraph"/>
              <w:numPr>
                <w:ilvl w:val="0"/>
                <w:numId w:val="40"/>
              </w:numPr>
              <w:spacing w:after="120" w:line="276" w:lineRule="auto"/>
              <w:ind w:left="900"/>
              <w:rPr>
                <w:rFonts w:eastAsia="Times New Roman"/>
                <w:szCs w:val="24"/>
                <w:lang w:val="mn-MN"/>
              </w:rPr>
            </w:pPr>
            <w:r w:rsidRPr="004C6F64">
              <w:rPr>
                <w:rFonts w:eastAsia="Times New Roman"/>
                <w:szCs w:val="24"/>
                <w:lang w:val="mn-MN"/>
              </w:rPr>
              <w:t>“Шүүгчийн мэдлэг, ур чадвар, сонгон шалгаруулалт”-ын дундаж үзүүлэлт дөнгөж 50 орчим хувь;</w:t>
            </w:r>
          </w:p>
          <w:p w14:paraId="6C095010" w14:textId="77777777" w:rsidR="00726458" w:rsidRPr="004C6F64" w:rsidRDefault="00726458" w:rsidP="00726458">
            <w:pPr>
              <w:pStyle w:val="ListParagraph"/>
              <w:numPr>
                <w:ilvl w:val="0"/>
                <w:numId w:val="40"/>
              </w:numPr>
              <w:spacing w:after="120" w:line="276" w:lineRule="auto"/>
              <w:ind w:left="900"/>
              <w:rPr>
                <w:rFonts w:eastAsia="Times New Roman"/>
                <w:szCs w:val="24"/>
                <w:lang w:val="mn-MN"/>
              </w:rPr>
            </w:pPr>
            <w:r w:rsidRPr="004C6F64">
              <w:rPr>
                <w:rFonts w:eastAsia="Times New Roman"/>
                <w:szCs w:val="24"/>
                <w:lang w:val="mn-MN"/>
              </w:rPr>
              <w:t>“Шүүхийн үр ашигтай үйл ажиллагааны индекс” 2021 онд 54.93 байсан бол 2024 онд 53.61 болж буурсан байна.</w:t>
            </w:r>
          </w:p>
          <w:p w14:paraId="3C516096"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 xml:space="preserve">Эдгээр үзүүлэлт нь шүүгчийг сонгон шалгаруулах, мэргэшүүлэх, үнэлэх тогтолцоог сайжруулах шаардлагыг илтгэж байна. </w:t>
            </w:r>
            <w:r w:rsidRPr="004C6F64">
              <w:rPr>
                <w:szCs w:val="24"/>
                <w:lang w:val="mn-MN"/>
              </w:rPr>
              <w:t xml:space="preserve">Иймд шүүгчийн хүний нөөцийн бодлогыг </w:t>
            </w:r>
            <w:r w:rsidRPr="004C6F64">
              <w:rPr>
                <w:rStyle w:val="Strong"/>
                <w:szCs w:val="24"/>
                <w:lang w:val="mn-MN"/>
              </w:rPr>
              <w:t>ил тод, судалгаа, шинжилгээнд тулгуурласан, нээлттэй өрсөлдөөнтэй систем</w:t>
            </w:r>
            <w:r w:rsidRPr="004C6F64">
              <w:rPr>
                <w:szCs w:val="24"/>
                <w:lang w:val="mn-MN"/>
              </w:rPr>
              <w:t xml:space="preserve"> болгон шинэчилж, </w:t>
            </w:r>
            <w:r w:rsidRPr="004C6F64">
              <w:rPr>
                <w:rStyle w:val="Strong"/>
                <w:szCs w:val="24"/>
                <w:lang w:val="mn-MN"/>
              </w:rPr>
              <w:t xml:space="preserve">шүүгчийн ачаалал, </w:t>
            </w:r>
            <w:r w:rsidRPr="004C6F64">
              <w:rPr>
                <w:rFonts w:eastAsia="Times New Roman"/>
                <w:szCs w:val="24"/>
                <w:lang w:val="mn-MN"/>
              </w:rPr>
              <w:t>цалин хөлсний уян хатан систем нэвтрүүлэх эрх зүйн орчныг бүрдүүлнэ.</w:t>
            </w:r>
          </w:p>
          <w:p w14:paraId="18F32E31"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Шүүхийн хүний нөөцийн бодлого ба шүүгчийн сургалтын уялдаа холбоог сайжруулна.</w:t>
            </w:r>
          </w:p>
          <w:p w14:paraId="443FBD28"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lastRenderedPageBreak/>
              <w:t xml:space="preserve">Шүүхийн хүний нөөцийн бодлогыг Шүүхийн ерөнхий зөвлөл, Шүүгчийн сургалтыг Шүүхийн академи хариуцан хэрэгжүүлдэг онцлогт тулгуурлан хүний нөөцийн удирдлагын нэгдмэл байдлыг хангах бодлогын арга хэмжээ авна. </w:t>
            </w:r>
          </w:p>
          <w:p w14:paraId="5C487994"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Энэ хүрээнд бодлогын уялдаа холбоог сайжруулж, мэдээллийн солилцооны нэгдсэн талбар бий болгож, шүүгчийн томилгоо, шилжилт хөдөлгөөний удирдлагыг хэрэгжүүлэх болон сургалтын эрэлт хэрэгцээ, чиглэл, сэдвийг тогтооход ашигладаг болно.</w:t>
            </w:r>
          </w:p>
          <w:p w14:paraId="636CF8A2"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Төрийн тэргүүний онцолсон “шүүх болон шүүхийн захиргааны байгууллага нь нэгэн дээвэр дор хамтран ажиллах ёстой” гэсэн зарчмыг мөрдлөг болгож, хэвшүүлнэ.</w:t>
            </w:r>
          </w:p>
          <w:p w14:paraId="668B3ED5"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Ёс зүй, сахилга, хариуцлагын нэгдмэл тогтолцоог бүрдүүлэх</w:t>
            </w:r>
          </w:p>
          <w:p w14:paraId="06F6655F"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Хууль дээдлэх ёсны суурь нь зөвхөн шүүгч бус, шүүх эрх мэдлийг хэрэгжүүлэхэд оролцдог бүх байгууллагын ёс зүй, хариуцлагын түвшнээс шууд хамаарна.</w:t>
            </w:r>
          </w:p>
          <w:p w14:paraId="359BA7E2"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Гэвч өнөөдөр шүүх, прокурор, өмгөөлөгч, шинжээч, шийдвэр гүйцэтгэгчийн ёс зүйн хяналт тус тусдаа хэрэгжиж байгаа нь системийн уялдаа, хариуцлагын үр нөлөөг сулруулж байна.</w:t>
            </w:r>
          </w:p>
          <w:p w14:paraId="2F844FAF"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Иймд эдгээр байгууллагын ёс зүйн хяналтыг нэгдсэн мэдээллийн сан, ёс зүйн зөвлөлийн хамтын механизмыг бий болгож, ил тод байдлыг сайжруулна.</w:t>
            </w:r>
          </w:p>
          <w:p w14:paraId="01F1CA77"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Шүүхийн ёс зүйн боловсролыг “хяналт”-ын бус, “хөгжлийн” механизм болгон шинэчилж, итгэлцэлд суурилсан хариуцлагын соёлыг төлөвшүүлэх эрх зүйн орчныг бүрдүүлэх санаачилга гарган ажиллана.</w:t>
            </w:r>
          </w:p>
          <w:p w14:paraId="33F0DB32" w14:textId="77777777" w:rsidR="00726458" w:rsidRPr="004C6F64" w:rsidRDefault="00726458" w:rsidP="00726458">
            <w:pPr>
              <w:pStyle w:val="ListParagraph"/>
              <w:numPr>
                <w:ilvl w:val="0"/>
                <w:numId w:val="39"/>
              </w:numPr>
              <w:spacing w:after="160" w:line="276" w:lineRule="auto"/>
              <w:rPr>
                <w:rFonts w:eastAsia="Times New Roman"/>
                <w:b/>
                <w:bCs/>
                <w:szCs w:val="24"/>
                <w:lang w:val="mn-MN"/>
              </w:rPr>
            </w:pPr>
            <w:r w:rsidRPr="004C6F64">
              <w:rPr>
                <w:rFonts w:eastAsia="Times New Roman"/>
                <w:b/>
                <w:bCs/>
                <w:szCs w:val="24"/>
                <w:lang w:val="mn-MN"/>
              </w:rPr>
              <w:t xml:space="preserve">Цахим шилжилт, хиймэл оюун ба инновацид тулгуурласан шүүхийн тогтолцоог хөгжүүлнэ. </w:t>
            </w:r>
          </w:p>
          <w:p w14:paraId="3A15EE33"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Шүүхийн цахим үйлчилгээ, автоматжуулалт, хиймэл оюунд суурилсан шийдлүүдийг бодлогын түвшинд дэмжиж, нэвтрүүлнэ.</w:t>
            </w:r>
          </w:p>
          <w:p w14:paraId="765FED9F"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 xml:space="preserve">Хэрэг хуваарилалт, хуралдааны тэмдэглэл, шийдвэрийн хяналт зэрэгт ухаалаг систем ашиглаж, шүүхийн ил тод, хүртээмжтэй байдлыг бодитоор нэмэгдүүлнэ.  </w:t>
            </w:r>
          </w:p>
          <w:p w14:paraId="592BD775"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Иргэд, үйлчлүүлэгчдэд бий болдог зардал, цаг хугацааны дарамтыг бууруулах цахим экосистемийг бүрдүүлж, шүүхийн шинэ үеийн өөрчлөлт, шинэтгэлийг эхлүүлнэ.</w:t>
            </w:r>
          </w:p>
          <w:p w14:paraId="01F59686" w14:textId="77777777" w:rsidR="00726458" w:rsidRPr="004C6F64" w:rsidRDefault="00726458" w:rsidP="00726458">
            <w:pPr>
              <w:spacing w:line="276" w:lineRule="auto"/>
              <w:rPr>
                <w:rFonts w:eastAsia="Times New Roman"/>
                <w:b/>
                <w:bCs/>
                <w:szCs w:val="24"/>
                <w:lang w:val="mn-MN"/>
              </w:rPr>
            </w:pPr>
            <w:r w:rsidRPr="004C6F64">
              <w:rPr>
                <w:rFonts w:eastAsia="Times New Roman"/>
                <w:b/>
                <w:bCs/>
                <w:szCs w:val="24"/>
                <w:lang w:val="mn-MN"/>
              </w:rPr>
              <w:t>Хоёр. Нэр дэвшсэн үндэслэл, үзэл баримтлал</w:t>
            </w:r>
          </w:p>
          <w:p w14:paraId="459C3F30"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t>Нэр дэвшигч миний хувьд шүүхийн шинэтгэлийн бодлого, шүүгчийн сургалтын хөтөлбөр, хүний нөөцийн чадавхыг бэхжүүлэх чиглэлээр олон жил ажилласан туршлага, судлаачийн хувьд олон улсын академик, судалгаанд тулгуурласан мэдлэг, арга зүйтэй. Энэ бүхнээ ашиглан Шүүхийн ерөнхий зөвлөлийн бодлого боловсруулах, хэрэгжүүлэх үйл ажиллагаанд мэргэжлийн, судалгаанд суурилсан хувь нэмрээ оруулахыг зорьж байна.</w:t>
            </w:r>
          </w:p>
          <w:p w14:paraId="1630EA3C" w14:textId="77777777" w:rsidR="00726458" w:rsidRPr="004C6F64" w:rsidRDefault="00726458" w:rsidP="00726458">
            <w:pPr>
              <w:spacing w:after="120" w:line="276" w:lineRule="auto"/>
              <w:ind w:firstLine="540"/>
              <w:rPr>
                <w:rFonts w:eastAsia="Times New Roman"/>
                <w:szCs w:val="24"/>
                <w:lang w:val="mn-MN"/>
              </w:rPr>
            </w:pPr>
            <w:r w:rsidRPr="004C6F64">
              <w:rPr>
                <w:rFonts w:eastAsia="Times New Roman"/>
                <w:szCs w:val="24"/>
                <w:lang w:val="mn-MN"/>
              </w:rPr>
              <w:lastRenderedPageBreak/>
              <w:t>Шүүхийн эрх мэдлийн хөгжлийн бодлого, дотоод шинэчлэл, хүний нөөц, ёс зүй, сургалт, технологи, инноваци, цахим шилжилтийг нэгтгэн бодит үр дүнд хүргэх, олон нийтийн итгэл, хариуцлагатай удирдлагыг бэхжүүлэхэд хувь нэмрээ оруулах болно.</w:t>
            </w:r>
          </w:p>
          <w:p w14:paraId="35FD42C0" w14:textId="5AC1AD88" w:rsidR="004616AF" w:rsidRPr="004C6F64" w:rsidRDefault="00726458" w:rsidP="00726458">
            <w:pPr>
              <w:spacing w:after="120" w:line="276" w:lineRule="auto"/>
              <w:ind w:firstLine="540"/>
              <w:rPr>
                <w:rFonts w:eastAsia="Times New Roman"/>
                <w:sz w:val="22"/>
                <w:lang w:val="mn-MN"/>
              </w:rPr>
            </w:pPr>
            <w:r w:rsidRPr="004C6F64">
              <w:rPr>
                <w:rFonts w:eastAsia="Times New Roman"/>
                <w:szCs w:val="24"/>
                <w:lang w:val="mn-MN"/>
              </w:rPr>
              <w:t>Миний баримтлах үндсэн зарчим бол бүх үйл ажиллагааг судалгаа, шинжилгээ, нотолгоонд тулгуурлан төлөвлөх явдал юм.</w:t>
            </w:r>
          </w:p>
        </w:tc>
      </w:tr>
    </w:tbl>
    <w:p w14:paraId="433B1E58" w14:textId="77777777" w:rsidR="004616AF" w:rsidRPr="004C6F64" w:rsidRDefault="004616AF" w:rsidP="00F62783">
      <w:pPr>
        <w:rPr>
          <w:rFonts w:eastAsiaTheme="minorEastAsia" w:cs="Arial"/>
          <w:bCs/>
          <w:szCs w:val="24"/>
          <w:lang w:val="mn-MN"/>
        </w:rPr>
      </w:pPr>
    </w:p>
    <w:p w14:paraId="239B71F3" w14:textId="29AF2ABE" w:rsidR="004616AF" w:rsidRPr="004C6F64" w:rsidRDefault="004616AF" w:rsidP="00F62783">
      <w:pPr>
        <w:rPr>
          <w:rFonts w:cs="Arial"/>
          <w:szCs w:val="24"/>
          <w:lang w:val="mn-MN"/>
        </w:rPr>
      </w:pPr>
      <w:r w:rsidRPr="004C6F64">
        <w:rPr>
          <w:rFonts w:eastAsiaTheme="minorEastAsia" w:cs="Arial"/>
          <w:b/>
          <w:bCs/>
          <w:szCs w:val="24"/>
          <w:lang w:val="mn-MN"/>
        </w:rPr>
        <w:t>ГУРАВ. МЭРГЭЖЛИЙН ҮЙЛ АЖИЛЛАГААНЫ ТАНИЛЦУУЛГА</w:t>
      </w:r>
    </w:p>
    <w:p w14:paraId="1D6F2F2D" w14:textId="77777777" w:rsidR="004616AF" w:rsidRPr="004C6F64" w:rsidRDefault="004616AF" w:rsidP="00F62783">
      <w:pPr>
        <w:rPr>
          <w:rFonts w:cs="Arial"/>
          <w:szCs w:val="24"/>
          <w:lang w:val="mn-MN"/>
        </w:rPr>
      </w:pPr>
    </w:p>
    <w:tbl>
      <w:tblPr>
        <w:tblStyle w:val="TableGrid"/>
        <w:tblW w:w="9720" w:type="dxa"/>
        <w:tblInd w:w="-459" w:type="dxa"/>
        <w:tblLayout w:type="fixed"/>
        <w:tblLook w:val="04A0" w:firstRow="1" w:lastRow="0" w:firstColumn="1" w:lastColumn="0" w:noHBand="0" w:noVBand="1"/>
      </w:tblPr>
      <w:tblGrid>
        <w:gridCol w:w="720"/>
        <w:gridCol w:w="614"/>
        <w:gridCol w:w="813"/>
        <w:gridCol w:w="1610"/>
        <w:gridCol w:w="720"/>
        <w:gridCol w:w="712"/>
        <w:gridCol w:w="1550"/>
        <w:gridCol w:w="239"/>
        <w:gridCol w:w="447"/>
        <w:gridCol w:w="2295"/>
      </w:tblGrid>
      <w:tr w:rsidR="004616AF" w:rsidRPr="004C6F64" w14:paraId="4E695555" w14:textId="77777777" w:rsidTr="00410DB5">
        <w:trPr>
          <w:trHeight w:val="339"/>
        </w:trPr>
        <w:tc>
          <w:tcPr>
            <w:tcW w:w="724" w:type="dxa"/>
          </w:tcPr>
          <w:p w14:paraId="4D719828" w14:textId="77777777" w:rsidR="004616AF" w:rsidRPr="004C6F64" w:rsidRDefault="004616AF" w:rsidP="00F62783">
            <w:pPr>
              <w:rPr>
                <w:rFonts w:cs="Arial"/>
                <w:b/>
                <w:bCs/>
                <w:szCs w:val="24"/>
                <w:lang w:val="mn-MN"/>
              </w:rPr>
            </w:pPr>
            <w:r w:rsidRPr="004C6F64">
              <w:rPr>
                <w:rFonts w:cs="Arial"/>
                <w:b/>
                <w:bCs/>
                <w:szCs w:val="24"/>
                <w:lang w:val="mn-MN"/>
              </w:rPr>
              <w:t>Д/д</w:t>
            </w:r>
          </w:p>
        </w:tc>
        <w:tc>
          <w:tcPr>
            <w:tcW w:w="8996" w:type="dxa"/>
            <w:gridSpan w:val="9"/>
          </w:tcPr>
          <w:p w14:paraId="19E702F6" w14:textId="77777777" w:rsidR="004616AF" w:rsidRPr="004C6F64" w:rsidRDefault="004616AF" w:rsidP="00F62783">
            <w:pPr>
              <w:rPr>
                <w:rFonts w:cs="Arial"/>
                <w:b/>
                <w:bCs/>
                <w:szCs w:val="24"/>
                <w:lang w:val="mn-MN"/>
              </w:rPr>
            </w:pPr>
            <w:r w:rsidRPr="004C6F64">
              <w:rPr>
                <w:rFonts w:cs="Arial"/>
                <w:b/>
                <w:bCs/>
                <w:szCs w:val="24"/>
                <w:lang w:val="mn-MN"/>
              </w:rPr>
              <w:t>Шалгуур үзүүлэлт</w:t>
            </w:r>
          </w:p>
        </w:tc>
      </w:tr>
      <w:tr w:rsidR="0086172F" w:rsidRPr="004C6F64" w14:paraId="285D18B4" w14:textId="77777777" w:rsidTr="00410DB5">
        <w:tc>
          <w:tcPr>
            <w:tcW w:w="724" w:type="dxa"/>
            <w:vMerge w:val="restart"/>
          </w:tcPr>
          <w:p w14:paraId="39FB8009" w14:textId="77777777" w:rsidR="0086172F" w:rsidRPr="004C6F64" w:rsidRDefault="0086172F" w:rsidP="00F62783">
            <w:pPr>
              <w:rPr>
                <w:rFonts w:cs="Arial"/>
                <w:b/>
                <w:bCs/>
                <w:szCs w:val="24"/>
                <w:lang w:val="mn-MN"/>
              </w:rPr>
            </w:pPr>
            <w:r w:rsidRPr="004C6F64">
              <w:rPr>
                <w:rFonts w:cs="Arial"/>
                <w:b/>
                <w:bCs/>
                <w:szCs w:val="24"/>
                <w:lang w:val="mn-MN"/>
              </w:rPr>
              <w:t>3.1</w:t>
            </w:r>
          </w:p>
        </w:tc>
        <w:tc>
          <w:tcPr>
            <w:tcW w:w="8996" w:type="dxa"/>
            <w:gridSpan w:val="9"/>
          </w:tcPr>
          <w:p w14:paraId="006BB12A" w14:textId="77777777" w:rsidR="0086172F" w:rsidRPr="004C6F64" w:rsidRDefault="0086172F" w:rsidP="00F62783">
            <w:pPr>
              <w:rPr>
                <w:rFonts w:cs="Arial"/>
                <w:b/>
                <w:bCs/>
                <w:szCs w:val="24"/>
                <w:lang w:val="mn-MN"/>
              </w:rPr>
            </w:pPr>
            <w:r w:rsidRPr="004C6F64">
              <w:rPr>
                <w:rFonts w:cs="Arial"/>
                <w:b/>
                <w:bCs/>
                <w:szCs w:val="24"/>
                <w:lang w:val="mn-MN"/>
              </w:rPr>
              <w:t xml:space="preserve">Боловсрол </w:t>
            </w:r>
          </w:p>
          <w:p w14:paraId="3E784E35" w14:textId="77777777" w:rsidR="0086172F" w:rsidRPr="004C6F64" w:rsidRDefault="0086172F" w:rsidP="0086172F">
            <w:pPr>
              <w:ind w:right="-23"/>
              <w:rPr>
                <w:rFonts w:cs="Arial"/>
                <w:szCs w:val="24"/>
                <w:lang w:val="mn-MN"/>
              </w:rPr>
            </w:pPr>
            <w:r w:rsidRPr="004C6F64">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86172F" w:rsidRPr="00290B70" w14:paraId="0DEAB0FE" w14:textId="77777777" w:rsidTr="00410DB5">
        <w:trPr>
          <w:trHeight w:val="82"/>
        </w:trPr>
        <w:tc>
          <w:tcPr>
            <w:tcW w:w="724" w:type="dxa"/>
            <w:vMerge/>
          </w:tcPr>
          <w:p w14:paraId="16898158" w14:textId="77777777" w:rsidR="0086172F" w:rsidRPr="004C6F64" w:rsidRDefault="0086172F" w:rsidP="0086172F">
            <w:pPr>
              <w:rPr>
                <w:rFonts w:cs="Arial"/>
                <w:b/>
                <w:bCs/>
                <w:szCs w:val="24"/>
                <w:lang w:val="mn-MN"/>
              </w:rPr>
            </w:pPr>
          </w:p>
        </w:tc>
        <w:tc>
          <w:tcPr>
            <w:tcW w:w="1436" w:type="dxa"/>
            <w:gridSpan w:val="2"/>
            <w:vAlign w:val="center"/>
          </w:tcPr>
          <w:p w14:paraId="651BE8F1" w14:textId="719037B4" w:rsidR="0086172F" w:rsidRPr="004C6F64" w:rsidRDefault="0086172F" w:rsidP="0086172F">
            <w:pPr>
              <w:jc w:val="center"/>
              <w:rPr>
                <w:rFonts w:cs="Arial"/>
                <w:color w:val="0070C0"/>
                <w:sz w:val="20"/>
                <w:szCs w:val="20"/>
                <w:lang w:val="mn-MN"/>
              </w:rPr>
            </w:pPr>
            <w:r w:rsidRPr="004C6F64">
              <w:rPr>
                <w:rFonts w:cs="Arial"/>
                <w:bCs/>
                <w:szCs w:val="24"/>
                <w:lang w:val="mn-MN"/>
              </w:rPr>
              <w:t>Боловсрол эзэмшсэн улс</w:t>
            </w:r>
          </w:p>
        </w:tc>
        <w:tc>
          <w:tcPr>
            <w:tcW w:w="1620" w:type="dxa"/>
            <w:vAlign w:val="center"/>
          </w:tcPr>
          <w:p w14:paraId="7AC45018" w14:textId="44B5E083" w:rsidR="0086172F" w:rsidRPr="004C6F64" w:rsidRDefault="0086172F" w:rsidP="0086172F">
            <w:pPr>
              <w:jc w:val="center"/>
              <w:rPr>
                <w:rFonts w:cs="Arial"/>
                <w:color w:val="0070C0"/>
                <w:sz w:val="20"/>
                <w:szCs w:val="20"/>
                <w:lang w:val="mn-MN"/>
              </w:rPr>
            </w:pPr>
            <w:r w:rsidRPr="004C6F64">
              <w:rPr>
                <w:rFonts w:cs="Arial"/>
                <w:bCs/>
                <w:szCs w:val="24"/>
                <w:lang w:val="mn-MN"/>
              </w:rPr>
              <w:t>Сургуулийн нэр</w:t>
            </w:r>
          </w:p>
        </w:tc>
        <w:tc>
          <w:tcPr>
            <w:tcW w:w="1440" w:type="dxa"/>
            <w:gridSpan w:val="2"/>
            <w:vAlign w:val="center"/>
          </w:tcPr>
          <w:p w14:paraId="5841B429" w14:textId="1072DFA1" w:rsidR="0086172F" w:rsidRPr="004C6F64" w:rsidRDefault="0086172F" w:rsidP="0086172F">
            <w:pPr>
              <w:jc w:val="center"/>
              <w:rPr>
                <w:rFonts w:cs="Arial"/>
                <w:color w:val="0070C0"/>
                <w:sz w:val="20"/>
                <w:szCs w:val="20"/>
                <w:lang w:val="mn-MN"/>
              </w:rPr>
            </w:pPr>
            <w:r w:rsidRPr="004C6F64">
              <w:rPr>
                <w:rFonts w:cs="Arial"/>
                <w:bCs/>
                <w:szCs w:val="24"/>
                <w:lang w:val="mn-MN"/>
              </w:rPr>
              <w:t>Суралцсан хугацаа</w:t>
            </w:r>
          </w:p>
        </w:tc>
        <w:tc>
          <w:tcPr>
            <w:tcW w:w="1800" w:type="dxa"/>
            <w:gridSpan w:val="2"/>
            <w:vAlign w:val="center"/>
          </w:tcPr>
          <w:p w14:paraId="6BA96414" w14:textId="21F9D565" w:rsidR="0086172F" w:rsidRPr="004C6F64" w:rsidRDefault="0086172F" w:rsidP="0086172F">
            <w:pPr>
              <w:jc w:val="center"/>
              <w:rPr>
                <w:rFonts w:cs="Arial"/>
                <w:color w:val="0070C0"/>
                <w:sz w:val="20"/>
                <w:szCs w:val="20"/>
                <w:lang w:val="mn-MN"/>
              </w:rPr>
            </w:pPr>
            <w:r w:rsidRPr="004C6F64">
              <w:rPr>
                <w:rFonts w:cs="Arial"/>
                <w:bCs/>
                <w:szCs w:val="24"/>
                <w:lang w:val="mn-MN"/>
              </w:rPr>
              <w:t>Эзэмшсэн боловсролын зэрэг</w:t>
            </w:r>
          </w:p>
        </w:tc>
        <w:tc>
          <w:tcPr>
            <w:tcW w:w="2700" w:type="dxa"/>
            <w:gridSpan w:val="2"/>
            <w:vAlign w:val="center"/>
          </w:tcPr>
          <w:p w14:paraId="3F53D3A2" w14:textId="087C361F" w:rsidR="0086172F" w:rsidRPr="004C6F64" w:rsidRDefault="0086172F" w:rsidP="0086172F">
            <w:pPr>
              <w:jc w:val="center"/>
              <w:rPr>
                <w:rFonts w:cs="Arial"/>
                <w:color w:val="0070C0"/>
                <w:sz w:val="20"/>
                <w:szCs w:val="20"/>
                <w:lang w:val="mn-MN"/>
              </w:rPr>
            </w:pPr>
            <w:r w:rsidRPr="004C6F64">
              <w:rPr>
                <w:rFonts w:cs="Arial"/>
                <w:bCs/>
                <w:szCs w:val="24"/>
                <w:lang w:val="mn-MN"/>
              </w:rPr>
              <w:t>Боловсролын баримт бичиг олгосон огноо</w:t>
            </w:r>
          </w:p>
        </w:tc>
      </w:tr>
      <w:tr w:rsidR="0086172F" w:rsidRPr="004C6F64" w14:paraId="01DAD3E3" w14:textId="77777777" w:rsidTr="00410DB5">
        <w:trPr>
          <w:trHeight w:val="80"/>
        </w:trPr>
        <w:tc>
          <w:tcPr>
            <w:tcW w:w="724" w:type="dxa"/>
            <w:vMerge/>
          </w:tcPr>
          <w:p w14:paraId="1575FFF3" w14:textId="77777777" w:rsidR="0086172F" w:rsidRPr="004C6F64" w:rsidRDefault="0086172F" w:rsidP="0086172F">
            <w:pPr>
              <w:rPr>
                <w:rFonts w:cs="Arial"/>
                <w:b/>
                <w:bCs/>
                <w:szCs w:val="24"/>
                <w:lang w:val="mn-MN"/>
              </w:rPr>
            </w:pPr>
          </w:p>
        </w:tc>
        <w:tc>
          <w:tcPr>
            <w:tcW w:w="1436" w:type="dxa"/>
            <w:gridSpan w:val="2"/>
            <w:vAlign w:val="center"/>
          </w:tcPr>
          <w:p w14:paraId="1E841EC1" w14:textId="684EE599" w:rsidR="0086172F" w:rsidRPr="004C6F64" w:rsidRDefault="0086172F" w:rsidP="0086172F">
            <w:pPr>
              <w:jc w:val="left"/>
              <w:rPr>
                <w:rFonts w:cs="Arial"/>
                <w:color w:val="0070C0"/>
                <w:sz w:val="20"/>
                <w:szCs w:val="20"/>
                <w:lang w:val="mn-MN"/>
              </w:rPr>
            </w:pPr>
            <w:r w:rsidRPr="004C6F64">
              <w:rPr>
                <w:rFonts w:cs="Arial"/>
                <w:sz w:val="22"/>
                <w:lang w:val="mn-MN" w:eastAsia="zh-CN"/>
              </w:rPr>
              <w:t>БНХАУ</w:t>
            </w:r>
          </w:p>
        </w:tc>
        <w:tc>
          <w:tcPr>
            <w:tcW w:w="1620" w:type="dxa"/>
            <w:vAlign w:val="center"/>
          </w:tcPr>
          <w:p w14:paraId="4D9CA7AE" w14:textId="35CB01CA" w:rsidR="0086172F" w:rsidRPr="004C6F64" w:rsidRDefault="0086172F" w:rsidP="0086172F">
            <w:pPr>
              <w:jc w:val="left"/>
              <w:rPr>
                <w:rFonts w:cs="Arial"/>
                <w:color w:val="0070C0"/>
                <w:sz w:val="20"/>
                <w:szCs w:val="20"/>
                <w:lang w:val="mn-MN"/>
              </w:rPr>
            </w:pPr>
            <w:r w:rsidRPr="004C6F64">
              <w:rPr>
                <w:rFonts w:eastAsia="Times New Roman" w:cs="Arial"/>
                <w:sz w:val="22"/>
                <w:lang w:val="mn-MN"/>
              </w:rPr>
              <w:t>Шиамэн-ий Их сургууль</w:t>
            </w:r>
          </w:p>
        </w:tc>
        <w:tc>
          <w:tcPr>
            <w:tcW w:w="1440" w:type="dxa"/>
            <w:gridSpan w:val="2"/>
            <w:vAlign w:val="center"/>
          </w:tcPr>
          <w:p w14:paraId="0DD9A8B0" w14:textId="481068BE" w:rsidR="0086172F" w:rsidRPr="004C6F64" w:rsidRDefault="0086172F" w:rsidP="0086172F">
            <w:pPr>
              <w:jc w:val="left"/>
              <w:rPr>
                <w:rFonts w:cs="Arial"/>
                <w:color w:val="0070C0"/>
                <w:sz w:val="20"/>
                <w:szCs w:val="20"/>
                <w:lang w:val="mn-MN"/>
              </w:rPr>
            </w:pPr>
            <w:r w:rsidRPr="004C6F64">
              <w:rPr>
                <w:rFonts w:eastAsia="Times New Roman" w:cs="Arial"/>
                <w:sz w:val="22"/>
                <w:lang w:val="mn-MN"/>
              </w:rPr>
              <w:t>2009-2014</w:t>
            </w:r>
          </w:p>
        </w:tc>
        <w:tc>
          <w:tcPr>
            <w:tcW w:w="1800" w:type="dxa"/>
            <w:gridSpan w:val="2"/>
            <w:vAlign w:val="center"/>
          </w:tcPr>
          <w:p w14:paraId="72291FAE" w14:textId="388F0A01" w:rsidR="0086172F" w:rsidRPr="004C6F64" w:rsidRDefault="0086172F" w:rsidP="0086172F">
            <w:pPr>
              <w:jc w:val="left"/>
              <w:rPr>
                <w:rFonts w:cs="Arial"/>
                <w:color w:val="0070C0"/>
                <w:sz w:val="20"/>
                <w:szCs w:val="20"/>
                <w:lang w:val="mn-MN"/>
              </w:rPr>
            </w:pPr>
            <w:r w:rsidRPr="004C6F64">
              <w:rPr>
                <w:rFonts w:eastAsia="Times New Roman" w:cs="Arial"/>
                <w:sz w:val="22"/>
                <w:lang w:val="mn-MN"/>
              </w:rPr>
              <w:t>Хууль зүйн ухааны доктор</w:t>
            </w:r>
          </w:p>
        </w:tc>
        <w:tc>
          <w:tcPr>
            <w:tcW w:w="2700" w:type="dxa"/>
            <w:gridSpan w:val="2"/>
            <w:vAlign w:val="center"/>
          </w:tcPr>
          <w:p w14:paraId="627F9F0E" w14:textId="77777777" w:rsidR="0086172F" w:rsidRPr="004C6F64" w:rsidRDefault="0086172F" w:rsidP="0086172F">
            <w:pPr>
              <w:jc w:val="left"/>
              <w:rPr>
                <w:rFonts w:cs="Arial"/>
                <w:sz w:val="22"/>
                <w:lang w:val="mn-MN"/>
              </w:rPr>
            </w:pPr>
            <w:r w:rsidRPr="004C6F64">
              <w:rPr>
                <w:rFonts w:cs="Arial"/>
                <w:sz w:val="22"/>
                <w:lang w:val="mn-MN"/>
              </w:rPr>
              <w:t>2014.06.30</w:t>
            </w:r>
          </w:p>
          <w:p w14:paraId="5505BBFE" w14:textId="77777777" w:rsidR="0086172F" w:rsidRPr="004C6F64" w:rsidRDefault="0086172F" w:rsidP="0086172F">
            <w:pPr>
              <w:jc w:val="left"/>
              <w:rPr>
                <w:rFonts w:cs="Arial"/>
                <w:sz w:val="22"/>
                <w:lang w:val="mn-MN"/>
              </w:rPr>
            </w:pPr>
            <w:r w:rsidRPr="004C6F64">
              <w:rPr>
                <w:rFonts w:cs="Arial"/>
                <w:sz w:val="22"/>
                <w:lang w:val="mn-MN"/>
              </w:rPr>
              <w:t>№1038422014000101</w:t>
            </w:r>
          </w:p>
          <w:p w14:paraId="6AE8D907" w14:textId="5809EC4B" w:rsidR="0086172F" w:rsidRPr="004C6F64" w:rsidRDefault="0086172F" w:rsidP="0086172F">
            <w:pPr>
              <w:jc w:val="left"/>
              <w:rPr>
                <w:rFonts w:cs="Arial"/>
                <w:color w:val="0070C0"/>
                <w:sz w:val="20"/>
                <w:szCs w:val="20"/>
                <w:lang w:val="mn-MN"/>
              </w:rPr>
            </w:pPr>
            <w:r w:rsidRPr="004C6F64">
              <w:rPr>
                <w:rFonts w:cs="Arial"/>
                <w:sz w:val="22"/>
                <w:lang w:val="mn-MN"/>
              </w:rPr>
              <w:t>№103849201401000001</w:t>
            </w:r>
          </w:p>
        </w:tc>
      </w:tr>
      <w:tr w:rsidR="0086172F" w:rsidRPr="004C6F64" w14:paraId="28F072B9" w14:textId="77777777" w:rsidTr="00410DB5">
        <w:trPr>
          <w:trHeight w:val="80"/>
        </w:trPr>
        <w:tc>
          <w:tcPr>
            <w:tcW w:w="724" w:type="dxa"/>
            <w:vMerge/>
          </w:tcPr>
          <w:p w14:paraId="7626B23B" w14:textId="77777777" w:rsidR="0086172F" w:rsidRPr="004C6F64" w:rsidRDefault="0086172F" w:rsidP="0086172F">
            <w:pPr>
              <w:rPr>
                <w:rFonts w:cs="Arial"/>
                <w:b/>
                <w:bCs/>
                <w:szCs w:val="24"/>
                <w:lang w:val="mn-MN"/>
              </w:rPr>
            </w:pPr>
          </w:p>
        </w:tc>
        <w:tc>
          <w:tcPr>
            <w:tcW w:w="1436" w:type="dxa"/>
            <w:gridSpan w:val="2"/>
            <w:vAlign w:val="center"/>
          </w:tcPr>
          <w:p w14:paraId="4590847C" w14:textId="0FBADE1A" w:rsidR="0086172F" w:rsidRPr="004C6F64" w:rsidRDefault="0086172F" w:rsidP="0086172F">
            <w:pPr>
              <w:jc w:val="left"/>
              <w:rPr>
                <w:rFonts w:cs="Arial"/>
                <w:color w:val="0070C0"/>
                <w:sz w:val="20"/>
                <w:szCs w:val="20"/>
                <w:lang w:val="mn-MN"/>
              </w:rPr>
            </w:pPr>
            <w:r w:rsidRPr="004C6F64">
              <w:rPr>
                <w:rFonts w:eastAsia="Times New Roman" w:cs="Arial"/>
                <w:sz w:val="22"/>
                <w:lang w:val="mn-MN"/>
              </w:rPr>
              <w:t>Монгол Улс</w:t>
            </w:r>
          </w:p>
        </w:tc>
        <w:tc>
          <w:tcPr>
            <w:tcW w:w="1620" w:type="dxa"/>
            <w:vAlign w:val="center"/>
          </w:tcPr>
          <w:p w14:paraId="5437570C" w14:textId="0EE751A8" w:rsidR="0086172F" w:rsidRPr="004C6F64" w:rsidRDefault="0086172F" w:rsidP="0086172F">
            <w:pPr>
              <w:jc w:val="left"/>
              <w:rPr>
                <w:rFonts w:cs="Arial"/>
                <w:color w:val="0070C0"/>
                <w:sz w:val="20"/>
                <w:szCs w:val="20"/>
                <w:lang w:val="mn-MN"/>
              </w:rPr>
            </w:pPr>
            <w:r w:rsidRPr="004C6F64">
              <w:rPr>
                <w:rFonts w:cs="Arial"/>
                <w:sz w:val="22"/>
                <w:lang w:val="mn-MN" w:eastAsia="zh-CN"/>
              </w:rPr>
              <w:t>Шихихутуг хууль зүйн дээд сургууль</w:t>
            </w:r>
          </w:p>
        </w:tc>
        <w:tc>
          <w:tcPr>
            <w:tcW w:w="1440" w:type="dxa"/>
            <w:gridSpan w:val="2"/>
            <w:vAlign w:val="center"/>
          </w:tcPr>
          <w:p w14:paraId="6A134491" w14:textId="5B345513" w:rsidR="0086172F" w:rsidRPr="004C6F64" w:rsidRDefault="0086172F" w:rsidP="0086172F">
            <w:pPr>
              <w:jc w:val="left"/>
              <w:rPr>
                <w:rFonts w:cs="Arial"/>
                <w:color w:val="0070C0"/>
                <w:sz w:val="20"/>
                <w:szCs w:val="20"/>
                <w:lang w:val="mn-MN"/>
              </w:rPr>
            </w:pPr>
            <w:r w:rsidRPr="004C6F64">
              <w:rPr>
                <w:rFonts w:cs="Arial"/>
                <w:sz w:val="22"/>
                <w:lang w:val="mn-MN" w:eastAsia="zh-CN"/>
              </w:rPr>
              <w:t>2006-2008</w:t>
            </w:r>
          </w:p>
        </w:tc>
        <w:tc>
          <w:tcPr>
            <w:tcW w:w="1800" w:type="dxa"/>
            <w:gridSpan w:val="2"/>
            <w:vAlign w:val="center"/>
          </w:tcPr>
          <w:p w14:paraId="003A6D62" w14:textId="01B098D7" w:rsidR="0086172F" w:rsidRPr="004C6F64" w:rsidRDefault="0086172F" w:rsidP="0086172F">
            <w:pPr>
              <w:jc w:val="left"/>
              <w:rPr>
                <w:rFonts w:cs="Arial"/>
                <w:color w:val="0070C0"/>
                <w:sz w:val="20"/>
                <w:szCs w:val="20"/>
                <w:lang w:val="mn-MN"/>
              </w:rPr>
            </w:pPr>
            <w:r w:rsidRPr="004C6F64">
              <w:rPr>
                <w:rFonts w:cs="Arial"/>
                <w:sz w:val="22"/>
                <w:lang w:val="mn-MN" w:eastAsia="zh-CN"/>
              </w:rPr>
              <w:t>Хууль зүйн ухааны магистр</w:t>
            </w:r>
          </w:p>
        </w:tc>
        <w:tc>
          <w:tcPr>
            <w:tcW w:w="2700" w:type="dxa"/>
            <w:gridSpan w:val="2"/>
            <w:vAlign w:val="center"/>
          </w:tcPr>
          <w:p w14:paraId="6EE428E6" w14:textId="77777777" w:rsidR="0086172F" w:rsidRPr="004C6F64" w:rsidRDefault="0086172F" w:rsidP="0086172F">
            <w:pPr>
              <w:jc w:val="left"/>
              <w:rPr>
                <w:rFonts w:cs="Arial"/>
                <w:sz w:val="22"/>
                <w:lang w:val="mn-MN"/>
              </w:rPr>
            </w:pPr>
            <w:r w:rsidRPr="004C6F64">
              <w:rPr>
                <w:rFonts w:cs="Arial"/>
                <w:sz w:val="22"/>
                <w:lang w:val="mn-MN"/>
              </w:rPr>
              <w:t>2008.01.28</w:t>
            </w:r>
          </w:p>
          <w:p w14:paraId="5C8301FF" w14:textId="4201F39F" w:rsidR="0086172F" w:rsidRPr="004C6F64" w:rsidRDefault="0086172F" w:rsidP="0086172F">
            <w:pPr>
              <w:jc w:val="left"/>
              <w:rPr>
                <w:rFonts w:cs="Arial"/>
                <w:color w:val="0070C0"/>
                <w:sz w:val="20"/>
                <w:szCs w:val="20"/>
                <w:lang w:val="mn-MN"/>
              </w:rPr>
            </w:pPr>
            <w:r w:rsidRPr="004C6F64">
              <w:rPr>
                <w:rFonts w:cs="Arial"/>
                <w:sz w:val="22"/>
                <w:lang w:val="mn-MN"/>
              </w:rPr>
              <w:t>№Е20082780</w:t>
            </w:r>
          </w:p>
        </w:tc>
      </w:tr>
      <w:tr w:rsidR="0086172F" w:rsidRPr="004C6F64" w14:paraId="5EA4D19A" w14:textId="77777777" w:rsidTr="00410DB5">
        <w:trPr>
          <w:trHeight w:val="80"/>
        </w:trPr>
        <w:tc>
          <w:tcPr>
            <w:tcW w:w="724" w:type="dxa"/>
            <w:vMerge/>
          </w:tcPr>
          <w:p w14:paraId="42FF6622" w14:textId="77777777" w:rsidR="0086172F" w:rsidRPr="004C6F64" w:rsidRDefault="0086172F" w:rsidP="0086172F">
            <w:pPr>
              <w:rPr>
                <w:rFonts w:cs="Arial"/>
                <w:b/>
                <w:bCs/>
                <w:szCs w:val="24"/>
                <w:lang w:val="mn-MN"/>
              </w:rPr>
            </w:pPr>
          </w:p>
        </w:tc>
        <w:tc>
          <w:tcPr>
            <w:tcW w:w="1436" w:type="dxa"/>
            <w:gridSpan w:val="2"/>
            <w:vAlign w:val="center"/>
          </w:tcPr>
          <w:p w14:paraId="2C2E46FD" w14:textId="5FEBF31A" w:rsidR="0086172F" w:rsidRPr="004C6F64" w:rsidRDefault="0086172F" w:rsidP="0086172F">
            <w:pPr>
              <w:jc w:val="left"/>
              <w:rPr>
                <w:rFonts w:cs="Arial"/>
                <w:color w:val="0070C0"/>
                <w:sz w:val="20"/>
                <w:szCs w:val="20"/>
                <w:lang w:val="mn-MN"/>
              </w:rPr>
            </w:pPr>
            <w:r w:rsidRPr="004C6F64">
              <w:rPr>
                <w:rFonts w:cs="Arial"/>
                <w:sz w:val="22"/>
                <w:lang w:val="mn-MN" w:eastAsia="zh-CN"/>
              </w:rPr>
              <w:t>БНХАУ</w:t>
            </w:r>
          </w:p>
        </w:tc>
        <w:tc>
          <w:tcPr>
            <w:tcW w:w="1620" w:type="dxa"/>
            <w:vAlign w:val="center"/>
          </w:tcPr>
          <w:p w14:paraId="066614FB" w14:textId="79DA0C33" w:rsidR="0086172F" w:rsidRPr="004C6F64" w:rsidRDefault="0086172F" w:rsidP="0086172F">
            <w:pPr>
              <w:jc w:val="left"/>
              <w:rPr>
                <w:rFonts w:cs="Arial"/>
                <w:color w:val="0070C0"/>
                <w:sz w:val="20"/>
                <w:szCs w:val="20"/>
                <w:lang w:val="mn-MN"/>
              </w:rPr>
            </w:pPr>
            <w:r w:rsidRPr="004C6F64">
              <w:rPr>
                <w:rFonts w:cs="Arial"/>
                <w:sz w:val="22"/>
                <w:lang w:val="mn-MN" w:eastAsia="zh-CN"/>
              </w:rPr>
              <w:t>Өвөр Монголын Их сургууль</w:t>
            </w:r>
          </w:p>
        </w:tc>
        <w:tc>
          <w:tcPr>
            <w:tcW w:w="1440" w:type="dxa"/>
            <w:gridSpan w:val="2"/>
            <w:vAlign w:val="center"/>
          </w:tcPr>
          <w:p w14:paraId="153F9616" w14:textId="3D1305FA" w:rsidR="0086172F" w:rsidRPr="004C6F64" w:rsidRDefault="0086172F" w:rsidP="0086172F">
            <w:pPr>
              <w:jc w:val="left"/>
              <w:rPr>
                <w:rFonts w:cs="Arial"/>
                <w:color w:val="0070C0"/>
                <w:sz w:val="20"/>
                <w:szCs w:val="20"/>
                <w:lang w:val="mn-MN"/>
              </w:rPr>
            </w:pPr>
            <w:r w:rsidRPr="004C6F64">
              <w:rPr>
                <w:rFonts w:cs="Arial"/>
                <w:sz w:val="22"/>
                <w:lang w:val="mn-MN" w:eastAsia="zh-CN"/>
              </w:rPr>
              <w:t>2003-2006</w:t>
            </w:r>
          </w:p>
        </w:tc>
        <w:tc>
          <w:tcPr>
            <w:tcW w:w="1800" w:type="dxa"/>
            <w:gridSpan w:val="2"/>
            <w:vAlign w:val="center"/>
          </w:tcPr>
          <w:p w14:paraId="436D869C" w14:textId="1DD90EA1" w:rsidR="0086172F" w:rsidRPr="004C6F64" w:rsidRDefault="0086172F" w:rsidP="0086172F">
            <w:pPr>
              <w:jc w:val="left"/>
              <w:rPr>
                <w:rFonts w:cs="Arial"/>
                <w:color w:val="0070C0"/>
                <w:sz w:val="20"/>
                <w:szCs w:val="20"/>
                <w:lang w:val="mn-MN"/>
              </w:rPr>
            </w:pPr>
            <w:r w:rsidRPr="004C6F64">
              <w:rPr>
                <w:rFonts w:cs="Arial"/>
                <w:sz w:val="22"/>
                <w:lang w:val="mn-MN" w:eastAsia="zh-CN"/>
              </w:rPr>
              <w:t>Хууль зүйн бакалавр</w:t>
            </w:r>
          </w:p>
        </w:tc>
        <w:tc>
          <w:tcPr>
            <w:tcW w:w="2700" w:type="dxa"/>
            <w:gridSpan w:val="2"/>
            <w:vAlign w:val="center"/>
          </w:tcPr>
          <w:p w14:paraId="2B1302EB" w14:textId="77777777" w:rsidR="0086172F" w:rsidRPr="004C6F64" w:rsidRDefault="0086172F" w:rsidP="0086172F">
            <w:pPr>
              <w:jc w:val="left"/>
              <w:rPr>
                <w:rFonts w:cs="Arial"/>
                <w:sz w:val="22"/>
                <w:lang w:val="mn-MN"/>
              </w:rPr>
            </w:pPr>
            <w:r w:rsidRPr="004C6F64">
              <w:rPr>
                <w:rFonts w:cs="Arial"/>
                <w:sz w:val="22"/>
                <w:lang w:val="mn-MN"/>
              </w:rPr>
              <w:t>2006.07.10</w:t>
            </w:r>
          </w:p>
          <w:p w14:paraId="5AFE08CF" w14:textId="1363AF57" w:rsidR="0086172F" w:rsidRPr="004C6F64" w:rsidRDefault="0086172F" w:rsidP="0086172F">
            <w:pPr>
              <w:jc w:val="left"/>
              <w:rPr>
                <w:rFonts w:cs="Arial"/>
                <w:color w:val="0070C0"/>
                <w:sz w:val="20"/>
                <w:szCs w:val="20"/>
                <w:lang w:val="mn-MN"/>
              </w:rPr>
            </w:pPr>
            <w:r w:rsidRPr="004C6F64">
              <w:rPr>
                <w:rFonts w:cs="Arial"/>
                <w:sz w:val="22"/>
                <w:lang w:val="mn-MN"/>
              </w:rPr>
              <w:t>№10126120060503196</w:t>
            </w:r>
          </w:p>
        </w:tc>
      </w:tr>
      <w:tr w:rsidR="0086172F" w:rsidRPr="004C6F64" w14:paraId="412B1B89" w14:textId="77777777" w:rsidTr="00410DB5">
        <w:trPr>
          <w:trHeight w:val="80"/>
        </w:trPr>
        <w:tc>
          <w:tcPr>
            <w:tcW w:w="724" w:type="dxa"/>
            <w:vMerge/>
          </w:tcPr>
          <w:p w14:paraId="7409EA11" w14:textId="77777777" w:rsidR="0086172F" w:rsidRPr="004C6F64" w:rsidRDefault="0086172F" w:rsidP="0086172F">
            <w:pPr>
              <w:rPr>
                <w:rFonts w:cs="Arial"/>
                <w:b/>
                <w:bCs/>
                <w:szCs w:val="24"/>
                <w:lang w:val="mn-MN"/>
              </w:rPr>
            </w:pPr>
          </w:p>
        </w:tc>
        <w:tc>
          <w:tcPr>
            <w:tcW w:w="1436" w:type="dxa"/>
            <w:gridSpan w:val="2"/>
            <w:vAlign w:val="center"/>
          </w:tcPr>
          <w:p w14:paraId="75AA09A6" w14:textId="724A5865" w:rsidR="0086172F" w:rsidRPr="004C6F64" w:rsidRDefault="0086172F" w:rsidP="0086172F">
            <w:pPr>
              <w:jc w:val="left"/>
              <w:rPr>
                <w:rFonts w:cs="Arial"/>
                <w:color w:val="0070C0"/>
                <w:sz w:val="20"/>
                <w:szCs w:val="20"/>
                <w:lang w:val="mn-MN"/>
              </w:rPr>
            </w:pPr>
            <w:r w:rsidRPr="004C6F64">
              <w:rPr>
                <w:rFonts w:cs="Arial"/>
                <w:sz w:val="22"/>
                <w:lang w:val="mn-MN" w:eastAsia="zh-CN"/>
              </w:rPr>
              <w:t>БНХАУ</w:t>
            </w:r>
          </w:p>
        </w:tc>
        <w:tc>
          <w:tcPr>
            <w:tcW w:w="1620" w:type="dxa"/>
            <w:vAlign w:val="center"/>
          </w:tcPr>
          <w:p w14:paraId="1741261C" w14:textId="292E18F3" w:rsidR="0086172F" w:rsidRPr="004C6F64" w:rsidRDefault="0086172F" w:rsidP="0086172F">
            <w:pPr>
              <w:jc w:val="left"/>
              <w:rPr>
                <w:rFonts w:cs="Arial"/>
                <w:color w:val="0070C0"/>
                <w:sz w:val="20"/>
                <w:szCs w:val="20"/>
                <w:lang w:val="mn-MN"/>
              </w:rPr>
            </w:pPr>
            <w:r w:rsidRPr="004C6F64">
              <w:rPr>
                <w:rFonts w:cs="Arial"/>
                <w:sz w:val="22"/>
                <w:lang w:val="mn-MN" w:eastAsia="zh-CN"/>
              </w:rPr>
              <w:t>Өвөр Монголын Их сургууль</w:t>
            </w:r>
          </w:p>
        </w:tc>
        <w:tc>
          <w:tcPr>
            <w:tcW w:w="1440" w:type="dxa"/>
            <w:gridSpan w:val="2"/>
            <w:vAlign w:val="center"/>
          </w:tcPr>
          <w:p w14:paraId="395FBCF1" w14:textId="687FD84C" w:rsidR="0086172F" w:rsidRPr="004C6F64" w:rsidRDefault="0086172F" w:rsidP="0086172F">
            <w:pPr>
              <w:jc w:val="left"/>
              <w:rPr>
                <w:rFonts w:cs="Arial"/>
                <w:color w:val="0070C0"/>
                <w:sz w:val="20"/>
                <w:szCs w:val="20"/>
                <w:lang w:val="mn-MN"/>
              </w:rPr>
            </w:pPr>
            <w:r w:rsidRPr="004C6F64">
              <w:rPr>
                <w:rFonts w:cs="Arial"/>
                <w:sz w:val="22"/>
                <w:lang w:val="mn-MN" w:eastAsia="zh-CN"/>
              </w:rPr>
              <w:t>2002-2006</w:t>
            </w:r>
          </w:p>
        </w:tc>
        <w:tc>
          <w:tcPr>
            <w:tcW w:w="1800" w:type="dxa"/>
            <w:gridSpan w:val="2"/>
            <w:vAlign w:val="center"/>
          </w:tcPr>
          <w:p w14:paraId="28E028F1" w14:textId="0B99DA64" w:rsidR="0086172F" w:rsidRPr="004C6F64" w:rsidRDefault="0086172F" w:rsidP="0086172F">
            <w:pPr>
              <w:jc w:val="left"/>
              <w:rPr>
                <w:rFonts w:cs="Arial"/>
                <w:color w:val="0070C0"/>
                <w:sz w:val="20"/>
                <w:szCs w:val="20"/>
                <w:lang w:val="mn-MN"/>
              </w:rPr>
            </w:pPr>
            <w:r w:rsidRPr="004C6F64">
              <w:rPr>
                <w:rFonts w:cs="Arial"/>
                <w:sz w:val="22"/>
                <w:lang w:val="mn-MN" w:eastAsia="zh-CN"/>
              </w:rPr>
              <w:t>Утга зохиолын бакалавр</w:t>
            </w:r>
          </w:p>
        </w:tc>
        <w:tc>
          <w:tcPr>
            <w:tcW w:w="2700" w:type="dxa"/>
            <w:gridSpan w:val="2"/>
            <w:vAlign w:val="center"/>
          </w:tcPr>
          <w:p w14:paraId="285BEEB1" w14:textId="77777777" w:rsidR="0086172F" w:rsidRPr="004C6F64" w:rsidRDefault="0086172F" w:rsidP="0086172F">
            <w:pPr>
              <w:jc w:val="left"/>
              <w:rPr>
                <w:rFonts w:cs="Arial"/>
                <w:sz w:val="22"/>
                <w:lang w:val="mn-MN"/>
              </w:rPr>
            </w:pPr>
            <w:r w:rsidRPr="004C6F64">
              <w:rPr>
                <w:rFonts w:cs="Arial"/>
                <w:sz w:val="22"/>
                <w:lang w:val="mn-MN"/>
              </w:rPr>
              <w:t>2006.07.10</w:t>
            </w:r>
          </w:p>
          <w:p w14:paraId="3B65884F" w14:textId="69E0D743" w:rsidR="0086172F" w:rsidRPr="004C6F64" w:rsidRDefault="0086172F" w:rsidP="0086172F">
            <w:pPr>
              <w:jc w:val="left"/>
              <w:rPr>
                <w:rFonts w:cs="Arial"/>
                <w:color w:val="0070C0"/>
                <w:sz w:val="20"/>
                <w:szCs w:val="20"/>
                <w:lang w:val="mn-MN"/>
              </w:rPr>
            </w:pPr>
            <w:r w:rsidRPr="004C6F64">
              <w:rPr>
                <w:rFonts w:cs="Arial"/>
                <w:sz w:val="22"/>
                <w:lang w:val="mn-MN"/>
              </w:rPr>
              <w:t>№10126120060502659</w:t>
            </w:r>
          </w:p>
        </w:tc>
      </w:tr>
      <w:tr w:rsidR="000726A6" w:rsidRPr="00290B70" w14:paraId="5F4A60FE" w14:textId="77777777" w:rsidTr="00410DB5">
        <w:tc>
          <w:tcPr>
            <w:tcW w:w="724" w:type="dxa"/>
            <w:vMerge w:val="restart"/>
          </w:tcPr>
          <w:p w14:paraId="7F94AA28" w14:textId="77777777" w:rsidR="000726A6" w:rsidRPr="004C6F64" w:rsidRDefault="000726A6" w:rsidP="0086172F">
            <w:pPr>
              <w:rPr>
                <w:rFonts w:cs="Arial"/>
                <w:b/>
                <w:bCs/>
                <w:color w:val="0070C0"/>
                <w:szCs w:val="24"/>
                <w:lang w:val="mn-MN"/>
              </w:rPr>
            </w:pPr>
            <w:r w:rsidRPr="004C6F64">
              <w:rPr>
                <w:rFonts w:cs="Arial"/>
                <w:b/>
                <w:bCs/>
                <w:szCs w:val="24"/>
                <w:lang w:val="mn-MN"/>
              </w:rPr>
              <w:t>3.2</w:t>
            </w:r>
          </w:p>
        </w:tc>
        <w:tc>
          <w:tcPr>
            <w:tcW w:w="8996" w:type="dxa"/>
            <w:gridSpan w:val="9"/>
          </w:tcPr>
          <w:p w14:paraId="0550AEFB" w14:textId="77777777" w:rsidR="000726A6" w:rsidRPr="004C6F64" w:rsidRDefault="000726A6" w:rsidP="0086172F">
            <w:pPr>
              <w:ind w:right="781"/>
              <w:rPr>
                <w:rFonts w:cs="Arial"/>
                <w:b/>
                <w:bCs/>
                <w:szCs w:val="24"/>
                <w:lang w:val="mn-MN"/>
              </w:rPr>
            </w:pPr>
            <w:r w:rsidRPr="004C6F64">
              <w:rPr>
                <w:rFonts w:cs="Arial"/>
                <w:b/>
                <w:bCs/>
                <w:szCs w:val="24"/>
                <w:lang w:val="mn-MN"/>
              </w:rPr>
              <w:t>Эрх зүйч мэргэжлээр ажилласан байдал</w:t>
            </w:r>
          </w:p>
          <w:p w14:paraId="4F18B9DB" w14:textId="59481471" w:rsidR="000726A6" w:rsidRPr="004C6F64" w:rsidRDefault="000726A6" w:rsidP="0086172F">
            <w:pPr>
              <w:ind w:right="781"/>
              <w:rPr>
                <w:rFonts w:cs="Arial"/>
                <w:szCs w:val="24"/>
                <w:lang w:val="mn-MN"/>
              </w:rPr>
            </w:pPr>
            <w:r w:rsidRPr="004C6F64">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0726A6" w:rsidRPr="004C6F64" w:rsidRDefault="000726A6" w:rsidP="0086172F">
            <w:pPr>
              <w:ind w:right="781" w:firstLine="709"/>
              <w:rPr>
                <w:rFonts w:cs="Arial"/>
                <w:szCs w:val="24"/>
                <w:lang w:val="mn-MN"/>
              </w:rPr>
            </w:pPr>
            <w:r w:rsidRPr="004C6F64">
              <w:rPr>
                <w:rFonts w:cs="Arial"/>
                <w:szCs w:val="24"/>
                <w:lang w:val="mn-MN"/>
              </w:rPr>
              <w:t xml:space="preserve">-албан тушаалын нэр, ажлын газрын хаяг, ажилласан хугацаа; </w:t>
            </w:r>
          </w:p>
          <w:p w14:paraId="012E7300" w14:textId="77777777" w:rsidR="000726A6" w:rsidRPr="004C6F64" w:rsidRDefault="000726A6" w:rsidP="0086172F">
            <w:pPr>
              <w:ind w:right="781" w:firstLine="709"/>
              <w:rPr>
                <w:rFonts w:cs="Arial"/>
                <w:szCs w:val="24"/>
                <w:lang w:val="mn-MN"/>
              </w:rPr>
            </w:pPr>
            <w:r w:rsidRPr="004C6F64">
              <w:rPr>
                <w:rFonts w:cs="Arial"/>
                <w:szCs w:val="24"/>
                <w:lang w:val="mn-MN"/>
              </w:rPr>
              <w:t>-ажлын байрны тодорхойлолтын гол агуулга;</w:t>
            </w:r>
          </w:p>
          <w:p w14:paraId="6DFE8A22" w14:textId="77777777" w:rsidR="000726A6" w:rsidRPr="004C6F64" w:rsidRDefault="000726A6" w:rsidP="0086172F">
            <w:pPr>
              <w:ind w:right="781" w:firstLine="709"/>
              <w:rPr>
                <w:rFonts w:cs="Arial"/>
                <w:szCs w:val="24"/>
                <w:lang w:val="mn-MN"/>
              </w:rPr>
            </w:pPr>
            <w:r w:rsidRPr="004C6F64">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0726A6" w:rsidRPr="004C6F64" w:rsidRDefault="000726A6" w:rsidP="0086172F">
            <w:pPr>
              <w:ind w:right="781" w:firstLine="709"/>
              <w:rPr>
                <w:rFonts w:cs="Arial"/>
                <w:szCs w:val="24"/>
                <w:lang w:val="mn-MN"/>
              </w:rPr>
            </w:pPr>
            <w:r w:rsidRPr="004C6F64">
              <w:rPr>
                <w:rFonts w:cs="Arial"/>
                <w:szCs w:val="24"/>
                <w:lang w:val="mn-MN"/>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0726A6" w:rsidRPr="00290B70" w14:paraId="7C4241FB" w14:textId="77777777" w:rsidTr="00410DB5">
        <w:trPr>
          <w:trHeight w:val="79"/>
        </w:trPr>
        <w:tc>
          <w:tcPr>
            <w:tcW w:w="724" w:type="dxa"/>
            <w:vMerge/>
          </w:tcPr>
          <w:p w14:paraId="4377E037" w14:textId="77777777" w:rsidR="000726A6" w:rsidRPr="004C6F64" w:rsidRDefault="000726A6" w:rsidP="000726A6">
            <w:pPr>
              <w:rPr>
                <w:rFonts w:cs="Arial"/>
                <w:b/>
                <w:bCs/>
                <w:color w:val="0070C0"/>
                <w:szCs w:val="24"/>
                <w:lang w:val="mn-MN"/>
              </w:rPr>
            </w:pPr>
          </w:p>
        </w:tc>
        <w:tc>
          <w:tcPr>
            <w:tcW w:w="2996" w:type="dxa"/>
            <w:gridSpan w:val="3"/>
            <w:vAlign w:val="center"/>
          </w:tcPr>
          <w:p w14:paraId="0DD8DBE9" w14:textId="77777777" w:rsidR="000726A6" w:rsidRPr="004C6F64" w:rsidRDefault="000726A6" w:rsidP="000726A6">
            <w:pPr>
              <w:pStyle w:val="ListParagraph"/>
              <w:ind w:left="87"/>
              <w:jc w:val="center"/>
              <w:rPr>
                <w:rFonts w:cs="Arial"/>
                <w:bCs/>
                <w:sz w:val="22"/>
                <w:lang w:val="mn-MN"/>
              </w:rPr>
            </w:pPr>
            <w:r w:rsidRPr="004C6F64">
              <w:rPr>
                <w:rFonts w:cs="Arial"/>
                <w:bCs/>
                <w:sz w:val="22"/>
                <w:lang w:val="mn-MN"/>
              </w:rPr>
              <w:t>Албан тушаалын нэр, ажлын газрын хаяг, ажилласан хугацаа</w:t>
            </w:r>
          </w:p>
          <w:p w14:paraId="25BEB8E1" w14:textId="77777777" w:rsidR="000726A6" w:rsidRPr="004C6F64" w:rsidRDefault="000726A6" w:rsidP="000726A6">
            <w:pPr>
              <w:rPr>
                <w:rFonts w:cs="Arial"/>
                <w:color w:val="0070C0"/>
                <w:szCs w:val="24"/>
                <w:lang w:val="mn-MN"/>
              </w:rPr>
            </w:pPr>
          </w:p>
        </w:tc>
        <w:tc>
          <w:tcPr>
            <w:tcW w:w="3000" w:type="dxa"/>
            <w:gridSpan w:val="3"/>
            <w:vAlign w:val="center"/>
          </w:tcPr>
          <w:p w14:paraId="20C76396" w14:textId="5379440C" w:rsidR="000726A6" w:rsidRPr="004C6F64" w:rsidRDefault="000726A6" w:rsidP="000726A6">
            <w:pPr>
              <w:rPr>
                <w:rFonts w:cs="Arial"/>
                <w:color w:val="0070C0"/>
                <w:szCs w:val="24"/>
                <w:lang w:val="mn-MN"/>
              </w:rPr>
            </w:pPr>
            <w:r w:rsidRPr="004C6F64">
              <w:rPr>
                <w:rFonts w:cs="Arial"/>
                <w:sz w:val="22"/>
                <w:lang w:val="mn-MN"/>
              </w:rPr>
              <w:t>Ажлын байрны тодорхойлолтын гол агуулга</w:t>
            </w:r>
          </w:p>
        </w:tc>
        <w:tc>
          <w:tcPr>
            <w:tcW w:w="3000" w:type="dxa"/>
            <w:gridSpan w:val="3"/>
            <w:vAlign w:val="center"/>
          </w:tcPr>
          <w:p w14:paraId="2EE0AC64" w14:textId="6E34685B" w:rsidR="000726A6" w:rsidRPr="004C6F64" w:rsidRDefault="000726A6" w:rsidP="000726A6">
            <w:pPr>
              <w:rPr>
                <w:rFonts w:cs="Arial"/>
                <w:color w:val="0070C0"/>
                <w:szCs w:val="24"/>
                <w:lang w:val="mn-MN"/>
              </w:rPr>
            </w:pPr>
            <w:r w:rsidRPr="004C6F64">
              <w:rPr>
                <w:rFonts w:cs="Arial"/>
                <w:sz w:val="22"/>
                <w:lang w:val="mn-MN"/>
              </w:rPr>
              <w:t>Удирдах албан тушаалтны нэр, холбоо барих мэдээлэл /утасны дугаар, цахим шуудангийн хаяг, ажлын газрын хаяг зэрэг/</w:t>
            </w:r>
          </w:p>
        </w:tc>
      </w:tr>
      <w:tr w:rsidR="000726A6" w:rsidRPr="00290B70" w14:paraId="085CFD22" w14:textId="77777777" w:rsidTr="00410DB5">
        <w:trPr>
          <w:trHeight w:val="77"/>
        </w:trPr>
        <w:tc>
          <w:tcPr>
            <w:tcW w:w="724" w:type="dxa"/>
            <w:vMerge/>
          </w:tcPr>
          <w:p w14:paraId="4AD92622" w14:textId="77777777" w:rsidR="000726A6" w:rsidRPr="004C6F64" w:rsidRDefault="000726A6" w:rsidP="000726A6">
            <w:pPr>
              <w:rPr>
                <w:rFonts w:cs="Arial"/>
                <w:b/>
                <w:bCs/>
                <w:color w:val="0070C0"/>
                <w:szCs w:val="24"/>
                <w:lang w:val="mn-MN"/>
              </w:rPr>
            </w:pPr>
          </w:p>
        </w:tc>
        <w:tc>
          <w:tcPr>
            <w:tcW w:w="2996" w:type="dxa"/>
            <w:gridSpan w:val="3"/>
            <w:vAlign w:val="center"/>
          </w:tcPr>
          <w:p w14:paraId="4ED65F6D" w14:textId="77777777" w:rsidR="000726A6" w:rsidRPr="004C6F64" w:rsidRDefault="000726A6" w:rsidP="000726A6">
            <w:pPr>
              <w:rPr>
                <w:rFonts w:cs="Arial"/>
                <w:sz w:val="22"/>
                <w:lang w:val="mn-MN" w:eastAsia="zh-CN"/>
              </w:rPr>
            </w:pPr>
            <w:r w:rsidRPr="004C6F64">
              <w:rPr>
                <w:rFonts w:cs="Arial"/>
                <w:sz w:val="22"/>
                <w:lang w:val="mn-MN" w:eastAsia="zh-CN"/>
              </w:rPr>
              <w:t>Олон улсын Улаанбаатар их сургуулийн Хууль зүйн сургууль</w:t>
            </w:r>
          </w:p>
          <w:p w14:paraId="1117C180" w14:textId="77777777" w:rsidR="000726A6" w:rsidRPr="004C6F64" w:rsidRDefault="000726A6" w:rsidP="000726A6">
            <w:pPr>
              <w:rPr>
                <w:rFonts w:cs="Arial"/>
                <w:sz w:val="22"/>
                <w:lang w:val="mn-MN" w:eastAsia="zh-CN"/>
              </w:rPr>
            </w:pPr>
            <w:r w:rsidRPr="004C6F64">
              <w:rPr>
                <w:rFonts w:cs="Arial"/>
                <w:b/>
                <w:bCs/>
                <w:sz w:val="22"/>
                <w:lang w:val="mn-MN" w:eastAsia="zh-CN"/>
              </w:rPr>
              <w:t>Албан тушаал:</w:t>
            </w:r>
            <w:r w:rsidRPr="004C6F64">
              <w:rPr>
                <w:rFonts w:cs="Arial"/>
                <w:sz w:val="22"/>
                <w:lang w:val="mn-MN" w:eastAsia="zh-CN"/>
              </w:rPr>
              <w:t xml:space="preserve"> гэрээт багш</w:t>
            </w:r>
          </w:p>
          <w:p w14:paraId="57670A5D" w14:textId="77777777" w:rsidR="000726A6" w:rsidRPr="004C6F64" w:rsidRDefault="000726A6" w:rsidP="000726A6">
            <w:pPr>
              <w:rPr>
                <w:rFonts w:cs="Arial"/>
                <w:sz w:val="22"/>
                <w:lang w:val="mn-MN" w:eastAsia="zh-CN"/>
              </w:rPr>
            </w:pPr>
            <w:r w:rsidRPr="004C6F64">
              <w:rPr>
                <w:rFonts w:cs="Arial"/>
                <w:b/>
                <w:bCs/>
                <w:sz w:val="22"/>
                <w:lang w:val="mn-MN" w:eastAsia="zh-CN"/>
              </w:rPr>
              <w:t>Хугацаа:</w:t>
            </w:r>
            <w:r w:rsidRPr="004C6F64">
              <w:rPr>
                <w:rFonts w:cs="Arial"/>
                <w:sz w:val="22"/>
                <w:lang w:val="mn-MN" w:eastAsia="zh-CN"/>
              </w:rPr>
              <w:t xml:space="preserve"> </w:t>
            </w:r>
            <w:bookmarkStart w:id="1" w:name="OLE_LINK1"/>
          </w:p>
          <w:bookmarkEnd w:id="1"/>
          <w:p w14:paraId="27057AD6" w14:textId="77777777" w:rsidR="000726A6" w:rsidRPr="004C6F64" w:rsidRDefault="000726A6" w:rsidP="000726A6">
            <w:pPr>
              <w:rPr>
                <w:rFonts w:cs="Arial"/>
                <w:sz w:val="22"/>
                <w:lang w:val="mn-MN" w:eastAsia="zh-CN"/>
              </w:rPr>
            </w:pPr>
            <w:r w:rsidRPr="004C6F64">
              <w:rPr>
                <w:rFonts w:cs="Arial"/>
                <w:sz w:val="22"/>
                <w:lang w:val="mn-MN" w:eastAsia="zh-CN"/>
              </w:rPr>
              <w:t>2025.02-өнөө</w:t>
            </w:r>
          </w:p>
          <w:p w14:paraId="6BBE9C6E" w14:textId="1846308C" w:rsidR="000726A6" w:rsidRPr="004C6F64" w:rsidRDefault="000726A6" w:rsidP="000726A6">
            <w:pPr>
              <w:rPr>
                <w:rFonts w:cs="Arial"/>
                <w:color w:val="0070C0"/>
                <w:szCs w:val="24"/>
                <w:lang w:val="mn-MN"/>
              </w:rPr>
            </w:pPr>
            <w:r w:rsidRPr="004C6F64">
              <w:rPr>
                <w:rFonts w:cs="Arial"/>
                <w:sz w:val="22"/>
                <w:lang w:val="mn-MN" w:eastAsia="zh-CN"/>
              </w:rPr>
              <w:t xml:space="preserve"> </w:t>
            </w:r>
          </w:p>
        </w:tc>
        <w:tc>
          <w:tcPr>
            <w:tcW w:w="3000" w:type="dxa"/>
            <w:gridSpan w:val="3"/>
            <w:vAlign w:val="center"/>
          </w:tcPr>
          <w:p w14:paraId="57C1254D" w14:textId="77777777" w:rsidR="000726A6" w:rsidRPr="004C6F64" w:rsidRDefault="000726A6" w:rsidP="000726A6">
            <w:pPr>
              <w:rPr>
                <w:rFonts w:cs="Arial"/>
                <w:sz w:val="22"/>
                <w:lang w:val="mn-MN" w:eastAsia="zh-CN"/>
              </w:rPr>
            </w:pPr>
            <w:r w:rsidRPr="004C6F64">
              <w:rPr>
                <w:rFonts w:cs="Arial"/>
                <w:sz w:val="22"/>
                <w:lang w:val="mn-MN" w:eastAsia="zh-CN"/>
              </w:rPr>
              <w:t>ОУУБИС-ийн Төгсөлтийн дараах сургуулийн “Эрх зүй” магистрын хөтөлбөрийн I курст “Эрх зүйн онолын хөгжлийн асуудал” 3 кредит судлагдахууныг заах.</w:t>
            </w:r>
          </w:p>
          <w:p w14:paraId="0A842A1D" w14:textId="037E771D" w:rsidR="000726A6" w:rsidRPr="004C6F64" w:rsidRDefault="000726A6" w:rsidP="000726A6">
            <w:pPr>
              <w:rPr>
                <w:rFonts w:cs="Arial"/>
                <w:sz w:val="22"/>
                <w:lang w:val="mn-MN" w:eastAsia="zh-CN"/>
              </w:rPr>
            </w:pPr>
            <w:r w:rsidRPr="004C6F64">
              <w:rPr>
                <w:rFonts w:cs="Arial"/>
                <w:sz w:val="22"/>
                <w:lang w:val="mn-MN" w:eastAsia="zh-CN"/>
              </w:rPr>
              <w:t xml:space="preserve">Магистрын оюутны удирдагч багш болон шүүмжлэгч багшаар ажиллах. </w:t>
            </w:r>
          </w:p>
        </w:tc>
        <w:tc>
          <w:tcPr>
            <w:tcW w:w="3000" w:type="dxa"/>
            <w:gridSpan w:val="3"/>
            <w:vAlign w:val="center"/>
          </w:tcPr>
          <w:p w14:paraId="2F99543B" w14:textId="77777777" w:rsidR="000726A6" w:rsidRPr="004C6F64" w:rsidRDefault="000726A6" w:rsidP="000726A6">
            <w:pPr>
              <w:rPr>
                <w:rFonts w:cs="Arial"/>
                <w:sz w:val="22"/>
                <w:lang w:val="mn-MN" w:eastAsia="zh-CN"/>
              </w:rPr>
            </w:pPr>
            <w:r w:rsidRPr="004C6F64">
              <w:rPr>
                <w:rFonts w:cs="Arial"/>
                <w:sz w:val="22"/>
                <w:lang w:val="mn-MN"/>
              </w:rPr>
              <w:t>ОУУБИС-ийн Хууль зүйн сургуулийн Эрх зүйн тэнхимийн эрлэгч, Эрх зүйн магистрын хөтөлбөрийн дэд хорооны дарга, доктор, дэд профессор, Ц.Оюунаа</w:t>
            </w:r>
            <w:r w:rsidRPr="004C6F64">
              <w:rPr>
                <w:rFonts w:cs="Arial"/>
                <w:sz w:val="22"/>
                <w:lang w:val="mn-MN" w:eastAsia="zh-CN"/>
              </w:rPr>
              <w:t>, 99248189</w:t>
            </w:r>
          </w:p>
          <w:p w14:paraId="0798B4CE" w14:textId="09D2817F" w:rsidR="000726A6" w:rsidRPr="004C6F64" w:rsidRDefault="000726A6" w:rsidP="000726A6">
            <w:pPr>
              <w:rPr>
                <w:rFonts w:cs="Arial"/>
                <w:color w:val="0070C0"/>
                <w:szCs w:val="24"/>
                <w:lang w:val="mn-MN"/>
              </w:rPr>
            </w:pPr>
          </w:p>
        </w:tc>
      </w:tr>
      <w:tr w:rsidR="000726A6" w:rsidRPr="00290B70" w14:paraId="107DD9C8" w14:textId="77777777" w:rsidTr="00410DB5">
        <w:trPr>
          <w:trHeight w:val="77"/>
        </w:trPr>
        <w:tc>
          <w:tcPr>
            <w:tcW w:w="724" w:type="dxa"/>
            <w:vMerge/>
          </w:tcPr>
          <w:p w14:paraId="3518C6D6" w14:textId="77777777" w:rsidR="000726A6" w:rsidRPr="004C6F64" w:rsidRDefault="000726A6" w:rsidP="000726A6">
            <w:pPr>
              <w:rPr>
                <w:rFonts w:cs="Arial"/>
                <w:b/>
                <w:bCs/>
                <w:color w:val="0070C0"/>
                <w:szCs w:val="24"/>
                <w:lang w:val="mn-MN"/>
              </w:rPr>
            </w:pPr>
          </w:p>
        </w:tc>
        <w:tc>
          <w:tcPr>
            <w:tcW w:w="2996" w:type="dxa"/>
            <w:gridSpan w:val="3"/>
            <w:vAlign w:val="center"/>
          </w:tcPr>
          <w:p w14:paraId="28412624" w14:textId="77777777" w:rsidR="000726A6" w:rsidRPr="004C6F64" w:rsidRDefault="000726A6" w:rsidP="000726A6">
            <w:pPr>
              <w:rPr>
                <w:rFonts w:cs="Arial"/>
                <w:bCs/>
                <w:sz w:val="22"/>
                <w:lang w:val="mn-MN"/>
              </w:rPr>
            </w:pPr>
            <w:r w:rsidRPr="004C6F64">
              <w:rPr>
                <w:rFonts w:cs="Arial"/>
                <w:bCs/>
                <w:sz w:val="22"/>
                <w:lang w:val="mn-MN"/>
              </w:rPr>
              <w:t>Монгол Улсын Их Сургуулийн Хууль зүйн сургууль</w:t>
            </w:r>
          </w:p>
          <w:p w14:paraId="6660EA39" w14:textId="77777777" w:rsidR="000726A6" w:rsidRPr="004C6F64" w:rsidRDefault="000726A6" w:rsidP="000726A6">
            <w:pPr>
              <w:rPr>
                <w:rFonts w:cs="Arial"/>
                <w:bCs/>
                <w:sz w:val="22"/>
                <w:lang w:val="mn-MN"/>
              </w:rPr>
            </w:pPr>
            <w:r w:rsidRPr="004C6F64">
              <w:rPr>
                <w:rFonts w:cs="Arial"/>
                <w:b/>
                <w:sz w:val="22"/>
                <w:lang w:val="mn-MN"/>
              </w:rPr>
              <w:t>Албан тушаал:</w:t>
            </w:r>
            <w:r w:rsidRPr="004C6F64">
              <w:rPr>
                <w:rFonts w:cs="Arial"/>
                <w:bCs/>
                <w:sz w:val="22"/>
                <w:lang w:val="mn-MN"/>
              </w:rPr>
              <w:t xml:space="preserve"> гэрээт багш</w:t>
            </w:r>
          </w:p>
          <w:p w14:paraId="2F0680EC" w14:textId="77777777" w:rsidR="000726A6" w:rsidRPr="004C6F64" w:rsidRDefault="000726A6" w:rsidP="000726A6">
            <w:pPr>
              <w:rPr>
                <w:rFonts w:cs="Arial"/>
                <w:bCs/>
                <w:sz w:val="22"/>
                <w:lang w:val="mn-MN"/>
              </w:rPr>
            </w:pPr>
            <w:r w:rsidRPr="004C6F64">
              <w:rPr>
                <w:rFonts w:cs="Arial"/>
                <w:b/>
                <w:sz w:val="22"/>
                <w:lang w:val="mn-MN"/>
              </w:rPr>
              <w:t>Хаяг:</w:t>
            </w:r>
            <w:r w:rsidRPr="004C6F64">
              <w:rPr>
                <w:rFonts w:cs="Arial"/>
                <w:bCs/>
                <w:sz w:val="22"/>
                <w:lang w:val="mn-MN"/>
              </w:rPr>
              <w:t xml:space="preserve"> Монгол, Улаанбаатар, Сүхбаатар дүүрэг, 6-р хороо , Их сургуулийн гудамж 1, Хичээлийн 3-р байр</w:t>
            </w:r>
          </w:p>
          <w:p w14:paraId="278CAD03" w14:textId="77777777" w:rsidR="000726A6" w:rsidRPr="004C6F64" w:rsidRDefault="000726A6" w:rsidP="000726A6">
            <w:pPr>
              <w:rPr>
                <w:rFonts w:cs="Arial"/>
                <w:bCs/>
                <w:sz w:val="22"/>
                <w:lang w:val="mn-MN"/>
              </w:rPr>
            </w:pPr>
            <w:r w:rsidRPr="004C6F64">
              <w:rPr>
                <w:rFonts w:cs="Arial"/>
                <w:b/>
                <w:sz w:val="22"/>
                <w:lang w:val="mn-MN"/>
              </w:rPr>
              <w:t>Хугацаа:</w:t>
            </w:r>
            <w:r w:rsidRPr="004C6F64">
              <w:rPr>
                <w:rFonts w:cs="Arial"/>
                <w:bCs/>
                <w:sz w:val="22"/>
                <w:lang w:val="mn-MN"/>
              </w:rPr>
              <w:t xml:space="preserve"> </w:t>
            </w:r>
          </w:p>
          <w:p w14:paraId="5AD6064F" w14:textId="77777777" w:rsidR="000726A6" w:rsidRPr="004C6F64" w:rsidRDefault="000726A6" w:rsidP="000726A6">
            <w:pPr>
              <w:rPr>
                <w:rFonts w:cs="Arial"/>
                <w:bCs/>
                <w:sz w:val="22"/>
                <w:lang w:val="mn-MN"/>
              </w:rPr>
            </w:pPr>
            <w:r w:rsidRPr="004C6F64">
              <w:rPr>
                <w:rFonts w:cs="Arial"/>
                <w:bCs/>
                <w:sz w:val="22"/>
                <w:lang w:val="mn-MN"/>
              </w:rPr>
              <w:t>2018.02.01-2018.06.01;</w:t>
            </w:r>
          </w:p>
          <w:p w14:paraId="1290D5FD" w14:textId="5FBCE3B5" w:rsidR="000726A6" w:rsidRPr="004C6F64" w:rsidRDefault="000726A6" w:rsidP="000726A6">
            <w:pPr>
              <w:rPr>
                <w:rFonts w:cs="Arial"/>
                <w:color w:val="0070C0"/>
                <w:szCs w:val="24"/>
                <w:lang w:val="mn-MN"/>
              </w:rPr>
            </w:pPr>
            <w:r w:rsidRPr="004C6F64">
              <w:rPr>
                <w:rFonts w:cs="Arial"/>
                <w:bCs/>
                <w:sz w:val="22"/>
                <w:lang w:val="mn-MN"/>
              </w:rPr>
              <w:t>2022.02.01-2022.06.01</w:t>
            </w:r>
          </w:p>
        </w:tc>
        <w:tc>
          <w:tcPr>
            <w:tcW w:w="3000" w:type="dxa"/>
            <w:gridSpan w:val="3"/>
            <w:vAlign w:val="center"/>
          </w:tcPr>
          <w:p w14:paraId="6C787CE1" w14:textId="77777777" w:rsidR="000726A6" w:rsidRPr="004C6F64" w:rsidRDefault="000726A6" w:rsidP="000726A6">
            <w:pPr>
              <w:rPr>
                <w:rFonts w:cs="Arial"/>
                <w:sz w:val="22"/>
                <w:lang w:val="mn-MN"/>
              </w:rPr>
            </w:pPr>
            <w:r w:rsidRPr="004C6F64">
              <w:rPr>
                <w:rFonts w:cs="Arial"/>
                <w:sz w:val="22"/>
                <w:lang w:val="mn-MN"/>
              </w:rPr>
              <w:t xml:space="preserve">2018 оны хичээлийн жилийн хаврын улиралд магистрын ангийн оюутнуудад Олон улсын хувийн эрх зүй (ахисан түвшин) (INTL613, магистр, 3кр) хичээл зааж, арга зүйгээр хангах. </w:t>
            </w:r>
          </w:p>
          <w:p w14:paraId="596E0102" w14:textId="655BB3AE" w:rsidR="000726A6" w:rsidRPr="004C6F64" w:rsidRDefault="000726A6" w:rsidP="000726A6">
            <w:pPr>
              <w:rPr>
                <w:rFonts w:cs="Arial"/>
                <w:color w:val="0070C0"/>
                <w:szCs w:val="24"/>
                <w:lang w:val="mn-MN"/>
              </w:rPr>
            </w:pPr>
            <w:r w:rsidRPr="004C6F64">
              <w:rPr>
                <w:rFonts w:cs="Arial"/>
                <w:sz w:val="22"/>
                <w:lang w:val="mn-MN"/>
              </w:rPr>
              <w:t>2021-2022 оны хичээлийн жилийн хаврын улиралд бакалаврын оюутнуудад Олон улсын хувийн эрх зүй (INTL309) хичээл зааж, арга зүйгээр хангах.</w:t>
            </w:r>
          </w:p>
        </w:tc>
        <w:tc>
          <w:tcPr>
            <w:tcW w:w="3000" w:type="dxa"/>
            <w:gridSpan w:val="3"/>
            <w:vAlign w:val="center"/>
          </w:tcPr>
          <w:p w14:paraId="0A090271" w14:textId="77777777" w:rsidR="000726A6" w:rsidRPr="004C6F64" w:rsidRDefault="000726A6" w:rsidP="000726A6">
            <w:pPr>
              <w:rPr>
                <w:rFonts w:cs="Arial"/>
                <w:bCs/>
                <w:sz w:val="22"/>
                <w:lang w:val="mn-MN"/>
              </w:rPr>
            </w:pPr>
            <w:r w:rsidRPr="004C6F64">
              <w:rPr>
                <w:rFonts w:cs="Arial"/>
                <w:bCs/>
                <w:sz w:val="22"/>
                <w:lang w:val="mn-MN"/>
              </w:rPr>
              <w:t>Б.Амарсанаа, МУИС-ийн ХЗС-ийн захирал, 88119101</w:t>
            </w:r>
          </w:p>
          <w:p w14:paraId="16AF4F91" w14:textId="77777777" w:rsidR="000726A6" w:rsidRPr="004C6F64" w:rsidRDefault="000726A6" w:rsidP="000726A6">
            <w:pPr>
              <w:rPr>
                <w:rFonts w:cs="Arial"/>
                <w:bCs/>
                <w:sz w:val="22"/>
                <w:lang w:val="mn-MN"/>
              </w:rPr>
            </w:pPr>
            <w:bookmarkStart w:id="2" w:name="OLE_LINK3"/>
            <w:r w:rsidRPr="004C6F64">
              <w:rPr>
                <w:rFonts w:cs="Arial"/>
                <w:bCs/>
                <w:sz w:val="22"/>
                <w:lang w:val="mn-MN"/>
              </w:rPr>
              <w:t>М.Уянга, МУИС-ийн ХЗС-ийн Эрдэмтэн нарийн бичгийн дарга, 99030580</w:t>
            </w:r>
          </w:p>
          <w:bookmarkEnd w:id="2"/>
          <w:p w14:paraId="6C29891C" w14:textId="5E8C2F16" w:rsidR="000726A6" w:rsidRPr="004C6F64" w:rsidRDefault="000726A6" w:rsidP="000726A6">
            <w:pPr>
              <w:rPr>
                <w:rFonts w:cs="Arial"/>
                <w:color w:val="0070C0"/>
                <w:szCs w:val="24"/>
                <w:lang w:val="mn-MN"/>
              </w:rPr>
            </w:pPr>
            <w:r w:rsidRPr="004C6F64">
              <w:rPr>
                <w:rFonts w:cs="Arial"/>
                <w:bCs/>
                <w:sz w:val="22"/>
                <w:lang w:val="mn-MN"/>
              </w:rPr>
              <w:t>Б.Улаанбаатар, МУИС-ийн ХЗС-ийн Хувийн эрх зүйн танхимын эрхлэгч асан, 99103892</w:t>
            </w:r>
          </w:p>
        </w:tc>
      </w:tr>
      <w:tr w:rsidR="000726A6" w:rsidRPr="004C6F64" w14:paraId="2EFD204A" w14:textId="77777777" w:rsidTr="00410DB5">
        <w:trPr>
          <w:trHeight w:val="77"/>
        </w:trPr>
        <w:tc>
          <w:tcPr>
            <w:tcW w:w="724" w:type="dxa"/>
            <w:vMerge/>
          </w:tcPr>
          <w:p w14:paraId="4BAB828B" w14:textId="77777777" w:rsidR="000726A6" w:rsidRPr="004C6F64" w:rsidRDefault="000726A6" w:rsidP="000726A6">
            <w:pPr>
              <w:rPr>
                <w:rFonts w:cs="Arial"/>
                <w:b/>
                <w:bCs/>
                <w:color w:val="0070C0"/>
                <w:szCs w:val="24"/>
                <w:lang w:val="mn-MN"/>
              </w:rPr>
            </w:pPr>
          </w:p>
        </w:tc>
        <w:tc>
          <w:tcPr>
            <w:tcW w:w="2996" w:type="dxa"/>
            <w:gridSpan w:val="3"/>
            <w:vAlign w:val="center"/>
          </w:tcPr>
          <w:p w14:paraId="42F74EC9" w14:textId="77777777" w:rsidR="000726A6" w:rsidRPr="004C6F64" w:rsidRDefault="000726A6" w:rsidP="000726A6">
            <w:pPr>
              <w:rPr>
                <w:rFonts w:cs="Arial"/>
                <w:bCs/>
                <w:sz w:val="22"/>
                <w:lang w:val="mn-MN"/>
              </w:rPr>
            </w:pPr>
            <w:r w:rsidRPr="004C6F64">
              <w:rPr>
                <w:rFonts w:cs="Arial"/>
                <w:bCs/>
                <w:sz w:val="22"/>
                <w:lang w:val="mn-MN"/>
              </w:rPr>
              <w:t>Гадаад харилцааны яамны Олон улсын гэрээ, эрх зүйн газар</w:t>
            </w:r>
          </w:p>
          <w:p w14:paraId="24964F29" w14:textId="77777777" w:rsidR="000726A6" w:rsidRPr="004C6F64" w:rsidRDefault="000726A6" w:rsidP="000726A6">
            <w:pPr>
              <w:rPr>
                <w:rFonts w:cs="Arial"/>
                <w:bCs/>
                <w:sz w:val="22"/>
                <w:lang w:val="mn-MN"/>
              </w:rPr>
            </w:pPr>
            <w:r w:rsidRPr="004C6F64">
              <w:rPr>
                <w:b/>
                <w:bCs/>
                <w:sz w:val="22"/>
                <w:lang w:val="mn-MN"/>
              </w:rPr>
              <w:t>Албан тушаал:</w:t>
            </w:r>
            <w:r w:rsidRPr="004C6F64">
              <w:rPr>
                <w:sz w:val="22"/>
                <w:lang w:val="mn-MN"/>
              </w:rPr>
              <w:t xml:space="preserve"> </w:t>
            </w:r>
            <w:r w:rsidRPr="004C6F64">
              <w:rPr>
                <w:rFonts w:cs="Arial"/>
                <w:bCs/>
                <w:sz w:val="22"/>
                <w:lang w:val="mn-MN"/>
              </w:rPr>
              <w:t>Зөвлөх</w:t>
            </w:r>
          </w:p>
          <w:p w14:paraId="35679F14" w14:textId="77777777" w:rsidR="000726A6" w:rsidRPr="004C6F64" w:rsidRDefault="000726A6" w:rsidP="000726A6">
            <w:pPr>
              <w:rPr>
                <w:rStyle w:val="Emphasis"/>
                <w:rFonts w:ascii="Roboto" w:hAnsi="Roboto"/>
                <w:b/>
                <w:bCs/>
                <w:i w:val="0"/>
                <w:iCs w:val="0"/>
                <w:sz w:val="21"/>
                <w:szCs w:val="21"/>
                <w:shd w:val="clear" w:color="auto" w:fill="FFFFFF"/>
                <w:lang w:val="mn-MN"/>
              </w:rPr>
            </w:pPr>
            <w:r w:rsidRPr="004C6F64">
              <w:rPr>
                <w:b/>
                <w:bCs/>
                <w:sz w:val="22"/>
                <w:lang w:val="mn-MN"/>
              </w:rPr>
              <w:t>Хаяг:</w:t>
            </w:r>
            <w:r w:rsidRPr="004C6F64">
              <w:rPr>
                <w:rFonts w:ascii="Roboto" w:hAnsi="Roboto"/>
                <w:b/>
                <w:bCs/>
                <w:i/>
                <w:iCs/>
                <w:sz w:val="21"/>
                <w:szCs w:val="21"/>
                <w:shd w:val="clear" w:color="auto" w:fill="FFFFFF"/>
                <w:lang w:val="mn-MN"/>
              </w:rPr>
              <w:t xml:space="preserve"> </w:t>
            </w:r>
            <w:r w:rsidRPr="004C6F64">
              <w:rPr>
                <w:rFonts w:cs="Arial"/>
                <w:sz w:val="22"/>
                <w:lang w:val="mn-MN"/>
              </w:rPr>
              <w:t xml:space="preserve">Монгол Улс, Улаанбаатар </w:t>
            </w:r>
            <w:r w:rsidRPr="004C6F64">
              <w:rPr>
                <w:rFonts w:cs="Arial"/>
                <w:bCs/>
                <w:sz w:val="22"/>
                <w:lang w:val="mn-MN"/>
              </w:rPr>
              <w:t>хот</w:t>
            </w:r>
            <w:r w:rsidRPr="004C6F64">
              <w:rPr>
                <w:rFonts w:cs="Arial"/>
                <w:sz w:val="22"/>
                <w:lang w:val="mn-MN"/>
              </w:rPr>
              <w:t>, 14210, Энх тайвны гудамж-7А</w:t>
            </w:r>
            <w:r w:rsidRPr="004C6F64">
              <w:rPr>
                <w:rStyle w:val="Emphasis"/>
                <w:rFonts w:ascii="Roboto" w:hAnsi="Roboto"/>
                <w:b/>
                <w:bCs/>
                <w:i w:val="0"/>
                <w:iCs w:val="0"/>
                <w:sz w:val="21"/>
                <w:szCs w:val="21"/>
                <w:shd w:val="clear" w:color="auto" w:fill="FFFFFF"/>
                <w:lang w:val="mn-MN"/>
              </w:rPr>
              <w:t xml:space="preserve"> </w:t>
            </w:r>
          </w:p>
          <w:p w14:paraId="0DBBFE25" w14:textId="634E8B2B" w:rsidR="000726A6" w:rsidRPr="004C6F64" w:rsidRDefault="000726A6" w:rsidP="000726A6">
            <w:pPr>
              <w:rPr>
                <w:rFonts w:cs="Arial"/>
                <w:color w:val="0070C0"/>
                <w:szCs w:val="24"/>
                <w:lang w:val="mn-MN"/>
              </w:rPr>
            </w:pPr>
            <w:r w:rsidRPr="004C6F64">
              <w:rPr>
                <w:rFonts w:cs="Arial"/>
                <w:b/>
                <w:bCs/>
                <w:sz w:val="22"/>
                <w:lang w:val="mn-MN"/>
              </w:rPr>
              <w:t>Хугацаа:</w:t>
            </w:r>
            <w:r w:rsidRPr="004C6F64">
              <w:rPr>
                <w:rFonts w:cs="Arial"/>
                <w:sz w:val="22"/>
                <w:lang w:val="mn-MN"/>
              </w:rPr>
              <w:t xml:space="preserve"> 2020.09.07-2022.08.01 /1 жил 11 сар/</w:t>
            </w:r>
          </w:p>
        </w:tc>
        <w:tc>
          <w:tcPr>
            <w:tcW w:w="3000" w:type="dxa"/>
            <w:gridSpan w:val="3"/>
            <w:vAlign w:val="center"/>
          </w:tcPr>
          <w:p w14:paraId="00117749" w14:textId="573DE6B5" w:rsidR="000726A6" w:rsidRPr="004C6F64" w:rsidRDefault="000726A6" w:rsidP="000726A6">
            <w:pPr>
              <w:rPr>
                <w:rFonts w:cs="Arial"/>
                <w:color w:val="0070C0"/>
                <w:szCs w:val="24"/>
                <w:lang w:val="mn-MN"/>
              </w:rPr>
            </w:pPr>
            <w:r w:rsidRPr="004C6F64">
              <w:rPr>
                <w:rFonts w:cs="Arial"/>
                <w:bCs/>
                <w:sz w:val="22"/>
                <w:lang w:val="mn-MN"/>
              </w:rPr>
              <w:t xml:space="preserve">Гадаад харилцаа, хамтын ажиллагааны бодлого, зорилтыг олон улсын эрх зүйн зарчим, хэм хэмжээнд нийцүүлэн хэрэгжүүлэхэд мэргэжлийн туслалцаа үзүүлэх, </w:t>
            </w:r>
            <w:bookmarkStart w:id="3" w:name="OLE_LINK47"/>
            <w:r w:rsidRPr="004C6F64">
              <w:rPr>
                <w:rFonts w:cs="Arial"/>
                <w:bCs/>
                <w:sz w:val="22"/>
                <w:lang w:val="mn-MN"/>
              </w:rPr>
              <w:t>хоёр болон олон талт зарим салбарын гэрээний төсөл боловсруулах</w:t>
            </w:r>
            <w:bookmarkEnd w:id="3"/>
            <w:r w:rsidRPr="004C6F64">
              <w:rPr>
                <w:rFonts w:cs="Arial"/>
                <w:bCs/>
                <w:sz w:val="22"/>
                <w:lang w:val="mn-MN"/>
              </w:rPr>
              <w:t>, байгуулахад эрх зүйн дэмжлэг үзүүлэх, олон улсын гэрээнд нэгдэн орох асуудлыг судалж санал боловсруулах, нэгдэн орсон гэрээний биелэлтийн тухай илтгэл, мэдээлэл нэгтгэн боловсруулж гаргах. Монгол Улсын олон улсын гэрээ байгуулах ажлыг аргачлал, хяналтаар хангах, хэлэлцээ хийх, ёсчлон бэлтгэх, батлуулах, бүртгэх, архивд хадгалуулах, үндэсний хууль тогтоомж болон олон улсын гэрээний эрх зүйн уялдааг хангах, эрх зүйн дүгнэлт гаргах.</w:t>
            </w:r>
          </w:p>
        </w:tc>
        <w:tc>
          <w:tcPr>
            <w:tcW w:w="3000" w:type="dxa"/>
            <w:gridSpan w:val="3"/>
            <w:vAlign w:val="center"/>
          </w:tcPr>
          <w:p w14:paraId="7CC891C8" w14:textId="77777777" w:rsidR="000726A6" w:rsidRPr="004C6F64" w:rsidRDefault="000726A6" w:rsidP="000726A6">
            <w:pPr>
              <w:rPr>
                <w:rFonts w:cs="Arial"/>
                <w:sz w:val="22"/>
                <w:lang w:val="mn-MN" w:eastAsia="zh-CN"/>
              </w:rPr>
            </w:pPr>
            <w:r w:rsidRPr="004C6F64">
              <w:rPr>
                <w:rFonts w:cs="Arial"/>
                <w:sz w:val="22"/>
                <w:lang w:val="mn-MN"/>
              </w:rPr>
              <w:t xml:space="preserve">Ж.Соёлмаа, ГХЯ-ны Гэрээ эрх зүйн </w:t>
            </w:r>
            <w:r w:rsidRPr="004C6F64">
              <w:rPr>
                <w:rFonts w:cs="Arial"/>
                <w:sz w:val="22"/>
                <w:lang w:val="mn-MN" w:eastAsia="zh-CN"/>
              </w:rPr>
              <w:t>газрын захирал, 99282989</w:t>
            </w:r>
          </w:p>
          <w:p w14:paraId="358D924E" w14:textId="77777777" w:rsidR="000726A6" w:rsidRPr="004C6F64" w:rsidRDefault="000726A6" w:rsidP="000726A6">
            <w:pPr>
              <w:rPr>
                <w:rFonts w:cs="Arial"/>
                <w:sz w:val="22"/>
                <w:lang w:val="mn-MN" w:eastAsia="zh-CN"/>
              </w:rPr>
            </w:pPr>
            <w:r w:rsidRPr="004C6F64">
              <w:rPr>
                <w:rFonts w:cs="Arial"/>
                <w:sz w:val="22"/>
                <w:lang w:val="mn-MN" w:eastAsia="zh-CN"/>
              </w:rPr>
              <w:t>Г.Алтанхундага, ГХЯ-ны Гэрээ эрх зүйн газрын зөвлөх, 99005357</w:t>
            </w:r>
          </w:p>
          <w:p w14:paraId="13327C80" w14:textId="77777777" w:rsidR="000726A6" w:rsidRPr="004C6F64" w:rsidRDefault="000726A6" w:rsidP="000726A6">
            <w:pPr>
              <w:rPr>
                <w:rFonts w:cs="Arial"/>
                <w:sz w:val="22"/>
                <w:lang w:val="mn-MN"/>
              </w:rPr>
            </w:pPr>
            <w:r w:rsidRPr="004C6F64">
              <w:rPr>
                <w:rFonts w:cs="Arial"/>
                <w:sz w:val="22"/>
                <w:lang w:val="mn-MN" w:eastAsia="zh-CN"/>
              </w:rPr>
              <w:t xml:space="preserve">А.Баярсайхан, Монгол Улсаас НҮБ-ын дэргэд суугаа БТГ-ын III н.б.д. </w:t>
            </w:r>
            <w:hyperlink r:id="rId8" w:history="1">
              <w:r w:rsidRPr="004C6F64">
                <w:rPr>
                  <w:rStyle w:val="Hyperlink"/>
                  <w:rFonts w:cs="Arial"/>
                  <w:color w:val="auto"/>
                  <w:sz w:val="22"/>
                  <w:lang w:val="mn-MN"/>
                </w:rPr>
                <w:t>bayarsaikhan.a@mfa.gov.mn</w:t>
              </w:r>
            </w:hyperlink>
          </w:p>
          <w:p w14:paraId="12DEFCE4" w14:textId="77777777" w:rsidR="000726A6" w:rsidRPr="004C6F64" w:rsidRDefault="000726A6" w:rsidP="000726A6">
            <w:pPr>
              <w:rPr>
                <w:rFonts w:cs="Arial"/>
                <w:sz w:val="22"/>
                <w:lang w:val="mn-MN"/>
              </w:rPr>
            </w:pPr>
            <w:r w:rsidRPr="004C6F64">
              <w:rPr>
                <w:rFonts w:cs="Arial"/>
                <w:sz w:val="22"/>
                <w:lang w:val="mn-MN"/>
              </w:rPr>
              <w:t>+16467721461</w:t>
            </w:r>
          </w:p>
          <w:p w14:paraId="3919D495" w14:textId="77777777" w:rsidR="000726A6" w:rsidRPr="004C6F64" w:rsidRDefault="000726A6" w:rsidP="000726A6">
            <w:pPr>
              <w:rPr>
                <w:rFonts w:cs="Arial"/>
                <w:color w:val="0070C0"/>
                <w:szCs w:val="24"/>
                <w:lang w:val="mn-MN"/>
              </w:rPr>
            </w:pPr>
          </w:p>
        </w:tc>
      </w:tr>
      <w:tr w:rsidR="000726A6" w:rsidRPr="00290B70" w14:paraId="64E9C082" w14:textId="77777777" w:rsidTr="00410DB5">
        <w:trPr>
          <w:trHeight w:val="77"/>
        </w:trPr>
        <w:tc>
          <w:tcPr>
            <w:tcW w:w="724" w:type="dxa"/>
            <w:vMerge/>
          </w:tcPr>
          <w:p w14:paraId="1DF3E94B" w14:textId="77777777" w:rsidR="000726A6" w:rsidRPr="004C6F64" w:rsidRDefault="000726A6" w:rsidP="000726A6">
            <w:pPr>
              <w:rPr>
                <w:rFonts w:cs="Arial"/>
                <w:b/>
                <w:bCs/>
                <w:color w:val="0070C0"/>
                <w:szCs w:val="24"/>
                <w:lang w:val="mn-MN"/>
              </w:rPr>
            </w:pPr>
          </w:p>
        </w:tc>
        <w:tc>
          <w:tcPr>
            <w:tcW w:w="2996" w:type="dxa"/>
            <w:gridSpan w:val="3"/>
          </w:tcPr>
          <w:p w14:paraId="0F9867C2" w14:textId="77777777" w:rsidR="000726A6" w:rsidRPr="004C6F64" w:rsidRDefault="000726A6" w:rsidP="000726A6">
            <w:pPr>
              <w:rPr>
                <w:sz w:val="22"/>
                <w:lang w:val="mn-MN"/>
              </w:rPr>
            </w:pPr>
            <w:r w:rsidRPr="004C6F64">
              <w:rPr>
                <w:sz w:val="22"/>
                <w:lang w:val="mn-MN"/>
              </w:rPr>
              <w:t xml:space="preserve">Шүүхийн ерөнхий зөвлөлийн дэргэдэх </w:t>
            </w:r>
            <w:r w:rsidRPr="004C6F64">
              <w:rPr>
                <w:sz w:val="22"/>
                <w:lang w:val="mn-MN"/>
              </w:rPr>
              <w:lastRenderedPageBreak/>
              <w:t>Шүүхийн судалгаа, мэдээлэл, сургалтын хүрээлэн,</w:t>
            </w:r>
          </w:p>
          <w:p w14:paraId="64D14867" w14:textId="77777777" w:rsidR="000726A6" w:rsidRPr="004C6F64" w:rsidRDefault="000726A6" w:rsidP="000726A6">
            <w:pPr>
              <w:rPr>
                <w:i/>
                <w:iCs/>
                <w:sz w:val="22"/>
                <w:lang w:val="mn-MN" w:eastAsia="zh-CN"/>
              </w:rPr>
            </w:pPr>
            <w:r w:rsidRPr="004C6F64">
              <w:rPr>
                <w:b/>
                <w:bCs/>
                <w:sz w:val="22"/>
                <w:lang w:val="mn-MN"/>
              </w:rPr>
              <w:t>Албан тушаал:</w:t>
            </w:r>
            <w:r w:rsidRPr="004C6F64">
              <w:rPr>
                <w:sz w:val="22"/>
                <w:lang w:val="mn-MN"/>
              </w:rPr>
              <w:t xml:space="preserve"> Захирал, дарга </w:t>
            </w:r>
            <w:r w:rsidRPr="004C6F64">
              <w:rPr>
                <w:i/>
                <w:iCs/>
                <w:sz w:val="22"/>
                <w:lang w:val="mn-MN"/>
              </w:rPr>
              <w:t>(бүтцийн өөрчлөлттэй холбоотойгоор албан тушаалын нэршил өөрчлөгдсөн</w:t>
            </w:r>
            <w:r w:rsidRPr="004C6F64">
              <w:rPr>
                <w:i/>
                <w:iCs/>
                <w:sz w:val="22"/>
                <w:lang w:val="mn-MN" w:eastAsia="zh-CN"/>
              </w:rPr>
              <w:t>)</w:t>
            </w:r>
          </w:p>
          <w:p w14:paraId="4BD389D5" w14:textId="77777777" w:rsidR="000726A6" w:rsidRPr="004C6F64" w:rsidRDefault="000726A6" w:rsidP="000726A6">
            <w:pPr>
              <w:rPr>
                <w:sz w:val="22"/>
                <w:lang w:val="mn-MN"/>
              </w:rPr>
            </w:pPr>
            <w:r w:rsidRPr="004C6F64">
              <w:rPr>
                <w:b/>
                <w:bCs/>
                <w:sz w:val="22"/>
                <w:lang w:val="mn-MN"/>
              </w:rPr>
              <w:t>Хаяг:</w:t>
            </w:r>
            <w:r w:rsidRPr="004C6F64">
              <w:rPr>
                <w:sz w:val="22"/>
                <w:lang w:val="mn-MN"/>
              </w:rPr>
              <w:t xml:space="preserve"> Монгол Улс, Улаанбаатар хот, Чингэлтэй дүүрэг, 5-р хороо, Тасганы овоо, Шүүхийн ерөнхий зөвлөлийн байр</w:t>
            </w:r>
          </w:p>
          <w:p w14:paraId="31499BB8" w14:textId="0D5B983C" w:rsidR="000726A6" w:rsidRPr="004C6F64" w:rsidRDefault="000726A6" w:rsidP="000726A6">
            <w:pPr>
              <w:rPr>
                <w:rFonts w:cs="Arial"/>
                <w:color w:val="0070C0"/>
                <w:szCs w:val="24"/>
                <w:lang w:val="mn-MN"/>
              </w:rPr>
            </w:pPr>
            <w:r w:rsidRPr="004C6F64">
              <w:rPr>
                <w:b/>
                <w:bCs/>
                <w:sz w:val="22"/>
                <w:lang w:val="mn-MN"/>
              </w:rPr>
              <w:t>Хугацаа:</w:t>
            </w:r>
            <w:r w:rsidRPr="004C6F64">
              <w:rPr>
                <w:sz w:val="22"/>
                <w:lang w:val="mn-MN"/>
              </w:rPr>
              <w:t xml:space="preserve"> 2015.09.07-2020.09.07 /5 жил/</w:t>
            </w:r>
          </w:p>
        </w:tc>
        <w:tc>
          <w:tcPr>
            <w:tcW w:w="3000" w:type="dxa"/>
            <w:gridSpan w:val="3"/>
            <w:vAlign w:val="center"/>
          </w:tcPr>
          <w:p w14:paraId="6FE7A188" w14:textId="0DEBDFD6" w:rsidR="000726A6" w:rsidRPr="004C6F64" w:rsidRDefault="000726A6" w:rsidP="000726A6">
            <w:pPr>
              <w:rPr>
                <w:rFonts w:cs="Arial"/>
                <w:color w:val="0070C0"/>
                <w:szCs w:val="24"/>
                <w:lang w:val="mn-MN"/>
              </w:rPr>
            </w:pPr>
            <w:bookmarkStart w:id="4" w:name="OLE_LINK59"/>
            <w:bookmarkStart w:id="5" w:name="OLE_LINK60"/>
            <w:bookmarkStart w:id="6" w:name="OLE_LINK61"/>
            <w:r w:rsidRPr="004C6F64">
              <w:rPr>
                <w:sz w:val="22"/>
                <w:lang w:val="mn-MN"/>
              </w:rPr>
              <w:lastRenderedPageBreak/>
              <w:t xml:space="preserve">Шүүхийг судалгаа, мэдээлэл, арга зүйгээр </w:t>
            </w:r>
            <w:r w:rsidRPr="004C6F64">
              <w:rPr>
                <w:sz w:val="22"/>
                <w:lang w:val="mn-MN"/>
              </w:rPr>
              <w:lastRenderedPageBreak/>
              <w:t xml:space="preserve">хангах, шүүгч, шүүхийн захиргааны ажилтны сургалт, мэргэжлийн хөгжлийг дэмжих чиг үүргийг үр нөлөөтэй хэрэгжүүлэх, шүүхийн судалгаа, мэдээлэл, сургалтын бодлогыг </w:t>
            </w:r>
            <w:bookmarkStart w:id="7" w:name="OLE_LINK12"/>
            <w:bookmarkStart w:id="8" w:name="OLE_LINK13"/>
            <w:r w:rsidRPr="004C6F64">
              <w:rPr>
                <w:sz w:val="22"/>
                <w:lang w:val="mn-MN"/>
              </w:rPr>
              <w:t>төлөвлөх, хэрэгжилтийг хариуцах, гүйцэтгэлийн хяналт, мониторинг, үр дүнг үнэлж дүгнэх</w:t>
            </w:r>
            <w:bookmarkEnd w:id="7"/>
            <w:bookmarkEnd w:id="8"/>
            <w:r w:rsidRPr="004C6F64">
              <w:rPr>
                <w:sz w:val="22"/>
                <w:lang w:val="mn-MN"/>
              </w:rPr>
              <w:t>, Шүүхийн судалгаа, мэдээлэл, сургалтын хүрээлэнгийн үйл ажиллагааг холбогдох хууль тогтоомж, дүрэм, журмын дагуу мэргэжил арга зүйн болон өдөр тутмын удирдлагаар хангах</w:t>
            </w:r>
            <w:bookmarkEnd w:id="4"/>
            <w:bookmarkEnd w:id="5"/>
            <w:bookmarkEnd w:id="6"/>
          </w:p>
        </w:tc>
        <w:tc>
          <w:tcPr>
            <w:tcW w:w="3000" w:type="dxa"/>
            <w:gridSpan w:val="3"/>
            <w:vAlign w:val="center"/>
          </w:tcPr>
          <w:p w14:paraId="2CF6C466" w14:textId="77777777" w:rsidR="000726A6" w:rsidRPr="004C6F64" w:rsidRDefault="000726A6" w:rsidP="000726A6">
            <w:pPr>
              <w:rPr>
                <w:rFonts w:cs="Arial"/>
                <w:sz w:val="22"/>
                <w:lang w:val="mn-MN"/>
              </w:rPr>
            </w:pPr>
            <w:r w:rsidRPr="004C6F64">
              <w:rPr>
                <w:rFonts w:cs="Arial"/>
                <w:sz w:val="22"/>
                <w:lang w:val="mn-MN"/>
              </w:rPr>
              <w:lastRenderedPageBreak/>
              <w:t xml:space="preserve">Н.Лүндэндорж </w:t>
            </w:r>
            <w:r w:rsidRPr="004C6F64">
              <w:rPr>
                <w:rFonts w:cs="Arial"/>
                <w:sz w:val="22"/>
                <w:lang w:val="mn-MN" w:eastAsia="zh-CN"/>
              </w:rPr>
              <w:t xml:space="preserve">(Шүүхийн ерөнхий зөвлөлийн дарга </w:t>
            </w:r>
            <w:r w:rsidRPr="004C6F64">
              <w:rPr>
                <w:rFonts w:cs="Arial"/>
                <w:sz w:val="22"/>
                <w:lang w:val="mn-MN" w:eastAsia="zh-CN"/>
              </w:rPr>
              <w:lastRenderedPageBreak/>
              <w:t>асан)</w:t>
            </w:r>
            <w:r w:rsidRPr="004C6F64">
              <w:rPr>
                <w:rFonts w:cs="Arial"/>
                <w:sz w:val="22"/>
                <w:lang w:val="mn-MN"/>
              </w:rPr>
              <w:t>, 99115737</w:t>
            </w:r>
            <w:bookmarkStart w:id="9" w:name="OLE_LINK14"/>
            <w:r w:rsidRPr="004C6F64">
              <w:rPr>
                <w:rFonts w:cs="Arial"/>
                <w:sz w:val="22"/>
                <w:lang w:val="mn-MN" w:eastAsia="zh-CN"/>
              </w:rPr>
              <w:t>;</w:t>
            </w:r>
            <w:bookmarkEnd w:id="9"/>
            <w:r w:rsidRPr="004C6F64">
              <w:rPr>
                <w:rFonts w:cs="Arial"/>
                <w:sz w:val="22"/>
                <w:lang w:val="mn-MN"/>
              </w:rPr>
              <w:t xml:space="preserve"> Э.Батбаяр </w:t>
            </w:r>
            <w:r w:rsidRPr="004C6F64">
              <w:rPr>
                <w:rFonts w:cs="Arial"/>
                <w:sz w:val="22"/>
                <w:lang w:val="mn-MN" w:eastAsia="zh-CN"/>
              </w:rPr>
              <w:t>(Шүүхийн ерөнхий зөвлөлийн дарга асан)</w:t>
            </w:r>
            <w:r w:rsidRPr="004C6F64">
              <w:rPr>
                <w:rFonts w:cs="Arial"/>
                <w:sz w:val="22"/>
                <w:lang w:val="mn-MN"/>
              </w:rPr>
              <w:t>, 91912807</w:t>
            </w:r>
            <w:r w:rsidRPr="004C6F64">
              <w:rPr>
                <w:rFonts w:cs="Arial"/>
                <w:sz w:val="22"/>
                <w:lang w:val="mn-MN" w:eastAsia="zh-CN"/>
              </w:rPr>
              <w:t>;</w:t>
            </w:r>
          </w:p>
          <w:p w14:paraId="11D9449D" w14:textId="77777777" w:rsidR="000726A6" w:rsidRPr="004C6F64" w:rsidRDefault="000726A6" w:rsidP="000726A6">
            <w:pPr>
              <w:rPr>
                <w:rFonts w:cs="Arial"/>
                <w:sz w:val="22"/>
                <w:lang w:val="mn-MN" w:eastAsia="zh-CN"/>
              </w:rPr>
            </w:pPr>
            <w:r w:rsidRPr="004C6F64">
              <w:rPr>
                <w:rFonts w:cs="Arial"/>
                <w:sz w:val="22"/>
                <w:lang w:val="mn-MN" w:eastAsia="zh-CN"/>
              </w:rPr>
              <w:t>О.Зандраа (Шүүхийн ерөнхий зөвлөлийн гишүүн асан), 99113252;</w:t>
            </w:r>
          </w:p>
          <w:p w14:paraId="572A006B" w14:textId="77777777" w:rsidR="000726A6" w:rsidRPr="004C6F64" w:rsidRDefault="000726A6" w:rsidP="000726A6">
            <w:pPr>
              <w:rPr>
                <w:rFonts w:cs="Arial"/>
                <w:sz w:val="22"/>
                <w:lang w:val="mn-MN" w:eastAsia="zh-CN"/>
              </w:rPr>
            </w:pPr>
            <w:r w:rsidRPr="004C6F64">
              <w:rPr>
                <w:rFonts w:cs="Arial"/>
                <w:sz w:val="22"/>
                <w:lang w:val="mn-MN"/>
              </w:rPr>
              <w:t xml:space="preserve">Б.Батсайхан </w:t>
            </w:r>
            <w:r w:rsidRPr="004C6F64">
              <w:rPr>
                <w:rFonts w:cs="Arial"/>
                <w:sz w:val="22"/>
                <w:lang w:val="mn-MN" w:eastAsia="zh-CN"/>
              </w:rPr>
              <w:t>(Шүүхийн ерөнхий зөвлөлийн гишүүн асан) 91112593;</w:t>
            </w:r>
          </w:p>
          <w:p w14:paraId="242CC762" w14:textId="015EEA5B" w:rsidR="000726A6" w:rsidRPr="004C6F64" w:rsidRDefault="000726A6" w:rsidP="000726A6">
            <w:pPr>
              <w:rPr>
                <w:rFonts w:cs="Arial"/>
                <w:color w:val="0070C0"/>
                <w:szCs w:val="24"/>
                <w:lang w:val="mn-MN"/>
              </w:rPr>
            </w:pPr>
            <w:r w:rsidRPr="004C6F64">
              <w:rPr>
                <w:rFonts w:cs="Arial"/>
                <w:sz w:val="22"/>
                <w:lang w:val="mn-MN" w:eastAsia="zh-CN"/>
              </w:rPr>
              <w:t>Н.Ганбаатар Төрийн албаны зөвлөлийн дэргэдэх Ёс зүйн хорооны Ажлын албаны дарга Н.Ганбаатар 98119323; 99035036  (ШЕЗ-ийн Хууль зүйн үйлчилгээний хэлтсийн дарга 2014-2015 онд, Шүүхийн Ёс зүйн хорооны Ажлын албаны даргаар 2015-2022 онд ажиллаж байсан)</w:t>
            </w:r>
          </w:p>
        </w:tc>
      </w:tr>
      <w:tr w:rsidR="000726A6" w:rsidRPr="004C6F64" w14:paraId="281207C7" w14:textId="77777777" w:rsidTr="00410DB5">
        <w:trPr>
          <w:trHeight w:val="77"/>
        </w:trPr>
        <w:tc>
          <w:tcPr>
            <w:tcW w:w="724" w:type="dxa"/>
            <w:vMerge/>
          </w:tcPr>
          <w:p w14:paraId="05A6D75C" w14:textId="77777777" w:rsidR="000726A6" w:rsidRPr="004C6F64" w:rsidRDefault="000726A6" w:rsidP="000726A6">
            <w:pPr>
              <w:rPr>
                <w:rFonts w:cs="Arial"/>
                <w:b/>
                <w:bCs/>
                <w:color w:val="0070C0"/>
                <w:szCs w:val="24"/>
                <w:lang w:val="mn-MN"/>
              </w:rPr>
            </w:pPr>
          </w:p>
        </w:tc>
        <w:tc>
          <w:tcPr>
            <w:tcW w:w="2996" w:type="dxa"/>
            <w:gridSpan w:val="3"/>
          </w:tcPr>
          <w:p w14:paraId="31516499" w14:textId="77777777" w:rsidR="000726A6" w:rsidRPr="004C6F64" w:rsidRDefault="000726A6" w:rsidP="000726A6">
            <w:pPr>
              <w:rPr>
                <w:sz w:val="22"/>
                <w:lang w:val="mn-MN"/>
              </w:rPr>
            </w:pPr>
            <w:r w:rsidRPr="004C6F64">
              <w:rPr>
                <w:sz w:val="22"/>
                <w:lang w:val="mn-MN"/>
              </w:rPr>
              <w:t>Шүүхийн ерөнхий зөвлөлийн дэргэдэх Шүүхийн судалгаа, мэдээлэл, сургалтын хүрээлэн,</w:t>
            </w:r>
          </w:p>
          <w:p w14:paraId="1A8D1CA0" w14:textId="77777777" w:rsidR="000726A6" w:rsidRPr="004C6F64" w:rsidRDefault="000726A6" w:rsidP="000726A6">
            <w:pPr>
              <w:rPr>
                <w:sz w:val="22"/>
                <w:lang w:val="mn-MN" w:eastAsia="zh-CN"/>
              </w:rPr>
            </w:pPr>
            <w:r w:rsidRPr="004C6F64">
              <w:rPr>
                <w:b/>
                <w:bCs/>
                <w:sz w:val="22"/>
                <w:lang w:val="mn-MN"/>
              </w:rPr>
              <w:t>Албан тушаал:</w:t>
            </w:r>
            <w:r w:rsidRPr="004C6F64">
              <w:rPr>
                <w:sz w:val="22"/>
                <w:lang w:val="mn-MN"/>
              </w:rPr>
              <w:t xml:space="preserve"> </w:t>
            </w:r>
            <w:r w:rsidRPr="004C6F64">
              <w:rPr>
                <w:sz w:val="22"/>
                <w:lang w:val="mn-MN" w:eastAsia="zh-CN"/>
              </w:rPr>
              <w:t>Судлаач</w:t>
            </w:r>
          </w:p>
          <w:p w14:paraId="328FD957" w14:textId="77777777" w:rsidR="000726A6" w:rsidRPr="004C6F64" w:rsidRDefault="000726A6" w:rsidP="000726A6">
            <w:pPr>
              <w:rPr>
                <w:sz w:val="22"/>
                <w:lang w:val="mn-MN"/>
              </w:rPr>
            </w:pPr>
            <w:r w:rsidRPr="004C6F64">
              <w:rPr>
                <w:b/>
                <w:bCs/>
                <w:sz w:val="22"/>
                <w:lang w:val="mn-MN"/>
              </w:rPr>
              <w:t>Хаяг:</w:t>
            </w:r>
            <w:r w:rsidRPr="004C6F64">
              <w:rPr>
                <w:sz w:val="22"/>
                <w:lang w:val="mn-MN"/>
              </w:rPr>
              <w:t xml:space="preserve"> Монгол Улс, Улаанбаатар хот, Чингэлтэй дүүрэг, 5-р хороо, Тасганы овоо, Шүүхийн ерөнхий зөвлөлийн байр</w:t>
            </w:r>
          </w:p>
          <w:p w14:paraId="6CA087EF" w14:textId="5391AB12" w:rsidR="000726A6" w:rsidRPr="004C6F64" w:rsidRDefault="000726A6" w:rsidP="000726A6">
            <w:pPr>
              <w:rPr>
                <w:rFonts w:cs="Arial"/>
                <w:color w:val="0070C0"/>
                <w:szCs w:val="24"/>
                <w:lang w:val="mn-MN"/>
              </w:rPr>
            </w:pPr>
            <w:r w:rsidRPr="004C6F64">
              <w:rPr>
                <w:b/>
                <w:bCs/>
                <w:sz w:val="22"/>
                <w:lang w:val="mn-MN"/>
              </w:rPr>
              <w:t>Хугацаа:</w:t>
            </w:r>
            <w:r w:rsidRPr="004C6F64">
              <w:rPr>
                <w:sz w:val="22"/>
                <w:lang w:val="mn-MN"/>
              </w:rPr>
              <w:t xml:space="preserve"> 2014.04.23-2015.09.07 /1 жил 4 сар/</w:t>
            </w:r>
          </w:p>
        </w:tc>
        <w:tc>
          <w:tcPr>
            <w:tcW w:w="3000" w:type="dxa"/>
            <w:gridSpan w:val="3"/>
          </w:tcPr>
          <w:p w14:paraId="658BDFC5" w14:textId="165CA62C" w:rsidR="000726A6" w:rsidRPr="004C6F64" w:rsidRDefault="000726A6" w:rsidP="000726A6">
            <w:pPr>
              <w:rPr>
                <w:rFonts w:cs="Arial"/>
                <w:color w:val="0070C0"/>
                <w:szCs w:val="24"/>
                <w:lang w:val="mn-MN"/>
              </w:rPr>
            </w:pPr>
            <w:r w:rsidRPr="004C6F64">
              <w:rPr>
                <w:sz w:val="22"/>
                <w:lang w:val="mn-MN"/>
              </w:rPr>
              <w:t>Шүүхийн эрх зүй, салбар эрх зүйн хүрээнд үйлчилж буй хууль тогтоомжийг боловсронгуй болгох, эрх зүйн хэм хэмжээний зөрчилдөөн, хийдлийг судлан тодорхойлох, даван туулах талаар судалгааны ажлыг гүйцэтгэх, шүүхийн сургалтын хөтөлбөр, гарын авлага боловсруулах, шүүхийн сургалтад багшлах, арга зүйгээр хангах.</w:t>
            </w:r>
          </w:p>
        </w:tc>
        <w:tc>
          <w:tcPr>
            <w:tcW w:w="3000" w:type="dxa"/>
            <w:gridSpan w:val="3"/>
          </w:tcPr>
          <w:p w14:paraId="7B5FB2DC" w14:textId="77777777" w:rsidR="000726A6" w:rsidRPr="004C6F64" w:rsidRDefault="000726A6" w:rsidP="000726A6">
            <w:pPr>
              <w:rPr>
                <w:rFonts w:cs="Arial"/>
                <w:sz w:val="22"/>
                <w:lang w:val="mn-MN" w:eastAsia="zh-CN"/>
              </w:rPr>
            </w:pPr>
            <w:r w:rsidRPr="004C6F64">
              <w:rPr>
                <w:rFonts w:cs="Arial"/>
                <w:sz w:val="22"/>
                <w:lang w:val="mn-MN" w:eastAsia="zh-CN"/>
              </w:rPr>
              <w:t>Т.Мэндсайхан (Шүүхийн ерөнхий зөвлөлийн Гүйцэтгэх нарийн бичгийн дарга асан), 99086181</w:t>
            </w:r>
          </w:p>
          <w:p w14:paraId="215D89B3" w14:textId="77777777" w:rsidR="000726A6" w:rsidRPr="004C6F64" w:rsidRDefault="000726A6" w:rsidP="000726A6">
            <w:pPr>
              <w:rPr>
                <w:rFonts w:cs="Arial"/>
                <w:sz w:val="22"/>
                <w:lang w:val="mn-MN" w:eastAsia="zh-CN"/>
              </w:rPr>
            </w:pPr>
            <w:r w:rsidRPr="004C6F64">
              <w:rPr>
                <w:rFonts w:cs="Arial"/>
                <w:sz w:val="22"/>
                <w:lang w:val="mn-MN" w:eastAsia="zh-CN"/>
              </w:rPr>
              <w:t>Э.Ганцэцэг, Сэлэнгэ аймаг дахь шүүхийн Тамгын газрын дарга, 90900407</w:t>
            </w:r>
          </w:p>
          <w:p w14:paraId="1C786189" w14:textId="77777777" w:rsidR="000726A6" w:rsidRPr="004C6F64" w:rsidRDefault="000726A6" w:rsidP="000726A6">
            <w:pPr>
              <w:rPr>
                <w:rFonts w:cs="Arial"/>
                <w:sz w:val="22"/>
                <w:lang w:val="mn-MN" w:eastAsia="zh-CN"/>
              </w:rPr>
            </w:pPr>
            <w:r w:rsidRPr="004C6F64">
              <w:rPr>
                <w:rFonts w:cs="Arial"/>
                <w:sz w:val="22"/>
                <w:lang w:val="mn-MN" w:eastAsia="zh-CN"/>
              </w:rPr>
              <w:t>С.Алунгоо,  УИХ-ын ТГ-ын Мэдээллийн технологийн газрын  Ахлах референт, 99956107</w:t>
            </w:r>
          </w:p>
          <w:p w14:paraId="51427F83" w14:textId="77777777" w:rsidR="000726A6" w:rsidRPr="004C6F64" w:rsidRDefault="000726A6" w:rsidP="000726A6">
            <w:pPr>
              <w:rPr>
                <w:rFonts w:cs="Arial"/>
                <w:sz w:val="22"/>
                <w:lang w:val="mn-MN" w:eastAsia="zh-CN"/>
              </w:rPr>
            </w:pPr>
            <w:r w:rsidRPr="004C6F64">
              <w:rPr>
                <w:rFonts w:cs="Arial"/>
                <w:sz w:val="22"/>
                <w:lang w:val="mn-MN" w:eastAsia="zh-CN"/>
              </w:rPr>
              <w:t>Ц.Соёлмаа, Шүүхийн ерөнхий зөвлөлийн Хэргийн хөдөлгөөн хариуцсан референт, 99282989</w:t>
            </w:r>
          </w:p>
          <w:p w14:paraId="421483D3" w14:textId="7F22AE03" w:rsidR="000726A6" w:rsidRPr="004C6F64" w:rsidRDefault="000726A6" w:rsidP="000726A6">
            <w:pPr>
              <w:rPr>
                <w:rFonts w:cs="Arial"/>
                <w:color w:val="0070C0"/>
                <w:szCs w:val="24"/>
                <w:lang w:val="mn-MN"/>
              </w:rPr>
            </w:pPr>
            <w:r w:rsidRPr="004C6F64">
              <w:rPr>
                <w:rFonts w:cs="Arial"/>
                <w:sz w:val="22"/>
                <w:lang w:val="mn-MN" w:eastAsia="zh-CN"/>
              </w:rPr>
              <w:t>Д.Аюуш, социологи судлаач, 96664506</w:t>
            </w:r>
          </w:p>
        </w:tc>
      </w:tr>
      <w:tr w:rsidR="000726A6" w:rsidRPr="00290B70" w14:paraId="62BEDFED" w14:textId="77777777" w:rsidTr="00410DB5">
        <w:trPr>
          <w:trHeight w:val="77"/>
        </w:trPr>
        <w:tc>
          <w:tcPr>
            <w:tcW w:w="724" w:type="dxa"/>
            <w:vMerge/>
          </w:tcPr>
          <w:p w14:paraId="086170F3" w14:textId="77777777" w:rsidR="000726A6" w:rsidRPr="004C6F64" w:rsidRDefault="000726A6" w:rsidP="000726A6">
            <w:pPr>
              <w:rPr>
                <w:rFonts w:cs="Arial"/>
                <w:b/>
                <w:bCs/>
                <w:color w:val="0070C0"/>
                <w:szCs w:val="24"/>
                <w:lang w:val="mn-MN"/>
              </w:rPr>
            </w:pPr>
          </w:p>
        </w:tc>
        <w:tc>
          <w:tcPr>
            <w:tcW w:w="2996" w:type="dxa"/>
            <w:gridSpan w:val="3"/>
          </w:tcPr>
          <w:p w14:paraId="707A98BB" w14:textId="77777777" w:rsidR="000726A6" w:rsidRPr="004C6F64" w:rsidRDefault="000726A6" w:rsidP="000726A6">
            <w:pPr>
              <w:rPr>
                <w:rFonts w:cs="Arial"/>
                <w:sz w:val="22"/>
                <w:lang w:val="mn-MN"/>
              </w:rPr>
            </w:pPr>
            <w:r w:rsidRPr="004C6F64">
              <w:rPr>
                <w:rFonts w:cs="Arial"/>
                <w:sz w:val="22"/>
                <w:lang w:val="mn-MN"/>
              </w:rPr>
              <w:t xml:space="preserve">Олон Улсын Хувийн Эрх Зүйн Гаагийн Бага Хурал </w:t>
            </w:r>
            <w:r w:rsidRPr="004C6F64">
              <w:rPr>
                <w:rFonts w:cs="Arial" w:hint="eastAsia"/>
                <w:sz w:val="22"/>
                <w:lang w:val="mn-MN"/>
              </w:rPr>
              <w:t>(</w:t>
            </w:r>
            <w:r w:rsidRPr="004C6F64">
              <w:rPr>
                <w:rFonts w:cs="Arial"/>
                <w:sz w:val="22"/>
                <w:lang w:val="mn-MN"/>
              </w:rPr>
              <w:t>HCCH),</w:t>
            </w:r>
          </w:p>
          <w:p w14:paraId="2A4230A7" w14:textId="77777777" w:rsidR="000726A6" w:rsidRPr="004C6F64" w:rsidRDefault="000726A6" w:rsidP="000726A6">
            <w:pPr>
              <w:rPr>
                <w:rFonts w:cs="Arial"/>
                <w:sz w:val="22"/>
                <w:lang w:val="mn-MN"/>
              </w:rPr>
            </w:pPr>
            <w:r w:rsidRPr="004C6F64">
              <w:rPr>
                <w:b/>
                <w:bCs/>
                <w:sz w:val="22"/>
                <w:lang w:val="mn-MN"/>
              </w:rPr>
              <w:t>Албан тушаал:</w:t>
            </w:r>
            <w:r w:rsidRPr="004C6F64">
              <w:rPr>
                <w:sz w:val="22"/>
                <w:lang w:val="mn-MN"/>
              </w:rPr>
              <w:t xml:space="preserve"> </w:t>
            </w:r>
            <w:r w:rsidRPr="004C6F64">
              <w:rPr>
                <w:rFonts w:cs="Arial"/>
                <w:sz w:val="22"/>
                <w:lang w:val="mn-MN"/>
              </w:rPr>
              <w:t>Дадлагажигч ажилтан</w:t>
            </w:r>
          </w:p>
          <w:p w14:paraId="48512DBD" w14:textId="77777777" w:rsidR="000726A6" w:rsidRPr="004C6F64" w:rsidRDefault="000726A6" w:rsidP="000726A6">
            <w:pPr>
              <w:rPr>
                <w:rFonts w:cs="Arial"/>
                <w:sz w:val="22"/>
                <w:lang w:val="mn-MN"/>
              </w:rPr>
            </w:pPr>
            <w:r w:rsidRPr="004C6F64">
              <w:rPr>
                <w:rFonts w:cs="Arial"/>
                <w:b/>
                <w:bCs/>
                <w:sz w:val="22"/>
                <w:lang w:val="mn-MN"/>
              </w:rPr>
              <w:t>Хаяг:</w:t>
            </w:r>
            <w:r w:rsidRPr="004C6F64">
              <w:rPr>
                <w:rFonts w:cs="Arial"/>
                <w:sz w:val="22"/>
                <w:lang w:val="mn-MN"/>
              </w:rPr>
              <w:t xml:space="preserve"> Нидерланд улс, Гааг хот, Churchillplein 6b</w:t>
            </w:r>
            <w:r w:rsidRPr="004C6F64">
              <w:rPr>
                <w:rFonts w:cs="Arial"/>
                <w:sz w:val="22"/>
                <w:lang w:val="mn-MN"/>
              </w:rPr>
              <w:br/>
              <w:t xml:space="preserve">2517 JW </w:t>
            </w:r>
          </w:p>
          <w:p w14:paraId="1D36E249" w14:textId="6D5498E7" w:rsidR="000726A6" w:rsidRPr="004C6F64" w:rsidRDefault="000726A6" w:rsidP="000726A6">
            <w:pPr>
              <w:rPr>
                <w:rFonts w:cs="Arial"/>
                <w:color w:val="0070C0"/>
                <w:szCs w:val="24"/>
                <w:lang w:val="mn-MN"/>
              </w:rPr>
            </w:pPr>
            <w:r w:rsidRPr="004C6F64">
              <w:rPr>
                <w:rFonts w:cs="Arial"/>
                <w:b/>
                <w:bCs/>
                <w:sz w:val="22"/>
                <w:lang w:val="mn-MN"/>
              </w:rPr>
              <w:t>Хугацаа:</w:t>
            </w:r>
            <w:r w:rsidRPr="004C6F64">
              <w:rPr>
                <w:rFonts w:cs="Arial"/>
                <w:sz w:val="22"/>
                <w:lang w:val="mn-MN"/>
              </w:rPr>
              <w:t xml:space="preserve"> 2013.04.22-2013.08.02 /3 сар/</w:t>
            </w:r>
          </w:p>
        </w:tc>
        <w:tc>
          <w:tcPr>
            <w:tcW w:w="3000" w:type="dxa"/>
            <w:gridSpan w:val="3"/>
          </w:tcPr>
          <w:p w14:paraId="5D93D359" w14:textId="617ACFAD" w:rsidR="000726A6" w:rsidRPr="004C6F64" w:rsidRDefault="000726A6" w:rsidP="000726A6">
            <w:pPr>
              <w:rPr>
                <w:rFonts w:cs="Arial"/>
                <w:color w:val="0070C0"/>
                <w:szCs w:val="24"/>
                <w:lang w:val="mn-MN"/>
              </w:rPr>
            </w:pPr>
            <w:r w:rsidRPr="004C6F64">
              <w:rPr>
                <w:sz w:val="22"/>
                <w:lang w:val="mn-MN"/>
              </w:rPr>
              <w:t>Олон улсын хувийн эрх, харьцуулсан эрх зүй болон Гаагийн конвенцуудтай холбоотой судалгаа хийх, хуралдаан зохион байгуулахтай холбоотой ажилд дэмжлэг үзүүлэх, хууль зүйн орчуулга, баримт бичгийн судалгаа хийх. Гаагийн Бага Хуралд  Монгол Улсыг гишүүнээр элсэх асуудлаарх танилцуулгыг бэлтгэж Монгол Улсын ГХЯ-нд хүргүүлэх, холбогдон ажиллах зэрэг.</w:t>
            </w:r>
          </w:p>
        </w:tc>
        <w:tc>
          <w:tcPr>
            <w:tcW w:w="3000" w:type="dxa"/>
            <w:gridSpan w:val="3"/>
          </w:tcPr>
          <w:p w14:paraId="3F7E0022" w14:textId="77777777" w:rsidR="000726A6" w:rsidRPr="004C6F64" w:rsidRDefault="000726A6" w:rsidP="000726A6">
            <w:pPr>
              <w:rPr>
                <w:rFonts w:cs="Arial"/>
                <w:sz w:val="22"/>
                <w:lang w:val="mn-MN" w:eastAsia="zh-CN"/>
              </w:rPr>
            </w:pPr>
            <w:r w:rsidRPr="004C6F64">
              <w:rPr>
                <w:rFonts w:cs="Arial"/>
                <w:sz w:val="22"/>
                <w:lang w:val="mn-MN"/>
              </w:rPr>
              <w:t xml:space="preserve">Dr Christophe Bernasconi, Ерөнхий нарийн бичгийн дарга, </w:t>
            </w:r>
            <w:hyperlink r:id="rId9" w:history="1">
              <w:r w:rsidRPr="004C6F64">
                <w:rPr>
                  <w:rStyle w:val="Hyperlink"/>
                  <w:rFonts w:cs="Arial"/>
                  <w:color w:val="auto"/>
                  <w:sz w:val="22"/>
                  <w:lang w:val="mn-MN" w:eastAsia="zh-CN"/>
                </w:rPr>
                <w:t>cb@hcch.nl</w:t>
              </w:r>
            </w:hyperlink>
            <w:r w:rsidRPr="004C6F64">
              <w:rPr>
                <w:rFonts w:cs="Arial"/>
                <w:sz w:val="22"/>
                <w:lang w:val="mn-MN" w:eastAsia="zh-CN"/>
              </w:rPr>
              <w:t xml:space="preserve"> </w:t>
            </w:r>
            <w:hyperlink r:id="rId10" w:history="1">
              <w:r w:rsidRPr="004C6F64">
                <w:rPr>
                  <w:rStyle w:val="Hyperlink"/>
                  <w:rFonts w:cs="Arial"/>
                  <w:color w:val="auto"/>
                  <w:sz w:val="22"/>
                  <w:lang w:val="mn-MN" w:eastAsia="zh-CN"/>
                </w:rPr>
                <w:t>secretariat@hcch.nl</w:t>
              </w:r>
            </w:hyperlink>
            <w:r w:rsidRPr="004C6F64">
              <w:rPr>
                <w:rFonts w:cs="Arial"/>
                <w:sz w:val="22"/>
                <w:lang w:val="mn-MN" w:eastAsia="zh-CN"/>
              </w:rPr>
              <w:t xml:space="preserve"> </w:t>
            </w:r>
          </w:p>
          <w:p w14:paraId="5FD7DB7C" w14:textId="77777777" w:rsidR="000726A6" w:rsidRPr="004C6F64" w:rsidRDefault="000726A6" w:rsidP="000726A6">
            <w:pPr>
              <w:rPr>
                <w:rFonts w:cs="Arial"/>
                <w:sz w:val="22"/>
                <w:lang w:val="mn-MN" w:eastAsia="zh-CN"/>
              </w:rPr>
            </w:pPr>
            <w:r w:rsidRPr="004C6F64">
              <w:rPr>
                <w:rFonts w:cs="Arial"/>
                <w:sz w:val="22"/>
                <w:lang w:val="mn-MN" w:eastAsia="zh-CN"/>
              </w:rPr>
              <w:t xml:space="preserve">Alexander Kunzelmann, НҮБ-ын Олон улсын худалдааны эрх зүйн комисс (UNCITRAL)-ын хууль зүйн ажилтан, </w:t>
            </w:r>
            <w:hyperlink r:id="rId11" w:history="1">
              <w:r w:rsidRPr="004C6F64">
                <w:rPr>
                  <w:rStyle w:val="Hyperlink"/>
                  <w:rFonts w:cs="Arial"/>
                  <w:color w:val="auto"/>
                  <w:sz w:val="22"/>
                  <w:lang w:val="mn-MN" w:eastAsia="zh-CN"/>
                </w:rPr>
                <w:t>kunzelmann@gmail.com</w:t>
              </w:r>
            </w:hyperlink>
            <w:r w:rsidRPr="004C6F64">
              <w:rPr>
                <w:rFonts w:cs="Arial"/>
                <w:sz w:val="22"/>
                <w:lang w:val="mn-MN" w:eastAsia="zh-CN"/>
              </w:rPr>
              <w:t xml:space="preserve"> </w:t>
            </w:r>
          </w:p>
          <w:p w14:paraId="770C1AA8" w14:textId="77777777" w:rsidR="000726A6" w:rsidRPr="004C6F64" w:rsidRDefault="000726A6" w:rsidP="000726A6">
            <w:pPr>
              <w:rPr>
                <w:rFonts w:cs="Arial"/>
                <w:sz w:val="22"/>
                <w:lang w:val="mn-MN"/>
              </w:rPr>
            </w:pPr>
            <w:r w:rsidRPr="004C6F64">
              <w:rPr>
                <w:rFonts w:cs="Arial"/>
                <w:sz w:val="22"/>
                <w:lang w:val="mn-MN"/>
              </w:rPr>
              <w:t xml:space="preserve">Ms Maryze BERKHOUT, Хүний нөөцийн ахлах ажилтан, </w:t>
            </w:r>
            <w:hyperlink r:id="rId12" w:history="1">
              <w:r w:rsidRPr="004C6F64">
                <w:rPr>
                  <w:rStyle w:val="Hyperlink"/>
                  <w:rFonts w:cs="Arial"/>
                  <w:color w:val="auto"/>
                  <w:sz w:val="22"/>
                  <w:lang w:val="mn-MN"/>
                </w:rPr>
                <w:t>mb@hcch.nl</w:t>
              </w:r>
            </w:hyperlink>
            <w:r w:rsidRPr="004C6F64">
              <w:rPr>
                <w:rFonts w:cs="Arial"/>
                <w:sz w:val="22"/>
                <w:lang w:val="mn-MN"/>
              </w:rPr>
              <w:t xml:space="preserve"> </w:t>
            </w:r>
          </w:p>
          <w:p w14:paraId="0B1FEC74" w14:textId="77777777" w:rsidR="000726A6" w:rsidRPr="004C6F64" w:rsidRDefault="000726A6" w:rsidP="000726A6">
            <w:pPr>
              <w:rPr>
                <w:rFonts w:cs="Arial"/>
                <w:color w:val="0070C0"/>
                <w:szCs w:val="24"/>
                <w:lang w:val="mn-MN"/>
              </w:rPr>
            </w:pPr>
          </w:p>
        </w:tc>
      </w:tr>
      <w:tr w:rsidR="000726A6" w:rsidRPr="00290B70" w14:paraId="107D0D9E" w14:textId="77777777" w:rsidTr="00410DB5">
        <w:trPr>
          <w:trHeight w:val="77"/>
        </w:trPr>
        <w:tc>
          <w:tcPr>
            <w:tcW w:w="724" w:type="dxa"/>
            <w:vMerge/>
          </w:tcPr>
          <w:p w14:paraId="7267C0F7" w14:textId="77777777" w:rsidR="000726A6" w:rsidRPr="004C6F64" w:rsidRDefault="000726A6" w:rsidP="000726A6">
            <w:pPr>
              <w:rPr>
                <w:rFonts w:cs="Arial"/>
                <w:b/>
                <w:bCs/>
                <w:color w:val="0070C0"/>
                <w:szCs w:val="24"/>
                <w:lang w:val="mn-MN"/>
              </w:rPr>
            </w:pPr>
          </w:p>
        </w:tc>
        <w:tc>
          <w:tcPr>
            <w:tcW w:w="2996" w:type="dxa"/>
            <w:gridSpan w:val="3"/>
          </w:tcPr>
          <w:p w14:paraId="26678D7A" w14:textId="77777777" w:rsidR="000726A6" w:rsidRPr="004C6F64" w:rsidRDefault="000726A6" w:rsidP="000726A6">
            <w:pPr>
              <w:rPr>
                <w:rFonts w:cs="Arial"/>
                <w:sz w:val="22"/>
                <w:lang w:val="mn-MN"/>
              </w:rPr>
            </w:pPr>
            <w:r w:rsidRPr="004C6F64">
              <w:rPr>
                <w:rFonts w:cs="Arial"/>
                <w:sz w:val="22"/>
                <w:lang w:val="mn-MN"/>
              </w:rPr>
              <w:t>Хувийн эрх зүйг ижилтгэх олон улсын хүрээлэн (УНИДРУА/</w:t>
            </w:r>
            <w:r w:rsidRPr="004C6F64">
              <w:rPr>
                <w:rFonts w:cs="Arial" w:hint="eastAsia"/>
                <w:sz w:val="22"/>
                <w:lang w:val="mn-MN"/>
              </w:rPr>
              <w:t>U</w:t>
            </w:r>
            <w:r w:rsidRPr="004C6F64">
              <w:rPr>
                <w:rFonts w:cs="Arial"/>
                <w:sz w:val="22"/>
                <w:lang w:val="mn-MN"/>
              </w:rPr>
              <w:t xml:space="preserve">NIDROIT), </w:t>
            </w:r>
            <w:r w:rsidRPr="004C6F64">
              <w:rPr>
                <w:b/>
                <w:bCs/>
                <w:sz w:val="22"/>
                <w:lang w:val="mn-MN"/>
              </w:rPr>
              <w:t>Албан тушаал:</w:t>
            </w:r>
            <w:r w:rsidRPr="004C6F64">
              <w:rPr>
                <w:sz w:val="22"/>
                <w:lang w:val="mn-MN"/>
              </w:rPr>
              <w:t xml:space="preserve"> </w:t>
            </w:r>
            <w:r w:rsidRPr="004C6F64">
              <w:rPr>
                <w:rFonts w:cs="Arial"/>
                <w:sz w:val="22"/>
                <w:lang w:val="mn-MN"/>
              </w:rPr>
              <w:t>Дадлагажигч судлаач</w:t>
            </w:r>
          </w:p>
          <w:p w14:paraId="6DAB5144" w14:textId="77777777" w:rsidR="000726A6" w:rsidRPr="004C6F64" w:rsidRDefault="000726A6" w:rsidP="000726A6">
            <w:pPr>
              <w:rPr>
                <w:rFonts w:cs="Arial"/>
                <w:sz w:val="22"/>
                <w:lang w:val="mn-MN"/>
              </w:rPr>
            </w:pPr>
            <w:r w:rsidRPr="004C6F64">
              <w:rPr>
                <w:rFonts w:cs="Arial"/>
                <w:b/>
                <w:bCs/>
                <w:sz w:val="22"/>
                <w:lang w:val="mn-MN"/>
              </w:rPr>
              <w:t>Хаяг:</w:t>
            </w:r>
            <w:r w:rsidRPr="004C6F64">
              <w:rPr>
                <w:rFonts w:cs="Arial"/>
                <w:sz w:val="22"/>
                <w:lang w:val="mn-MN"/>
              </w:rPr>
              <w:t xml:space="preserve"> Итали улс, Ром хот, Via Panisperna, 28, 00184 </w:t>
            </w:r>
          </w:p>
          <w:p w14:paraId="7AB21BD2" w14:textId="605996A3" w:rsidR="000726A6" w:rsidRPr="004C6F64" w:rsidRDefault="000726A6" w:rsidP="000726A6">
            <w:pPr>
              <w:rPr>
                <w:rFonts w:cs="Arial"/>
                <w:color w:val="0070C0"/>
                <w:szCs w:val="24"/>
                <w:lang w:val="mn-MN"/>
              </w:rPr>
            </w:pPr>
            <w:r w:rsidRPr="004C6F64">
              <w:rPr>
                <w:rFonts w:cs="Arial"/>
                <w:b/>
                <w:bCs/>
                <w:sz w:val="22"/>
                <w:lang w:val="mn-MN"/>
              </w:rPr>
              <w:t>Хугацаа:</w:t>
            </w:r>
            <w:r w:rsidRPr="004C6F64">
              <w:rPr>
                <w:rFonts w:cs="Arial"/>
                <w:sz w:val="22"/>
                <w:lang w:val="mn-MN"/>
              </w:rPr>
              <w:t xml:space="preserve"> </w:t>
            </w:r>
            <w:bookmarkStart w:id="10" w:name="OLE_LINK9"/>
            <w:r w:rsidRPr="004C6F64">
              <w:rPr>
                <w:rFonts w:cs="Arial"/>
                <w:sz w:val="22"/>
                <w:lang w:val="mn-MN"/>
              </w:rPr>
              <w:t>2013.01.14-2013.04.12 /3 сар/</w:t>
            </w:r>
            <w:bookmarkEnd w:id="10"/>
          </w:p>
        </w:tc>
        <w:tc>
          <w:tcPr>
            <w:tcW w:w="3000" w:type="dxa"/>
            <w:gridSpan w:val="3"/>
          </w:tcPr>
          <w:p w14:paraId="1DE23330" w14:textId="67F4CBA5" w:rsidR="000726A6" w:rsidRPr="004C6F64" w:rsidRDefault="000726A6" w:rsidP="000726A6">
            <w:pPr>
              <w:rPr>
                <w:rFonts w:cs="Arial"/>
                <w:color w:val="0070C0"/>
                <w:szCs w:val="24"/>
                <w:lang w:val="mn-MN"/>
              </w:rPr>
            </w:pPr>
            <w:r w:rsidRPr="004C6F64">
              <w:rPr>
                <w:sz w:val="22"/>
                <w:lang w:val="mn-MN"/>
              </w:rPr>
              <w:t>UNIDROIT-ийн конвенциудын үйл ажиллагаа, хэрэгжилтэд хамаарах хувийн эрх ба худалдааны эрх зүйн тодорхой асуудлууд дээр судалгаа хийх, эдгээр конвенциудын Монгол Улсад хэрэгжих боломжийг судлах.</w:t>
            </w:r>
          </w:p>
        </w:tc>
        <w:tc>
          <w:tcPr>
            <w:tcW w:w="3000" w:type="dxa"/>
            <w:gridSpan w:val="3"/>
          </w:tcPr>
          <w:p w14:paraId="35357061" w14:textId="77777777" w:rsidR="000726A6" w:rsidRPr="004C6F64" w:rsidRDefault="000726A6" w:rsidP="000726A6">
            <w:pPr>
              <w:rPr>
                <w:rFonts w:cs="Arial"/>
                <w:sz w:val="22"/>
                <w:lang w:val="mn-MN" w:eastAsia="zh-CN"/>
              </w:rPr>
            </w:pPr>
            <w:r w:rsidRPr="004C6F64">
              <w:rPr>
                <w:rFonts w:cs="Arial"/>
                <w:sz w:val="22"/>
                <w:lang w:val="mn-MN"/>
              </w:rPr>
              <w:t>Marina Schneider</w:t>
            </w:r>
            <w:bookmarkStart w:id="11" w:name="OLE_LINK10"/>
            <w:r w:rsidRPr="004C6F64">
              <w:rPr>
                <w:rFonts w:cs="Arial"/>
                <w:sz w:val="22"/>
                <w:lang w:val="mn-MN"/>
              </w:rPr>
              <w:t xml:space="preserve">, Ахлах хуульч, +39-6962142, </w:t>
            </w:r>
            <w:bookmarkEnd w:id="11"/>
            <w:r w:rsidRPr="004C6F64">
              <w:rPr>
                <w:rFonts w:cs="Arial"/>
                <w:sz w:val="22"/>
                <w:lang w:val="mn-MN" w:eastAsia="zh-CN"/>
              </w:rPr>
              <w:fldChar w:fldCharType="begin"/>
            </w:r>
            <w:r w:rsidRPr="004C6F64">
              <w:rPr>
                <w:rFonts w:cs="Arial"/>
                <w:sz w:val="22"/>
                <w:lang w:val="mn-MN" w:eastAsia="zh-CN"/>
              </w:rPr>
              <w:instrText xml:space="preserve"> HYPERLINK "mailto:m.schneider@unidroit.org" </w:instrText>
            </w:r>
            <w:r w:rsidRPr="004C6F64">
              <w:rPr>
                <w:rFonts w:cs="Arial"/>
                <w:sz w:val="22"/>
                <w:lang w:val="mn-MN" w:eastAsia="zh-CN"/>
              </w:rPr>
            </w:r>
            <w:r w:rsidRPr="004C6F64">
              <w:rPr>
                <w:rFonts w:cs="Arial"/>
                <w:sz w:val="22"/>
                <w:lang w:val="mn-MN" w:eastAsia="zh-CN"/>
              </w:rPr>
              <w:fldChar w:fldCharType="separate"/>
            </w:r>
            <w:r w:rsidRPr="004C6F64">
              <w:rPr>
                <w:rStyle w:val="Hyperlink"/>
                <w:rFonts w:cs="Arial"/>
                <w:color w:val="auto"/>
                <w:sz w:val="22"/>
                <w:lang w:val="mn-MN" w:eastAsia="zh-CN"/>
              </w:rPr>
              <w:t>m.schneider@unidroit.org</w:t>
            </w:r>
            <w:r w:rsidRPr="004C6F64">
              <w:rPr>
                <w:rFonts w:cs="Arial"/>
                <w:sz w:val="22"/>
                <w:lang w:val="mn-MN" w:eastAsia="zh-CN"/>
              </w:rPr>
              <w:fldChar w:fldCharType="end"/>
            </w:r>
            <w:r w:rsidRPr="004C6F64">
              <w:rPr>
                <w:rFonts w:cs="Arial"/>
                <w:sz w:val="22"/>
                <w:lang w:val="mn-MN" w:eastAsia="zh-CN"/>
              </w:rPr>
              <w:t xml:space="preserve"> </w:t>
            </w:r>
          </w:p>
          <w:p w14:paraId="5E25013E" w14:textId="77777777" w:rsidR="000726A6" w:rsidRPr="004C6F64" w:rsidRDefault="000726A6" w:rsidP="000726A6">
            <w:pPr>
              <w:rPr>
                <w:rFonts w:cs="Arial"/>
                <w:sz w:val="22"/>
                <w:lang w:val="mn-MN"/>
              </w:rPr>
            </w:pPr>
            <w:r w:rsidRPr="004C6F64">
              <w:rPr>
                <w:rFonts w:cs="Arial"/>
                <w:sz w:val="22"/>
                <w:lang w:val="mn-MN"/>
              </w:rPr>
              <w:t xml:space="preserve">Frédérique Mestre, Ахлах хуульч  асан, </w:t>
            </w:r>
            <w:r w:rsidRPr="004C6F64">
              <w:rPr>
                <w:rStyle w:val="Hyperlink"/>
                <w:rFonts w:cs="Arial"/>
                <w:color w:val="auto"/>
                <w:sz w:val="22"/>
                <w:lang w:val="mn-MN" w:eastAsia="zh-CN"/>
              </w:rPr>
              <w:t>f.mestre@unidroit.org</w:t>
            </w:r>
            <w:r w:rsidRPr="004C6F64">
              <w:rPr>
                <w:rFonts w:cs="Arial"/>
                <w:sz w:val="22"/>
                <w:lang w:val="mn-MN"/>
              </w:rPr>
              <w:t>,</w:t>
            </w:r>
          </w:p>
          <w:p w14:paraId="1162A5BD" w14:textId="25AC3841" w:rsidR="000726A6" w:rsidRPr="004C6F64" w:rsidRDefault="000726A6" w:rsidP="000726A6">
            <w:pPr>
              <w:rPr>
                <w:rFonts w:cs="Arial"/>
                <w:sz w:val="22"/>
                <w:lang w:val="mn-MN" w:eastAsia="zh-CN"/>
              </w:rPr>
            </w:pPr>
            <w:r w:rsidRPr="004C6F64">
              <w:rPr>
                <w:rFonts w:cs="Arial"/>
                <w:sz w:val="22"/>
                <w:lang w:val="mn-MN" w:eastAsia="zh-CN"/>
              </w:rPr>
              <w:t xml:space="preserve">Ms Laura N. Tikanvaara, Захиргааны ажилтан, +39-66962125, </w:t>
            </w:r>
            <w:hyperlink r:id="rId13" w:history="1">
              <w:r w:rsidRPr="004C6F64">
                <w:rPr>
                  <w:rStyle w:val="Hyperlink"/>
                  <w:rFonts w:cs="Arial"/>
                  <w:color w:val="auto"/>
                  <w:sz w:val="22"/>
                  <w:lang w:val="mn-MN" w:eastAsia="zh-CN"/>
                </w:rPr>
                <w:t>l.tikanvaara@unidroit.org</w:t>
              </w:r>
            </w:hyperlink>
            <w:r w:rsidRPr="004C6F64">
              <w:rPr>
                <w:rFonts w:cs="Arial"/>
                <w:sz w:val="22"/>
                <w:lang w:val="mn-MN" w:eastAsia="zh-CN"/>
              </w:rPr>
              <w:t xml:space="preserve"> </w:t>
            </w:r>
          </w:p>
        </w:tc>
      </w:tr>
      <w:tr w:rsidR="000726A6" w:rsidRPr="00290B70" w14:paraId="7CF8641C" w14:textId="77777777" w:rsidTr="00410DB5">
        <w:trPr>
          <w:trHeight w:val="77"/>
        </w:trPr>
        <w:tc>
          <w:tcPr>
            <w:tcW w:w="724" w:type="dxa"/>
            <w:vMerge/>
          </w:tcPr>
          <w:p w14:paraId="28802497" w14:textId="77777777" w:rsidR="000726A6" w:rsidRPr="004C6F64" w:rsidRDefault="000726A6" w:rsidP="000726A6">
            <w:pPr>
              <w:rPr>
                <w:rFonts w:cs="Arial"/>
                <w:b/>
                <w:bCs/>
                <w:color w:val="0070C0"/>
                <w:szCs w:val="24"/>
                <w:lang w:val="mn-MN"/>
              </w:rPr>
            </w:pPr>
          </w:p>
        </w:tc>
        <w:tc>
          <w:tcPr>
            <w:tcW w:w="2996" w:type="dxa"/>
            <w:gridSpan w:val="3"/>
          </w:tcPr>
          <w:p w14:paraId="3A7BD99A" w14:textId="77777777" w:rsidR="000726A6" w:rsidRPr="004C6F64" w:rsidRDefault="000726A6" w:rsidP="000726A6">
            <w:pPr>
              <w:rPr>
                <w:rFonts w:cs="Arial"/>
                <w:sz w:val="22"/>
                <w:lang w:val="mn-MN"/>
              </w:rPr>
            </w:pPr>
            <w:r w:rsidRPr="004C6F64">
              <w:rPr>
                <w:rFonts w:cs="Arial"/>
                <w:sz w:val="22"/>
                <w:lang w:val="mn-MN"/>
              </w:rPr>
              <w:t>“ZTE Corporation” Монгол дахь төлөөлөгчийн газар (Зэт Ти И ХХК)</w:t>
            </w:r>
          </w:p>
          <w:p w14:paraId="3C57AABC" w14:textId="77777777" w:rsidR="000726A6" w:rsidRPr="004C6F64" w:rsidRDefault="000726A6" w:rsidP="000726A6">
            <w:pPr>
              <w:rPr>
                <w:rFonts w:cs="Arial"/>
                <w:sz w:val="22"/>
                <w:lang w:val="mn-MN"/>
              </w:rPr>
            </w:pPr>
            <w:r w:rsidRPr="004C6F64">
              <w:rPr>
                <w:rFonts w:cs="Arial"/>
                <w:sz w:val="22"/>
                <w:lang w:val="mn-MN"/>
              </w:rPr>
              <w:t>Гэрээний мэргэжилтэн, маркетингийн менежер</w:t>
            </w:r>
          </w:p>
          <w:p w14:paraId="0A3DB435" w14:textId="77777777" w:rsidR="000726A6" w:rsidRPr="004C6F64" w:rsidRDefault="000726A6" w:rsidP="000726A6">
            <w:pPr>
              <w:rPr>
                <w:rFonts w:cs="Arial"/>
                <w:i/>
                <w:iCs/>
                <w:sz w:val="22"/>
                <w:lang w:val="mn-MN"/>
              </w:rPr>
            </w:pPr>
            <w:r w:rsidRPr="004C6F64">
              <w:rPr>
                <w:rFonts w:cs="Arial"/>
                <w:i/>
                <w:iCs/>
                <w:sz w:val="22"/>
                <w:lang w:val="mn-MN"/>
              </w:rPr>
              <w:t>Хаяг: Монгол Улс, Улаанбаатар хот, Чингэлтэй дүүрэг, 1-р хороо, Бага тойруу 3/9, Kode.M оффисын байр, 4 давхар</w:t>
            </w:r>
          </w:p>
          <w:p w14:paraId="1057883E" w14:textId="7C371AC9" w:rsidR="000726A6" w:rsidRPr="004C6F64" w:rsidRDefault="000726A6" w:rsidP="000726A6">
            <w:pPr>
              <w:rPr>
                <w:rFonts w:cs="Arial"/>
                <w:color w:val="0070C0"/>
                <w:szCs w:val="24"/>
                <w:lang w:val="mn-MN"/>
              </w:rPr>
            </w:pPr>
            <w:r w:rsidRPr="004C6F64">
              <w:rPr>
                <w:rFonts w:cs="Arial"/>
                <w:sz w:val="22"/>
                <w:lang w:val="mn-MN"/>
              </w:rPr>
              <w:t>Хугацаа: 2006.12.</w:t>
            </w:r>
            <w:r w:rsidRPr="004C6F64">
              <w:rPr>
                <w:rFonts w:cs="Arial" w:hint="eastAsia"/>
                <w:sz w:val="22"/>
                <w:lang w:val="mn-MN" w:eastAsia="zh-CN"/>
              </w:rPr>
              <w:t>2</w:t>
            </w:r>
            <w:r w:rsidRPr="004C6F64">
              <w:rPr>
                <w:rFonts w:cs="Arial"/>
                <w:sz w:val="22"/>
                <w:lang w:val="mn-MN" w:eastAsia="zh-CN"/>
              </w:rPr>
              <w:t>6-2009.05.01 /2 жил 4 сар/</w:t>
            </w:r>
          </w:p>
        </w:tc>
        <w:tc>
          <w:tcPr>
            <w:tcW w:w="3000" w:type="dxa"/>
            <w:gridSpan w:val="3"/>
          </w:tcPr>
          <w:p w14:paraId="09127B48" w14:textId="690B8070" w:rsidR="000726A6" w:rsidRPr="004C6F64" w:rsidRDefault="000726A6" w:rsidP="000726A6">
            <w:pPr>
              <w:rPr>
                <w:rFonts w:cs="Arial"/>
                <w:color w:val="0070C0"/>
                <w:szCs w:val="24"/>
                <w:lang w:val="mn-MN"/>
              </w:rPr>
            </w:pPr>
            <w:bookmarkStart w:id="12" w:name="OLE_LINK5"/>
            <w:r w:rsidRPr="004C6F64">
              <w:rPr>
                <w:sz w:val="22"/>
                <w:lang w:val="mn-MN"/>
              </w:rPr>
              <w:t xml:space="preserve">Гэрээ хэлэлцээр хийх, гэрээний баримт бичиг боловсруулах, гэрээний хэрэгжилтэд хяналт тавих, гэрээтэй холбоотой хууль эрх зүйн болон санхүүгийн эрсдэлийг урьдчилан үнэлэх, гэрээний баримт бичгийг бүртгэх, хадгалах, </w:t>
            </w:r>
            <w:bookmarkEnd w:id="12"/>
            <w:r w:rsidRPr="004C6F64">
              <w:rPr>
                <w:sz w:val="22"/>
                <w:lang w:val="mn-MN"/>
              </w:rPr>
              <w:t>маркетинг борлуулалтын үйл ажиллагаанд дэмжлэг үзүүлэх</w:t>
            </w:r>
          </w:p>
        </w:tc>
        <w:tc>
          <w:tcPr>
            <w:tcW w:w="3000" w:type="dxa"/>
            <w:gridSpan w:val="3"/>
          </w:tcPr>
          <w:p w14:paraId="794B266B" w14:textId="77777777" w:rsidR="000726A6" w:rsidRPr="004C6F64" w:rsidRDefault="000726A6" w:rsidP="000726A6">
            <w:pPr>
              <w:rPr>
                <w:rFonts w:cs="Arial"/>
                <w:sz w:val="22"/>
                <w:lang w:val="mn-MN" w:eastAsia="zh-CN"/>
              </w:rPr>
            </w:pPr>
            <w:r w:rsidRPr="004C6F64">
              <w:rPr>
                <w:rFonts w:cs="Arial"/>
                <w:sz w:val="22"/>
                <w:lang w:val="mn-MN"/>
              </w:rPr>
              <w:t xml:space="preserve">н.Тулгуур, </w:t>
            </w:r>
            <w:bookmarkStart w:id="13" w:name="OLE_LINK6"/>
            <w:r w:rsidRPr="004C6F64">
              <w:rPr>
                <w:rFonts w:cs="Arial"/>
                <w:sz w:val="22"/>
                <w:lang w:val="mn-MN"/>
              </w:rPr>
              <w:t>Зэт Ти И ХХК-ны гүйцэтгэх захирал</w:t>
            </w:r>
            <w:bookmarkEnd w:id="13"/>
            <w:r w:rsidRPr="004C6F64">
              <w:rPr>
                <w:rFonts w:cs="Arial"/>
                <w:sz w:val="22"/>
                <w:lang w:val="mn-MN"/>
              </w:rPr>
              <w:t xml:space="preserve">, 98108866, </w:t>
            </w:r>
            <w:hyperlink r:id="rId14" w:history="1">
              <w:r w:rsidRPr="004C6F64">
                <w:rPr>
                  <w:rStyle w:val="Hyperlink"/>
                  <w:rFonts w:cs="Arial"/>
                  <w:color w:val="auto"/>
                  <w:sz w:val="22"/>
                  <w:lang w:val="mn-MN"/>
                </w:rPr>
                <w:t>tuliguer@zte.com.cn</w:t>
              </w:r>
            </w:hyperlink>
            <w:r w:rsidRPr="004C6F64">
              <w:rPr>
                <w:rFonts w:cs="Arial"/>
                <w:sz w:val="22"/>
                <w:lang w:val="mn-MN"/>
              </w:rPr>
              <w:t xml:space="preserve"> </w:t>
            </w:r>
          </w:p>
          <w:p w14:paraId="530DDFFD" w14:textId="77777777" w:rsidR="000726A6" w:rsidRPr="004C6F64" w:rsidRDefault="000726A6" w:rsidP="000726A6">
            <w:pPr>
              <w:rPr>
                <w:rFonts w:cs="Arial"/>
                <w:sz w:val="22"/>
                <w:lang w:val="mn-MN" w:eastAsia="zh-CN"/>
              </w:rPr>
            </w:pPr>
            <w:r w:rsidRPr="004C6F64">
              <w:rPr>
                <w:rFonts w:cs="Arial"/>
                <w:sz w:val="22"/>
                <w:lang w:val="mn-MN"/>
              </w:rPr>
              <w:t>н.Оюунхан, Зэт Ти И ХХК-ны гүйцэтгэх захирал асан 99114740</w:t>
            </w:r>
            <w:r w:rsidRPr="004C6F64">
              <w:rPr>
                <w:rFonts w:cs="Arial" w:hint="eastAsia"/>
                <w:sz w:val="22"/>
                <w:lang w:val="mn-MN" w:eastAsia="zh-CN"/>
              </w:rPr>
              <w:t>,</w:t>
            </w:r>
            <w:r w:rsidRPr="004C6F64">
              <w:rPr>
                <w:rFonts w:cs="Arial"/>
                <w:sz w:val="22"/>
                <w:lang w:val="mn-MN" w:eastAsia="zh-CN"/>
              </w:rPr>
              <w:t xml:space="preserve"> </w:t>
            </w:r>
            <w:hyperlink r:id="rId15" w:history="1">
              <w:r w:rsidRPr="004C6F64">
                <w:rPr>
                  <w:rStyle w:val="Hyperlink"/>
                  <w:rFonts w:cs="Arial"/>
                  <w:color w:val="auto"/>
                  <w:sz w:val="22"/>
                  <w:lang w:val="mn-MN" w:eastAsia="zh-CN"/>
                </w:rPr>
                <w:t>591836610@qq.com</w:t>
              </w:r>
            </w:hyperlink>
            <w:r w:rsidRPr="004C6F64">
              <w:rPr>
                <w:rFonts w:cs="Arial"/>
                <w:sz w:val="22"/>
                <w:lang w:val="mn-MN" w:eastAsia="zh-CN"/>
              </w:rPr>
              <w:t xml:space="preserve"> </w:t>
            </w:r>
          </w:p>
          <w:p w14:paraId="5656D655" w14:textId="77777777" w:rsidR="000726A6" w:rsidRPr="004C6F64" w:rsidRDefault="000726A6" w:rsidP="000726A6">
            <w:pPr>
              <w:rPr>
                <w:rFonts w:cs="Arial"/>
                <w:sz w:val="22"/>
                <w:lang w:val="mn-MN" w:eastAsia="zh-CN"/>
              </w:rPr>
            </w:pPr>
            <w:r w:rsidRPr="004C6F64">
              <w:rPr>
                <w:rFonts w:cs="Arial"/>
                <w:sz w:val="22"/>
                <w:lang w:val="mn-MN" w:eastAsia="zh-CN"/>
              </w:rPr>
              <w:t>Д.Цолмонхүү, Сингапур бүрэн дунд сургуулийн хятад хэлний багш, 89025191</w:t>
            </w:r>
          </w:p>
          <w:p w14:paraId="5C696A85" w14:textId="77777777" w:rsidR="000726A6" w:rsidRPr="004C6F64" w:rsidRDefault="000726A6" w:rsidP="000726A6">
            <w:pPr>
              <w:rPr>
                <w:rFonts w:cs="Arial"/>
                <w:sz w:val="22"/>
                <w:lang w:val="mn-MN" w:eastAsia="zh-CN"/>
              </w:rPr>
            </w:pPr>
            <w:r w:rsidRPr="004C6F64">
              <w:rPr>
                <w:rFonts w:cs="Arial"/>
                <w:sz w:val="22"/>
                <w:lang w:val="mn-MN" w:eastAsia="zh-CN"/>
              </w:rPr>
              <w:t>Б.Тэрэлж, Зэт Ти И ХХК-н хүний нөөцийн мэргэжилтэн асан, 89005074</w:t>
            </w:r>
          </w:p>
          <w:p w14:paraId="5708858D" w14:textId="532862E2" w:rsidR="000726A6" w:rsidRPr="004C6F64" w:rsidRDefault="000726A6" w:rsidP="000726A6">
            <w:pPr>
              <w:rPr>
                <w:rFonts w:cs="Arial"/>
                <w:color w:val="0070C0"/>
                <w:szCs w:val="24"/>
                <w:lang w:val="mn-MN"/>
              </w:rPr>
            </w:pPr>
            <w:r w:rsidRPr="004C6F64">
              <w:rPr>
                <w:rFonts w:cs="Arial"/>
                <w:sz w:val="22"/>
                <w:lang w:val="mn-MN" w:eastAsia="zh-CN"/>
              </w:rPr>
              <w:t>Г.Өлзий, Скайтел ХХК-ны Мэдээллийн технологийн газрын захирал, 91101052</w:t>
            </w:r>
          </w:p>
        </w:tc>
      </w:tr>
      <w:tr w:rsidR="000726A6" w:rsidRPr="00290B70" w14:paraId="693FCD07" w14:textId="77777777" w:rsidTr="00410DB5">
        <w:tc>
          <w:tcPr>
            <w:tcW w:w="724" w:type="dxa"/>
            <w:vMerge w:val="restart"/>
          </w:tcPr>
          <w:p w14:paraId="14EA293B" w14:textId="77777777" w:rsidR="000726A6" w:rsidRPr="004C6F64" w:rsidRDefault="000726A6" w:rsidP="000726A6">
            <w:pPr>
              <w:rPr>
                <w:rFonts w:cs="Arial"/>
                <w:b/>
                <w:bCs/>
                <w:szCs w:val="24"/>
                <w:lang w:val="mn-MN"/>
              </w:rPr>
            </w:pPr>
            <w:r w:rsidRPr="004C6F64">
              <w:rPr>
                <w:rFonts w:cs="Arial"/>
                <w:b/>
                <w:bCs/>
                <w:szCs w:val="24"/>
                <w:lang w:val="mn-MN"/>
              </w:rPr>
              <w:t>3.3</w:t>
            </w:r>
          </w:p>
        </w:tc>
        <w:tc>
          <w:tcPr>
            <w:tcW w:w="8996" w:type="dxa"/>
            <w:gridSpan w:val="9"/>
          </w:tcPr>
          <w:p w14:paraId="763C7766" w14:textId="029EF59B" w:rsidR="000726A6" w:rsidRPr="004C6F64" w:rsidRDefault="000726A6" w:rsidP="000726A6">
            <w:pPr>
              <w:rPr>
                <w:rFonts w:cs="Arial"/>
                <w:b/>
                <w:bCs/>
                <w:szCs w:val="24"/>
                <w:lang w:val="mn-MN"/>
              </w:rPr>
            </w:pPr>
            <w:r w:rsidRPr="004C6F64">
              <w:rPr>
                <w:rFonts w:cs="Arial"/>
                <w:b/>
                <w:bCs/>
                <w:szCs w:val="24"/>
                <w:lang w:val="mn-MN"/>
              </w:rPr>
              <w:t xml:space="preserve">Эрх зүйчээс бусад мэргэжлээр эрхэлсэн ажил </w:t>
            </w:r>
          </w:p>
          <w:p w14:paraId="08BD8263" w14:textId="322E4B7A" w:rsidR="000726A6" w:rsidRPr="004C6F64" w:rsidRDefault="000726A6" w:rsidP="000726A6">
            <w:pPr>
              <w:ind w:right="601"/>
              <w:rPr>
                <w:rFonts w:cs="Arial"/>
                <w:szCs w:val="24"/>
                <w:lang w:val="mn-MN"/>
              </w:rPr>
            </w:pPr>
            <w:r w:rsidRPr="004C6F64">
              <w:rPr>
                <w:rFonts w:cs="Arial"/>
                <w:szCs w:val="24"/>
                <w:lang w:val="mn-MN"/>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2F0B2B" w:rsidRPr="00290B70" w14:paraId="414C9C8C" w14:textId="77777777" w:rsidTr="00410DB5">
        <w:tc>
          <w:tcPr>
            <w:tcW w:w="724" w:type="dxa"/>
            <w:vMerge/>
          </w:tcPr>
          <w:p w14:paraId="6BD69AB4" w14:textId="77777777" w:rsidR="002F0B2B" w:rsidRPr="004C6F64" w:rsidRDefault="002F0B2B" w:rsidP="002F0B2B">
            <w:pPr>
              <w:rPr>
                <w:rFonts w:cs="Arial"/>
                <w:b/>
                <w:bCs/>
                <w:szCs w:val="24"/>
                <w:lang w:val="mn-MN"/>
              </w:rPr>
            </w:pPr>
          </w:p>
        </w:tc>
        <w:tc>
          <w:tcPr>
            <w:tcW w:w="2996" w:type="dxa"/>
            <w:gridSpan w:val="3"/>
            <w:vAlign w:val="center"/>
          </w:tcPr>
          <w:p w14:paraId="22F9D2DE" w14:textId="7D6B573F" w:rsidR="002F0B2B" w:rsidRPr="004C6F64" w:rsidRDefault="002F0B2B" w:rsidP="002F0B2B">
            <w:pPr>
              <w:pStyle w:val="ListParagraph"/>
              <w:ind w:left="87"/>
              <w:jc w:val="center"/>
              <w:rPr>
                <w:rFonts w:cs="Arial"/>
                <w:bCs/>
                <w:sz w:val="22"/>
                <w:lang w:val="mn-MN"/>
              </w:rPr>
            </w:pPr>
            <w:r w:rsidRPr="004C6F64">
              <w:rPr>
                <w:rFonts w:cs="Arial"/>
                <w:bCs/>
                <w:sz w:val="22"/>
                <w:lang w:val="mn-MN"/>
              </w:rPr>
              <w:t>Албан тушаалын нэр, ажлын газрын хаяг, ажилласан хугацаа</w:t>
            </w:r>
          </w:p>
        </w:tc>
        <w:tc>
          <w:tcPr>
            <w:tcW w:w="3000" w:type="dxa"/>
            <w:gridSpan w:val="3"/>
            <w:vAlign w:val="center"/>
          </w:tcPr>
          <w:p w14:paraId="651B62A4" w14:textId="08E680E5" w:rsidR="002F0B2B" w:rsidRPr="004C6F64" w:rsidRDefault="002F0B2B" w:rsidP="002F0B2B">
            <w:pPr>
              <w:rPr>
                <w:rFonts w:cs="Arial"/>
                <w:sz w:val="22"/>
                <w:lang w:val="mn-MN"/>
              </w:rPr>
            </w:pPr>
            <w:r w:rsidRPr="004C6F64">
              <w:rPr>
                <w:rFonts w:cs="Arial"/>
                <w:sz w:val="22"/>
                <w:lang w:val="mn-MN"/>
              </w:rPr>
              <w:t>Ажлын байрны тодорхойлолтын гол агуулга</w:t>
            </w:r>
          </w:p>
        </w:tc>
        <w:tc>
          <w:tcPr>
            <w:tcW w:w="3000" w:type="dxa"/>
            <w:gridSpan w:val="3"/>
            <w:vAlign w:val="center"/>
          </w:tcPr>
          <w:p w14:paraId="66A41F2B" w14:textId="0DEB9441" w:rsidR="002F0B2B" w:rsidRPr="004C6F64" w:rsidRDefault="002F0B2B" w:rsidP="002F0B2B">
            <w:pPr>
              <w:rPr>
                <w:rFonts w:cs="Arial"/>
                <w:sz w:val="22"/>
                <w:lang w:val="mn-MN"/>
              </w:rPr>
            </w:pPr>
            <w:r w:rsidRPr="004C6F64">
              <w:rPr>
                <w:rFonts w:cs="Arial"/>
                <w:sz w:val="22"/>
                <w:lang w:val="mn-MN"/>
              </w:rPr>
              <w:t>Удирдах албан тушаалтны нэр, холбоо барих мэдээлэл /утасны дугаар, цахим шуудангийн хаяг, ажлын газрын хаяг зэрэг/</w:t>
            </w:r>
          </w:p>
        </w:tc>
      </w:tr>
      <w:tr w:rsidR="002F0B2B" w:rsidRPr="00290B70" w14:paraId="4411042F" w14:textId="77777777" w:rsidTr="00410DB5">
        <w:tc>
          <w:tcPr>
            <w:tcW w:w="724" w:type="dxa"/>
            <w:vMerge/>
          </w:tcPr>
          <w:p w14:paraId="4FA9872B" w14:textId="77777777" w:rsidR="002F0B2B" w:rsidRPr="004C6F64" w:rsidRDefault="002F0B2B" w:rsidP="002F0B2B">
            <w:pPr>
              <w:rPr>
                <w:rFonts w:cs="Arial"/>
                <w:b/>
                <w:bCs/>
                <w:szCs w:val="24"/>
                <w:lang w:val="mn-MN"/>
              </w:rPr>
            </w:pPr>
          </w:p>
        </w:tc>
        <w:tc>
          <w:tcPr>
            <w:tcW w:w="2996" w:type="dxa"/>
            <w:gridSpan w:val="3"/>
            <w:vAlign w:val="center"/>
          </w:tcPr>
          <w:p w14:paraId="3D7C1EB0" w14:textId="77777777" w:rsidR="002F0B2B" w:rsidRPr="004C6F64" w:rsidRDefault="002F0B2B" w:rsidP="002F0B2B">
            <w:pPr>
              <w:pStyle w:val="ListParagraph"/>
              <w:ind w:left="87"/>
              <w:rPr>
                <w:rFonts w:cs="Arial"/>
                <w:bCs/>
                <w:sz w:val="22"/>
                <w:lang w:val="mn-MN"/>
              </w:rPr>
            </w:pPr>
            <w:r w:rsidRPr="004C6F64">
              <w:rPr>
                <w:rFonts w:cs="Arial"/>
                <w:bCs/>
                <w:sz w:val="22"/>
                <w:lang w:val="mn-MN"/>
              </w:rPr>
              <w:t>Монгол Улсаас БНХАУ-д суугаа Элчин сайдын яам</w:t>
            </w:r>
          </w:p>
          <w:p w14:paraId="5DB2192E" w14:textId="77777777" w:rsidR="002F0B2B" w:rsidRPr="004C6F64" w:rsidRDefault="002F0B2B" w:rsidP="002F0B2B">
            <w:pPr>
              <w:pStyle w:val="ListParagraph"/>
              <w:ind w:left="87"/>
              <w:rPr>
                <w:rFonts w:cs="Arial"/>
                <w:bCs/>
                <w:sz w:val="22"/>
                <w:lang w:val="mn-MN" w:eastAsia="zh-CN"/>
              </w:rPr>
            </w:pPr>
            <w:r w:rsidRPr="004C6F64">
              <w:rPr>
                <w:rFonts w:cs="Arial"/>
                <w:b/>
                <w:sz w:val="22"/>
                <w:lang w:val="mn-MN" w:eastAsia="zh-CN"/>
              </w:rPr>
              <w:t>Албан тушаал:</w:t>
            </w:r>
            <w:r w:rsidRPr="004C6F64">
              <w:rPr>
                <w:rFonts w:cs="Arial"/>
                <w:bCs/>
                <w:sz w:val="22"/>
                <w:lang w:val="mn-MN" w:eastAsia="zh-CN"/>
              </w:rPr>
              <w:t xml:space="preserve"> Зөвлөх (улс төрийн асуудал хариуцсан)</w:t>
            </w:r>
          </w:p>
          <w:p w14:paraId="319AA851" w14:textId="1D23D2A6" w:rsidR="002F0B2B" w:rsidRPr="004C6F64" w:rsidRDefault="002F0B2B" w:rsidP="002F0B2B">
            <w:pPr>
              <w:ind w:left="65" w:hanging="65"/>
              <w:rPr>
                <w:rFonts w:cs="Arial"/>
                <w:b/>
                <w:bCs/>
                <w:szCs w:val="24"/>
                <w:lang w:val="mn-MN"/>
              </w:rPr>
            </w:pPr>
            <w:r w:rsidRPr="004C6F64">
              <w:rPr>
                <w:rFonts w:cs="Arial"/>
                <w:b/>
                <w:sz w:val="22"/>
                <w:lang w:val="mn-MN" w:eastAsia="zh-CN"/>
              </w:rPr>
              <w:t xml:space="preserve"> Хаяг:</w:t>
            </w:r>
            <w:r w:rsidRPr="004C6F64">
              <w:rPr>
                <w:rFonts w:cs="Arial"/>
                <w:bCs/>
                <w:sz w:val="22"/>
                <w:lang w:val="mn-MN" w:eastAsia="zh-CN"/>
              </w:rPr>
              <w:t xml:space="preserve"> БНХАУ, Бээжин хот, Чаояан дүүрэг, Шю Шүй хойд гудамж 2</w:t>
            </w:r>
          </w:p>
        </w:tc>
        <w:tc>
          <w:tcPr>
            <w:tcW w:w="3000" w:type="dxa"/>
            <w:gridSpan w:val="3"/>
            <w:vAlign w:val="center"/>
          </w:tcPr>
          <w:p w14:paraId="186A04BF" w14:textId="77777777" w:rsidR="002F0B2B" w:rsidRPr="004C6F64" w:rsidRDefault="002F0B2B" w:rsidP="002F0B2B">
            <w:pPr>
              <w:rPr>
                <w:rFonts w:cs="Arial"/>
                <w:sz w:val="22"/>
                <w:lang w:val="mn-MN"/>
              </w:rPr>
            </w:pPr>
            <w:r w:rsidRPr="004C6F64">
              <w:rPr>
                <w:rFonts w:cs="Arial"/>
                <w:sz w:val="22"/>
                <w:lang w:val="mn-MN"/>
              </w:rPr>
              <w:t>Суугаа орны хууль тогтоох байгууллага, улс төрийн нам, төрийн бус байгууллага, хоёр талын аймаг, муж, хотууд хоорондын харилцаа, хамтын ажиллагааг хөгжүүлэх, зохицуулах, дэмжлэг үзүүлэх.</w:t>
            </w:r>
          </w:p>
          <w:p w14:paraId="3644C0A5" w14:textId="77777777" w:rsidR="002F0B2B" w:rsidRPr="004C6F64" w:rsidRDefault="002F0B2B" w:rsidP="002F0B2B">
            <w:pPr>
              <w:rPr>
                <w:rFonts w:cs="Arial"/>
                <w:sz w:val="22"/>
                <w:lang w:val="mn-MN"/>
              </w:rPr>
            </w:pPr>
            <w:r w:rsidRPr="004C6F64">
              <w:rPr>
                <w:rFonts w:cs="Arial"/>
                <w:sz w:val="22"/>
                <w:lang w:val="mn-MN"/>
              </w:rPr>
              <w:t>Суугаа орны нам, төрийн бодлогын баримт бичиг, төлөвлөгөө, хэрэгжүүлж буй арга хэмжээнд дүн шинжилгээ хийх.</w:t>
            </w:r>
          </w:p>
          <w:p w14:paraId="1537EEB7" w14:textId="069F48B2" w:rsidR="002F0B2B" w:rsidRPr="004C6F64" w:rsidRDefault="002F0B2B" w:rsidP="002F0B2B">
            <w:pPr>
              <w:rPr>
                <w:rFonts w:cs="Arial"/>
                <w:b/>
                <w:bCs/>
                <w:szCs w:val="24"/>
                <w:lang w:val="mn-MN"/>
              </w:rPr>
            </w:pPr>
            <w:r w:rsidRPr="004C6F64">
              <w:rPr>
                <w:rFonts w:cs="Arial"/>
                <w:sz w:val="22"/>
                <w:lang w:val="mn-MN"/>
              </w:rPr>
              <w:t xml:space="preserve">Монгол, Хятад хоёр улсын хооронд байгуулсан эрх </w:t>
            </w:r>
            <w:r w:rsidRPr="004C6F64">
              <w:rPr>
                <w:rFonts w:cs="Arial"/>
                <w:sz w:val="22"/>
                <w:lang w:val="mn-MN"/>
              </w:rPr>
              <w:lastRenderedPageBreak/>
              <w:t xml:space="preserve">зүйн баримт бичгийн хэрэгжилтэд хяналт тавих, гэрээ байгуулахад дэмжлэг үзүүлэх. </w:t>
            </w:r>
            <w:r w:rsidRPr="004C6F64">
              <w:rPr>
                <w:rFonts w:cs="Arial"/>
                <w:sz w:val="22"/>
                <w:lang w:val="mn-MN" w:eastAsia="zh-CN"/>
              </w:rPr>
              <w:t>(</w:t>
            </w:r>
            <w:r w:rsidRPr="004C6F64">
              <w:rPr>
                <w:rFonts w:cs="Arial"/>
                <w:i/>
                <w:iCs/>
                <w:sz w:val="22"/>
                <w:lang w:val="mn-MN" w:eastAsia="zh-CN"/>
              </w:rPr>
              <w:t>эрх зүйч хүний хувьд уг чиг үүргийг удирдлагаас тусгайлан даалгаж, хариуцуулсан</w:t>
            </w:r>
            <w:r w:rsidRPr="004C6F64">
              <w:rPr>
                <w:rFonts w:cs="Arial"/>
                <w:sz w:val="22"/>
                <w:lang w:val="mn-MN" w:eastAsia="zh-CN"/>
              </w:rPr>
              <w:t>)</w:t>
            </w:r>
          </w:p>
        </w:tc>
        <w:tc>
          <w:tcPr>
            <w:tcW w:w="3000" w:type="dxa"/>
            <w:gridSpan w:val="3"/>
            <w:vAlign w:val="center"/>
          </w:tcPr>
          <w:p w14:paraId="27B48478" w14:textId="77777777" w:rsidR="002F0B2B" w:rsidRPr="004C6F64" w:rsidRDefault="002F0B2B" w:rsidP="002F0B2B">
            <w:pPr>
              <w:rPr>
                <w:rFonts w:cs="Arial"/>
                <w:sz w:val="22"/>
                <w:lang w:val="mn-MN"/>
              </w:rPr>
            </w:pPr>
            <w:r w:rsidRPr="004C6F64">
              <w:rPr>
                <w:rFonts w:cs="Arial"/>
                <w:sz w:val="22"/>
                <w:lang w:val="mn-MN"/>
              </w:rPr>
              <w:lastRenderedPageBreak/>
              <w:t xml:space="preserve">Н.Энхболд, Монгол Улсаас БНХАУ-д суугаа Онц бөгөөд бүрэн эрхт Элчин сайд, </w:t>
            </w:r>
            <w:hyperlink r:id="rId16" w:history="1">
              <w:r w:rsidRPr="004C6F64">
                <w:rPr>
                  <w:rStyle w:val="Hyperlink"/>
                  <w:rFonts w:cs="Arial"/>
                  <w:color w:val="auto"/>
                  <w:sz w:val="22"/>
                  <w:lang w:val="mn-MN" w:eastAsia="zh-CN"/>
                </w:rPr>
                <w:t>enkhbold.</w:t>
              </w:r>
              <w:r w:rsidRPr="004C6F64">
                <w:rPr>
                  <w:rStyle w:val="Hyperlink"/>
                  <w:color w:val="auto"/>
                  <w:lang w:val="mn-MN"/>
                </w:rPr>
                <w:t>n</w:t>
              </w:r>
              <w:r w:rsidRPr="004C6F64">
                <w:rPr>
                  <w:rStyle w:val="Hyperlink"/>
                  <w:rFonts w:cs="Arial"/>
                  <w:color w:val="auto"/>
                  <w:sz w:val="22"/>
                  <w:lang w:val="mn-MN" w:eastAsia="zh-CN"/>
                </w:rPr>
                <w:t>@mfa.gov.mn</w:t>
              </w:r>
            </w:hyperlink>
            <w:r w:rsidRPr="004C6F64">
              <w:rPr>
                <w:rFonts w:cs="Arial"/>
                <w:sz w:val="22"/>
                <w:lang w:val="mn-MN" w:eastAsia="zh-CN"/>
              </w:rPr>
              <w:t xml:space="preserve">, </w:t>
            </w:r>
            <w:r w:rsidRPr="004C6F64">
              <w:rPr>
                <w:rFonts w:cs="Arial"/>
                <w:sz w:val="22"/>
                <w:lang w:val="mn-MN"/>
              </w:rPr>
              <w:t>99117220</w:t>
            </w:r>
          </w:p>
          <w:p w14:paraId="3D676EC3" w14:textId="534AC516" w:rsidR="002F0B2B" w:rsidRPr="004C6F64" w:rsidRDefault="002F0B2B" w:rsidP="002F0B2B">
            <w:pPr>
              <w:rPr>
                <w:rFonts w:cs="Arial"/>
                <w:b/>
                <w:bCs/>
                <w:szCs w:val="24"/>
                <w:lang w:val="mn-MN"/>
              </w:rPr>
            </w:pPr>
            <w:r w:rsidRPr="004C6F64">
              <w:rPr>
                <w:rFonts w:cs="Arial"/>
                <w:sz w:val="22"/>
                <w:lang w:val="mn-MN"/>
              </w:rPr>
              <w:t xml:space="preserve">Г.Бумцэнд, Монгол Улсаас БНХАУ-д суугаа Элчин сайдын яамны Элчин зөвлөх, </w:t>
            </w:r>
            <w:hyperlink r:id="rId17" w:history="1">
              <w:r w:rsidRPr="004C6F64">
                <w:rPr>
                  <w:rStyle w:val="Hyperlink"/>
                  <w:rFonts w:cs="Arial"/>
                  <w:color w:val="auto"/>
                  <w:sz w:val="22"/>
                  <w:lang w:val="mn-MN" w:eastAsia="zh-CN"/>
                </w:rPr>
                <w:t>bumtsend@mfa.gov.mn</w:t>
              </w:r>
            </w:hyperlink>
            <w:r w:rsidRPr="004C6F64">
              <w:rPr>
                <w:rFonts w:cs="Arial"/>
                <w:sz w:val="22"/>
                <w:lang w:val="mn-MN" w:eastAsia="zh-CN"/>
              </w:rPr>
              <w:t>, +86-15600994284</w:t>
            </w:r>
          </w:p>
        </w:tc>
      </w:tr>
      <w:tr w:rsidR="002F0B2B" w:rsidRPr="00290B70" w14:paraId="2D4CD802" w14:textId="77777777" w:rsidTr="00410DB5">
        <w:tc>
          <w:tcPr>
            <w:tcW w:w="724" w:type="dxa"/>
          </w:tcPr>
          <w:p w14:paraId="5BDA54A4" w14:textId="77777777" w:rsidR="002F0B2B" w:rsidRPr="004C6F64" w:rsidRDefault="002F0B2B" w:rsidP="002F0B2B">
            <w:pPr>
              <w:rPr>
                <w:rFonts w:cs="Arial"/>
                <w:b/>
                <w:bCs/>
                <w:szCs w:val="24"/>
                <w:lang w:val="mn-MN"/>
              </w:rPr>
            </w:pPr>
            <w:r w:rsidRPr="004C6F64">
              <w:rPr>
                <w:rFonts w:cs="Arial"/>
                <w:b/>
                <w:bCs/>
                <w:szCs w:val="24"/>
                <w:lang w:val="mn-MN"/>
              </w:rPr>
              <w:t>3.4</w:t>
            </w:r>
          </w:p>
        </w:tc>
        <w:tc>
          <w:tcPr>
            <w:tcW w:w="8996" w:type="dxa"/>
            <w:gridSpan w:val="9"/>
          </w:tcPr>
          <w:p w14:paraId="63C9DDF3" w14:textId="77777777" w:rsidR="002F0B2B" w:rsidRPr="004C6F64" w:rsidRDefault="002F0B2B" w:rsidP="002F0B2B">
            <w:pPr>
              <w:spacing w:after="120"/>
              <w:rPr>
                <w:rFonts w:cs="Arial"/>
                <w:b/>
                <w:bCs/>
                <w:szCs w:val="24"/>
                <w:lang w:val="mn-MN"/>
              </w:rPr>
            </w:pPr>
            <w:r w:rsidRPr="004C6F64">
              <w:rPr>
                <w:rFonts w:cs="Arial"/>
                <w:b/>
                <w:bCs/>
                <w:szCs w:val="24"/>
                <w:lang w:val="mn-MN"/>
              </w:rPr>
              <w:t>Хууль зүйн өндөр мэргэшил</w:t>
            </w:r>
          </w:p>
          <w:p w14:paraId="5254AA56" w14:textId="77777777" w:rsidR="002F0B2B" w:rsidRPr="004C6F64" w:rsidRDefault="002F0B2B" w:rsidP="002F0B2B">
            <w:pPr>
              <w:rPr>
                <w:rFonts w:cs="Arial"/>
                <w:szCs w:val="24"/>
                <w:lang w:val="mn-MN"/>
              </w:rPr>
            </w:pPr>
            <w:r w:rsidRPr="004C6F64">
              <w:rPr>
                <w:rFonts w:cs="Arial"/>
                <w:szCs w:val="24"/>
                <w:lang w:val="mn-MN"/>
              </w:rPr>
              <w:t xml:space="preserve">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w:t>
            </w:r>
            <w:bookmarkStart w:id="14" w:name="OLE_LINK20"/>
            <w:r w:rsidRPr="004C6F64">
              <w:rPr>
                <w:rFonts w:cs="Arial"/>
                <w:szCs w:val="24"/>
                <w:lang w:val="mn-MN"/>
              </w:rPr>
              <w:t>Ийм үйл ажиллагаа тус бүрийн талаар дараах мэдээллийг заавал бичнэ.</w:t>
            </w:r>
          </w:p>
          <w:p w14:paraId="15179723" w14:textId="77777777" w:rsidR="002F0B2B" w:rsidRPr="004C6F64" w:rsidRDefault="002F0B2B" w:rsidP="002F0B2B">
            <w:pPr>
              <w:ind w:firstLine="575"/>
              <w:rPr>
                <w:rFonts w:cs="Arial"/>
                <w:szCs w:val="24"/>
                <w:lang w:val="mn-MN"/>
              </w:rPr>
            </w:pPr>
            <w:r w:rsidRPr="004C6F64">
              <w:rPr>
                <w:rFonts w:cs="Arial"/>
                <w:szCs w:val="24"/>
                <w:lang w:val="mn-MN"/>
              </w:rPr>
              <w:t xml:space="preserve">-үйл ажиллагааны нэр, эрхэлсэн газар, хугацаа; </w:t>
            </w:r>
          </w:p>
          <w:p w14:paraId="450DD0CA" w14:textId="77777777" w:rsidR="002F0B2B" w:rsidRPr="004C6F64" w:rsidRDefault="002F0B2B" w:rsidP="002F0B2B">
            <w:pPr>
              <w:ind w:firstLine="575"/>
              <w:rPr>
                <w:rFonts w:cs="Arial"/>
                <w:szCs w:val="24"/>
                <w:lang w:val="mn-MN"/>
              </w:rPr>
            </w:pPr>
            <w:r w:rsidRPr="004C6F64">
              <w:rPr>
                <w:rFonts w:cs="Arial"/>
                <w:szCs w:val="24"/>
                <w:lang w:val="mn-MN"/>
              </w:rPr>
              <w:t xml:space="preserve">-үйл ажиллагааны гол агуулга; </w:t>
            </w:r>
          </w:p>
          <w:p w14:paraId="3E0F9C44" w14:textId="77777777" w:rsidR="002F0B2B" w:rsidRPr="004C6F64" w:rsidRDefault="002F0B2B" w:rsidP="002F0B2B">
            <w:pPr>
              <w:ind w:firstLine="575"/>
              <w:rPr>
                <w:rFonts w:cs="Arial"/>
                <w:szCs w:val="24"/>
                <w:lang w:val="mn-MN"/>
              </w:rPr>
            </w:pPr>
            <w:r w:rsidRPr="004C6F64">
              <w:rPr>
                <w:rFonts w:cs="Arial"/>
                <w:szCs w:val="24"/>
                <w:lang w:val="mn-MN"/>
              </w:rPr>
              <w:t xml:space="preserve">-үйл ажиллагааны үр дүн, түүний жишээ; </w:t>
            </w:r>
          </w:p>
          <w:p w14:paraId="77EAB018" w14:textId="75D01CBB" w:rsidR="002F0B2B" w:rsidRPr="004C6F64" w:rsidRDefault="002F0B2B" w:rsidP="002F0B2B">
            <w:pPr>
              <w:ind w:firstLine="575"/>
              <w:rPr>
                <w:rFonts w:cs="Arial"/>
                <w:szCs w:val="24"/>
                <w:lang w:val="mn-MN"/>
              </w:rPr>
            </w:pPr>
            <w:r w:rsidRPr="004C6F64">
              <w:rPr>
                <w:rFonts w:cs="Arial"/>
                <w:szCs w:val="24"/>
                <w:lang w:val="mn-MN"/>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5701EC14" w14:textId="18F39DDC" w:rsidR="002F0B2B" w:rsidRPr="004C6F64" w:rsidRDefault="002F0B2B" w:rsidP="002F0B2B">
            <w:pPr>
              <w:ind w:firstLine="575"/>
              <w:rPr>
                <w:rFonts w:cs="Arial"/>
                <w:szCs w:val="24"/>
                <w:lang w:val="mn-MN"/>
              </w:rPr>
            </w:pPr>
            <w:r w:rsidRPr="004C6F64">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4BEB2686" w14:textId="7FCA90E8" w:rsidR="002F0B2B" w:rsidRPr="004C6F64" w:rsidRDefault="002F0B2B" w:rsidP="002F0B2B">
            <w:pPr>
              <w:ind w:firstLine="575"/>
              <w:rPr>
                <w:rFonts w:cs="Arial"/>
                <w:szCs w:val="24"/>
                <w:lang w:val="mn-MN"/>
              </w:rPr>
            </w:pPr>
            <w:r w:rsidRPr="004C6F64">
              <w:rPr>
                <w:rFonts w:cs="Arial"/>
                <w:szCs w:val="24"/>
                <w:lang w:val="mn-MN"/>
              </w:rPr>
              <w:t>-хэвлэгдсэн бол эх сурвалжийн ишлэл, түүний хуулбар.</w:t>
            </w:r>
          </w:p>
          <w:bookmarkEnd w:id="14"/>
          <w:p w14:paraId="51922DA8" w14:textId="6FEE645D" w:rsidR="002F0B2B" w:rsidRPr="004C6F64" w:rsidRDefault="002F0B2B" w:rsidP="002F0B2B">
            <w:pPr>
              <w:ind w:firstLine="575"/>
              <w:rPr>
                <w:rFonts w:cs="Arial"/>
                <w:szCs w:val="24"/>
                <w:lang w:val="mn-MN"/>
              </w:rPr>
            </w:pPr>
          </w:p>
          <w:p w14:paraId="0136BFB8" w14:textId="15F3817F" w:rsidR="002F0B2B" w:rsidRPr="004C6F64" w:rsidRDefault="002F0B2B" w:rsidP="002F0B2B">
            <w:pPr>
              <w:pStyle w:val="ListParagraph"/>
              <w:numPr>
                <w:ilvl w:val="0"/>
                <w:numId w:val="21"/>
              </w:numPr>
              <w:rPr>
                <w:rFonts w:cs="Arial"/>
                <w:b/>
                <w:bCs/>
                <w:sz w:val="22"/>
                <w:lang w:val="mn-MN"/>
              </w:rPr>
            </w:pPr>
            <w:r w:rsidRPr="004C6F64">
              <w:rPr>
                <w:rFonts w:cs="Arial"/>
                <w:b/>
                <w:bCs/>
                <w:sz w:val="22"/>
                <w:lang w:val="mn-MN"/>
              </w:rPr>
              <w:t xml:space="preserve">Хууль зүйн сургуульд багшилж, оюутны судалгааны ажилд шүүмж бичиж, магистрын оюутан удирдаж байгаа </w:t>
            </w:r>
            <w:r w:rsidRPr="004C6F64">
              <w:rPr>
                <w:rFonts w:cs="Arial"/>
                <w:b/>
                <w:bCs/>
                <w:sz w:val="22"/>
                <w:lang w:val="mn-MN" w:eastAsia="zh-CN"/>
              </w:rPr>
              <w:t>(хугацаа: 2018-2025 он)</w:t>
            </w:r>
          </w:p>
          <w:p w14:paraId="2C65964A" w14:textId="77777777" w:rsidR="002F0B2B" w:rsidRPr="004C6F64" w:rsidRDefault="002F0B2B" w:rsidP="002F0B2B">
            <w:pPr>
              <w:ind w:left="575"/>
              <w:rPr>
                <w:rFonts w:cs="Arial"/>
                <w:b/>
                <w:bCs/>
                <w:sz w:val="22"/>
                <w:lang w:val="mn-MN"/>
              </w:rPr>
            </w:pPr>
          </w:p>
          <w:p w14:paraId="408BFF95" w14:textId="77777777" w:rsidR="002F0B2B" w:rsidRPr="004C6F64" w:rsidRDefault="002F0B2B" w:rsidP="002F0B2B">
            <w:pPr>
              <w:pStyle w:val="ListParagraph"/>
              <w:numPr>
                <w:ilvl w:val="1"/>
                <w:numId w:val="21"/>
              </w:numPr>
              <w:rPr>
                <w:rFonts w:cs="Arial"/>
                <w:sz w:val="22"/>
                <w:lang w:val="mn-MN" w:eastAsia="zh-CN"/>
              </w:rPr>
            </w:pPr>
            <w:r w:rsidRPr="004C6F64">
              <w:rPr>
                <w:rFonts w:cs="Arial"/>
                <w:sz w:val="22"/>
                <w:lang w:val="mn-MN" w:eastAsia="zh-CN"/>
              </w:rPr>
              <w:t xml:space="preserve">Олон Улсын Улаанбаатар Их Сургуулийн Хууль зүйн сургуулийн магистрантуудад дараах хичээлийг </w:t>
            </w:r>
            <w:r w:rsidRPr="004C6F64">
              <w:rPr>
                <w:rFonts w:cs="Arial"/>
                <w:sz w:val="22"/>
                <w:u w:val="single"/>
                <w:lang w:val="mn-MN" w:eastAsia="zh-CN"/>
              </w:rPr>
              <w:t>цахимаар</w:t>
            </w:r>
            <w:r w:rsidRPr="004C6F64">
              <w:rPr>
                <w:rFonts w:cs="Arial"/>
                <w:sz w:val="22"/>
                <w:lang w:val="mn-MN" w:eastAsia="zh-CN"/>
              </w:rPr>
              <w:t xml:space="preserve"> орж, магистрантын удирдагчаар ажиллаж байна. (э</w:t>
            </w:r>
            <w:r w:rsidRPr="004C6F64">
              <w:rPr>
                <w:rFonts w:cs="Arial"/>
                <w:i/>
                <w:iCs/>
                <w:sz w:val="22"/>
                <w:lang w:val="mn-MN" w:eastAsia="zh-CN"/>
              </w:rPr>
              <w:t>рхэлсэн газар: цахимаар, хугацаа: 2025.02-өнөө</w:t>
            </w:r>
            <w:r w:rsidRPr="004C6F64">
              <w:rPr>
                <w:rFonts w:cs="Arial"/>
                <w:sz w:val="22"/>
                <w:lang w:val="mn-MN" w:eastAsia="zh-CN"/>
              </w:rPr>
              <w:t>) Үүнд:</w:t>
            </w:r>
          </w:p>
          <w:p w14:paraId="55D8D413"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ОУУБИС-ийн 2021-2022 оны хичээлийн жилийн магистрант А.Амарзаяа-гийн Магистрын дипломын шүүмжлэгч багшаар ажиллав. (</w:t>
            </w:r>
            <w:r w:rsidRPr="004C6F64">
              <w:rPr>
                <w:rFonts w:cs="Arial"/>
                <w:i/>
                <w:iCs/>
                <w:sz w:val="22"/>
                <w:lang w:val="mn-MN" w:eastAsia="zh-CN"/>
              </w:rPr>
              <w:t>эрхэлсэн газар: Улаанбаатар хот</w:t>
            </w:r>
            <w:r w:rsidRPr="004C6F64">
              <w:rPr>
                <w:rFonts w:cs="Arial"/>
                <w:sz w:val="22"/>
                <w:lang w:val="mn-MN" w:eastAsia="zh-CN"/>
              </w:rPr>
              <w:t>)</w:t>
            </w:r>
          </w:p>
          <w:p w14:paraId="7A4CBF6E" w14:textId="571A76BB"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ОУУБИС-ийн Төгсөлтийн дараах сургуулийн “Эрх зүй” магистрын хөтөлбөрийн I курст “Эрх зүйн онолын хөгжлийн асуудал” 3 кредит судлагдахууныг цахимаар заасан. (2024-2025 оны хичээлийн жилийн  II улирал, 2025-2026 оны I улирал) (хугацаа: </w:t>
            </w:r>
            <w:r w:rsidRPr="004C6F64">
              <w:rPr>
                <w:rFonts w:cs="Arial"/>
                <w:b/>
                <w:bCs/>
                <w:sz w:val="22"/>
                <w:lang w:val="mn-MN" w:eastAsia="zh-CN"/>
              </w:rPr>
              <w:t>2025.02.01-өнөө</w:t>
            </w:r>
            <w:r w:rsidRPr="004C6F64">
              <w:rPr>
                <w:rFonts w:cs="Arial"/>
                <w:sz w:val="22"/>
                <w:lang w:val="mn-MN" w:eastAsia="zh-CN"/>
              </w:rPr>
              <w:t>) (</w:t>
            </w:r>
            <w:r w:rsidRPr="004C6F64">
              <w:rPr>
                <w:rFonts w:cs="Arial"/>
                <w:i/>
                <w:iCs/>
                <w:sz w:val="22"/>
                <w:lang w:val="mn-MN" w:eastAsia="zh-CN"/>
              </w:rPr>
              <w:t>ажилсан байдлын тодорхойлолтод хавсаргасан</w:t>
            </w:r>
            <w:r w:rsidRPr="004C6F64">
              <w:rPr>
                <w:rFonts w:cs="Arial"/>
                <w:sz w:val="22"/>
                <w:lang w:val="mn-MN" w:eastAsia="zh-CN"/>
              </w:rPr>
              <w:t>)</w:t>
            </w:r>
          </w:p>
          <w:p w14:paraId="6D58D9B1" w14:textId="19E5D874" w:rsidR="002F0B2B" w:rsidRPr="004C6F64" w:rsidRDefault="002F0B2B" w:rsidP="002F0B2B">
            <w:pPr>
              <w:pStyle w:val="ListParagraph"/>
              <w:numPr>
                <w:ilvl w:val="0"/>
                <w:numId w:val="26"/>
              </w:numPr>
              <w:rPr>
                <w:rFonts w:cs="Arial"/>
                <w:sz w:val="22"/>
                <w:lang w:val="mn-MN" w:eastAsia="zh-CN"/>
              </w:rPr>
            </w:pPr>
            <w:bookmarkStart w:id="15" w:name="OLE_LINK11"/>
            <w:r w:rsidRPr="004C6F64">
              <w:rPr>
                <w:rFonts w:cs="Arial"/>
                <w:sz w:val="22"/>
                <w:lang w:val="mn-MN" w:eastAsia="zh-CN"/>
              </w:rPr>
              <w:t>2025-2026 оны хичээлийн жилийн магистрын төгсөх ангийн 2 монгол, 1 гадаад магистрантын удирдагч багшаар, 1 монгол магистрантын шүүмжлэгч багшаар томилогдон ажиллаж байна. (</w:t>
            </w:r>
            <w:r w:rsidRPr="004C6F64">
              <w:rPr>
                <w:rFonts w:cs="Arial"/>
                <w:i/>
                <w:iCs/>
                <w:sz w:val="22"/>
                <w:lang w:val="mn-MN" w:eastAsia="zh-CN"/>
              </w:rPr>
              <w:t>ажилсан байдлын тодорхойлолтод хавсаргасан</w:t>
            </w:r>
            <w:r w:rsidRPr="004C6F64">
              <w:rPr>
                <w:rFonts w:cs="Arial"/>
                <w:sz w:val="22"/>
                <w:lang w:val="mn-MN" w:eastAsia="zh-CN"/>
              </w:rPr>
              <w:t>)</w:t>
            </w:r>
            <w:bookmarkEnd w:id="15"/>
          </w:p>
          <w:p w14:paraId="22EE0659" w14:textId="08B95E52" w:rsidR="002F0B2B" w:rsidRPr="004C6F64" w:rsidRDefault="002F0B2B" w:rsidP="002F0B2B">
            <w:pPr>
              <w:spacing w:before="240"/>
              <w:rPr>
                <w:rFonts w:cs="Arial"/>
                <w:i/>
                <w:iCs/>
                <w:sz w:val="22"/>
                <w:lang w:val="mn-MN" w:eastAsia="zh-CN"/>
              </w:rPr>
            </w:pPr>
            <w:r w:rsidRPr="004C6F64">
              <w:rPr>
                <w:rFonts w:cs="Arial"/>
                <w:b/>
                <w:bCs/>
                <w:i/>
                <w:iCs/>
                <w:sz w:val="22"/>
                <w:lang w:val="mn-MN" w:eastAsia="zh-CN"/>
              </w:rPr>
              <w:t>Удирдсан албан тушаалтан:</w:t>
            </w:r>
            <w:r w:rsidRPr="004C6F64">
              <w:rPr>
                <w:rFonts w:cs="Arial"/>
                <w:i/>
                <w:iCs/>
                <w:sz w:val="22"/>
                <w:lang w:val="mn-MN" w:eastAsia="zh-CN"/>
              </w:rPr>
              <w:t xml:space="preserve"> ОУУБИС-ийн Хууль зүйн сургуулийн Эрх зүйн тэнхимийн эрлэгч, Эрх зүйн магистрын хөтөлбөрийн дэд хорооны дарга, доктор, дэд профессор Ц.Оюунаа, 99248189</w:t>
            </w:r>
          </w:p>
          <w:p w14:paraId="2DA554A6" w14:textId="77777777" w:rsidR="002F0B2B" w:rsidRPr="004C6F64" w:rsidRDefault="002F0B2B" w:rsidP="002F0B2B">
            <w:pPr>
              <w:pStyle w:val="ListParagraph"/>
              <w:ind w:left="644"/>
              <w:rPr>
                <w:rFonts w:cs="Arial"/>
                <w:sz w:val="22"/>
                <w:lang w:val="mn-MN" w:eastAsia="zh-CN"/>
              </w:rPr>
            </w:pPr>
          </w:p>
          <w:p w14:paraId="5043614F" w14:textId="04A44986" w:rsidR="002F0B2B" w:rsidRPr="004C6F64" w:rsidRDefault="002F0B2B" w:rsidP="002F0B2B">
            <w:pPr>
              <w:pStyle w:val="ListParagraph"/>
              <w:numPr>
                <w:ilvl w:val="1"/>
                <w:numId w:val="21"/>
              </w:numPr>
              <w:rPr>
                <w:rFonts w:cs="Arial"/>
                <w:sz w:val="22"/>
                <w:lang w:val="mn-MN" w:eastAsia="zh-CN"/>
              </w:rPr>
            </w:pPr>
            <w:r w:rsidRPr="004C6F64">
              <w:rPr>
                <w:rFonts w:cs="Arial"/>
                <w:sz w:val="22"/>
                <w:lang w:val="mn-MN" w:eastAsia="zh-CN"/>
              </w:rPr>
              <w:t>Монгол Улсын Их Сургуулийн Хууль зүйн сургуульд дараах хичээл орж, бусад үйл ажиллагаанд оролцов. (э</w:t>
            </w:r>
            <w:r w:rsidRPr="004C6F64">
              <w:rPr>
                <w:rFonts w:cs="Arial"/>
                <w:i/>
                <w:iCs/>
                <w:sz w:val="22"/>
                <w:lang w:val="mn-MN" w:eastAsia="zh-CN"/>
              </w:rPr>
              <w:t>рхэлсэн газар: Улаанбаатар хот, МУИС, хугацаа: 2018-2022 он</w:t>
            </w:r>
            <w:r w:rsidRPr="004C6F64">
              <w:rPr>
                <w:rFonts w:cs="Arial"/>
                <w:sz w:val="22"/>
                <w:lang w:val="mn-MN" w:eastAsia="zh-CN"/>
              </w:rPr>
              <w:t>) Үүнд:</w:t>
            </w:r>
          </w:p>
          <w:p w14:paraId="43F90388" w14:textId="0249A45B"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МУИС-ийн 2018 оны хичээлийн жилийн хаврын улиралд Хууль зүйн сургуулийн магистрын ангийн оюутнуудад Олон улсын хувийн эрх зүй (ахисан түвшин) (INTL613, магистр, 3 кр.) хичээл зааж, арга зүйгээр </w:t>
            </w:r>
            <w:r w:rsidRPr="004C6F64">
              <w:rPr>
                <w:rFonts w:cs="Arial"/>
                <w:sz w:val="22"/>
                <w:lang w:val="mn-MN" w:eastAsia="zh-CN"/>
              </w:rPr>
              <w:lastRenderedPageBreak/>
              <w:t xml:space="preserve">хангав. (хугацаа: </w:t>
            </w:r>
            <w:r w:rsidRPr="004C6F64">
              <w:rPr>
                <w:rFonts w:cs="Arial"/>
                <w:b/>
                <w:bCs/>
                <w:sz w:val="22"/>
                <w:lang w:val="mn-MN" w:eastAsia="zh-CN"/>
              </w:rPr>
              <w:t>2018.02.01-2018.06.01</w:t>
            </w:r>
            <w:r w:rsidRPr="004C6F64">
              <w:rPr>
                <w:rFonts w:cs="Arial"/>
                <w:sz w:val="22"/>
                <w:lang w:val="mn-MN" w:eastAsia="zh-CN"/>
              </w:rPr>
              <w:t>) (</w:t>
            </w:r>
            <w:r w:rsidRPr="004C6F64">
              <w:rPr>
                <w:rFonts w:cs="Arial"/>
                <w:i/>
                <w:iCs/>
                <w:sz w:val="22"/>
                <w:lang w:val="mn-MN" w:eastAsia="zh-CN"/>
              </w:rPr>
              <w:t>ажилсан байдлын тодорхойлолтод хавсаргасан</w:t>
            </w:r>
            <w:r w:rsidRPr="004C6F64">
              <w:rPr>
                <w:rFonts w:cs="Arial"/>
                <w:sz w:val="22"/>
                <w:lang w:val="mn-MN" w:eastAsia="zh-CN"/>
              </w:rPr>
              <w:t>)</w:t>
            </w:r>
          </w:p>
          <w:p w14:paraId="3FE9BCC3" w14:textId="43FC2732"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МУИС-ийн Хууль зүйн сургуулийн ахлах багш Б.Буянхишиг, Э.Байгал нарын докторын зэргийн урьдчилсан хамгаалалтад оролцож, санал шүүмж хэлэв. Түүнчлэн </w:t>
            </w:r>
            <w:bookmarkStart w:id="16" w:name="OLE_LINK7"/>
            <w:bookmarkStart w:id="17" w:name="_Hlk211542870"/>
            <w:bookmarkStart w:id="18" w:name="OLE_LINK37"/>
            <w:r w:rsidRPr="004C6F64">
              <w:rPr>
                <w:rFonts w:cs="Arial"/>
                <w:sz w:val="22"/>
                <w:lang w:val="mn-MN" w:eastAsia="zh-CN"/>
              </w:rPr>
              <w:t xml:space="preserve">МУИС-ийн профессор, дэд профессор </w:t>
            </w:r>
            <w:bookmarkEnd w:id="16"/>
            <w:r w:rsidRPr="004C6F64">
              <w:rPr>
                <w:rFonts w:cs="Arial"/>
                <w:sz w:val="22"/>
                <w:lang w:val="mn-MN" w:eastAsia="zh-CN"/>
              </w:rPr>
              <w:t>цол олгох журмын хүрээнд 2019 онд МУИС-ийн ХЗС-ийн багш нарт цол олгох ажлын хэсгийн гишүүнээр ажилласан</w:t>
            </w:r>
            <w:bookmarkEnd w:id="17"/>
            <w:r w:rsidRPr="004C6F64">
              <w:rPr>
                <w:rFonts w:cs="Arial"/>
                <w:sz w:val="22"/>
                <w:lang w:val="mn-MN" w:eastAsia="zh-CN"/>
              </w:rPr>
              <w:t>.</w:t>
            </w:r>
            <w:bookmarkEnd w:id="18"/>
            <w:r w:rsidRPr="004C6F64">
              <w:rPr>
                <w:rFonts w:cs="Arial"/>
                <w:sz w:val="22"/>
                <w:lang w:val="mn-MN" w:eastAsia="zh-CN"/>
              </w:rPr>
              <w:t xml:space="preserve"> (</w:t>
            </w:r>
            <w:r w:rsidRPr="004C6F64">
              <w:rPr>
                <w:rFonts w:cs="Arial"/>
                <w:i/>
                <w:iCs/>
                <w:sz w:val="22"/>
                <w:lang w:val="mn-MN" w:eastAsia="zh-CN"/>
              </w:rPr>
              <w:t>МУИС-ийн ХЗС-ийн Эрдэмтэн нарийн бичгийн даргын тодорхойлолтыг хавсаргасан</w:t>
            </w:r>
            <w:r w:rsidRPr="004C6F64">
              <w:rPr>
                <w:rFonts w:cs="Arial"/>
                <w:sz w:val="22"/>
                <w:lang w:val="mn-MN" w:eastAsia="zh-CN"/>
              </w:rPr>
              <w:t>)</w:t>
            </w:r>
          </w:p>
          <w:p w14:paraId="5557C712" w14:textId="5F9C1B20"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МУИС-ийн 2021-2022 оны хичээлийн жилийн хаврын улиралд бакалаврын оюутнуудад Олон улсын хувийн эрх зүй (INTL309) хичээл зааж, арга зүйгээр хангасан. (хугацаа: </w:t>
            </w:r>
            <w:r w:rsidRPr="004C6F64">
              <w:rPr>
                <w:rFonts w:cs="Arial"/>
                <w:b/>
                <w:bCs/>
                <w:sz w:val="22"/>
                <w:lang w:val="mn-MN" w:eastAsia="zh-CN"/>
              </w:rPr>
              <w:t>2022.02.01-2022.06.01</w:t>
            </w:r>
            <w:r w:rsidRPr="004C6F64">
              <w:rPr>
                <w:rFonts w:cs="Arial"/>
                <w:sz w:val="22"/>
                <w:lang w:val="mn-MN" w:eastAsia="zh-CN"/>
              </w:rPr>
              <w:t>) (</w:t>
            </w:r>
            <w:r w:rsidRPr="004C6F64">
              <w:rPr>
                <w:rFonts w:cs="Arial"/>
                <w:i/>
                <w:iCs/>
                <w:sz w:val="22"/>
                <w:lang w:val="mn-MN" w:eastAsia="zh-CN"/>
              </w:rPr>
              <w:t>ажилсан байдлын тодорхойлолтод хавсаргасан</w:t>
            </w:r>
            <w:r w:rsidRPr="004C6F64">
              <w:rPr>
                <w:rFonts w:cs="Arial"/>
                <w:sz w:val="22"/>
                <w:lang w:val="mn-MN" w:eastAsia="zh-CN"/>
              </w:rPr>
              <w:t>)</w:t>
            </w:r>
          </w:p>
          <w:p w14:paraId="237CD7C1" w14:textId="2C6A2257" w:rsidR="002F0B2B" w:rsidRPr="004C6F64" w:rsidRDefault="002F0B2B" w:rsidP="002F0B2B">
            <w:pPr>
              <w:spacing w:before="240"/>
              <w:rPr>
                <w:rFonts w:cs="Arial"/>
                <w:i/>
                <w:iCs/>
                <w:sz w:val="22"/>
                <w:lang w:val="mn-MN" w:eastAsia="zh-CN"/>
              </w:rPr>
            </w:pPr>
            <w:r w:rsidRPr="004C6F64">
              <w:rPr>
                <w:rFonts w:cs="Arial"/>
                <w:b/>
                <w:bCs/>
                <w:i/>
                <w:iCs/>
                <w:sz w:val="22"/>
                <w:lang w:val="mn-MN" w:eastAsia="zh-CN"/>
              </w:rPr>
              <w:t>Удирдсан албан тушаалтан:</w:t>
            </w:r>
            <w:r w:rsidRPr="004C6F64">
              <w:rPr>
                <w:rFonts w:cs="Arial"/>
                <w:i/>
                <w:iCs/>
                <w:sz w:val="22"/>
                <w:lang w:val="mn-MN" w:eastAsia="zh-CN"/>
              </w:rPr>
              <w:t xml:space="preserve"> М.Уянга, МУИС-ийн ХЗС-ийн Эрдэмтэн нарийн бичгийн дарга, 99030580</w:t>
            </w:r>
          </w:p>
          <w:p w14:paraId="076DD544" w14:textId="77777777" w:rsidR="002F0B2B" w:rsidRPr="004C6F64" w:rsidRDefault="002F0B2B" w:rsidP="002F0B2B">
            <w:pPr>
              <w:pStyle w:val="ListParagraph"/>
              <w:ind w:left="935"/>
              <w:rPr>
                <w:rFonts w:cs="Arial"/>
                <w:sz w:val="22"/>
                <w:lang w:val="mn-MN" w:eastAsia="zh-CN"/>
              </w:rPr>
            </w:pPr>
          </w:p>
          <w:p w14:paraId="53CDBE86" w14:textId="7FE4790B" w:rsidR="002F0B2B" w:rsidRPr="004C6F64" w:rsidRDefault="002F0B2B" w:rsidP="002F0B2B">
            <w:pPr>
              <w:pStyle w:val="ListParagraph"/>
              <w:numPr>
                <w:ilvl w:val="0"/>
                <w:numId w:val="21"/>
              </w:numPr>
              <w:spacing w:before="240"/>
              <w:rPr>
                <w:rFonts w:cs="Arial"/>
                <w:b/>
                <w:bCs/>
                <w:sz w:val="22"/>
                <w:lang w:val="mn-MN"/>
              </w:rPr>
            </w:pPr>
            <w:bookmarkStart w:id="19" w:name="_Hlk211727409"/>
            <w:r w:rsidRPr="004C6F64">
              <w:rPr>
                <w:rFonts w:cs="Arial"/>
                <w:b/>
                <w:bCs/>
                <w:sz w:val="22"/>
                <w:lang w:val="mn-MN"/>
              </w:rPr>
              <w:t xml:space="preserve">Хууль зүйн ухааны докторын зэрэг хамгаалахын өмнө болон дараа тогтмол өөрийгөө хөгжүүлж, гадаадад мэргэшил дээшлүүлж, гадаад улсын хууль зүйн судалгаа, эрдэм шинжилгээний байгууллагад зочин судлаачаар ажиллаж, зочин лекцүүд уншсан тухай </w:t>
            </w:r>
            <w:r w:rsidRPr="004C6F64">
              <w:rPr>
                <w:rFonts w:cs="Arial"/>
                <w:b/>
                <w:bCs/>
                <w:sz w:val="22"/>
                <w:lang w:val="mn-MN" w:eastAsia="zh-CN"/>
              </w:rPr>
              <w:t xml:space="preserve">(хугацаа: 2010-2025 он) </w:t>
            </w:r>
            <w:bookmarkEnd w:id="19"/>
          </w:p>
          <w:p w14:paraId="363D1F88" w14:textId="2BFCF2EC" w:rsidR="002F0B2B" w:rsidRPr="004C6F64" w:rsidRDefault="002F0B2B" w:rsidP="002F0B2B">
            <w:pPr>
              <w:pStyle w:val="ListParagraph"/>
              <w:numPr>
                <w:ilvl w:val="1"/>
                <w:numId w:val="21"/>
              </w:numPr>
              <w:spacing w:before="240"/>
              <w:rPr>
                <w:rFonts w:cs="Arial"/>
                <w:sz w:val="22"/>
                <w:lang w:val="mn-MN"/>
              </w:rPr>
            </w:pPr>
            <w:r w:rsidRPr="004C6F64">
              <w:rPr>
                <w:rFonts w:cs="Arial"/>
                <w:i/>
                <w:iCs/>
                <w:sz w:val="22"/>
                <w:lang w:val="mn-MN"/>
              </w:rPr>
              <w:t xml:space="preserve">Доктор эсхүл пост-докторын судлаачдад зориулсан </w:t>
            </w:r>
            <w:bookmarkStart w:id="20" w:name="_Hlk211592957"/>
            <w:r w:rsidRPr="004C6F64">
              <w:rPr>
                <w:rFonts w:cs="Arial"/>
                <w:i/>
                <w:iCs/>
                <w:sz w:val="22"/>
                <w:lang w:val="mn-MN"/>
              </w:rPr>
              <w:t xml:space="preserve">Швейцарын Холбооны Засгийн газрын харьяа Швейцарын Харьцуулсан эрх зүйн хүрээлэн </w:t>
            </w:r>
            <w:bookmarkEnd w:id="20"/>
            <w:r w:rsidRPr="004C6F64">
              <w:rPr>
                <w:rFonts w:cs="Arial"/>
                <w:i/>
                <w:iCs/>
                <w:sz w:val="22"/>
                <w:lang w:val="mn-MN" w:eastAsia="zh-CN"/>
              </w:rPr>
              <w:t xml:space="preserve">(Швейцар улс, Лозанн хот)-д дараах үйл ажиллагааг явуулав. </w:t>
            </w:r>
            <w:r w:rsidRPr="004C6F64">
              <w:rPr>
                <w:rFonts w:cs="Arial"/>
                <w:b/>
                <w:bCs/>
                <w:i/>
                <w:iCs/>
                <w:sz w:val="22"/>
                <w:lang w:val="mn-MN" w:eastAsia="zh-CN"/>
              </w:rPr>
              <w:t>/Хугацаа: 2025.07.01-2025.08.31</w:t>
            </w:r>
            <w:r w:rsidRPr="004C6F64">
              <w:rPr>
                <w:rFonts w:cs="Arial"/>
                <w:i/>
                <w:iCs/>
                <w:sz w:val="22"/>
                <w:lang w:val="mn-MN" w:eastAsia="zh-CN"/>
              </w:rPr>
              <w:t xml:space="preserve">/ </w:t>
            </w:r>
            <w:r w:rsidRPr="004C6F64">
              <w:rPr>
                <w:rFonts w:cs="Arial"/>
                <w:sz w:val="22"/>
                <w:lang w:val="mn-MN" w:eastAsia="zh-CN"/>
              </w:rPr>
              <w:t>(холбогдох тодорхойлолтыг хавсаргав)</w:t>
            </w:r>
          </w:p>
          <w:p w14:paraId="0AED6F4A" w14:textId="6EE92415" w:rsidR="002F0B2B" w:rsidRPr="004C6F64" w:rsidRDefault="002F0B2B" w:rsidP="002F0B2B">
            <w:pPr>
              <w:pStyle w:val="ListParagraph"/>
              <w:numPr>
                <w:ilvl w:val="0"/>
                <w:numId w:val="26"/>
              </w:numPr>
              <w:rPr>
                <w:rFonts w:cs="Arial"/>
                <w:sz w:val="22"/>
                <w:lang w:val="mn-MN"/>
              </w:rPr>
            </w:pPr>
            <w:r w:rsidRPr="004C6F64">
              <w:rPr>
                <w:rFonts w:cs="Arial"/>
                <w:sz w:val="22"/>
                <w:lang w:val="mn-MN"/>
              </w:rPr>
              <w:t>Тус хүрээлэнгийн өрсөлдөөнт тэтгэлэгт шалгарч 2 сарын хугацаатай “</w:t>
            </w:r>
            <w:bookmarkStart w:id="21" w:name="_Hlk211378342"/>
            <w:r w:rsidRPr="004C6F64">
              <w:rPr>
                <w:rFonts w:cs="Arial"/>
                <w:sz w:val="22"/>
                <w:lang w:val="mn-MN"/>
              </w:rPr>
              <w:t>Зуучлал олон улсын эрх зүйн маргааныг энхийн замаар зохицуулах арга хэлбэр болох нь: эрх зүйн үндэс ба Монгол зэрэг жижиг улс орнуудад тохиромжтой байж болохуйц практик ач холбогдол</w:t>
            </w:r>
            <w:bookmarkEnd w:id="21"/>
            <w:r w:rsidRPr="004C6F64">
              <w:rPr>
                <w:rFonts w:cs="Arial"/>
                <w:sz w:val="22"/>
                <w:lang w:val="mn-MN"/>
              </w:rPr>
              <w:t>” сэдвийн хүрээнд судалгааны ажил хийсэн.</w:t>
            </w:r>
          </w:p>
          <w:p w14:paraId="51D31AE3" w14:textId="5865C694" w:rsidR="002F0B2B" w:rsidRPr="004C6F64" w:rsidRDefault="002F0B2B" w:rsidP="002F0B2B">
            <w:pPr>
              <w:pStyle w:val="ListParagraph"/>
              <w:numPr>
                <w:ilvl w:val="0"/>
                <w:numId w:val="26"/>
              </w:numPr>
              <w:rPr>
                <w:rFonts w:cs="Arial"/>
                <w:sz w:val="22"/>
                <w:lang w:val="mn-MN"/>
              </w:rPr>
            </w:pPr>
            <w:r w:rsidRPr="004C6F64">
              <w:rPr>
                <w:rFonts w:cs="Arial"/>
                <w:sz w:val="22"/>
                <w:lang w:val="mn-MN"/>
              </w:rPr>
              <w:t>“</w:t>
            </w:r>
            <w:bookmarkStart w:id="22" w:name="_Hlk211378325"/>
            <w:r w:rsidRPr="004C6F64">
              <w:rPr>
                <w:rFonts w:cs="Arial"/>
                <w:sz w:val="22"/>
                <w:lang w:val="mn-MN"/>
              </w:rPr>
              <w:t xml:space="preserve">Стратегийн зайлшгүй хэрэгцээ болсон зуучлал: Хууль зүйн зарчим ба жижиг улсын бодит байдлын </w:t>
            </w:r>
            <w:r w:rsidRPr="004C6F64">
              <w:rPr>
                <w:rFonts w:cs="Arial"/>
                <w:sz w:val="22"/>
                <w:lang w:val="mn-MN" w:eastAsia="zh-CN"/>
              </w:rPr>
              <w:t>хоорондын</w:t>
            </w:r>
            <w:r w:rsidRPr="004C6F64">
              <w:rPr>
                <w:rFonts w:cs="Arial"/>
                <w:sz w:val="22"/>
                <w:lang w:val="mn-MN"/>
              </w:rPr>
              <w:t xml:space="preserve"> зөрүүг холбох нь</w:t>
            </w:r>
            <w:bookmarkEnd w:id="22"/>
            <w:r w:rsidRPr="004C6F64">
              <w:rPr>
                <w:rFonts w:cs="Arial"/>
                <w:sz w:val="22"/>
                <w:lang w:val="mn-MN"/>
              </w:rPr>
              <w:t xml:space="preserve">” сэдвийн хүрээнд 2025.08.05-нд зочин лекц тавьсан. </w:t>
            </w:r>
          </w:p>
          <w:p w14:paraId="2ABB485D" w14:textId="2D468B02" w:rsidR="002F0B2B" w:rsidRPr="004C6F64" w:rsidRDefault="002F0B2B" w:rsidP="002F0B2B">
            <w:pPr>
              <w:pStyle w:val="ListParagraph"/>
              <w:numPr>
                <w:ilvl w:val="0"/>
                <w:numId w:val="26"/>
              </w:numPr>
              <w:rPr>
                <w:rFonts w:cs="Arial"/>
                <w:sz w:val="22"/>
                <w:lang w:val="mn-MN"/>
              </w:rPr>
            </w:pPr>
            <w:r w:rsidRPr="004C6F64">
              <w:rPr>
                <w:rFonts w:cs="Arial"/>
                <w:sz w:val="22"/>
                <w:lang w:val="mn-MN"/>
              </w:rPr>
              <w:t xml:space="preserve">Судалгааны ажлын үр дүнг олон улсын нэр хүндтэй эрдэм шинжилгээний өгүүллийн эмхэтгэл </w:t>
            </w:r>
            <w:r w:rsidRPr="004C6F64">
              <w:rPr>
                <w:rFonts w:cs="Arial"/>
                <w:sz w:val="22"/>
                <w:lang w:val="mn-MN" w:eastAsia="zh-CN"/>
              </w:rPr>
              <w:t>болох</w:t>
            </w:r>
            <w:r w:rsidRPr="004C6F64">
              <w:rPr>
                <w:rFonts w:cs="Arial"/>
                <w:sz w:val="22"/>
                <w:lang w:val="mn-MN"/>
              </w:rPr>
              <w:t xml:space="preserve"> “Олон улсын хувийн эрх зүйн жил тутмын эмхэтгэл”-д нийтлүүлэхээр болсон. </w:t>
            </w:r>
            <w:bookmarkStart w:id="23" w:name="OLE_LINK31"/>
            <w:bookmarkStart w:id="24" w:name="OLE_LINK32"/>
            <w:bookmarkStart w:id="25" w:name="OLE_LINK33"/>
            <w:bookmarkStart w:id="26" w:name="OLE_LINK34"/>
            <w:bookmarkStart w:id="27" w:name="OLE_LINK35"/>
          </w:p>
          <w:p w14:paraId="3700A84E" w14:textId="70EA628E" w:rsidR="002F0B2B" w:rsidRPr="004C6F64" w:rsidRDefault="002F0B2B" w:rsidP="002F0B2B">
            <w:pPr>
              <w:spacing w:before="240"/>
              <w:rPr>
                <w:rFonts w:cs="Arial"/>
                <w:i/>
                <w:iCs/>
                <w:sz w:val="22"/>
                <w:lang w:val="mn-MN" w:eastAsia="zh-CN"/>
              </w:rPr>
            </w:pPr>
            <w:r w:rsidRPr="004C6F64">
              <w:rPr>
                <w:rFonts w:cs="Arial"/>
                <w:b/>
                <w:bCs/>
                <w:i/>
                <w:iCs/>
                <w:sz w:val="22"/>
                <w:lang w:val="mn-MN" w:eastAsia="zh-CN"/>
              </w:rPr>
              <w:t>Удирдсан албан тушаалтан:</w:t>
            </w:r>
            <w:r w:rsidRPr="004C6F64">
              <w:rPr>
                <w:rFonts w:cs="Arial"/>
                <w:b/>
                <w:bCs/>
                <w:i/>
                <w:iCs/>
                <w:sz w:val="22"/>
                <w:lang w:val="mn-MN"/>
              </w:rPr>
              <w:t xml:space="preserve"> </w:t>
            </w:r>
            <w:r w:rsidRPr="004C6F64">
              <w:rPr>
                <w:rFonts w:cs="Arial"/>
                <w:i/>
                <w:iCs/>
                <w:sz w:val="22"/>
                <w:lang w:val="mn-MN" w:eastAsia="zh-CN"/>
              </w:rPr>
              <w:t xml:space="preserve">Dr.Ilaria Pretelli, Хуулийн зөвлөх </w:t>
            </w:r>
            <w:hyperlink r:id="rId18" w:history="1">
              <w:r w:rsidRPr="004C6F64">
                <w:rPr>
                  <w:rStyle w:val="Hyperlink"/>
                  <w:rFonts w:cs="Arial"/>
                  <w:i/>
                  <w:iCs/>
                  <w:sz w:val="22"/>
                  <w:lang w:val="mn-MN" w:eastAsia="zh-CN"/>
                </w:rPr>
                <w:t>ilaria.pretelli@unil.ch</w:t>
              </w:r>
            </w:hyperlink>
          </w:p>
          <w:p w14:paraId="1A0B8546" w14:textId="5CB27AB1" w:rsidR="002F0B2B" w:rsidRPr="004C6F64" w:rsidRDefault="002F0B2B" w:rsidP="002F0B2B">
            <w:pPr>
              <w:rPr>
                <w:rFonts w:cs="Arial"/>
                <w:i/>
                <w:iCs/>
                <w:sz w:val="22"/>
                <w:lang w:val="mn-MN" w:eastAsia="zh-CN"/>
              </w:rPr>
            </w:pPr>
            <w:r w:rsidRPr="004C6F64">
              <w:rPr>
                <w:rFonts w:cs="Arial" w:hint="eastAsia"/>
                <w:i/>
                <w:iCs/>
                <w:sz w:val="22"/>
                <w:lang w:val="mn-MN" w:eastAsia="zh-CN"/>
              </w:rPr>
              <w:t>M</w:t>
            </w:r>
            <w:r w:rsidRPr="004C6F64">
              <w:rPr>
                <w:rFonts w:cs="Arial"/>
                <w:i/>
                <w:iCs/>
                <w:sz w:val="22"/>
                <w:lang w:val="mn-MN" w:eastAsia="zh-CN"/>
              </w:rPr>
              <w:t xml:space="preserve">arie-Laure Lauria, зохицуулагч, </w:t>
            </w:r>
            <w:hyperlink r:id="rId19" w:history="1">
              <w:r w:rsidRPr="004C6F64">
                <w:rPr>
                  <w:rStyle w:val="Hyperlink"/>
                  <w:rFonts w:cs="Arial"/>
                  <w:i/>
                  <w:iCs/>
                  <w:sz w:val="22"/>
                  <w:lang w:val="mn-MN" w:eastAsia="zh-CN"/>
                </w:rPr>
                <w:t>marie-laure.lauria@isdc-dfjp.unil.ch</w:t>
              </w:r>
            </w:hyperlink>
            <w:r w:rsidRPr="004C6F64">
              <w:rPr>
                <w:rFonts w:cs="Arial"/>
                <w:i/>
                <w:iCs/>
                <w:sz w:val="22"/>
                <w:lang w:val="mn-MN" w:eastAsia="zh-CN"/>
              </w:rPr>
              <w:t xml:space="preserve"> </w:t>
            </w:r>
          </w:p>
          <w:p w14:paraId="582166D4" w14:textId="77777777" w:rsidR="002F0B2B" w:rsidRPr="004C6F64" w:rsidRDefault="002F0B2B" w:rsidP="002F0B2B">
            <w:pPr>
              <w:ind w:left="-77"/>
              <w:rPr>
                <w:rFonts w:cs="Arial"/>
                <w:i/>
                <w:iCs/>
                <w:sz w:val="22"/>
                <w:lang w:val="mn-MN"/>
              </w:rPr>
            </w:pPr>
          </w:p>
          <w:p w14:paraId="667FAE3E" w14:textId="74364F3C"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БНХАУ-ын дараах их дээд сургуулийн хууль зүйн сургуульд лекц уншив.</w:t>
            </w:r>
          </w:p>
          <w:p w14:paraId="0D8892DD" w14:textId="138D3C39" w:rsidR="002F0B2B" w:rsidRPr="004C6F64" w:rsidRDefault="002F0B2B" w:rsidP="002F0B2B">
            <w:pPr>
              <w:pStyle w:val="ListParagraph"/>
              <w:numPr>
                <w:ilvl w:val="0"/>
                <w:numId w:val="26"/>
              </w:numPr>
              <w:rPr>
                <w:rFonts w:cs="Arial"/>
                <w:sz w:val="22"/>
                <w:lang w:val="mn-MN"/>
              </w:rPr>
            </w:pPr>
            <w:r w:rsidRPr="004C6F64">
              <w:rPr>
                <w:rFonts w:cs="Arial"/>
                <w:b/>
                <w:bCs/>
                <w:sz w:val="22"/>
                <w:lang w:val="mn-MN"/>
              </w:rPr>
              <w:t>2023.07.24</w:t>
            </w:r>
            <w:r w:rsidRPr="004C6F64">
              <w:rPr>
                <w:rFonts w:cs="Arial"/>
                <w:sz w:val="22"/>
                <w:lang w:val="mn-MN"/>
              </w:rPr>
              <w:t xml:space="preserve">-нд БНХАУ-ын ШиаМэн-ий их сургуулийн ХЗС-ийн төгсөгчдийн форумд оролцож зочин </w:t>
            </w:r>
            <w:r w:rsidRPr="004C6F64">
              <w:rPr>
                <w:rFonts w:cs="Arial"/>
                <w:sz w:val="22"/>
                <w:lang w:val="mn-MN" w:eastAsia="zh-CN"/>
              </w:rPr>
              <w:t>лекц</w:t>
            </w:r>
            <w:r w:rsidRPr="004C6F64">
              <w:rPr>
                <w:rFonts w:cs="Arial"/>
                <w:sz w:val="22"/>
                <w:lang w:val="mn-MN"/>
              </w:rPr>
              <w:t xml:space="preserve"> </w:t>
            </w:r>
            <w:r w:rsidRPr="004C6F64">
              <w:rPr>
                <w:rFonts w:cs="Arial"/>
                <w:sz w:val="22"/>
                <w:lang w:val="mn-MN" w:eastAsia="zh-CN"/>
              </w:rPr>
              <w:t>уншив</w:t>
            </w:r>
            <w:r w:rsidRPr="004C6F64">
              <w:rPr>
                <w:rFonts w:cs="Arial"/>
                <w:sz w:val="22"/>
                <w:lang w:val="mn-MN"/>
              </w:rPr>
              <w:t xml:space="preserve">. </w:t>
            </w:r>
            <w:hyperlink r:id="rId20" w:history="1">
              <w:r w:rsidRPr="004C6F64">
                <w:rPr>
                  <w:rStyle w:val="Hyperlink"/>
                  <w:rFonts w:cs="Arial"/>
                  <w:i/>
                  <w:iCs/>
                  <w:sz w:val="22"/>
                  <w:lang w:val="mn-MN" w:eastAsia="zh-CN"/>
                </w:rPr>
                <w:t>https://law.xmu.edu.cn/info/1100/54585.htm</w:t>
              </w:r>
            </w:hyperlink>
            <w:r w:rsidRPr="004C6F64">
              <w:rPr>
                <w:rFonts w:cs="Arial"/>
                <w:sz w:val="22"/>
                <w:lang w:val="mn-MN"/>
              </w:rPr>
              <w:t xml:space="preserve"> </w:t>
            </w:r>
          </w:p>
          <w:p w14:paraId="4C863E7B" w14:textId="77777777" w:rsidR="002F0B2B" w:rsidRPr="004C6F64" w:rsidRDefault="002F0B2B" w:rsidP="002F0B2B">
            <w:pPr>
              <w:pStyle w:val="ListParagraph"/>
              <w:numPr>
                <w:ilvl w:val="0"/>
                <w:numId w:val="26"/>
              </w:numPr>
              <w:rPr>
                <w:rFonts w:cs="Arial"/>
                <w:sz w:val="22"/>
                <w:lang w:val="mn-MN"/>
              </w:rPr>
            </w:pPr>
            <w:r w:rsidRPr="004C6F64">
              <w:rPr>
                <w:rFonts w:cs="Arial"/>
                <w:b/>
                <w:bCs/>
                <w:sz w:val="22"/>
                <w:lang w:val="mn-MN"/>
              </w:rPr>
              <w:t>2015.12.14</w:t>
            </w:r>
            <w:r w:rsidRPr="004C6F64">
              <w:rPr>
                <w:rFonts w:cs="Arial"/>
                <w:sz w:val="22"/>
                <w:lang w:val="mn-MN"/>
              </w:rPr>
              <w:t>-нд</w:t>
            </w:r>
            <w:bookmarkEnd w:id="23"/>
            <w:bookmarkEnd w:id="24"/>
            <w:bookmarkEnd w:id="25"/>
            <w:bookmarkEnd w:id="26"/>
            <w:bookmarkEnd w:id="27"/>
            <w:r w:rsidRPr="004C6F64">
              <w:rPr>
                <w:rFonts w:cs="Arial"/>
                <w:sz w:val="22"/>
                <w:lang w:val="mn-MN"/>
              </w:rPr>
              <w:t xml:space="preserve"> БНХАУ-ын Чанчуны Техникийн Их Сургуулийн Хууль зүйн сургуулийн оюутнуудад Монгол Улсын шүүхийн шинэтгэл, шүүхийн захиргаа болон харьцуулсан эрх зүйн талаар </w:t>
            </w:r>
            <w:r w:rsidRPr="004C6F64">
              <w:rPr>
                <w:rFonts w:cs="Arial"/>
                <w:sz w:val="22"/>
                <w:lang w:val="mn-MN" w:eastAsia="zh-CN"/>
              </w:rPr>
              <w:t>лекц</w:t>
            </w:r>
            <w:r w:rsidRPr="004C6F64">
              <w:rPr>
                <w:rFonts w:cs="Arial"/>
                <w:sz w:val="22"/>
                <w:lang w:val="mn-MN"/>
              </w:rPr>
              <w:t xml:space="preserve"> уншив. Тус сургуулийн захиргаанаас зочин профессороор батламжилж үнэмлэх гардуулав.</w:t>
            </w:r>
          </w:p>
          <w:p w14:paraId="7D4387B4" w14:textId="3B786FA2" w:rsidR="002F0B2B" w:rsidRPr="004C6F64" w:rsidRDefault="00000000" w:rsidP="002F0B2B">
            <w:pPr>
              <w:rPr>
                <w:rStyle w:val="Hyperlink"/>
                <w:i/>
                <w:iCs/>
                <w:lang w:val="mn-MN" w:eastAsia="zh-CN"/>
              </w:rPr>
            </w:pPr>
            <w:hyperlink r:id="rId21" w:history="1">
              <w:r w:rsidR="002F0B2B" w:rsidRPr="004C6F64">
                <w:rPr>
                  <w:rStyle w:val="Hyperlink"/>
                  <w:rFonts w:cs="Arial"/>
                  <w:i/>
                  <w:iCs/>
                  <w:sz w:val="22"/>
                  <w:lang w:val="mn-MN" w:eastAsia="zh-CN"/>
                </w:rPr>
                <w:t>https://fx.cust.edu.cn/sylm/xyxw/273078e5bd89424aba2e2020f9c1544e.htm</w:t>
              </w:r>
            </w:hyperlink>
            <w:r w:rsidR="002F0B2B" w:rsidRPr="004C6F64">
              <w:rPr>
                <w:rStyle w:val="Hyperlink"/>
                <w:i/>
                <w:iCs/>
                <w:lang w:val="mn-MN" w:eastAsia="zh-CN"/>
              </w:rPr>
              <w:t xml:space="preserve"> </w:t>
            </w:r>
          </w:p>
          <w:p w14:paraId="1490E788" w14:textId="77777777" w:rsidR="002F0B2B" w:rsidRPr="004C6F64" w:rsidRDefault="002F0B2B" w:rsidP="002F0B2B">
            <w:pPr>
              <w:pStyle w:val="ListParagraph"/>
              <w:ind w:left="644"/>
              <w:rPr>
                <w:rFonts w:cs="Arial"/>
                <w:i/>
                <w:iCs/>
                <w:sz w:val="22"/>
                <w:lang w:val="mn-MN"/>
              </w:rPr>
            </w:pPr>
          </w:p>
          <w:p w14:paraId="654270C4" w14:textId="6B4A183E"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Нийт 8 удаа гадаад улсад хууль зүйн чиглэлээр богино хугацааны сургалтад сууж, мэргэшил дээшлүүлэв. </w:t>
            </w:r>
            <w:r w:rsidRPr="004C6F64">
              <w:rPr>
                <w:rFonts w:cs="Arial"/>
                <w:i/>
                <w:iCs/>
                <w:sz w:val="22"/>
                <w:lang w:val="mn-MN" w:eastAsia="zh-CN"/>
              </w:rPr>
              <w:t>(хугацаа: 2011-2024 он) (холбогдох сертификатуудыг хавсаргав)</w:t>
            </w:r>
            <w:r w:rsidRPr="004C6F64">
              <w:rPr>
                <w:rFonts w:cs="Arial"/>
                <w:i/>
                <w:iCs/>
                <w:sz w:val="22"/>
                <w:lang w:val="mn-MN"/>
              </w:rPr>
              <w:t xml:space="preserve"> Үүнд:</w:t>
            </w:r>
          </w:p>
          <w:p w14:paraId="370BAEB5" w14:textId="31A01495" w:rsidR="002F0B2B" w:rsidRPr="004C6F64" w:rsidRDefault="002F0B2B" w:rsidP="002F0B2B">
            <w:pPr>
              <w:pStyle w:val="ListParagraph"/>
              <w:numPr>
                <w:ilvl w:val="0"/>
                <w:numId w:val="38"/>
              </w:numPr>
              <w:spacing w:before="240"/>
              <w:rPr>
                <w:rFonts w:cs="Arial"/>
                <w:sz w:val="22"/>
                <w:lang w:val="mn-MN"/>
              </w:rPr>
            </w:pPr>
            <w:r w:rsidRPr="004C6F64">
              <w:rPr>
                <w:rFonts w:cs="Arial"/>
                <w:sz w:val="22"/>
                <w:lang w:val="mn-MN"/>
              </w:rPr>
              <w:t>“Хил дамнасан шүүхийн маргаан ба олон улсын арбитр” сэдэвт Болоньягийн их сургуулийн Эрх зүй судлалын танхимаас зохион байгуулсан сургалт, Итали улс, 2024 оны 7-р сар/</w:t>
            </w:r>
          </w:p>
          <w:p w14:paraId="77D29F66" w14:textId="0FAD23BE" w:rsidR="002F0B2B" w:rsidRPr="004C6F64" w:rsidRDefault="002F0B2B" w:rsidP="002F0B2B">
            <w:pPr>
              <w:pStyle w:val="ListParagraph"/>
              <w:numPr>
                <w:ilvl w:val="0"/>
                <w:numId w:val="38"/>
              </w:numPr>
              <w:spacing w:before="240"/>
              <w:rPr>
                <w:rFonts w:cs="Arial"/>
                <w:sz w:val="22"/>
                <w:lang w:val="mn-MN"/>
              </w:rPr>
            </w:pPr>
            <w:r w:rsidRPr="004C6F64">
              <w:rPr>
                <w:rFonts w:cs="Arial"/>
                <w:sz w:val="22"/>
                <w:lang w:val="mn-MN"/>
              </w:rPr>
              <w:t>Мартены Олон улсын эрх зүйн 7 дугаар удаагийн зуны сургалт, Эстони улс /2018 оны 7-р сар/</w:t>
            </w:r>
          </w:p>
          <w:p w14:paraId="1B447A2F" w14:textId="751AD41B"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rPr>
              <w:lastRenderedPageBreak/>
              <w:t>ШиаМэн-ий Олон улсын эрх зүйн академийн сургалт, БНХАУ /2010, 2011, 2012, 2014 оны 7 дугаар саруудад тус тус хамрагдсан</w:t>
            </w:r>
            <w:r w:rsidRPr="004C6F64">
              <w:rPr>
                <w:rFonts w:cs="Arial"/>
                <w:sz w:val="22"/>
                <w:lang w:val="mn-MN" w:eastAsia="zh-CN"/>
              </w:rPr>
              <w:t>/</w:t>
            </w:r>
          </w:p>
          <w:p w14:paraId="214809A5" w14:textId="00D0C3B4"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eastAsia="zh-CN"/>
              </w:rPr>
              <w:t>Олон улсын хөрөнгө оруулалт ба арбитрын семинар, Ши Ан-ы Зам харилцааны Их Сургууль, БНХАУ /2012 оны 6-р сар/</w:t>
            </w:r>
          </w:p>
          <w:p w14:paraId="5388777E" w14:textId="7D6F6492"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eastAsia="zh-CN"/>
              </w:rPr>
              <w:t>Гааг-ийн Олон Улсын Эрх Зүйн Академийн Олон улсын хувийн эрх зүйн 3 долоо хоногийн сургалт, Нидерланд улс /2011 оны 7-8-р сар/</w:t>
            </w:r>
          </w:p>
          <w:p w14:paraId="1A4412F2" w14:textId="77777777" w:rsidR="002F0B2B" w:rsidRPr="004C6F64" w:rsidRDefault="002F0B2B" w:rsidP="002F0B2B">
            <w:pPr>
              <w:pStyle w:val="ListParagraph"/>
              <w:ind w:left="644"/>
              <w:rPr>
                <w:rFonts w:cs="Arial"/>
                <w:i/>
                <w:iCs/>
                <w:sz w:val="22"/>
                <w:lang w:val="mn-MN"/>
              </w:rPr>
            </w:pPr>
          </w:p>
          <w:p w14:paraId="3572323F" w14:textId="7B04AB01"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БНХАУ-ын Ардын дээд шүүх Монгол Улсын Шүүхийн ерөнхий зөвлөлтэй хамтран ажиллах хүрээнд зохион байгуулдаг Монгол Улсын шүүгчийн сургалтад 2014, 2016, 2017, 2018 онуудад оролцож, мэргэжлийн хичээлийн бүхий л орчуулгыг хийдэг байсан болно. Танилцах холбоос: </w:t>
            </w:r>
            <w:hyperlink r:id="rId22" w:history="1">
              <w:r w:rsidRPr="004C6F64">
                <w:rPr>
                  <w:rStyle w:val="Hyperlink"/>
                  <w:rFonts w:cs="Arial"/>
                  <w:i/>
                  <w:iCs/>
                  <w:sz w:val="22"/>
                  <w:lang w:val="mn-MN" w:eastAsia="zh-CN"/>
                </w:rPr>
                <w:t>https://www.mnb.mn/i/145429</w:t>
              </w:r>
            </w:hyperlink>
            <w:r w:rsidRPr="004C6F64">
              <w:rPr>
                <w:rFonts w:cs="Arial"/>
                <w:i/>
                <w:iCs/>
                <w:sz w:val="22"/>
                <w:lang w:val="mn-MN"/>
              </w:rPr>
              <w:t xml:space="preserve"> </w:t>
            </w:r>
          </w:p>
          <w:p w14:paraId="3C654509" w14:textId="77777777" w:rsidR="002F0B2B" w:rsidRPr="004C6F64" w:rsidRDefault="002F0B2B" w:rsidP="002F0B2B">
            <w:pPr>
              <w:pStyle w:val="ListParagraph"/>
              <w:ind w:left="644"/>
              <w:rPr>
                <w:rFonts w:cs="Arial"/>
                <w:i/>
                <w:iCs/>
                <w:sz w:val="22"/>
                <w:lang w:val="mn-MN"/>
              </w:rPr>
            </w:pPr>
          </w:p>
          <w:p w14:paraId="7D214A0F" w14:textId="3630622B"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Олон улсын хувийн эрх зүйн чиглэлийн олон улсын хоёр том нэр хүндтэй судалгааны байгууллагад мэргэжлийн дадлага хийх буюу дадлагажигч судлаачаар ажилласан. (эрх зүйч мэргэжлээр ажилласан нотлох баримтаас харах боломжтой)</w:t>
            </w:r>
          </w:p>
          <w:p w14:paraId="292D4B0D" w14:textId="29482D32"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eastAsia="zh-CN"/>
              </w:rPr>
              <w:t>Олон Улсын Хувийн Эрх Зүйн Гаагийн Бага Хурал (HCCH), (Хугацаа: 2013.04.22-2013.08.02)</w:t>
            </w:r>
          </w:p>
          <w:p w14:paraId="01F1E2F3" w14:textId="462925D0" w:rsidR="002F0B2B" w:rsidRPr="004C6F64" w:rsidRDefault="002F0B2B" w:rsidP="002F0B2B">
            <w:pPr>
              <w:pStyle w:val="ListParagraph"/>
              <w:numPr>
                <w:ilvl w:val="0"/>
                <w:numId w:val="38"/>
              </w:numPr>
              <w:spacing w:before="240"/>
              <w:rPr>
                <w:rFonts w:cs="Arial"/>
                <w:sz w:val="22"/>
                <w:lang w:val="mn-MN" w:eastAsia="zh-CN"/>
              </w:rPr>
            </w:pPr>
            <w:r w:rsidRPr="004C6F64">
              <w:rPr>
                <w:rFonts w:cs="Arial"/>
                <w:sz w:val="22"/>
                <w:lang w:val="mn-MN" w:eastAsia="zh-CN"/>
              </w:rPr>
              <w:t>Хувийн эрх зүйг ижилтгэх олон улсын хүрээлэн (УНИДРУА/UNIDROIT), (Хугацаа: 2013.01.14-2013.04.12)</w:t>
            </w:r>
          </w:p>
          <w:p w14:paraId="4628E097" w14:textId="77777777" w:rsidR="002F0B2B" w:rsidRPr="004C6F64" w:rsidRDefault="002F0B2B" w:rsidP="002F0B2B">
            <w:pPr>
              <w:pStyle w:val="ListParagraph"/>
              <w:spacing w:before="240"/>
              <w:ind w:left="935"/>
              <w:rPr>
                <w:rFonts w:cs="Arial"/>
                <w:sz w:val="22"/>
                <w:lang w:val="mn-MN"/>
              </w:rPr>
            </w:pPr>
          </w:p>
          <w:p w14:paraId="1AD4565F" w14:textId="5A5CCF75" w:rsidR="002F0B2B" w:rsidRPr="004C6F64" w:rsidRDefault="002F0B2B" w:rsidP="002F0B2B">
            <w:pPr>
              <w:pStyle w:val="ListParagraph"/>
              <w:numPr>
                <w:ilvl w:val="0"/>
                <w:numId w:val="21"/>
              </w:numPr>
              <w:spacing w:before="240"/>
              <w:rPr>
                <w:rFonts w:cs="Arial"/>
                <w:b/>
                <w:bCs/>
                <w:sz w:val="22"/>
                <w:lang w:val="mn-MN"/>
              </w:rPr>
            </w:pPr>
            <w:bookmarkStart w:id="28" w:name="_Hlk211727419"/>
            <w:r w:rsidRPr="004C6F64">
              <w:rPr>
                <w:rFonts w:cs="Arial"/>
                <w:b/>
                <w:bCs/>
                <w:sz w:val="22"/>
                <w:lang w:val="mn-MN"/>
              </w:rPr>
              <w:t xml:space="preserve">Зөвлөх үйлчилгээний хүрээнд томоохон судалгаа хийж, номын редактор, зөвлөхөөр ажилласан тухай </w:t>
            </w:r>
            <w:r w:rsidRPr="004C6F64">
              <w:rPr>
                <w:rFonts w:cs="Arial"/>
                <w:b/>
                <w:bCs/>
                <w:sz w:val="22"/>
                <w:lang w:val="mn-MN" w:eastAsia="zh-CN"/>
              </w:rPr>
              <w:t>(хугацаа: 2018-2021 он)</w:t>
            </w:r>
          </w:p>
          <w:bookmarkEnd w:id="28"/>
          <w:p w14:paraId="4202EF0F" w14:textId="4B4F83F4" w:rsidR="002F0B2B" w:rsidRPr="004C6F64" w:rsidRDefault="002F0B2B" w:rsidP="002F0B2B">
            <w:pPr>
              <w:pStyle w:val="ListParagraph"/>
              <w:numPr>
                <w:ilvl w:val="1"/>
                <w:numId w:val="21"/>
              </w:numPr>
              <w:spacing w:before="240"/>
              <w:rPr>
                <w:rFonts w:cs="Arial"/>
                <w:i/>
                <w:iCs/>
                <w:sz w:val="22"/>
                <w:lang w:val="mn-MN" w:eastAsia="zh-CN"/>
              </w:rPr>
            </w:pPr>
            <w:r w:rsidRPr="004C6F64">
              <w:rPr>
                <w:rFonts w:cs="Arial"/>
                <w:i/>
                <w:iCs/>
                <w:sz w:val="22"/>
                <w:lang w:val="mn-MN" w:eastAsia="zh-CN"/>
              </w:rPr>
              <w:t xml:space="preserve">Эрх зүйн ерөнхий онол, философийн чиглэлээр судалгаа, эрдэм шинжилгээний бүтээлийг орчуулж, эх хэл дээрээ ашиглах боломжтой эх сурвалжийн санг нэмэгдүүлэхэд зөвлөхөөр ажилласан. </w:t>
            </w:r>
            <w:bookmarkStart w:id="29" w:name="OLE_LINK8"/>
            <w:r w:rsidRPr="004C6F64">
              <w:rPr>
                <w:rFonts w:cs="Arial"/>
                <w:i/>
                <w:iCs/>
                <w:sz w:val="22"/>
                <w:lang w:val="mn-MN" w:eastAsia="zh-CN"/>
              </w:rPr>
              <w:t>(эрхэлсэн газар: Улаанбаатар, хугацаа: 2021 оны 11-р сар) (холбогдох зөвлөх үйлчилгээний 2021 оны 34-07/2021 тоот гэрээг хавсаргав)</w:t>
            </w:r>
            <w:bookmarkEnd w:id="29"/>
          </w:p>
          <w:p w14:paraId="16C8E39C"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Зөвлөх үйлчилгээний хүрээнд Харвардын их сургуулийн профессор Скотт Шапиро-гийн “Legality (Хуульт ёс)” номын орчуулгыг редакторлахад оролцсон.</w:t>
            </w:r>
          </w:p>
          <w:p w14:paraId="22A8B799" w14:textId="77777777" w:rsidR="002F0B2B" w:rsidRPr="004C6F64" w:rsidRDefault="002F0B2B" w:rsidP="002F0B2B">
            <w:pPr>
              <w:rPr>
                <w:rFonts w:cs="Arial"/>
                <w:i/>
                <w:iCs/>
                <w:sz w:val="22"/>
                <w:lang w:val="mn-MN" w:eastAsia="zh-CN"/>
              </w:rPr>
            </w:pPr>
          </w:p>
          <w:p w14:paraId="5F023075" w14:textId="4A14FFDE" w:rsidR="002F0B2B" w:rsidRPr="004C6F64" w:rsidRDefault="002F0B2B" w:rsidP="002F0B2B">
            <w:pPr>
              <w:pStyle w:val="ListParagraph"/>
              <w:numPr>
                <w:ilvl w:val="1"/>
                <w:numId w:val="21"/>
              </w:numPr>
              <w:rPr>
                <w:rFonts w:cs="Arial"/>
                <w:sz w:val="22"/>
                <w:lang w:val="mn-MN" w:eastAsia="zh-CN"/>
              </w:rPr>
            </w:pPr>
            <w:r w:rsidRPr="004C6F64">
              <w:rPr>
                <w:rFonts w:cs="Arial"/>
                <w:i/>
                <w:iCs/>
                <w:sz w:val="22"/>
                <w:lang w:val="mn-MN"/>
              </w:rPr>
              <w:t>Үндсэн</w:t>
            </w:r>
            <w:r w:rsidRPr="004C6F64">
              <w:rPr>
                <w:rFonts w:cs="Arial"/>
                <w:i/>
                <w:iCs/>
                <w:sz w:val="22"/>
                <w:lang w:val="mn-MN" w:eastAsia="zh-CN"/>
              </w:rPr>
              <w:t xml:space="preserve"> хууль бүтээх практикийн асуудлаар Сонгууль, ардчилалд дэмжлэг үзүүлэх олон улсын хүрээлэн (IDEA)-гээс эрхлэн гаргасан судалгаа, эрдэм шинжилгээний бүтээлийг орчуулж, олон нийтийн хүртээл болгоход зөвлөхөөр ажилласан. (эрхэлсэн газар: Улаанбаатар, хугацаа: 2020 оны 03-04) (холбогдох зөвлөх үйлчилгээний 2020 оны 20-09/2020 тоот гэрээг хавсаргав)</w:t>
            </w:r>
          </w:p>
          <w:p w14:paraId="7209F050" w14:textId="77777777" w:rsidR="002F0B2B" w:rsidRPr="004C6F64" w:rsidRDefault="002F0B2B" w:rsidP="002F0B2B">
            <w:pPr>
              <w:ind w:left="284"/>
              <w:rPr>
                <w:rFonts w:cs="Arial"/>
                <w:sz w:val="22"/>
                <w:lang w:val="mn-MN" w:eastAsia="zh-CN"/>
              </w:rPr>
            </w:pPr>
            <w:r w:rsidRPr="004C6F64">
              <w:rPr>
                <w:rFonts w:cs="Arial"/>
                <w:sz w:val="22"/>
                <w:lang w:val="mn-MN" w:eastAsia="zh-CN"/>
              </w:rPr>
              <w:t xml:space="preserve">Зөвлөх үйлчилгээний хүрээнд дараах дөрвөн номын орчуулгыг редакторласан. </w:t>
            </w:r>
          </w:p>
          <w:p w14:paraId="025517EA"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Үндсэн хууль бүтээх практикийн гарын авлага: Удиртгал, 84 хуудастай, </w:t>
            </w:r>
          </w:p>
          <w:p w14:paraId="15832063"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Үндсэн хууль бүтээх практикийн гарын авлага: Хүний эрхийн соёлыг бий болгох нь, 92 хуудастай. </w:t>
            </w:r>
          </w:p>
          <w:p w14:paraId="627E282B"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Үндсэн хууль бүтээх практикийн гарын авлага: Зарчим ба нийтлэг үндэслэл, 74 хуудастай. </w:t>
            </w:r>
          </w:p>
          <w:p w14:paraId="1CD7DEED"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Үндсэн хууль бүтээх практикийн гарын авлага:  Гүйцэтгэх эрх мэдлийн загвар, 70 хуудастай. </w:t>
            </w:r>
          </w:p>
          <w:p w14:paraId="6ED726BE" w14:textId="0B4426B3" w:rsidR="002F0B2B" w:rsidRPr="004C6F64" w:rsidRDefault="002F0B2B" w:rsidP="002F0B2B">
            <w:pPr>
              <w:spacing w:before="240" w:line="276" w:lineRule="auto"/>
              <w:rPr>
                <w:rFonts w:cs="Arial"/>
                <w:i/>
                <w:iCs/>
                <w:sz w:val="22"/>
                <w:lang w:val="mn-MN"/>
              </w:rPr>
            </w:pPr>
            <w:r w:rsidRPr="004C6F64">
              <w:rPr>
                <w:rFonts w:cs="Arial"/>
                <w:b/>
                <w:bCs/>
                <w:i/>
                <w:iCs/>
                <w:sz w:val="22"/>
                <w:lang w:val="mn-MN" w:eastAsia="zh-CN"/>
              </w:rPr>
              <w:t>Удирдсан албан тушаалтан:</w:t>
            </w:r>
            <w:r w:rsidRPr="004C6F64">
              <w:rPr>
                <w:rFonts w:cs="Arial"/>
                <w:i/>
                <w:iCs/>
                <w:sz w:val="22"/>
                <w:lang w:val="mn-MN"/>
              </w:rPr>
              <w:t xml:space="preserve"> Д.Уянга, Монгол Улсад парламентын ардчиллыг бэхжүүлэх нь төслийн зохицуулагч, 99177218</w:t>
            </w:r>
          </w:p>
          <w:p w14:paraId="3339F938" w14:textId="77777777" w:rsidR="002F0B2B" w:rsidRPr="004C6F64" w:rsidRDefault="002F0B2B" w:rsidP="002F0B2B">
            <w:pPr>
              <w:pStyle w:val="ListParagraph"/>
              <w:ind w:left="644"/>
              <w:rPr>
                <w:rFonts w:cs="Arial"/>
                <w:sz w:val="22"/>
                <w:lang w:val="mn-MN" w:eastAsia="zh-CN"/>
              </w:rPr>
            </w:pPr>
          </w:p>
          <w:p w14:paraId="15A32830" w14:textId="0C3BAC62" w:rsidR="002F0B2B" w:rsidRPr="004C6F64" w:rsidRDefault="002F0B2B" w:rsidP="002F0B2B">
            <w:pPr>
              <w:pStyle w:val="ListParagraph"/>
              <w:numPr>
                <w:ilvl w:val="1"/>
                <w:numId w:val="21"/>
              </w:numPr>
              <w:rPr>
                <w:rFonts w:cs="Arial"/>
                <w:i/>
                <w:iCs/>
                <w:sz w:val="22"/>
                <w:lang w:val="mn-MN" w:eastAsia="zh-CN"/>
              </w:rPr>
            </w:pPr>
            <w:r w:rsidRPr="004C6F64">
              <w:rPr>
                <w:rFonts w:cs="Arial"/>
                <w:i/>
                <w:iCs/>
                <w:sz w:val="22"/>
                <w:lang w:val="mn-MN" w:eastAsia="zh-CN"/>
              </w:rPr>
              <w:t xml:space="preserve">УИХ-ын Тамгын газар, НҮБ-ын хөгжлийн хөтөлбөр, Швейцарын хөгжлийн агентлагийн хамтран хэрэгжүүлсэн “Mонгол Улсын төлөөллийн байгууллагыг бэхжүүлэх нь” төслийн хүрээнд “Улсын Их Хурлын хяналтыг боловсронгуй болгох арга зам” бодлогын судалгааг хийж гүйцэтгэв. (хугацаа: </w:t>
            </w:r>
            <w:r w:rsidRPr="004C6F64">
              <w:rPr>
                <w:rFonts w:cs="Arial"/>
                <w:i/>
                <w:iCs/>
                <w:sz w:val="22"/>
                <w:lang w:val="mn-MN" w:eastAsia="zh-CN"/>
              </w:rPr>
              <w:lastRenderedPageBreak/>
              <w:t>2018.11-2019.01) (холбогдох зөвлөх үйлчилгээний 2018 оны 18/83 тоот гэрээг хавсаргав)</w:t>
            </w:r>
          </w:p>
          <w:p w14:paraId="7C71384D" w14:textId="575D984D"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Судалгааны хүрээнд (i) парламентын хяналтын суурь үзэл баримтлал, хөгжлийн чиг хандлагыг тодорхойлж; (ii) Монгол Улс дахь парламентын хяналтын эрх зүйн зохицуулалт, хэрэгжилтийн байдлыг судалж, үнэлэлт дүгнэлт өгч; (iii) Гадаад орнуудын Үндсэн хууль дахь парламентын хяналтын чиг үүргийн талаарх зохицуулалтад харьцуулсан судалж; (iv) парламентын хяналтын эрх зүйн орчныг боловсронгуй болгох талаар санал, зөвлөмж боловсруулсан.  </w:t>
            </w:r>
          </w:p>
          <w:p w14:paraId="798B20BF" w14:textId="6AF17503" w:rsidR="002F0B2B" w:rsidRPr="004C6F64" w:rsidRDefault="002F0B2B" w:rsidP="002F0B2B">
            <w:pPr>
              <w:spacing w:before="240" w:line="276" w:lineRule="auto"/>
              <w:rPr>
                <w:rFonts w:cs="Arial"/>
                <w:i/>
                <w:iCs/>
                <w:sz w:val="22"/>
                <w:lang w:val="mn-MN"/>
              </w:rPr>
            </w:pPr>
            <w:r w:rsidRPr="004C6F64">
              <w:rPr>
                <w:rFonts w:cs="Arial"/>
                <w:b/>
                <w:bCs/>
                <w:i/>
                <w:iCs/>
                <w:sz w:val="22"/>
                <w:lang w:val="mn-MN" w:eastAsia="zh-CN"/>
              </w:rPr>
              <w:t>Удирдсан албан тушаалтан:</w:t>
            </w:r>
            <w:r w:rsidRPr="004C6F64">
              <w:rPr>
                <w:rFonts w:cs="Arial"/>
                <w:b/>
                <w:bCs/>
                <w:i/>
                <w:iCs/>
                <w:sz w:val="22"/>
                <w:lang w:val="mn-MN"/>
              </w:rPr>
              <w:t xml:space="preserve"> </w:t>
            </w:r>
            <w:r w:rsidRPr="004C6F64">
              <w:rPr>
                <w:rFonts w:cs="Arial"/>
                <w:i/>
                <w:iCs/>
                <w:sz w:val="22"/>
                <w:lang w:val="mn-MN"/>
              </w:rPr>
              <w:t>С.Алтанхуяг, Монгол Улсын төлөөллийн байгууллагыг бэхжүүлэх нь төслийн зөвлөх, 94955507</w:t>
            </w:r>
          </w:p>
          <w:p w14:paraId="3C3277C4" w14:textId="3CAF4C36" w:rsidR="002F0B2B" w:rsidRPr="004C6F64" w:rsidRDefault="002F0B2B" w:rsidP="002F0B2B">
            <w:pPr>
              <w:pStyle w:val="ListParagraph"/>
              <w:numPr>
                <w:ilvl w:val="1"/>
                <w:numId w:val="21"/>
              </w:numPr>
              <w:spacing w:before="240"/>
              <w:rPr>
                <w:rFonts w:cs="Arial"/>
                <w:i/>
                <w:iCs/>
                <w:sz w:val="22"/>
                <w:lang w:val="mn-MN" w:eastAsia="zh-CN"/>
              </w:rPr>
            </w:pPr>
            <w:bookmarkStart w:id="30" w:name="_Hlk211804273"/>
            <w:r w:rsidRPr="004C6F64">
              <w:rPr>
                <w:rFonts w:cs="Arial"/>
                <w:i/>
                <w:iCs/>
                <w:sz w:val="22"/>
                <w:lang w:val="mn-MN" w:eastAsia="zh-CN"/>
              </w:rPr>
              <w:t>Шүүхийн ерөнхий зөвлөл, Олон улсын хөгжлийн эрх зүйн байгууллагатай хамтран “Худалдааны эрх зүйн чиглэлээр шүүгчдийг сургах төсөл 2-р шат” төслийн хүрээнд боловсруулсан хэд хэдэн гарын авлагыг Шүүхийн судалгаа, мэдээлэл, сургалтын хүрээлэн хянасан бөгөөд олон улсын эрх зүйн чиглэлээр мэргэшиж байгаа судлаачийн хувиар “Олон улсын иргэний эрх зүйн гэрээ” сэдэвт гарын авлагыг боловсруулахад зөвлөхөөр ажилласан болно. (гарын авлагын холбогдох хэсгийг хавсаргав)</w:t>
            </w:r>
          </w:p>
          <w:bookmarkEnd w:id="30"/>
          <w:p w14:paraId="6D07B9B7" w14:textId="77777777" w:rsidR="002F0B2B" w:rsidRPr="004C6F64" w:rsidRDefault="002F0B2B" w:rsidP="002F0B2B">
            <w:pPr>
              <w:spacing w:before="240" w:line="276" w:lineRule="auto"/>
              <w:rPr>
                <w:rFonts w:cs="Arial"/>
                <w:i/>
                <w:iCs/>
                <w:sz w:val="22"/>
                <w:lang w:val="mn-MN"/>
              </w:rPr>
            </w:pPr>
            <w:r w:rsidRPr="004C6F64">
              <w:rPr>
                <w:rFonts w:cs="Arial"/>
                <w:b/>
                <w:bCs/>
                <w:i/>
                <w:iCs/>
                <w:sz w:val="22"/>
                <w:lang w:val="mn-MN"/>
              </w:rPr>
              <w:t>Удирдсан албан тушаалтан:</w:t>
            </w:r>
            <w:r w:rsidRPr="004C6F64">
              <w:rPr>
                <w:rFonts w:cs="Arial"/>
                <w:i/>
                <w:iCs/>
                <w:sz w:val="22"/>
                <w:lang w:val="mn-MN"/>
              </w:rPr>
              <w:t xml:space="preserve"> Т.Алтангэрэл, Төслийн хуулийн ахлах зөвлөх, 99095810</w:t>
            </w:r>
          </w:p>
          <w:p w14:paraId="6293D655" w14:textId="77777777" w:rsidR="002F0B2B" w:rsidRPr="004C6F64" w:rsidRDefault="002F0B2B" w:rsidP="002F0B2B">
            <w:pPr>
              <w:pStyle w:val="ListParagraph"/>
              <w:numPr>
                <w:ilvl w:val="1"/>
                <w:numId w:val="21"/>
              </w:numPr>
              <w:spacing w:before="240"/>
              <w:rPr>
                <w:rFonts w:cs="Arial"/>
                <w:i/>
                <w:iCs/>
                <w:sz w:val="22"/>
                <w:lang w:val="mn-MN" w:eastAsia="zh-CN"/>
              </w:rPr>
            </w:pPr>
            <w:r w:rsidRPr="004C6F64">
              <w:rPr>
                <w:rFonts w:cs="Arial"/>
                <w:i/>
                <w:iCs/>
                <w:sz w:val="22"/>
                <w:lang w:val="mn-MN" w:eastAsia="zh-CN"/>
              </w:rPr>
              <w:t>“Соёлын эд зүйлсийн эгүүлэг ба буцаалт: ЮНИДРУА-гийн конвенц” 2018 он, бүтээлийн зөвлөхөөр ажиллав. (номын холбогдох хэсгийг хавсаргав)</w:t>
            </w:r>
          </w:p>
          <w:p w14:paraId="5C9261D4" w14:textId="77777777" w:rsidR="002F0B2B" w:rsidRPr="004C6F64" w:rsidRDefault="002F0B2B" w:rsidP="002F0B2B">
            <w:pPr>
              <w:spacing w:before="240" w:line="276" w:lineRule="auto"/>
              <w:rPr>
                <w:rFonts w:cs="Arial"/>
                <w:i/>
                <w:iCs/>
                <w:sz w:val="22"/>
                <w:lang w:val="mn-MN"/>
              </w:rPr>
            </w:pPr>
            <w:r w:rsidRPr="004C6F64">
              <w:rPr>
                <w:rFonts w:cs="Arial"/>
                <w:b/>
                <w:bCs/>
                <w:i/>
                <w:iCs/>
                <w:sz w:val="22"/>
                <w:lang w:val="mn-MN"/>
              </w:rPr>
              <w:t>Удирдсан албан тушаалтан:</w:t>
            </w:r>
            <w:r w:rsidRPr="004C6F64">
              <w:rPr>
                <w:rFonts w:cs="Arial"/>
                <w:i/>
                <w:iCs/>
                <w:sz w:val="22"/>
                <w:lang w:val="mn-MN"/>
              </w:rPr>
              <w:t xml:space="preserve"> Х.Эрдэмбилэг, номын зохиогч, 95970387</w:t>
            </w:r>
          </w:p>
          <w:p w14:paraId="40F73332" w14:textId="27921EB8" w:rsidR="002F0B2B" w:rsidRPr="004C6F64" w:rsidRDefault="002F0B2B" w:rsidP="002F0B2B">
            <w:pPr>
              <w:pStyle w:val="ListParagraph"/>
              <w:numPr>
                <w:ilvl w:val="1"/>
                <w:numId w:val="21"/>
              </w:numPr>
              <w:spacing w:before="240"/>
              <w:rPr>
                <w:rFonts w:cs="Arial"/>
                <w:i/>
                <w:iCs/>
                <w:sz w:val="22"/>
                <w:lang w:val="mn-MN" w:eastAsia="zh-CN"/>
              </w:rPr>
            </w:pPr>
            <w:r w:rsidRPr="004C6F64">
              <w:rPr>
                <w:rFonts w:cs="Arial"/>
                <w:i/>
                <w:iCs/>
                <w:sz w:val="22"/>
                <w:lang w:val="mn-MN" w:eastAsia="zh-CN"/>
              </w:rPr>
              <w:t>Олон улсын судалгаанд амжилттай оролцож, үнэлгээг ахиулсан (хугацаа: 2016 оны 3-4 сар)</w:t>
            </w:r>
          </w:p>
          <w:p w14:paraId="6673E3CC" w14:textId="476B528C"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Монгол Улсын шүүх эрх мэдлийн хөгжлийн түвшинг үнэлэх </w:t>
            </w:r>
            <w:bookmarkStart w:id="31" w:name="OLE_LINK24"/>
            <w:r w:rsidRPr="004C6F64">
              <w:rPr>
                <w:rFonts w:cs="Arial"/>
                <w:sz w:val="22"/>
                <w:lang w:val="mn-MN" w:eastAsia="zh-CN"/>
              </w:rPr>
              <w:t xml:space="preserve">“Шүүхийн цогц байдлын зураглал” (Judicial Integrity Scan) </w:t>
            </w:r>
            <w:bookmarkEnd w:id="31"/>
            <w:r w:rsidRPr="004C6F64">
              <w:rPr>
                <w:rFonts w:cs="Arial"/>
                <w:sz w:val="22"/>
                <w:lang w:val="mn-MN" w:eastAsia="zh-CN"/>
              </w:rPr>
              <w:t xml:space="preserve">олон улсын судалгаанд голлох оролцогчоор ажиллаж, хууль тогтоомжийн судалгаа, 200 гаруй асуулгын дэлгэрэнгүй хариулт, шүүгчдийн саналд тулгуурласан дүгнэлтийг англи хэлээр боловсруулсан. Судалгааны хүрээнд Монголын шүүхийн шинэтгэлийн ололтыг олон улсад таниулж, улсын үнэлгээг ахиулахад чухал хувь нэмэр оруулсан. (танилцах боломжтой цахим холбоос: </w:t>
            </w:r>
            <w:hyperlink r:id="rId23" w:history="1">
              <w:r w:rsidRPr="004C6F64">
                <w:rPr>
                  <w:rStyle w:val="Hyperlink"/>
                  <w:rFonts w:cs="Arial"/>
                  <w:i/>
                  <w:iCs/>
                  <w:sz w:val="22"/>
                  <w:lang w:val="mn-MN" w:eastAsia="zh-CN"/>
                </w:rPr>
                <w:t>https://dnn.mn/news/31929</w:t>
              </w:r>
            </w:hyperlink>
            <w:r w:rsidRPr="004C6F64">
              <w:rPr>
                <w:rFonts w:cs="Arial"/>
                <w:sz w:val="22"/>
                <w:lang w:val="mn-MN" w:eastAsia="zh-CN"/>
              </w:rPr>
              <w:t>) (</w:t>
            </w:r>
            <w:r w:rsidRPr="004C6F64">
              <w:rPr>
                <w:rFonts w:cs="Arial"/>
                <w:i/>
                <w:iCs/>
                <w:sz w:val="22"/>
                <w:lang w:val="mn-MN" w:eastAsia="zh-CN"/>
              </w:rPr>
              <w:t>зөвлөх үйлчилгээ үзүүлэх гэрээг хавсаргав</w:t>
            </w:r>
            <w:r w:rsidRPr="004C6F64">
              <w:rPr>
                <w:rFonts w:cs="Arial"/>
                <w:sz w:val="22"/>
                <w:lang w:val="mn-MN" w:eastAsia="zh-CN"/>
              </w:rPr>
              <w:t>)</w:t>
            </w:r>
          </w:p>
          <w:p w14:paraId="64DCD95F" w14:textId="7C68A62C" w:rsidR="002F0B2B" w:rsidRPr="004C6F64" w:rsidRDefault="002F0B2B" w:rsidP="002F0B2B">
            <w:pPr>
              <w:spacing w:before="240" w:line="276" w:lineRule="auto"/>
              <w:rPr>
                <w:rFonts w:cs="Arial"/>
                <w:i/>
                <w:iCs/>
                <w:sz w:val="22"/>
                <w:lang w:val="mn-MN"/>
              </w:rPr>
            </w:pPr>
            <w:r w:rsidRPr="004C6F64">
              <w:rPr>
                <w:rFonts w:cs="Arial"/>
                <w:b/>
                <w:bCs/>
                <w:i/>
                <w:iCs/>
                <w:sz w:val="22"/>
                <w:lang w:val="mn-MN"/>
              </w:rPr>
              <w:t>Удирдсан албан тушаалтан:</w:t>
            </w:r>
            <w:r w:rsidRPr="004C6F64">
              <w:rPr>
                <w:rFonts w:cs="Arial"/>
                <w:i/>
                <w:iCs/>
                <w:sz w:val="22"/>
                <w:lang w:val="mn-MN"/>
              </w:rPr>
              <w:t xml:space="preserve"> Б.Жавхлан, Германы Олон Улсын Хамтын Ажиллагааны Нийгэмлэгийн шүүхийн асуудал эрхэлсэн ахлах мэргэжилтэн, 99993652</w:t>
            </w:r>
          </w:p>
          <w:p w14:paraId="6674A8B2" w14:textId="4793279D" w:rsidR="002F0B2B" w:rsidRPr="004C6F64" w:rsidRDefault="002F0B2B" w:rsidP="002F0B2B">
            <w:pPr>
              <w:pStyle w:val="ListParagraph"/>
              <w:numPr>
                <w:ilvl w:val="0"/>
                <w:numId w:val="21"/>
              </w:numPr>
              <w:spacing w:before="240"/>
              <w:rPr>
                <w:rFonts w:cs="Arial"/>
                <w:b/>
                <w:bCs/>
                <w:sz w:val="22"/>
                <w:lang w:val="mn-MN"/>
              </w:rPr>
            </w:pPr>
            <w:bookmarkStart w:id="32" w:name="_Hlk211727436"/>
            <w:r w:rsidRPr="004C6F64">
              <w:rPr>
                <w:rFonts w:cs="Arial"/>
                <w:b/>
                <w:bCs/>
                <w:sz w:val="22"/>
                <w:lang w:val="mn-MN"/>
              </w:rPr>
              <w:t xml:space="preserve">НҮБ-ын Хүний эрхийн зөвлөлөөс бизнесийн үйл ажиллагааны явцад хүний эрх зөрчигдөхөөс урьдчилан сэргийлэхэд чиглэсэн “Бизнес ба хүний эрхийн удирдах зарчмууд”-ыг Монгол Улсад нутагшуулахад оролцсон (хугацаа: 2019-2020 он). </w:t>
            </w:r>
          </w:p>
          <w:bookmarkEnd w:id="32"/>
          <w:p w14:paraId="7887EB6E" w14:textId="11A5BF9E" w:rsidR="002F0B2B" w:rsidRPr="004C6F64" w:rsidRDefault="002F0B2B" w:rsidP="002F0B2B">
            <w:pPr>
              <w:pStyle w:val="ListParagraph"/>
              <w:numPr>
                <w:ilvl w:val="0"/>
                <w:numId w:val="26"/>
              </w:numPr>
              <w:rPr>
                <w:rFonts w:cs="Arial"/>
                <w:sz w:val="22"/>
                <w:lang w:val="mn-MN"/>
              </w:rPr>
            </w:pPr>
            <w:r w:rsidRPr="004C6F64">
              <w:rPr>
                <w:rFonts w:cs="Arial"/>
                <w:sz w:val="22"/>
                <w:lang w:val="mn-MN"/>
              </w:rPr>
              <w:t>Бизнесийн үйл ажиллагаанд хүний эрхийг хамгаалах, хүний эрх зөрчигдөхөөс урьдчилан сэргийлэх, зөрчигдсөн эрхийг сэргээх үйл ажиллагааны төлөвлөгөө (2023-2027)-г боловсруулах 2019-2020 он хооронд ажлын хэсгийн гишүүнээр ажилласан (Ажлын хэсгийн гишүүнээр томилогдсон Гадаад харилцааны сайдын 2019 оны А/38 болон А/92 тоот тушаалыг хавсаргав).</w:t>
            </w:r>
          </w:p>
          <w:p w14:paraId="115FC237" w14:textId="389EEB93" w:rsidR="002F0B2B" w:rsidRPr="004C6F64" w:rsidRDefault="002F0B2B" w:rsidP="002F0B2B">
            <w:pPr>
              <w:pStyle w:val="ListParagraph"/>
              <w:numPr>
                <w:ilvl w:val="0"/>
                <w:numId w:val="26"/>
              </w:numPr>
              <w:rPr>
                <w:rFonts w:cs="Arial"/>
                <w:sz w:val="22"/>
                <w:lang w:val="mn-MN"/>
              </w:rPr>
            </w:pPr>
            <w:r w:rsidRPr="004C6F64">
              <w:rPr>
                <w:rFonts w:cs="Arial"/>
                <w:sz w:val="22"/>
                <w:lang w:val="mn-MN"/>
              </w:rPr>
              <w:t xml:space="preserve">Ажлын хэсгийн гишүүний хувиар 2019.05.28-ны өдөр “НҮБ-ын Бизнес ба Хүний эрхийн чиглэлээр баримтлах зарчмыг хэрэгжүүлэх  Үндэсний үйл </w:t>
            </w:r>
            <w:r w:rsidRPr="004C6F64">
              <w:rPr>
                <w:rFonts w:cs="Arial"/>
                <w:sz w:val="22"/>
                <w:lang w:val="mn-MN"/>
              </w:rPr>
              <w:lastRenderedPageBreak/>
              <w:t>ажиллагааны төлөвлөгөөний үйл явцыг эхлүүлэх Зөвлөлдөх уулзалт”-д оролцож, “Бизнесийн үйл ажиллагаанаас үүдэлтэй зөрчигдсөн эрхээ шүүхийн болон шүүхийн бус журмаар сэргээлгэх, учирсан хохирлыг арилгах арга зам” сэдвээр тусгай илтгэл хэлэлцүүлсэн.</w:t>
            </w:r>
          </w:p>
          <w:p w14:paraId="21AA7726" w14:textId="76112E7A" w:rsidR="002F0B2B" w:rsidRPr="004C6F64" w:rsidRDefault="002F0B2B" w:rsidP="002F0B2B">
            <w:pPr>
              <w:pStyle w:val="ListParagraph"/>
              <w:numPr>
                <w:ilvl w:val="0"/>
                <w:numId w:val="26"/>
              </w:numPr>
              <w:rPr>
                <w:rFonts w:cs="Arial"/>
                <w:sz w:val="22"/>
                <w:lang w:val="mn-MN"/>
              </w:rPr>
            </w:pPr>
            <w:r w:rsidRPr="004C6F64">
              <w:rPr>
                <w:rFonts w:cs="Arial"/>
                <w:sz w:val="22"/>
                <w:lang w:val="mn-MN"/>
              </w:rPr>
              <w:t>Бизнес ба хүний эрхийн чиглэлээр 2020 оны 9 дүгээр сарын 25-ны өдөр сургагч багшаар бэлтгэгдэж, холбогдох сертификат авсан (сертификатын хуулбарыг хавсаргав).</w:t>
            </w:r>
          </w:p>
          <w:p w14:paraId="501C0476" w14:textId="3BAFEA20" w:rsidR="002F0B2B" w:rsidRPr="004C6F64" w:rsidRDefault="002F0B2B" w:rsidP="002F0B2B">
            <w:pPr>
              <w:pStyle w:val="ListParagraph"/>
              <w:numPr>
                <w:ilvl w:val="0"/>
                <w:numId w:val="26"/>
              </w:numPr>
              <w:rPr>
                <w:rFonts w:cs="Arial"/>
                <w:sz w:val="22"/>
                <w:lang w:val="mn-MN"/>
              </w:rPr>
            </w:pPr>
            <w:r w:rsidRPr="004C6F64">
              <w:rPr>
                <w:rFonts w:cs="Arial"/>
                <w:sz w:val="22"/>
                <w:lang w:val="mn-MN"/>
              </w:rPr>
              <w:t>“Монгол Улсад бизнесийн үйл ажиллагаатай холбоотой хүний эрхийн зөрчлөөс үүдсэн хөдөлмөрийн маргааныг зуучлал буюу шүүхийн бус журмаар шийдвэрлэх нь” сэдэвт бие даасан судалгааг хийсэн. (</w:t>
            </w:r>
            <w:r w:rsidRPr="004C6F64">
              <w:rPr>
                <w:rFonts w:cs="Arial"/>
                <w:i/>
                <w:iCs/>
                <w:sz w:val="22"/>
                <w:lang w:val="mn-MN"/>
              </w:rPr>
              <w:t>Шүүхийн академийн Mongolian State and Law /Монголын төр эрх зүй сэтгүүлийн англи хэлээрх тусгай дугаар 2025/-д нийтлүүлэхээр хүргүүлсэн болно.</w:t>
            </w:r>
            <w:r w:rsidRPr="004C6F64">
              <w:rPr>
                <w:rFonts w:cs="Arial"/>
                <w:sz w:val="22"/>
                <w:lang w:val="mn-MN"/>
              </w:rPr>
              <w:t>)</w:t>
            </w:r>
          </w:p>
          <w:p w14:paraId="7CC67336" w14:textId="77777777" w:rsidR="002F0B2B" w:rsidRPr="004C6F64" w:rsidRDefault="002F0B2B" w:rsidP="002F0B2B">
            <w:pPr>
              <w:rPr>
                <w:rFonts w:cs="Arial"/>
                <w:b/>
                <w:bCs/>
                <w:i/>
                <w:iCs/>
                <w:sz w:val="22"/>
                <w:lang w:val="mn-MN" w:eastAsia="zh-CN"/>
              </w:rPr>
            </w:pPr>
          </w:p>
          <w:p w14:paraId="740016C9" w14:textId="386A75B8" w:rsidR="002F0B2B" w:rsidRPr="004C6F64" w:rsidRDefault="002F0B2B" w:rsidP="002F0B2B">
            <w:pPr>
              <w:rPr>
                <w:rFonts w:cs="Arial"/>
                <w:i/>
                <w:iCs/>
                <w:sz w:val="22"/>
                <w:lang w:val="mn-MN" w:eastAsia="zh-CN"/>
              </w:rPr>
            </w:pPr>
            <w:bookmarkStart w:id="33" w:name="OLE_LINK4"/>
            <w:r w:rsidRPr="004C6F64">
              <w:rPr>
                <w:rFonts w:cs="Arial"/>
                <w:b/>
                <w:bCs/>
                <w:i/>
                <w:iCs/>
                <w:sz w:val="22"/>
                <w:lang w:val="mn-MN" w:eastAsia="zh-CN"/>
              </w:rPr>
              <w:t xml:space="preserve">Удирдсан албан тушаалтан: </w:t>
            </w:r>
            <w:bookmarkEnd w:id="33"/>
            <w:r w:rsidRPr="004C6F64">
              <w:rPr>
                <w:rFonts w:cs="Arial"/>
                <w:i/>
                <w:iCs/>
                <w:sz w:val="22"/>
                <w:lang w:val="mn-MN" w:eastAsia="zh-CN"/>
              </w:rPr>
              <w:t>В.Оюу, ГХЯ-ны Олон улсын худалдаа, эдийн засгийн хэлтсийн зөвлөх (ГХЯ-ны ОУГЭЗГ-ын Хүний эрхийн хэлтсийн даргаар ажиллаж байсан)</w:t>
            </w:r>
            <w:r w:rsidRPr="004C6F64">
              <w:rPr>
                <w:rFonts w:cs="Arial" w:hint="eastAsia"/>
                <w:i/>
                <w:iCs/>
                <w:sz w:val="22"/>
                <w:lang w:val="mn-MN" w:eastAsia="zh-CN"/>
              </w:rPr>
              <w:t>,</w:t>
            </w:r>
            <w:r w:rsidRPr="004C6F64">
              <w:rPr>
                <w:rFonts w:cs="Arial"/>
                <w:i/>
                <w:iCs/>
                <w:sz w:val="22"/>
                <w:lang w:val="mn-MN" w:eastAsia="zh-CN"/>
              </w:rPr>
              <w:t xml:space="preserve"> 99017403</w:t>
            </w:r>
          </w:p>
          <w:p w14:paraId="4BE37B4F" w14:textId="7AC7A044" w:rsidR="002F0B2B" w:rsidRPr="004C6F64" w:rsidRDefault="002F0B2B" w:rsidP="002F0B2B">
            <w:pPr>
              <w:rPr>
                <w:rFonts w:cs="Arial"/>
                <w:i/>
                <w:iCs/>
                <w:sz w:val="22"/>
                <w:lang w:val="mn-MN" w:eastAsia="zh-CN"/>
              </w:rPr>
            </w:pPr>
            <w:r w:rsidRPr="004C6F64">
              <w:rPr>
                <w:rFonts w:cs="Arial"/>
                <w:i/>
                <w:iCs/>
                <w:sz w:val="22"/>
                <w:lang w:val="mn-MN" w:eastAsia="zh-CN"/>
              </w:rPr>
              <w:t>С.Мойлтмаа, НҮБ-ын Хүүхдийн сангийн төслийн зохицуулагч, 99105910</w:t>
            </w:r>
          </w:p>
          <w:p w14:paraId="162A45AB" w14:textId="5D9C527B" w:rsidR="002F0B2B" w:rsidRPr="004C6F64" w:rsidRDefault="002F0B2B" w:rsidP="002F0B2B">
            <w:pPr>
              <w:pStyle w:val="ListParagraph"/>
              <w:numPr>
                <w:ilvl w:val="0"/>
                <w:numId w:val="21"/>
              </w:numPr>
              <w:spacing w:before="240"/>
              <w:rPr>
                <w:rFonts w:cs="Arial"/>
                <w:b/>
                <w:bCs/>
                <w:sz w:val="22"/>
                <w:lang w:val="mn-MN"/>
              </w:rPr>
            </w:pPr>
            <w:bookmarkStart w:id="34" w:name="_Hlk211728397"/>
            <w:r w:rsidRPr="004C6F64">
              <w:rPr>
                <w:rFonts w:cs="Arial"/>
                <w:b/>
                <w:bCs/>
                <w:sz w:val="22"/>
                <w:lang w:val="mn-MN"/>
              </w:rPr>
              <w:t>Судалгааны тайлангийн эмхэтгэл, эрдэм шинжилгээний улирал тутмын эмхэтгэлийг хянан тохиолдуулж, эрхлэн гаргахын сацуу эрдэм шинжилгээний өгүүлэл, бүтээл туурвиж, судалгааны хэлэлцүүлэгт тогтмол оролцсон тухай</w:t>
            </w:r>
          </w:p>
          <w:bookmarkEnd w:id="34"/>
          <w:p w14:paraId="6EBF61D2" w14:textId="6F762635"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“Шүүх эрх мэдэл” мэдээлэл, арга зүйн улирал тутмын эмхэтгэлийг хянаж, хэвлэн нийтлэх ажлыг зохион байгуулсан. Тус эмхэтгэлд өгүүлэл нийтлүүлсэн. </w:t>
            </w:r>
            <w:r w:rsidRPr="004C6F64">
              <w:rPr>
                <w:rFonts w:cs="Arial"/>
                <w:sz w:val="22"/>
                <w:lang w:val="mn-MN"/>
              </w:rPr>
              <w:t xml:space="preserve">(хугацаа: 2015-2020 он) </w:t>
            </w:r>
            <w:bookmarkStart w:id="35" w:name="OLE_LINK19"/>
            <w:r w:rsidRPr="004C6F64">
              <w:rPr>
                <w:rFonts w:cs="Arial"/>
                <w:sz w:val="22"/>
                <w:lang w:val="mn-MN" w:eastAsia="zh-CN"/>
              </w:rPr>
              <w:t>(холбогдох нотлох баримтыг хавсаргав)</w:t>
            </w:r>
            <w:bookmarkEnd w:id="35"/>
          </w:p>
          <w:p w14:paraId="3F18B80A" w14:textId="4DEF9B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Гадаад улсын сайн туршлага, эрх зүйн онол-судалгаа, шинжилгээний ажлын үр дүнг уялдуулж, эрх зүйн шинжлэх ухаан, шүүх судлалын шинэ мэдлэг, мэдээлэл түгээх, шүүхийн шийдвэрийг судлан шинжилж, аргачилсан зөвлөмж гаргах, шүүгчдийн болон олон улсын сайн туршлагыг дэлгэрүүлэх зорилготойгоор “Шүүх эрх мэдэл” эмхэтгэлийг 2015 оноос эхлэн хариуцан улирал тус бүр, жилд 4 удаагийн дугаарыг эрхлэн гаргах ажлыг зохион байгуулсан.</w:t>
            </w:r>
          </w:p>
          <w:p w14:paraId="32593020"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Тус эмхэтгэлийн редакцийн зөвлөлийн гишүүнээр 2016 оноос эхлэн ажилласан.</w:t>
            </w:r>
          </w:p>
          <w:p w14:paraId="229802F5"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ерөнхий зөвлөлийн 25 жилийн ойн хүрээнд “Шүүх эрх мэдэл” эмхэтгэлийн тусгай дугаар гаргах санал санаачилга гаргаж, монгол, англи хэлээр гаргасан.</w:t>
            </w:r>
          </w:p>
          <w:p w14:paraId="3CB647D9" w14:textId="7C4464D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Тус эмхэтгэлд судлаачийн хувиар 2014-2019 онын хооронд нийт 6 эрдэм шинжилгээний өгүүлэл, судалгааны тайлан хэвлэн нийтэлсэн. (</w:t>
            </w:r>
            <w:r w:rsidRPr="004C6F64">
              <w:rPr>
                <w:rFonts w:cs="Arial"/>
                <w:i/>
                <w:iCs/>
                <w:sz w:val="22"/>
                <w:lang w:val="mn-MN" w:eastAsia="zh-CN"/>
              </w:rPr>
              <w:t>холбогдох хуулбарыг хавсаргав</w:t>
            </w:r>
            <w:r w:rsidRPr="004C6F64">
              <w:rPr>
                <w:rFonts w:cs="Arial"/>
                <w:sz w:val="22"/>
                <w:lang w:val="mn-MN" w:eastAsia="zh-CN"/>
              </w:rPr>
              <w:t>)</w:t>
            </w:r>
          </w:p>
          <w:p w14:paraId="37EF1750" w14:textId="77777777" w:rsidR="002F0B2B" w:rsidRPr="004C6F64" w:rsidRDefault="002F0B2B" w:rsidP="002F0B2B">
            <w:pPr>
              <w:pStyle w:val="ListParagraph"/>
              <w:ind w:left="502"/>
              <w:rPr>
                <w:rFonts w:cs="Arial"/>
                <w:b/>
                <w:bCs/>
                <w:szCs w:val="24"/>
                <w:lang w:val="mn-MN"/>
              </w:rPr>
            </w:pPr>
          </w:p>
          <w:p w14:paraId="6A5E3CD7" w14:textId="5328B17E"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“Судалгааны тайлангийн эмхэтгэл”-г хянан тохиолдуулж, хэвлэн нийтлэх ажлыг зохион байгуулсан. </w:t>
            </w:r>
            <w:r w:rsidRPr="004C6F64">
              <w:rPr>
                <w:rFonts w:cs="Arial"/>
                <w:i/>
                <w:iCs/>
                <w:sz w:val="22"/>
                <w:lang w:val="mn-MN" w:eastAsia="zh-CN"/>
              </w:rPr>
              <w:t>(хугацаа: 2015-2019 он)</w:t>
            </w:r>
          </w:p>
          <w:p w14:paraId="3C50E9B5" w14:textId="45E4E41E"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судалгаа, мэдээлэл, сургалтын хүрээлэн нь 2014 оноос эхлэн жил бүр бие дааж болон бусад судлаач, шүүгч нартай хамтран шүүхийн практикт тулгамдаж буй асуудлаар 50 гаруй бодлогын болон практик судалгааг гүйцэтгэж, лавлагаа, зөвлөмжийг боловсруулсан бөгөөд эдгээр ажлыг “Судалгааны тайлангийн эмхэтгэл” байдлаар нийт 4 дугаарыг тус тус эрхлэн гаргаж, нийтийн хүртээл болгох ажлыг зохион байгуулсан.</w:t>
            </w:r>
          </w:p>
          <w:p w14:paraId="0722AA49" w14:textId="65C3E2BC"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практик судалгааны ажлыг эрчимжүүлж, шүүхийн шийдвэрийн дүн шинжилгээ болон салбар эрх зүйн хүрээний хэрэг, маргааныг тодорхой төрлөөр нь судалсан талаарх мэдээллийг хүрээлэнгийн цахим хуудаст “Шүүхийн практик судалгааны цахим сэтгүүл” нэртэйгээр тогтмол байршуулж, олон нийтийн хүртээл болгох ажлыг зохион байгуулсан.</w:t>
            </w:r>
          </w:p>
          <w:p w14:paraId="57EB6AB7" w14:textId="77777777" w:rsidR="002F0B2B" w:rsidRPr="004C6F64" w:rsidRDefault="002F0B2B" w:rsidP="002F0B2B">
            <w:pPr>
              <w:pStyle w:val="ListParagraph"/>
              <w:ind w:left="1295"/>
              <w:rPr>
                <w:rFonts w:cs="Arial"/>
                <w:sz w:val="22"/>
                <w:lang w:val="mn-MN" w:eastAsia="zh-CN"/>
              </w:rPr>
            </w:pPr>
          </w:p>
          <w:p w14:paraId="7D69D128" w14:textId="7B9E1440"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lastRenderedPageBreak/>
              <w:t xml:space="preserve">Судалгааны үр дүнг сурталчлан таниулах, нийтийн хүртээл болгох, судалгааны эргэлтэд оруулах ажлыг тасралтгүй зохион байгуулав. </w:t>
            </w:r>
            <w:bookmarkStart w:id="36" w:name="OLE_LINK21"/>
            <w:r w:rsidRPr="004C6F64">
              <w:rPr>
                <w:rFonts w:cs="Arial"/>
                <w:i/>
                <w:iCs/>
                <w:sz w:val="22"/>
                <w:lang w:val="mn-MN" w:eastAsia="zh-CN"/>
              </w:rPr>
              <w:t xml:space="preserve">(хугацаа: 2014-2020 он) </w:t>
            </w:r>
            <w:bookmarkEnd w:id="36"/>
            <w:r w:rsidRPr="004C6F64">
              <w:rPr>
                <w:rFonts w:cs="Arial"/>
                <w:i/>
                <w:iCs/>
                <w:sz w:val="22"/>
                <w:lang w:val="mn-MN" w:eastAsia="zh-CN"/>
              </w:rPr>
              <w:t xml:space="preserve">Үүнд: </w:t>
            </w:r>
          </w:p>
          <w:p w14:paraId="5F89F433"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Шүүгчийн сургалтад судалгааны үр дүнг тогтмол танилцуулсан. /тухайлбал шүүгчийн хууль хэрэглээний сургалт, шүүгчийн ёс зүйн сургалт, шүүгч бэлтгэх сургалт, шүүгчийн ганцаарчилсан буюу бүлгийн сургалт зэрэг/</w:t>
            </w:r>
          </w:p>
          <w:p w14:paraId="4A6A2E5B"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Судалгааны тайлангийн хэлэлцүүлгүүдэд дагнан танилцуулсан.</w:t>
            </w:r>
          </w:p>
          <w:p w14:paraId="66812D20"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Эрх зүйн мэргэжлийн сэтгүүл, эрдэм шинжилгээний хурлын эмхэтгэлд хэд хэдэн судалгаагаа нийтлүүлсэн.</w:t>
            </w:r>
          </w:p>
          <w:p w14:paraId="04AD1D30" w14:textId="46E747E5"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Эрдэм шинжилгээний хурал, хэлэлцүүлэгт өөрийн хийж гүйцэтгэсэн судалгааны талаар илтэл хэлэлцүүлэх, танилцуулах ажлыг тогтмол хийв.</w:t>
            </w:r>
          </w:p>
          <w:p w14:paraId="004577E2"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Хэд хэдэн хэвлэл мэдээллийн хэрэгслээр сонины нийтлэл, ярилцлага хэлбэрээр нийтийн хүртээл болгосон. </w:t>
            </w:r>
          </w:p>
          <w:p w14:paraId="7BC3C584" w14:textId="77777777" w:rsidR="002F0B2B" w:rsidRPr="004C6F64" w:rsidRDefault="002F0B2B" w:rsidP="002F0B2B">
            <w:pPr>
              <w:pStyle w:val="ListParagraph"/>
              <w:ind w:left="644"/>
              <w:rPr>
                <w:rFonts w:cs="Arial"/>
                <w:i/>
                <w:iCs/>
                <w:sz w:val="22"/>
                <w:lang w:val="mn-MN"/>
              </w:rPr>
            </w:pPr>
          </w:p>
          <w:p w14:paraId="2CA89F10" w14:textId="73293FF7"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Эрдэм шинжилгээний өгүүлэл, нийтлэл зэргийг 2011 оноос эхлэн тогтмол туурвиж эхэлсэн бөгөөд дипломат албанд ажиллах үед энэ эрхийг хязгаарлагдмал эдэлж байсан тул төдийлөн бүтээл туурвиагүй болно. Гэсэн хэдий ч 2025 онд Швейцарын Харьцуулсан эрх зүйн хүрээлэнд зочин судлаачаар ажиллаж, холбогдох судалгааг хийсэн бөгөөд уг судалгааг гадаадын нэр хүндтэй эрдэм шинжилгээний хэвлэлд хэвлүүлэхээр өгсөн болно. </w:t>
            </w:r>
            <w:r w:rsidRPr="004C6F64">
              <w:rPr>
                <w:rFonts w:cs="Arial"/>
                <w:i/>
                <w:iCs/>
                <w:sz w:val="22"/>
                <w:lang w:val="mn-MN" w:eastAsia="zh-CN"/>
              </w:rPr>
              <w:t>(</w:t>
            </w:r>
            <w:r w:rsidRPr="004C6F64">
              <w:rPr>
                <w:rFonts w:cs="Arial"/>
                <w:i/>
                <w:iCs/>
                <w:sz w:val="22"/>
                <w:lang w:val="mn-MN"/>
              </w:rPr>
              <w:t>Холбогдох жагсаалтыг бүтээлийн жагсаалтаас харна уу.)</w:t>
            </w:r>
            <w:r w:rsidRPr="004C6F64">
              <w:rPr>
                <w:rFonts w:cs="Arial"/>
                <w:sz w:val="22"/>
                <w:lang w:val="mn-MN"/>
              </w:rPr>
              <w:t xml:space="preserve"> (хугацаа: 2011-2025 он).</w:t>
            </w:r>
          </w:p>
          <w:p w14:paraId="786E95AF" w14:textId="77777777" w:rsidR="002F0B2B" w:rsidRPr="004C6F64" w:rsidRDefault="002F0B2B" w:rsidP="002F0B2B">
            <w:pPr>
              <w:pStyle w:val="ListParagraph"/>
              <w:spacing w:before="240"/>
              <w:ind w:left="502"/>
              <w:rPr>
                <w:rFonts w:cs="Arial"/>
                <w:b/>
                <w:bCs/>
                <w:sz w:val="22"/>
                <w:lang w:val="mn-MN"/>
              </w:rPr>
            </w:pPr>
          </w:p>
          <w:p w14:paraId="0C33356A" w14:textId="4DD7C16D" w:rsidR="002F0B2B" w:rsidRPr="004C6F64" w:rsidRDefault="002F0B2B" w:rsidP="002F0B2B">
            <w:pPr>
              <w:pStyle w:val="ListParagraph"/>
              <w:numPr>
                <w:ilvl w:val="0"/>
                <w:numId w:val="21"/>
              </w:numPr>
              <w:spacing w:before="240"/>
              <w:rPr>
                <w:rFonts w:cs="Arial"/>
                <w:b/>
                <w:bCs/>
                <w:sz w:val="22"/>
                <w:lang w:val="mn-MN"/>
              </w:rPr>
            </w:pPr>
            <w:r w:rsidRPr="004C6F64">
              <w:rPr>
                <w:rFonts w:cs="Arial"/>
                <w:b/>
                <w:bCs/>
                <w:sz w:val="22"/>
                <w:lang w:val="mn-MN"/>
              </w:rPr>
              <w:t>Шүүхийн шийдвэрийн чанарыг сайжруулах, олон нийтийн хүртээл болгож, судалгааны эргэлтэд оруулсан тухай</w:t>
            </w:r>
          </w:p>
          <w:p w14:paraId="5A8426E5" w14:textId="2B532ECA" w:rsidR="002F0B2B" w:rsidRPr="004C6F64" w:rsidRDefault="002F0B2B" w:rsidP="002F0B2B">
            <w:pPr>
              <w:pStyle w:val="ListParagraph"/>
              <w:numPr>
                <w:ilvl w:val="1"/>
                <w:numId w:val="21"/>
              </w:numPr>
              <w:rPr>
                <w:rFonts w:cs="Arial"/>
                <w:sz w:val="22"/>
                <w:lang w:val="mn-MN" w:eastAsia="zh-CN"/>
              </w:rPr>
            </w:pPr>
            <w:r w:rsidRPr="004C6F64">
              <w:rPr>
                <w:rFonts w:cs="Arial"/>
                <w:i/>
                <w:iCs/>
                <w:sz w:val="22"/>
                <w:lang w:val="mn-MN"/>
              </w:rPr>
              <w:t>Шүүхийн</w:t>
            </w:r>
            <w:r w:rsidRPr="004C6F64">
              <w:rPr>
                <w:rFonts w:cs="Arial"/>
                <w:sz w:val="22"/>
                <w:lang w:val="mn-MN" w:eastAsia="zh-CN"/>
              </w:rPr>
              <w:t xml:space="preserve"> </w:t>
            </w:r>
            <w:r w:rsidRPr="004C6F64">
              <w:rPr>
                <w:rFonts w:cs="Arial"/>
                <w:i/>
                <w:iCs/>
                <w:sz w:val="22"/>
                <w:lang w:val="mn-MN" w:eastAsia="zh-CN"/>
              </w:rPr>
              <w:t>шийдвэрийн чанарыг сайжруулах үйл хэрэгт дараах байдлаар оролцов.</w:t>
            </w:r>
            <w:r w:rsidRPr="004C6F64">
              <w:rPr>
                <w:rFonts w:cs="Arial"/>
                <w:sz w:val="22"/>
                <w:lang w:val="mn-MN" w:eastAsia="zh-CN"/>
              </w:rPr>
              <w:t xml:space="preserve"> </w:t>
            </w:r>
            <w:r w:rsidRPr="004C6F64">
              <w:rPr>
                <w:rFonts w:cs="Arial"/>
                <w:i/>
                <w:iCs/>
                <w:sz w:val="22"/>
                <w:lang w:val="mn-MN" w:eastAsia="zh-CN"/>
              </w:rPr>
              <w:t>Үүнд:</w:t>
            </w:r>
          </w:p>
          <w:p w14:paraId="7B3AB8DB" w14:textId="26DE430E"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шийдвэрийн чанарыг сайжруулах зорилтын хүрээнд олон улсын шинжээчээр “Монгол Улсад шүүхийн шийдвэрийн чанарыг авч үзэх, сайжруулах аргачлал” зөвлөмжийг гаргуулах ажлын зохион байгуулж, орчуулгыг хянан тохиолдуулсан.</w:t>
            </w:r>
          </w:p>
          <w:p w14:paraId="56974C71" w14:textId="7DAB9A33"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Зөвлөмжийн дагуу “Шүүхийн шийдвэрт дүн шинжилгээ хийх бие даасан Зөвлөл”-ийг 2017, 2018 онд тус тус байгуулж, үйл ажиллагааг нь хангаж ажилласан бөгөөд хоёр жилийн хугацаанд эрүү, иргэн, захиргааны хэрэг хянан шийдвэрлэсэн нийт 60 шүүхийн шийдвэрт тусгай аргачлалын дагуу иж бүрэн дүн шинжилгээ хийх ажлыг зохион байгуулж, судлаачдын хийсэн дүн шинжилгээг хянаж, эцэслэн тайлан, зөвлөмжийг нийт шүүгчдэд хүргэсэн. (</w:t>
            </w:r>
            <w:r w:rsidRPr="004C6F64">
              <w:rPr>
                <w:rFonts w:cs="Arial"/>
                <w:i/>
                <w:iCs/>
                <w:sz w:val="22"/>
                <w:lang w:val="mn-MN" w:eastAsia="zh-CN"/>
              </w:rPr>
              <w:t>холбогдох ШЕЗ-ийн даргын тушаалыг хавсаргав</w:t>
            </w:r>
            <w:r w:rsidRPr="004C6F64">
              <w:rPr>
                <w:rFonts w:cs="Arial"/>
                <w:sz w:val="22"/>
                <w:lang w:val="mn-MN" w:eastAsia="zh-CN"/>
              </w:rPr>
              <w:t>)</w:t>
            </w:r>
          </w:p>
          <w:p w14:paraId="766E7E8B" w14:textId="7AAEC6CB"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Шүүхийн шийдвэрийг боловсронгуй болгох асуудлаарх </w:t>
            </w:r>
            <w:r w:rsidRPr="004C6F64">
              <w:rPr>
                <w:rFonts w:cs="Arial"/>
                <w:sz w:val="22"/>
                <w:lang w:val="mn-MN"/>
              </w:rPr>
              <w:t>зөвлөмжөөр</w:t>
            </w:r>
            <w:r w:rsidRPr="004C6F64">
              <w:rPr>
                <w:rFonts w:cs="Arial"/>
                <w:sz w:val="22"/>
                <w:lang w:val="mn-MN" w:eastAsia="zh-CN"/>
              </w:rPr>
              <w:t xml:space="preserve"> эрүү, иргэн, захиргааны хэргийн анхан, давж заалдах, хяналтын шүүхийн шийдвэрийг боловсруулах, бичихтэй холбоотой мэдээлэл, арга зүйг танилцуулах зорилгоор хэлэлцүүлгийг зохион байгуулах ажлыг гардан гүйцэтгэсэн. </w:t>
            </w:r>
          </w:p>
          <w:p w14:paraId="1DDDE32F" w14:textId="77777777" w:rsidR="002F0B2B" w:rsidRPr="004C6F64" w:rsidRDefault="002F0B2B" w:rsidP="002F0B2B">
            <w:pPr>
              <w:pStyle w:val="ListParagraph"/>
              <w:ind w:left="644"/>
              <w:rPr>
                <w:rFonts w:cs="Arial"/>
                <w:i/>
                <w:iCs/>
                <w:sz w:val="22"/>
                <w:lang w:val="mn-MN"/>
              </w:rPr>
            </w:pPr>
          </w:p>
          <w:p w14:paraId="12E1E718" w14:textId="73EE73D0"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Шүүхийн шийдвэрийг олон нийтийн хяналт, судалгааны эргэлтэд оруулах ажлыг зохион байгуулсан. Үүнд:</w:t>
            </w:r>
          </w:p>
          <w:p w14:paraId="3EA9A8DB"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шийдвэрийг олон нийтэд нээлттэй, ил тод болгож, олон нийтийн хяналт, судалгааны эргэлтэд оруулах зорилгоор бүх шатны шүүхээс ирүүлсэн 5 хүртэлх сайн шийдвэрт хараат бус, хөндлөнгийн, мэргэшсэн баг “Шүүхийн шийдвэрийг нийтлэх журам”-д заасан шалгуурын дагуу шалгаруулалт хийж, шалгарсан шийдвэрүүдийг 2015-2020 онуудад эмхэтгэн, олон нийтийн хүртээл болгох, сурталчлах ажлыг зохион байгуулсан.</w:t>
            </w:r>
          </w:p>
          <w:p w14:paraId="72173683" w14:textId="093F6301"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Эмхэтгэлийн 2019 он /57 шийдвэр/, 2020 он /45 шийдвэр/-д тус тус гарсан хоёр эмхэтгэлийг ганцаар хянан тохиолдуулсан бол 2016 онд гарсан </w:t>
            </w:r>
            <w:r w:rsidRPr="004C6F64">
              <w:rPr>
                <w:rFonts w:cs="Arial"/>
                <w:sz w:val="22"/>
                <w:lang w:val="mn-MN" w:eastAsia="zh-CN"/>
              </w:rPr>
              <w:lastRenderedPageBreak/>
              <w:t>эмхэтгэлийг хамтран хянан тохиолдуулсан. (</w:t>
            </w:r>
            <w:r w:rsidRPr="004C6F64">
              <w:rPr>
                <w:rFonts w:cs="Arial"/>
                <w:i/>
                <w:iCs/>
                <w:sz w:val="22"/>
                <w:lang w:val="mn-MN" w:eastAsia="zh-CN"/>
              </w:rPr>
              <w:t>эмхэтгэлийн холбогдох хэсгийг хавсаргав</w:t>
            </w:r>
            <w:r w:rsidRPr="004C6F64">
              <w:rPr>
                <w:rFonts w:cs="Arial"/>
                <w:sz w:val="22"/>
                <w:lang w:val="mn-MN" w:eastAsia="zh-CN"/>
              </w:rPr>
              <w:t>)</w:t>
            </w:r>
          </w:p>
          <w:p w14:paraId="1EED60BD" w14:textId="510BD11C"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Шүүхийн шийдвэрийг олон нийтийн хяналт, судалгааны эргэлтэд оруулах ач холбогдлын талаар телевизийн зочны ярилцлагад оролцож, мэдээлэл өгсөн.  </w:t>
            </w:r>
          </w:p>
          <w:p w14:paraId="605EB184" w14:textId="77777777" w:rsidR="002F0B2B" w:rsidRPr="004C6F64" w:rsidRDefault="002F0B2B" w:rsidP="002F0B2B">
            <w:pPr>
              <w:rPr>
                <w:rFonts w:cs="Arial"/>
                <w:b/>
                <w:bCs/>
                <w:i/>
                <w:iCs/>
                <w:sz w:val="22"/>
                <w:lang w:val="mn-MN" w:eastAsia="zh-CN"/>
              </w:rPr>
            </w:pPr>
          </w:p>
          <w:p w14:paraId="5A1DA17C" w14:textId="27A2FC3D" w:rsidR="002F0B2B" w:rsidRPr="004C6F64" w:rsidRDefault="002F0B2B" w:rsidP="002F0B2B">
            <w:pPr>
              <w:rPr>
                <w:rFonts w:cs="Arial"/>
                <w:i/>
                <w:iCs/>
                <w:sz w:val="22"/>
                <w:lang w:val="mn-MN" w:eastAsia="zh-CN"/>
              </w:rPr>
            </w:pPr>
            <w:r w:rsidRPr="004C6F64">
              <w:rPr>
                <w:rFonts w:cs="Arial"/>
                <w:b/>
                <w:bCs/>
                <w:i/>
                <w:iCs/>
                <w:sz w:val="22"/>
                <w:lang w:val="mn-MN" w:eastAsia="zh-CN"/>
              </w:rPr>
              <w:t xml:space="preserve">Удирдсан албан тушаалтан: </w:t>
            </w:r>
            <w:r w:rsidRPr="004C6F64">
              <w:rPr>
                <w:rFonts w:cs="Arial"/>
                <w:i/>
                <w:iCs/>
                <w:sz w:val="22"/>
                <w:lang w:val="mn-MN" w:eastAsia="zh-CN"/>
              </w:rPr>
              <w:t>проф. Н.Лүндэндорж, Шүүхийн ерөнхий зөвлөлийн дарга асан</w:t>
            </w:r>
            <w:r w:rsidRPr="004C6F64">
              <w:rPr>
                <w:rFonts w:cs="Arial" w:hint="eastAsia"/>
                <w:i/>
                <w:iCs/>
                <w:sz w:val="22"/>
                <w:lang w:val="mn-MN" w:eastAsia="zh-CN"/>
              </w:rPr>
              <w:t>,</w:t>
            </w:r>
            <w:r w:rsidRPr="004C6F64">
              <w:rPr>
                <w:rFonts w:cs="Arial"/>
                <w:i/>
                <w:iCs/>
                <w:sz w:val="22"/>
                <w:lang w:val="mn-MN" w:eastAsia="zh-CN"/>
              </w:rPr>
              <w:t xml:space="preserve"> 99115737</w:t>
            </w:r>
          </w:p>
          <w:p w14:paraId="310496B3" w14:textId="7F932C62" w:rsidR="002F0B2B" w:rsidRPr="004C6F64" w:rsidRDefault="002F0B2B" w:rsidP="002F0B2B">
            <w:pPr>
              <w:pStyle w:val="ListParagraph"/>
              <w:ind w:left="1295"/>
              <w:rPr>
                <w:rFonts w:cs="Arial"/>
                <w:sz w:val="22"/>
                <w:lang w:val="mn-MN" w:eastAsia="zh-CN"/>
              </w:rPr>
            </w:pPr>
          </w:p>
          <w:p w14:paraId="2F383B97" w14:textId="606C7F0E" w:rsidR="002F0B2B" w:rsidRPr="004C6F64" w:rsidRDefault="002F0B2B" w:rsidP="002F0B2B">
            <w:pPr>
              <w:pStyle w:val="ListParagraph"/>
              <w:numPr>
                <w:ilvl w:val="0"/>
                <w:numId w:val="21"/>
              </w:numPr>
              <w:spacing w:before="240"/>
              <w:rPr>
                <w:rFonts w:cs="Arial"/>
                <w:b/>
                <w:bCs/>
                <w:sz w:val="22"/>
                <w:lang w:val="mn-MN"/>
              </w:rPr>
            </w:pPr>
            <w:bookmarkStart w:id="37" w:name="_Hlk211728520"/>
            <w:r w:rsidRPr="004C6F64">
              <w:rPr>
                <w:rFonts w:cs="Arial"/>
                <w:b/>
                <w:bCs/>
                <w:sz w:val="22"/>
                <w:lang w:val="mn-MN"/>
              </w:rPr>
              <w:t xml:space="preserve">Судалгаанд суурилсан Монгол Улсын шүүхийн шүүн таслах ажиллагааны мэдээ, тайлан гаргах үйл ажиллагааг нэгдсэн удирдлагаар хангаж, шүүхийн мэдээллийн ил тод байдлыг хангах, олон нийттэй харилцах ажлыг удирдан хэрэгжүүлсэн. </w:t>
            </w:r>
            <w:r w:rsidRPr="004C6F64">
              <w:rPr>
                <w:rFonts w:cs="Arial"/>
                <w:b/>
                <w:bCs/>
                <w:sz w:val="22"/>
                <w:lang w:val="mn-MN" w:eastAsia="zh-CN"/>
              </w:rPr>
              <w:t>(хугацаа: 2015-2020 он)</w:t>
            </w:r>
          </w:p>
          <w:bookmarkEnd w:id="37"/>
          <w:p w14:paraId="1B52D252" w14:textId="77777777" w:rsidR="002F0B2B" w:rsidRPr="004C6F64" w:rsidRDefault="002F0B2B" w:rsidP="002F0B2B">
            <w:pPr>
              <w:rPr>
                <w:rFonts w:cs="Arial"/>
                <w:b/>
                <w:bCs/>
                <w:sz w:val="20"/>
                <w:szCs w:val="20"/>
                <w:lang w:val="mn-MN" w:eastAsia="zh-CN"/>
              </w:rPr>
            </w:pPr>
          </w:p>
          <w:p w14:paraId="74FC4A96" w14:textId="315EF98B"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Шүүхийн статистикийн тайлан гаргах журамд заасны дагуу Шүүхийн судалгаа, мэдээлэл, сургалтын хүрээлэн нь төрийн байгууллага болон иргэд, олон нийтэд төрийн нууцад хамаарахгүй мэдээллээр үйлчлэх чиг үүргийг хэрэгжүүлэх хүрээнд миний бие төрийн үйлчилгээг чанартай, шуурхай, соёлтой хүргэж, олон нийтийн итгэлийг хүлээхүйц нээлттэй, хариуцлагатай мэдээллийн орчныг бүрдүүлэхэд бодитой хувь нэмэр оруулсан. Тодруулбал:</w:t>
            </w:r>
          </w:p>
          <w:p w14:paraId="0DC646BE"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Иргэд, байгууллагад хууль зүйн мэдээллээр үйлчлэх ажил</w:t>
            </w:r>
          </w:p>
          <w:p w14:paraId="0A94B062" w14:textId="77777777" w:rsidR="002F0B2B" w:rsidRPr="004C6F64" w:rsidRDefault="002F0B2B" w:rsidP="002F0B2B">
            <w:pPr>
              <w:ind w:left="935"/>
              <w:rPr>
                <w:rFonts w:cs="Arial"/>
                <w:sz w:val="22"/>
                <w:lang w:val="mn-MN" w:eastAsia="zh-CN"/>
              </w:rPr>
            </w:pPr>
            <w:r w:rsidRPr="004C6F64">
              <w:rPr>
                <w:rFonts w:cs="Arial"/>
                <w:sz w:val="22"/>
                <w:lang w:val="mn-MN" w:eastAsia="zh-CN"/>
              </w:rPr>
              <w:t>Иргэд, байгууллагаас ирсэн хүсэлт, албан бичгүүдэд хариу өгөхдөө Эрүүгийн хууль, Иргэний хууль, Гэр бүлийн тухай хууль, Гэр бүлийн хүчирхийлэлтэй тэмцэх тухай хууль, Хөдөлмөрийн тухай хууль, Төрийн албаны тухай хууль, Захиргааны хариуцлагын тухай хууль болон бусад холбогдох хуулийн зүйл, заалтаар шийдвэрлэгдсэн хэрэг, маргааны талаарх статистик мэдээ, дүн шинжилгээтэй тайланг хугацаанд нь боловсруулж хүргэж ажилласан.</w:t>
            </w:r>
          </w:p>
          <w:p w14:paraId="053F4C6A"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үйл ажиллагааны нээлттэй мэдээлэл түгээх ажил</w:t>
            </w:r>
          </w:p>
          <w:p w14:paraId="48C98D1E" w14:textId="0B5A4737" w:rsidR="002F0B2B" w:rsidRPr="004C6F64" w:rsidRDefault="002F0B2B" w:rsidP="002F0B2B">
            <w:pPr>
              <w:ind w:left="935"/>
              <w:rPr>
                <w:rFonts w:cs="Arial"/>
                <w:sz w:val="22"/>
                <w:lang w:val="mn-MN" w:eastAsia="zh-CN"/>
              </w:rPr>
            </w:pPr>
            <w:r w:rsidRPr="004C6F64">
              <w:rPr>
                <w:rFonts w:cs="Arial"/>
                <w:sz w:val="22"/>
                <w:lang w:val="mn-MN" w:eastAsia="zh-CN"/>
              </w:rPr>
              <w:t xml:space="preserve">Шүүхийн судалгаа, мэдээлэл, сургалтын хүрээлэнгээс шүүн таслах ажиллагааны бүтэн жилийн болон хагас жилийн нэгдсэн дүн мэдээг “Нээлттэй шүүх” хэвлэлийн бага хурлаар дамжуулан олон нийтэд мэдээлдэг тогтолцоог бүрдүүлсэн. Үүнээс гадна төрийн болон төрийн бус байгууллага, хэвлэл мэдээллийн байгууллага, судлаач, иргэдийн хүсэлтэд тулгуурлан тоон мэдээлэл, судалгааны үр дүнг тогтмол, тухай бүр хүргэж, телевиз, сонин, цахим сувгаар дамжуулан тайлбар, дүн шинжилгээ өгч ажилласан. Тухайлбал, “МҮОНТ, Eagle, С1, NTV, Монгол HD, MNC, TM” зэрэг телевизийн ярилцлага, хэлэлцүүлэгт уригдан оролцож, шүүн таслах ажиллагааны мэдээлэл, судалгааны дүн шинжилгээг олон нийтэд ойлгомжтой, нээлттэй хэлбэрээр танилцуулсан. (Танилцах боломжтой зарим холбоос: </w:t>
            </w:r>
          </w:p>
          <w:p w14:paraId="3E51BE30" w14:textId="77777777" w:rsidR="002F0B2B" w:rsidRPr="004C6F64" w:rsidRDefault="00000000" w:rsidP="002F0B2B">
            <w:pPr>
              <w:ind w:left="935"/>
              <w:rPr>
                <w:rFonts w:cs="Arial"/>
                <w:sz w:val="22"/>
                <w:lang w:val="mn-MN" w:eastAsia="zh-CN"/>
              </w:rPr>
            </w:pPr>
            <w:hyperlink r:id="rId24" w:history="1">
              <w:r w:rsidR="002F0B2B" w:rsidRPr="004C6F64">
                <w:rPr>
                  <w:rStyle w:val="Hyperlink"/>
                  <w:rFonts w:cs="Arial"/>
                  <w:sz w:val="22"/>
                  <w:lang w:val="mn-MN" w:eastAsia="zh-CN"/>
                </w:rPr>
                <w:t>https://www.zindaa.mn/234g</w:t>
              </w:r>
            </w:hyperlink>
            <w:r w:rsidR="002F0B2B" w:rsidRPr="004C6F64">
              <w:rPr>
                <w:rFonts w:cs="Arial"/>
                <w:sz w:val="22"/>
                <w:lang w:val="mn-MN" w:eastAsia="zh-CN"/>
              </w:rPr>
              <w:t xml:space="preserve"> </w:t>
            </w:r>
            <w:hyperlink r:id="rId25" w:history="1">
              <w:r w:rsidR="002F0B2B" w:rsidRPr="004C6F64">
                <w:rPr>
                  <w:rStyle w:val="Hyperlink"/>
                  <w:rFonts w:cs="Arial"/>
                  <w:sz w:val="22"/>
                  <w:lang w:val="mn-MN" w:eastAsia="zh-CN"/>
                </w:rPr>
                <w:t>https://jargaldefacto.com/?p=21976</w:t>
              </w:r>
            </w:hyperlink>
            <w:r w:rsidR="002F0B2B" w:rsidRPr="004C6F64">
              <w:rPr>
                <w:rFonts w:cs="Arial"/>
                <w:sz w:val="22"/>
                <w:lang w:val="mn-MN" w:eastAsia="zh-CN"/>
              </w:rPr>
              <w:t xml:space="preserve"> </w:t>
            </w:r>
          </w:p>
          <w:p w14:paraId="68632372" w14:textId="216AB256" w:rsidR="002F0B2B" w:rsidRPr="004C6F64" w:rsidRDefault="00000000" w:rsidP="002F0B2B">
            <w:pPr>
              <w:ind w:left="935"/>
              <w:rPr>
                <w:rFonts w:cs="Arial"/>
                <w:sz w:val="22"/>
                <w:lang w:val="mn-MN" w:eastAsia="zh-CN"/>
              </w:rPr>
            </w:pPr>
            <w:hyperlink r:id="rId26" w:history="1">
              <w:r w:rsidR="002F0B2B" w:rsidRPr="004C6F64">
                <w:rPr>
                  <w:rStyle w:val="Hyperlink"/>
                  <w:rFonts w:cs="Arial"/>
                  <w:sz w:val="22"/>
                  <w:lang w:val="mn-MN" w:eastAsia="zh-CN"/>
                </w:rPr>
                <w:t>https://gogo.mn/r/235792</w:t>
              </w:r>
            </w:hyperlink>
            <w:r w:rsidR="002F0B2B" w:rsidRPr="004C6F64">
              <w:rPr>
                <w:rFonts w:cs="Arial"/>
                <w:sz w:val="22"/>
                <w:lang w:val="mn-MN" w:eastAsia="zh-CN"/>
              </w:rPr>
              <w:t xml:space="preserve"> </w:t>
            </w:r>
            <w:hyperlink r:id="rId27" w:history="1">
              <w:r w:rsidR="002F0B2B" w:rsidRPr="004C6F64">
                <w:rPr>
                  <w:rStyle w:val="Hyperlink"/>
                  <w:rFonts w:cs="Arial"/>
                  <w:sz w:val="22"/>
                  <w:lang w:val="mn-MN" w:eastAsia="zh-CN"/>
                </w:rPr>
                <w:t>https://www.assa.mn/a/53481</w:t>
              </w:r>
            </w:hyperlink>
            <w:r w:rsidR="002F0B2B" w:rsidRPr="004C6F64">
              <w:rPr>
                <w:rFonts w:cs="Arial"/>
                <w:sz w:val="22"/>
                <w:lang w:val="mn-MN" w:eastAsia="zh-CN"/>
              </w:rPr>
              <w:t xml:space="preserve"> </w:t>
            </w:r>
            <w:hyperlink r:id="rId28" w:history="1">
              <w:r w:rsidR="002F0B2B" w:rsidRPr="004C6F64">
                <w:rPr>
                  <w:rStyle w:val="Hyperlink"/>
                  <w:rFonts w:cs="Arial"/>
                  <w:sz w:val="22"/>
                  <w:lang w:val="mn-MN" w:eastAsia="zh-CN"/>
                </w:rPr>
                <w:t>https://www.mnb.mn/i/181365</w:t>
              </w:r>
            </w:hyperlink>
            <w:r w:rsidR="002F0B2B" w:rsidRPr="004C6F64">
              <w:rPr>
                <w:rFonts w:cs="Arial"/>
                <w:sz w:val="22"/>
                <w:lang w:val="mn-MN" w:eastAsia="zh-CN"/>
              </w:rPr>
              <w:t xml:space="preserve"> )</w:t>
            </w:r>
          </w:p>
          <w:p w14:paraId="3E53BB4F" w14:textId="77777777"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Мэдээллийн цахим нээлттэй байдал</w:t>
            </w:r>
          </w:p>
          <w:p w14:paraId="2D4598F2" w14:textId="37BF341F" w:rsidR="002F0B2B" w:rsidRPr="004C6F64" w:rsidRDefault="002F0B2B" w:rsidP="002F0B2B">
            <w:pPr>
              <w:ind w:left="935"/>
              <w:rPr>
                <w:rFonts w:cs="Arial"/>
                <w:sz w:val="22"/>
                <w:lang w:val="mn-MN" w:eastAsia="zh-CN"/>
              </w:rPr>
            </w:pPr>
            <w:r w:rsidRPr="004C6F64">
              <w:rPr>
                <w:rFonts w:cs="Arial"/>
                <w:sz w:val="22"/>
                <w:lang w:val="mn-MN" w:eastAsia="zh-CN"/>
              </w:rPr>
              <w:t>Шүүхийн ерөнхий зөвлөлийн болон хүрээлэнгийн цахим хуудас, мөн Facebook, Twitter зэрэг нийгмийн цахим сүлжээгээр шүүхийн статистик, судалгааны мэдээллийг хүснэгт, график, инфографик болон ярилцлагын хэлбэрээр түгээж, цахим ил тод байдлын соёлыг төлөвшүүлэхэд анхаарч ажилласан.</w:t>
            </w:r>
          </w:p>
          <w:p w14:paraId="6C4E8827" w14:textId="77777777" w:rsidR="002F0B2B" w:rsidRPr="004C6F64" w:rsidRDefault="002F0B2B" w:rsidP="002F0B2B">
            <w:pPr>
              <w:pStyle w:val="ListParagraph"/>
              <w:ind w:left="644"/>
              <w:rPr>
                <w:rFonts w:cs="Arial"/>
                <w:i/>
                <w:iCs/>
                <w:sz w:val="22"/>
                <w:lang w:val="mn-MN"/>
              </w:rPr>
            </w:pPr>
          </w:p>
          <w:p w14:paraId="56DB34AA" w14:textId="2D8257F5"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Төрийн үйлчилгээг чанартай, шуурхай хүргэх, нээлттэй ил тод байдлыг хангах хүрээнд шүүхийн статистикийн мэдээллийг цуглуулах, боловсруулах, нэгтгэн гаргах, энэ харилцаанд оролцогчийн эрх, үүргийг тогтоох, хэрэглэгчийг статистикийн мэдээллээр хангах харилцааг шинэчлэн зохицуулсан “Шүүхийн статистикийн мэдээлэл, тайлан гаргах журам”-ыг гардан боловсруулж 2018.04.20-ны өдөр Шүүхийн ерөнхий зөвлөлөөр батлуулсан. </w:t>
            </w:r>
          </w:p>
          <w:p w14:paraId="2546598B" w14:textId="77777777" w:rsidR="002F0B2B" w:rsidRPr="004C6F64" w:rsidRDefault="002F0B2B" w:rsidP="002F0B2B">
            <w:pPr>
              <w:rPr>
                <w:rFonts w:cs="Arial"/>
                <w:b/>
                <w:bCs/>
                <w:i/>
                <w:iCs/>
                <w:sz w:val="22"/>
                <w:lang w:val="mn-MN" w:eastAsia="zh-CN"/>
              </w:rPr>
            </w:pPr>
          </w:p>
          <w:p w14:paraId="31B902D1" w14:textId="21ADD80E" w:rsidR="002F0B2B" w:rsidRPr="004C6F64" w:rsidRDefault="002F0B2B" w:rsidP="002F0B2B">
            <w:pPr>
              <w:rPr>
                <w:rFonts w:cs="Arial"/>
                <w:i/>
                <w:iCs/>
                <w:sz w:val="22"/>
                <w:lang w:val="mn-MN" w:eastAsia="zh-CN"/>
              </w:rPr>
            </w:pPr>
            <w:r w:rsidRPr="004C6F64">
              <w:rPr>
                <w:rFonts w:cs="Arial"/>
                <w:b/>
                <w:bCs/>
                <w:i/>
                <w:iCs/>
                <w:sz w:val="22"/>
                <w:lang w:val="mn-MN" w:eastAsia="zh-CN"/>
              </w:rPr>
              <w:t xml:space="preserve">Удирдсан албан тушаалтан: </w:t>
            </w:r>
            <w:r w:rsidRPr="004C6F64">
              <w:rPr>
                <w:rFonts w:cs="Arial"/>
                <w:i/>
                <w:iCs/>
                <w:sz w:val="22"/>
                <w:lang w:val="mn-MN" w:eastAsia="zh-CN"/>
              </w:rPr>
              <w:t>Т.Мэндсайхан, Шүүхийн ерөнхий зөвлөлийн Гүйцэтгэх нарийн бичгийн дарга асан</w:t>
            </w:r>
            <w:r w:rsidRPr="004C6F64">
              <w:rPr>
                <w:rFonts w:cs="Arial" w:hint="eastAsia"/>
                <w:i/>
                <w:iCs/>
                <w:sz w:val="22"/>
                <w:lang w:val="mn-MN" w:eastAsia="zh-CN"/>
              </w:rPr>
              <w:t>,</w:t>
            </w:r>
            <w:r w:rsidRPr="004C6F64">
              <w:rPr>
                <w:rFonts w:cs="Arial"/>
                <w:i/>
                <w:iCs/>
                <w:sz w:val="22"/>
                <w:lang w:val="mn-MN" w:eastAsia="zh-CN"/>
              </w:rPr>
              <w:t xml:space="preserve"> 99086181</w:t>
            </w:r>
          </w:p>
          <w:p w14:paraId="41BB0C22" w14:textId="77777777" w:rsidR="002F0B2B" w:rsidRPr="004C6F64" w:rsidRDefault="002F0B2B" w:rsidP="002F0B2B">
            <w:pPr>
              <w:ind w:left="284"/>
              <w:rPr>
                <w:rFonts w:cs="Arial"/>
                <w:i/>
                <w:iCs/>
                <w:sz w:val="22"/>
                <w:lang w:val="mn-MN"/>
              </w:rPr>
            </w:pPr>
          </w:p>
          <w:p w14:paraId="386D4765" w14:textId="1B884C13"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“Гэмт хэргийн статистикийг боловсронгуй болгох асуудал” сэдэвт Шинжлэх ухаан технологийн сангийн судалгааны төсөлд оролцсон. Тодруулбал:</w:t>
            </w:r>
          </w:p>
          <w:p w14:paraId="5358BCF7" w14:textId="3C434AA5"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Дэлхийн олон улс оронд гэмт хэргийн цагаан номыг жил бүр гаргаж, түүндээ тулгуурлан гэмт хэрэгтэй тэмцэх ажлыг зохион байгуулдаг туршлагыг нэвтрүүлэх зорилгоор Монгол Улсад Гэмт хэргээс урьдчилан сэргийлэх ажлыг зохицуулах зөвлөл, Монголын Криминологичдын холбоотой хамтран гэмт явдлын шалтгаан, нөхцөлийн талаар иж бүрэн, суурь судалгаа хийж, “Монгол Улс дахь гэмт хэргийн цагаан ном” 2016, 2017, 2018 онуудад эрхлэн гаргасан. (</w:t>
            </w:r>
            <w:r w:rsidRPr="004C6F64">
              <w:rPr>
                <w:rFonts w:cs="Arial"/>
                <w:i/>
                <w:iCs/>
                <w:sz w:val="22"/>
                <w:lang w:val="mn-MN" w:eastAsia="zh-CN"/>
              </w:rPr>
              <w:t>Монголын Криминологичдын холбоотой байгуулсан гэрээг хавсаргав</w:t>
            </w:r>
            <w:r w:rsidRPr="004C6F64">
              <w:rPr>
                <w:rFonts w:cs="Arial"/>
                <w:sz w:val="22"/>
                <w:lang w:val="mn-MN" w:eastAsia="zh-CN"/>
              </w:rPr>
              <w:t>)</w:t>
            </w:r>
          </w:p>
          <w:p w14:paraId="0E563051" w14:textId="74DC3F6B"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Энэхүү судалгааны багийн гишүүнээр 3 жил дараалан ажиллаж, холбогдох дүн шинжилгээ бүхий судалгааг хийж гүйцэтгэж, 2017 оны 4 дүгээр сарын 27-ны өдөр зохион байгуулсан “Монгол Улс дахь гэмт хэргийн статистикийг боловсронгуй болгох асуудал” эрдэм шинжилгээний хуралд илтгэл хэлэлцүүлсэн. Хурлаас гарсан зөвлөмжийг шүүхийн байгууллагад хүргүүлэх ажлыг зохион байгуулсан.</w:t>
            </w:r>
          </w:p>
          <w:p w14:paraId="36C50A9B" w14:textId="77777777" w:rsidR="002F0B2B" w:rsidRPr="004C6F64" w:rsidRDefault="002F0B2B" w:rsidP="002F0B2B">
            <w:pPr>
              <w:rPr>
                <w:rFonts w:cs="Arial"/>
                <w:b/>
                <w:bCs/>
                <w:i/>
                <w:iCs/>
                <w:sz w:val="22"/>
                <w:lang w:val="mn-MN" w:eastAsia="zh-CN"/>
              </w:rPr>
            </w:pPr>
          </w:p>
          <w:p w14:paraId="7CDA3377" w14:textId="4C52675A" w:rsidR="002F0B2B" w:rsidRPr="004C6F64" w:rsidRDefault="002F0B2B" w:rsidP="002F0B2B">
            <w:pPr>
              <w:rPr>
                <w:rFonts w:cs="Arial"/>
                <w:i/>
                <w:iCs/>
                <w:sz w:val="22"/>
                <w:lang w:val="mn-MN" w:eastAsia="zh-CN"/>
              </w:rPr>
            </w:pPr>
            <w:r w:rsidRPr="004C6F64">
              <w:rPr>
                <w:rFonts w:cs="Arial"/>
                <w:b/>
                <w:bCs/>
                <w:i/>
                <w:iCs/>
                <w:sz w:val="22"/>
                <w:lang w:val="mn-MN" w:eastAsia="zh-CN"/>
              </w:rPr>
              <w:t xml:space="preserve">Удирдсан албан тушаалтан: </w:t>
            </w:r>
            <w:r w:rsidRPr="004C6F64">
              <w:rPr>
                <w:rFonts w:cs="Arial"/>
                <w:i/>
                <w:iCs/>
                <w:sz w:val="22"/>
                <w:lang w:val="mn-MN" w:eastAsia="zh-CN"/>
              </w:rPr>
              <w:t>Б.Мөнхдорж, “Гэмт хэргийн статистикийг боловсронгуй болгох асуудал” шинжлэх ухааны судалгааны төслийн үндсэн зохицуулагч, 99990368</w:t>
            </w:r>
          </w:p>
          <w:p w14:paraId="78BE703B" w14:textId="77777777" w:rsidR="002F0B2B" w:rsidRPr="004C6F64" w:rsidRDefault="002F0B2B" w:rsidP="002F0B2B">
            <w:pPr>
              <w:pStyle w:val="ListParagraph"/>
              <w:ind w:left="644"/>
              <w:rPr>
                <w:rFonts w:cs="Arial"/>
                <w:i/>
                <w:iCs/>
                <w:sz w:val="22"/>
                <w:lang w:val="mn-MN" w:eastAsia="zh-CN"/>
              </w:rPr>
            </w:pPr>
          </w:p>
          <w:p w14:paraId="51072FF0" w14:textId="77777777" w:rsidR="00290B70" w:rsidRDefault="002F0B2B" w:rsidP="002F0B2B">
            <w:pPr>
              <w:pStyle w:val="ListParagraph"/>
              <w:numPr>
                <w:ilvl w:val="1"/>
                <w:numId w:val="21"/>
              </w:numPr>
              <w:rPr>
                <w:rFonts w:cs="Arial"/>
                <w:i/>
                <w:iCs/>
                <w:sz w:val="22"/>
                <w:lang w:val="mn-MN"/>
              </w:rPr>
            </w:pPr>
            <w:bookmarkStart w:id="38" w:name="OLE_LINK18"/>
            <w:r w:rsidRPr="004C6F64">
              <w:rPr>
                <w:rFonts w:cs="Arial"/>
                <w:i/>
                <w:iCs/>
                <w:sz w:val="22"/>
                <w:lang w:val="mn-MN"/>
              </w:rPr>
              <w:t xml:space="preserve">Олон улсын санхүүгийн арга хэмжээ авах байгууллага (ФАТФ)-ын мөнгө угаах, терроризмыг санхүүжүүлэхтэй тэмцэх стратегийн дутагдалтай орны жагсаалтаас Монгол Улсыг гаргах ажлын хэсэгт орж ажилласан бөгөөд ажлын хэсгийг шүүн таслах ажиллагааны мэдээлэл, холбогдох судалгаагаар хангаж, тухай бүр танилцуулгыг  хийж, амжилттай удирдан явуулсан. ФАТФ-ын чиглэлээр судалгаа хийж эхэлсэн бөгөөд “Монгол Улс ба БНХАУ-ын мөнгө угаах, терроризмтой тэмцэх хууль эрх зүйн харьцуулалт” сэдвээр эрдэм шинжилгээний өгүүлэл бичиж, ФАТФ-ын зөвлөмжтэй хоёр улсын авч хэрэгжүүлж буй арга хэмжээ хэрхэн нийцэж байгаа талаар харьцуулалт хийв. Энэхүү харьцуулалтыг ДХИС-с эрхлэн гаргадаг “Гэмт явдалтай тэмцэх асуудал” цахим сэтгүүлийн 2025 (3) дугаарт нийтлүүлэв. </w:t>
            </w:r>
            <w:r w:rsidRPr="004C6F64">
              <w:rPr>
                <w:rFonts w:cs="Arial"/>
                <w:i/>
                <w:iCs/>
                <w:sz w:val="22"/>
                <w:lang w:val="mn-MN" w:eastAsia="zh-CN"/>
              </w:rPr>
              <w:t>(холбогдох тодорхойлолтыг хавсаргав.)</w:t>
            </w:r>
          </w:p>
          <w:p w14:paraId="1F9B97B3" w14:textId="7C3D26D2" w:rsidR="002F0B2B" w:rsidRPr="004C6F64" w:rsidRDefault="00290B70" w:rsidP="00290B70">
            <w:pPr>
              <w:pStyle w:val="ListParagraph"/>
              <w:ind w:left="644"/>
              <w:rPr>
                <w:rFonts w:cs="Arial"/>
                <w:i/>
                <w:iCs/>
                <w:sz w:val="22"/>
                <w:lang w:val="mn-MN"/>
              </w:rPr>
            </w:pPr>
            <w:r>
              <w:rPr>
                <w:rFonts w:cs="Arial"/>
                <w:i/>
                <w:iCs/>
                <w:sz w:val="22"/>
                <w:lang w:val="mn-MN" w:eastAsia="zh-CN"/>
              </w:rPr>
              <w:t xml:space="preserve"> </w:t>
            </w:r>
            <w:hyperlink r:id="rId29" w:history="1">
              <w:r w:rsidRPr="00713776">
                <w:rPr>
                  <w:rStyle w:val="Hyperlink"/>
                  <w:rFonts w:cs="Arial"/>
                  <w:i/>
                  <w:iCs/>
                  <w:sz w:val="22"/>
                  <w:lang w:val="mn-MN" w:eastAsia="zh-CN"/>
                </w:rPr>
                <w:t>https://journal.uia.gov.mn/index.php/cci/article/view/3178/2361</w:t>
              </w:r>
            </w:hyperlink>
            <w:r w:rsidRPr="00290B70">
              <w:rPr>
                <w:rFonts w:cs="Arial"/>
                <w:i/>
                <w:iCs/>
                <w:sz w:val="22"/>
                <w:lang w:val="mn-MN" w:eastAsia="zh-CN"/>
              </w:rPr>
              <w:t xml:space="preserve"> </w:t>
            </w:r>
          </w:p>
          <w:p w14:paraId="23FFFB6C" w14:textId="772DDC4A" w:rsidR="002F0B2B" w:rsidRPr="004C6F64" w:rsidRDefault="002F0B2B" w:rsidP="002F0B2B">
            <w:pPr>
              <w:pStyle w:val="ListParagraph"/>
              <w:ind w:left="644"/>
              <w:rPr>
                <w:rFonts w:cs="Arial"/>
                <w:i/>
                <w:iCs/>
                <w:sz w:val="22"/>
                <w:lang w:val="mn-MN"/>
              </w:rPr>
            </w:pPr>
            <w:r w:rsidRPr="004C6F64">
              <w:rPr>
                <w:rFonts w:cs="Arial"/>
                <w:i/>
                <w:iCs/>
                <w:sz w:val="22"/>
                <w:lang w:val="mn-MN"/>
              </w:rPr>
              <w:t xml:space="preserve"> </w:t>
            </w:r>
          </w:p>
          <w:p w14:paraId="34B2BA79" w14:textId="07F5C01D" w:rsidR="002F0B2B" w:rsidRPr="004C6F64" w:rsidRDefault="002F0B2B" w:rsidP="002F0B2B">
            <w:pPr>
              <w:rPr>
                <w:rFonts w:cs="Arial"/>
                <w:i/>
                <w:iCs/>
                <w:sz w:val="22"/>
                <w:lang w:val="mn-MN" w:eastAsia="zh-CN"/>
              </w:rPr>
            </w:pPr>
            <w:bookmarkStart w:id="39" w:name="OLE_LINK17"/>
            <w:bookmarkEnd w:id="38"/>
            <w:r w:rsidRPr="004C6F64">
              <w:rPr>
                <w:rFonts w:cs="Arial"/>
                <w:b/>
                <w:bCs/>
                <w:i/>
                <w:iCs/>
                <w:sz w:val="22"/>
                <w:lang w:val="mn-MN" w:eastAsia="zh-CN"/>
              </w:rPr>
              <w:t xml:space="preserve">Удирдсан албан тушаалтан: </w:t>
            </w:r>
            <w:r w:rsidRPr="004C6F64">
              <w:rPr>
                <w:rFonts w:cs="Arial"/>
                <w:i/>
                <w:iCs/>
                <w:sz w:val="22"/>
                <w:lang w:val="mn-MN" w:eastAsia="zh-CN"/>
              </w:rPr>
              <w:t>Б.Төмөрбат, Монгол банкны Санхүүгийн мэдээллийн албаны дарга асан</w:t>
            </w:r>
            <w:r w:rsidRPr="004C6F64">
              <w:rPr>
                <w:rFonts w:cs="Arial" w:hint="eastAsia"/>
                <w:i/>
                <w:iCs/>
                <w:sz w:val="22"/>
                <w:lang w:val="mn-MN" w:eastAsia="zh-CN"/>
              </w:rPr>
              <w:t>,</w:t>
            </w:r>
            <w:r w:rsidRPr="004C6F64">
              <w:rPr>
                <w:rFonts w:cs="Arial"/>
                <w:i/>
                <w:iCs/>
                <w:sz w:val="22"/>
                <w:lang w:val="mn-MN" w:eastAsia="zh-CN"/>
              </w:rPr>
              <w:t xml:space="preserve"> +32-0471827880, </w:t>
            </w:r>
            <w:hyperlink r:id="rId30" w:history="1">
              <w:r w:rsidRPr="004C6F64">
                <w:rPr>
                  <w:rStyle w:val="Hyperlink"/>
                  <w:rFonts w:cs="Arial"/>
                  <w:i/>
                  <w:iCs/>
                  <w:sz w:val="22"/>
                  <w:lang w:val="mn-MN" w:eastAsia="zh-CN"/>
                </w:rPr>
                <w:t>tumurbat@embmongolie.be</w:t>
              </w:r>
            </w:hyperlink>
            <w:r w:rsidRPr="004C6F64">
              <w:rPr>
                <w:rFonts w:cs="Arial"/>
                <w:i/>
                <w:iCs/>
                <w:sz w:val="22"/>
                <w:lang w:val="mn-MN" w:eastAsia="zh-CN"/>
              </w:rPr>
              <w:t xml:space="preserve"> </w:t>
            </w:r>
          </w:p>
          <w:bookmarkEnd w:id="39"/>
          <w:p w14:paraId="324A09DF" w14:textId="77777777" w:rsidR="002F0B2B" w:rsidRPr="004C6F64" w:rsidRDefault="002F0B2B" w:rsidP="002F0B2B">
            <w:pPr>
              <w:pStyle w:val="ListParagraph"/>
              <w:ind w:left="1295"/>
              <w:rPr>
                <w:rFonts w:cs="Arial"/>
                <w:sz w:val="22"/>
                <w:lang w:val="mn-MN" w:eastAsia="zh-CN"/>
              </w:rPr>
            </w:pPr>
          </w:p>
          <w:p w14:paraId="0E27A313" w14:textId="0D71D84F" w:rsidR="002F0B2B" w:rsidRPr="004C6F64" w:rsidRDefault="002F0B2B" w:rsidP="002F0B2B">
            <w:pPr>
              <w:pStyle w:val="ListParagraph"/>
              <w:numPr>
                <w:ilvl w:val="0"/>
                <w:numId w:val="21"/>
              </w:numPr>
              <w:spacing w:before="240"/>
              <w:rPr>
                <w:rFonts w:cs="Arial"/>
                <w:b/>
                <w:bCs/>
                <w:sz w:val="22"/>
                <w:lang w:val="mn-MN"/>
              </w:rPr>
            </w:pPr>
            <w:bookmarkStart w:id="40" w:name="_Hlk211728538"/>
            <w:r w:rsidRPr="004C6F64">
              <w:rPr>
                <w:rFonts w:cs="Arial"/>
                <w:b/>
                <w:bCs/>
                <w:sz w:val="22"/>
                <w:lang w:val="mn-MN"/>
              </w:rPr>
              <w:t>Шүүхийн сургалтын сургагч багшаар ажиллаж, шүүхийн сургалтыг шинэ түвшинд гаргах ажлыг зохион байгуулсан (хугацаа: 2014-2019 он)</w:t>
            </w:r>
          </w:p>
          <w:bookmarkEnd w:id="40"/>
          <w:p w14:paraId="21A7BF7C" w14:textId="77777777" w:rsidR="002F0B2B" w:rsidRPr="004C6F64" w:rsidRDefault="002F0B2B" w:rsidP="002F0B2B">
            <w:pPr>
              <w:rPr>
                <w:rFonts w:cs="Arial"/>
                <w:b/>
                <w:bCs/>
                <w:sz w:val="22"/>
                <w:lang w:val="mn-MN"/>
              </w:rPr>
            </w:pPr>
          </w:p>
          <w:p w14:paraId="3B69B8A3" w14:textId="1A74BB29"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Шүүгчийн сургалтын сургагч багшаар Шүүхийн ерөнхий зөвлөлөөс томилогдсон. (Шүүгчийн сургалтын сургагч багшийн нэрс батлах тухай Шүүхийн ерөнхий зөвлөлийн 2016 оны 23 дугаар тогтоолыг хавсаргав)</w:t>
            </w:r>
          </w:p>
          <w:p w14:paraId="64396421" w14:textId="77777777" w:rsidR="002F0B2B" w:rsidRPr="004C6F64" w:rsidRDefault="002F0B2B" w:rsidP="002F0B2B">
            <w:pPr>
              <w:pStyle w:val="ListParagraph"/>
              <w:ind w:left="644"/>
              <w:rPr>
                <w:rFonts w:cs="Arial"/>
                <w:i/>
                <w:iCs/>
                <w:sz w:val="22"/>
                <w:lang w:val="mn-MN"/>
              </w:rPr>
            </w:pPr>
          </w:p>
          <w:p w14:paraId="75162120" w14:textId="04F2732E" w:rsidR="002F0B2B" w:rsidRPr="004C6F64" w:rsidRDefault="002F0B2B" w:rsidP="002F0B2B">
            <w:pPr>
              <w:pStyle w:val="ListParagraph"/>
              <w:numPr>
                <w:ilvl w:val="1"/>
                <w:numId w:val="21"/>
              </w:numPr>
              <w:rPr>
                <w:rFonts w:cs="Arial"/>
                <w:i/>
                <w:iCs/>
                <w:sz w:val="22"/>
                <w:lang w:val="mn-MN"/>
              </w:rPr>
            </w:pPr>
            <w:bookmarkStart w:id="41" w:name="_Hlk211805371"/>
            <w:r w:rsidRPr="004C6F64">
              <w:rPr>
                <w:rFonts w:cs="Arial"/>
                <w:i/>
                <w:iCs/>
                <w:sz w:val="22"/>
                <w:lang w:val="mn-MN"/>
              </w:rPr>
              <w:t>Шүүгчийн дараах сургалтад багшилсан. Үүнд:</w:t>
            </w:r>
          </w:p>
          <w:p w14:paraId="61DD0EB8" w14:textId="658B1C40" w:rsidR="002F0B2B" w:rsidRPr="004C6F64" w:rsidRDefault="002F0B2B" w:rsidP="002F0B2B">
            <w:pPr>
              <w:pStyle w:val="ListParagraph"/>
              <w:numPr>
                <w:ilvl w:val="0"/>
                <w:numId w:val="36"/>
              </w:numPr>
              <w:rPr>
                <w:rFonts w:cs="Arial"/>
                <w:sz w:val="22"/>
                <w:lang w:val="mn-MN"/>
              </w:rPr>
            </w:pPr>
            <w:bookmarkStart w:id="42" w:name="_Hlk211814593"/>
            <w:r w:rsidRPr="004C6F64">
              <w:rPr>
                <w:rFonts w:cs="Arial"/>
                <w:sz w:val="22"/>
                <w:lang w:val="mn-MN"/>
              </w:rPr>
              <w:t>“Шүүгчийн ёс зүй”, “Үндсэн хууль ба хүний эрх” гэсэн шүүгчийн заавал судлах буюу хуульчийн кредит тооцох хичээлийн сургагч багшаар ажиллаж, 2018 он Баян-Өлгий, Завхан аймаг, 2019 онд Дорноговь, Ховд аймгийн шүүгч нарт тус тус хичээл заасан. (</w:t>
            </w:r>
            <w:r w:rsidRPr="004C6F64">
              <w:rPr>
                <w:rFonts w:cs="Arial"/>
                <w:i/>
                <w:iCs/>
                <w:sz w:val="22"/>
                <w:lang w:val="mn-MN"/>
              </w:rPr>
              <w:t>ШЕЗ-ийн ГНБД-ын 2018 онд баталсан төлөвлөгөө, 2019 онд сургагч багшаар бэлтгэгдсэн тушаалыг тус тус хавсаргав</w:t>
            </w:r>
            <w:r w:rsidRPr="004C6F64">
              <w:rPr>
                <w:rFonts w:cs="Arial"/>
                <w:sz w:val="22"/>
                <w:lang w:val="mn-MN"/>
              </w:rPr>
              <w:t xml:space="preserve">) </w:t>
            </w:r>
          </w:p>
          <w:bookmarkEnd w:id="41"/>
          <w:bookmarkEnd w:id="42"/>
          <w:p w14:paraId="11AFD435" w14:textId="3AE10CEB" w:rsidR="002F0B2B" w:rsidRPr="004C6F64" w:rsidRDefault="002F0B2B" w:rsidP="002F0B2B">
            <w:pPr>
              <w:pStyle w:val="ListParagraph"/>
              <w:numPr>
                <w:ilvl w:val="0"/>
                <w:numId w:val="36"/>
              </w:numPr>
              <w:rPr>
                <w:rFonts w:cs="Arial"/>
                <w:sz w:val="22"/>
                <w:lang w:val="mn-MN"/>
              </w:rPr>
            </w:pPr>
            <w:r w:rsidRPr="004C6F64">
              <w:rPr>
                <w:rFonts w:cs="Arial"/>
                <w:sz w:val="22"/>
                <w:lang w:val="mn-MN"/>
              </w:rPr>
              <w:lastRenderedPageBreak/>
              <w:t>Шүүхийн сургалтын бодлогын хэрэгжилтэд дэмжлэг үзүүлж, шүүгчийн судалгааны ур чадварыг хөгжүүлэх зорилгоор 2014-2016 оны хооронд зохион байгуулагдсан “Шүүгчийн ганцаарчилсан сургалт”, “Шүүгчийн бүлгийн сургалт”-д багш, арга зүйчийн хувиар оролцож, судалгааны ажил бичих ерөнхий аргачлал болон судалгааны арга зүй, эрдэм шинжилгээний өгүүлэл, эссе бичих арга зүйн зөвлөгөө өгч ажилласан. Сургалтын онцлог нь шүүгч нэг бүрт хууль зүйн судалгааны арга зүй, шинжлэх ухаанч бичлэгийн стандарт, ном зүйн боловсруулалт, ишлэл баримтжуулалт зэрэг чиглэлд ганцаарчилсан зөвлөгөө өгөхөд оршсон.</w:t>
            </w:r>
          </w:p>
          <w:p w14:paraId="3E5CB0AB" w14:textId="77777777" w:rsidR="002F0B2B" w:rsidRPr="004C6F64" w:rsidRDefault="002F0B2B" w:rsidP="002F0B2B">
            <w:pPr>
              <w:pStyle w:val="ListParagraph"/>
              <w:ind w:left="644"/>
              <w:rPr>
                <w:rFonts w:cs="Arial"/>
                <w:i/>
                <w:iCs/>
                <w:sz w:val="22"/>
                <w:lang w:val="mn-MN"/>
              </w:rPr>
            </w:pPr>
          </w:p>
          <w:p w14:paraId="1EA4BDE7" w14:textId="2233F578"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УИХ-аас баталсан эрүү болон зөрчлийн багц хуулийн хэрэгжилтийг хангаж ажиллахын зэрэгцээ сургагч багшаар ажиллав. (хугацаа: 2017 оны 6 дугаар сар) Тодруулбал:</w:t>
            </w:r>
          </w:p>
          <w:p w14:paraId="6D86EAE3" w14:textId="7E34764F" w:rsidR="002F0B2B" w:rsidRPr="004C6F64" w:rsidRDefault="002F0B2B" w:rsidP="002F0B2B">
            <w:pPr>
              <w:pStyle w:val="ListParagraph"/>
              <w:numPr>
                <w:ilvl w:val="0"/>
                <w:numId w:val="36"/>
              </w:numPr>
              <w:rPr>
                <w:rFonts w:cs="Arial"/>
                <w:sz w:val="22"/>
                <w:lang w:val="mn-MN"/>
              </w:rPr>
            </w:pPr>
            <w:r w:rsidRPr="004C6F64">
              <w:rPr>
                <w:rFonts w:cs="Arial"/>
                <w:sz w:val="22"/>
                <w:lang w:val="mn-MN"/>
              </w:rPr>
              <w:t>Эрүүгийн хуульд нэмэлт өөрчлөлт оруулах тухай хууль, Эрүүгийн хэрэг хянан шийдвэрлэх тухай хууль, Зөрчлийн тухай хууль, Зөрчил шалган шийдвэрлэх тухай хууль шинээр батлагдсантай холбоотойгоор шүүгчдэд шинээр батлагдсан хуулийн талаарх мэдээлэл, сургалтыг зохион байгуулах ажлын хүрээнд “</w:t>
            </w:r>
            <w:bookmarkStart w:id="43" w:name="OLE_LINK22"/>
            <w:r w:rsidRPr="004C6F64">
              <w:rPr>
                <w:rFonts w:cs="Arial"/>
                <w:sz w:val="22"/>
                <w:lang w:val="mn-MN"/>
              </w:rPr>
              <w:t>Шинээр батлагдсан Эрүүгийн хэрэг хянан шийдвэрлэх тухай хуулийг шүүхэд хэрэглэх асуудал</w:t>
            </w:r>
            <w:bookmarkEnd w:id="43"/>
            <w:r w:rsidRPr="004C6F64">
              <w:rPr>
                <w:rFonts w:cs="Arial"/>
                <w:sz w:val="22"/>
                <w:lang w:val="mn-MN"/>
              </w:rPr>
              <w:t xml:space="preserve">”, “Зөрчил, түүнийг шалган шийдвэрлэх тухай”, “Шинээр батлагдсан эрүүгийн хууль (шинэчилсэн найруулга)-ийг буцаан хэрэглэх тухай” зэрэг 3 удаагийн хэлэлцүүлгийг ХЗДХЯ, ХСИС-тай хамтран зохион байгуулсан. </w:t>
            </w:r>
            <w:hyperlink r:id="rId31" w:history="1">
              <w:r w:rsidRPr="004C6F64">
                <w:rPr>
                  <w:rStyle w:val="Hyperlink"/>
                  <w:rFonts w:cs="Arial"/>
                  <w:i/>
                  <w:iCs/>
                  <w:sz w:val="22"/>
                  <w:lang w:val="mn-MN" w:eastAsia="zh-CN"/>
                </w:rPr>
                <w:t>https://news.zindaa.mn/21yw</w:t>
              </w:r>
            </w:hyperlink>
            <w:r w:rsidRPr="004C6F64">
              <w:rPr>
                <w:rFonts w:cs="Arial"/>
                <w:sz w:val="22"/>
                <w:lang w:val="mn-MN"/>
              </w:rPr>
              <w:t xml:space="preserve"> </w:t>
            </w:r>
          </w:p>
          <w:p w14:paraId="02DAE950" w14:textId="79FA7091" w:rsidR="002F0B2B" w:rsidRPr="004C6F64" w:rsidRDefault="002F0B2B" w:rsidP="002F0B2B">
            <w:pPr>
              <w:pStyle w:val="ListParagraph"/>
              <w:numPr>
                <w:ilvl w:val="0"/>
                <w:numId w:val="36"/>
              </w:numPr>
              <w:rPr>
                <w:rFonts w:cs="Arial"/>
                <w:sz w:val="22"/>
                <w:lang w:val="mn-MN"/>
              </w:rPr>
            </w:pPr>
            <w:r w:rsidRPr="004C6F64">
              <w:rPr>
                <w:rFonts w:cs="Arial"/>
                <w:sz w:val="22"/>
                <w:lang w:val="mn-MN"/>
              </w:rPr>
              <w:t>УИХ-с шинэчлэн баталсан эрүү болон зөрчлийн багц хуулиудыг 2017 оны 07 сарын 01-ны өдрөөс эхлэн дагаж мөрдөхтэй холбогдуулан ХЗДХЯ-наас орон нутгуудад зохион байгуулсан сургалтын багт орж, Говьсүмбэр, Дорноговь аймгийн шүүгч, прокурор, цагдаа нарт “Шинээр батлагдсан Эрүүгийн хэрэг хянан шийдвэрлэх тухай хуулийг шүүхэд хэрэглэх асуудал” сэдвийн хүрээнд тус тус сургалт явуулав.</w:t>
            </w:r>
          </w:p>
          <w:p w14:paraId="788A89F3" w14:textId="77777777" w:rsidR="002F0B2B" w:rsidRPr="004C6F64" w:rsidRDefault="002F0B2B" w:rsidP="002F0B2B">
            <w:pPr>
              <w:ind w:left="575"/>
              <w:rPr>
                <w:rFonts w:cs="Arial"/>
                <w:sz w:val="22"/>
                <w:lang w:val="mn-MN"/>
              </w:rPr>
            </w:pPr>
          </w:p>
          <w:p w14:paraId="7DA2D498" w14:textId="298BBC9D"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Шүүхийн сургалтын хөтөлбөр боловсруулж, үр нөлөөтэй хэрэгжүүлсэн. </w:t>
            </w:r>
            <w:r w:rsidRPr="004C6F64">
              <w:rPr>
                <w:rFonts w:cs="Arial"/>
                <w:i/>
                <w:iCs/>
                <w:sz w:val="22"/>
                <w:lang w:val="mn-MN" w:eastAsia="zh-CN"/>
              </w:rPr>
              <w:t>(2015-2020)</w:t>
            </w:r>
          </w:p>
          <w:p w14:paraId="195D4EF5" w14:textId="67B2FCC8"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Шүүгч, шүүхийн захиргааны ажилтны хууль зүйн үргэлжилсэн сургалт, мэргэжлийн хөгжлийг дэмжих сургалтыг олон улсын туршлага, эрэлт хэрэгцээнд тулгуурлан зохион байгуулах хүрээнд нийт 40 орчим сургалтын хөтөлбөр, 30 гаруй гарын авлагыг хянан тохиолдуулж, хэвлүүлэх ажлыг зохион байгуулсан.</w:t>
            </w:r>
          </w:p>
          <w:p w14:paraId="4D4134BA" w14:textId="47560673"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Шүүхийн сургалтын агуулгыг шинэчлэх, үндсэн стандартыг тогтоох, шүүхийн хүний нөөцийг бэлтгэх тогтолцоог тодорхойлж, шүүгч, шүүхийн захиргааны ажилтны сургалтыг олон улсын нийтлэг жишигт нийцүүлэх, шүүхийн сургалтын бодлогын үр нөлөө, бүтээмжийг бэхжүүлэх замаар шүүхээс үзүүлж буй шударга ёсны үйлчилгээний чанарыг дээшлүүлэх зорилгоор Шүүхийн сургалтын үндсэн хөтөлбөрийг боловсруулж, 2018 оны 12 дугаар сарын 21-ий өдөр Шүүхийн ерөнхий зөвлөлөөр хэлэлцүүлж тус зөвлөлийн 2018 оны 84 дүгээр тогтоолоор амжилттай батлуулсан. </w:t>
            </w:r>
          </w:p>
          <w:p w14:paraId="23388266" w14:textId="77777777" w:rsidR="002F0B2B" w:rsidRPr="004C6F64" w:rsidRDefault="002F0B2B" w:rsidP="002F0B2B">
            <w:pPr>
              <w:pStyle w:val="ListParagraph"/>
              <w:ind w:left="644"/>
              <w:rPr>
                <w:rFonts w:cs="Arial"/>
                <w:i/>
                <w:iCs/>
                <w:sz w:val="22"/>
                <w:lang w:val="mn-MN"/>
              </w:rPr>
            </w:pPr>
          </w:p>
          <w:p w14:paraId="4A984D33" w14:textId="5DEE8A32"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Шүүхийн захиргааны ажилтны сургалтыг олон улсын түвшинд гаргах санал, санаачилгыг хэрэгжүүлж ажилласан </w:t>
            </w:r>
          </w:p>
          <w:p w14:paraId="4FD668E8" w14:textId="4B617E6C" w:rsidR="002F0B2B" w:rsidRPr="004C6F64" w:rsidRDefault="002F0B2B" w:rsidP="002F0B2B">
            <w:pPr>
              <w:pStyle w:val="ListParagraph"/>
              <w:numPr>
                <w:ilvl w:val="0"/>
                <w:numId w:val="26"/>
              </w:numPr>
              <w:rPr>
                <w:rFonts w:cs="Arial"/>
                <w:sz w:val="22"/>
                <w:lang w:val="mn-MN" w:eastAsia="zh-CN"/>
              </w:rPr>
            </w:pPr>
            <w:bookmarkStart w:id="44" w:name="OLE_LINK48"/>
            <w:bookmarkStart w:id="45" w:name="OLE_LINK49"/>
            <w:r w:rsidRPr="004C6F64">
              <w:rPr>
                <w:rFonts w:cs="Arial"/>
                <w:sz w:val="22"/>
                <w:lang w:val="mn-MN" w:eastAsia="zh-CN"/>
              </w:rPr>
              <w:t xml:space="preserve">Шүүхийн захиргааны ажилтны хүний нөөцийн чадавхыг бэхжүүлэх, мэргэшсэн захиргааны ажилтан бэлтгэх зорилгоор “Шүүхийн захиргааны ажилтан бэлтгэх” сургалтыг </w:t>
            </w:r>
            <w:bookmarkEnd w:id="44"/>
            <w:bookmarkEnd w:id="45"/>
            <w:r w:rsidRPr="004C6F64">
              <w:rPr>
                <w:rFonts w:cs="Arial"/>
                <w:sz w:val="22"/>
                <w:lang w:val="mn-MN" w:eastAsia="zh-CN"/>
              </w:rPr>
              <w:t xml:space="preserve">2016-2019 оны хооронд зохион байгуулсан бөгөөд эдгээр сургалтын бүхий л ажиллагаанд хяналт тавьж, сургалтын тайлан хамгаалах, үнэлгээ өгөх зөвлөлийн даргаар 3 жил дараалан ажилласан.  </w:t>
            </w:r>
          </w:p>
          <w:p w14:paraId="6F835BC7" w14:textId="77777777" w:rsidR="002F0B2B" w:rsidRPr="004C6F64" w:rsidRDefault="002F0B2B" w:rsidP="002F0B2B">
            <w:pPr>
              <w:pStyle w:val="ListParagraph"/>
              <w:numPr>
                <w:ilvl w:val="0"/>
                <w:numId w:val="26"/>
              </w:numPr>
              <w:rPr>
                <w:rFonts w:cs="Arial"/>
                <w:sz w:val="22"/>
                <w:lang w:val="mn-MN"/>
              </w:rPr>
            </w:pPr>
            <w:r w:rsidRPr="004C6F64">
              <w:rPr>
                <w:rFonts w:cs="Arial"/>
                <w:sz w:val="22"/>
                <w:lang w:val="mn-MN"/>
              </w:rPr>
              <w:t xml:space="preserve">Шүүхийн захиргааны ажилтныг бэлтгэх, сургах чиг үүрэг бүхий Шүүхийн коллежийг Шүүхийн ерөнхий </w:t>
            </w:r>
            <w:r w:rsidRPr="004C6F64">
              <w:rPr>
                <w:rFonts w:cs="Arial"/>
                <w:sz w:val="22"/>
                <w:lang w:val="mn-MN" w:eastAsia="zh-CN"/>
              </w:rPr>
              <w:t>зөвлөлийн</w:t>
            </w:r>
            <w:r w:rsidRPr="004C6F64">
              <w:rPr>
                <w:rFonts w:cs="Arial"/>
                <w:sz w:val="22"/>
                <w:lang w:val="mn-MN"/>
              </w:rPr>
              <w:t xml:space="preserve"> боловсон хүчин, материаллаг баазад тулгуурлан байгуулах асуудлаар эрх зүйн гаргалгааг гарган </w:t>
            </w:r>
            <w:r w:rsidRPr="004C6F64">
              <w:rPr>
                <w:rFonts w:cs="Arial"/>
                <w:sz w:val="22"/>
                <w:lang w:val="mn-MN"/>
              </w:rPr>
              <w:lastRenderedPageBreak/>
              <w:t>судалгаа хийж, танилцуулгыг холбогдох эрх бүхий байгууллагад уламжилсан.</w:t>
            </w:r>
          </w:p>
          <w:p w14:paraId="1D64D6C8" w14:textId="5DA20F11" w:rsidR="002F0B2B" w:rsidRPr="004C6F64" w:rsidRDefault="002F0B2B" w:rsidP="002F0B2B">
            <w:pPr>
              <w:pStyle w:val="ListParagraph"/>
              <w:numPr>
                <w:ilvl w:val="0"/>
                <w:numId w:val="26"/>
              </w:numPr>
              <w:rPr>
                <w:rFonts w:cs="Arial"/>
                <w:b/>
                <w:bCs/>
                <w:sz w:val="22"/>
                <w:lang w:val="mn-MN" w:eastAsia="zh-CN"/>
              </w:rPr>
            </w:pPr>
            <w:r w:rsidRPr="004C6F64">
              <w:rPr>
                <w:rFonts w:cs="Arial"/>
                <w:sz w:val="22"/>
                <w:lang w:val="mn-MN"/>
              </w:rPr>
              <w:t xml:space="preserve">Шүүхийн захиргааны ажилтан бэлтгэдэг ХБНГУ-ын туршлагад тулгуурлаж санал, санаачилга дэвшүүлсэн дэлгэрэнгүй </w:t>
            </w:r>
            <w:r w:rsidRPr="004C6F64">
              <w:rPr>
                <w:rFonts w:cs="Arial"/>
                <w:sz w:val="22"/>
                <w:lang w:val="mn-MN" w:eastAsia="zh-CN"/>
              </w:rPr>
              <w:t>ярилцлагыг</w:t>
            </w:r>
            <w:r w:rsidRPr="004C6F64">
              <w:rPr>
                <w:rFonts w:cs="Arial"/>
                <w:sz w:val="22"/>
                <w:lang w:val="mn-MN"/>
              </w:rPr>
              <w:t xml:space="preserve"> хэвлэл мэдээллийн хэрэгсэлд өгсөн. </w:t>
            </w:r>
            <w:r w:rsidRPr="004C6F64">
              <w:rPr>
                <w:rFonts w:cs="Arial" w:hint="eastAsia"/>
                <w:sz w:val="22"/>
                <w:lang w:val="mn-MN" w:eastAsia="zh-CN"/>
              </w:rPr>
              <w:t>(</w:t>
            </w:r>
            <w:r w:rsidRPr="004C6F64">
              <w:rPr>
                <w:rFonts w:cs="Arial"/>
                <w:sz w:val="22"/>
                <w:lang w:val="mn-MN" w:eastAsia="zh-CN"/>
              </w:rPr>
              <w:t>Танилцах холбоос:</w:t>
            </w:r>
            <w:r w:rsidRPr="004C6F64">
              <w:rPr>
                <w:rFonts w:cs="Arial"/>
                <w:b/>
                <w:bCs/>
                <w:sz w:val="22"/>
                <w:lang w:val="mn-MN" w:eastAsia="zh-CN"/>
              </w:rPr>
              <w:t xml:space="preserve"> </w:t>
            </w:r>
            <w:hyperlink r:id="rId32" w:history="1">
              <w:r w:rsidRPr="004C6F64">
                <w:rPr>
                  <w:rStyle w:val="Hyperlink"/>
                  <w:rFonts w:cs="Arial"/>
                  <w:i/>
                  <w:iCs/>
                  <w:sz w:val="22"/>
                  <w:lang w:val="mn-MN" w:eastAsia="zh-CN"/>
                </w:rPr>
                <w:t>https://www.zindaa.mn/26tv</w:t>
              </w:r>
            </w:hyperlink>
            <w:r w:rsidRPr="004C6F64">
              <w:rPr>
                <w:rFonts w:cs="Arial"/>
                <w:i/>
                <w:iCs/>
                <w:sz w:val="22"/>
                <w:lang w:val="mn-MN" w:eastAsia="zh-CN"/>
              </w:rPr>
              <w:t xml:space="preserve"> </w:t>
            </w:r>
            <w:r w:rsidRPr="004C6F64">
              <w:rPr>
                <w:rFonts w:cs="Arial"/>
                <w:sz w:val="22"/>
                <w:lang w:val="mn-MN" w:eastAsia="zh-CN"/>
              </w:rPr>
              <w:t>2017.11.07</w:t>
            </w:r>
            <w:r w:rsidRPr="004C6F64">
              <w:rPr>
                <w:rFonts w:cs="Arial"/>
                <w:i/>
                <w:iCs/>
                <w:sz w:val="22"/>
                <w:lang w:val="mn-MN" w:eastAsia="zh-CN"/>
              </w:rPr>
              <w:t>)</w:t>
            </w:r>
          </w:p>
          <w:p w14:paraId="4B0F90AD" w14:textId="77777777" w:rsidR="002F0B2B" w:rsidRPr="004C6F64" w:rsidRDefault="002F0B2B" w:rsidP="002F0B2B">
            <w:pPr>
              <w:rPr>
                <w:rFonts w:cs="Arial"/>
                <w:b/>
                <w:bCs/>
                <w:i/>
                <w:iCs/>
                <w:sz w:val="22"/>
                <w:lang w:val="mn-MN" w:eastAsia="zh-CN"/>
              </w:rPr>
            </w:pPr>
          </w:p>
          <w:p w14:paraId="787F25EE" w14:textId="40DF215C" w:rsidR="002F0B2B" w:rsidRPr="004C6F64" w:rsidRDefault="002F0B2B" w:rsidP="002F0B2B">
            <w:pPr>
              <w:rPr>
                <w:rFonts w:cs="Arial"/>
                <w:i/>
                <w:iCs/>
                <w:sz w:val="22"/>
                <w:lang w:val="mn-MN" w:eastAsia="zh-CN"/>
              </w:rPr>
            </w:pPr>
            <w:r w:rsidRPr="004C6F64">
              <w:rPr>
                <w:rFonts w:cs="Arial"/>
                <w:b/>
                <w:bCs/>
                <w:i/>
                <w:iCs/>
                <w:sz w:val="22"/>
                <w:lang w:val="mn-MN" w:eastAsia="zh-CN"/>
              </w:rPr>
              <w:t xml:space="preserve">Удирдсан албан тушаалтан: </w:t>
            </w:r>
            <w:r w:rsidRPr="004C6F64">
              <w:rPr>
                <w:rFonts w:cs="Arial"/>
                <w:i/>
                <w:iCs/>
                <w:sz w:val="22"/>
                <w:lang w:val="mn-MN" w:eastAsia="zh-CN"/>
              </w:rPr>
              <w:t>проф. Н.Лүндэндорж, Шүүхийн ерөнхий зөвлөлийн дарга асан</w:t>
            </w:r>
            <w:r w:rsidRPr="004C6F64">
              <w:rPr>
                <w:rFonts w:cs="Arial" w:hint="eastAsia"/>
                <w:i/>
                <w:iCs/>
                <w:sz w:val="22"/>
                <w:lang w:val="mn-MN" w:eastAsia="zh-CN"/>
              </w:rPr>
              <w:t>,</w:t>
            </w:r>
            <w:r w:rsidRPr="004C6F64">
              <w:rPr>
                <w:rFonts w:cs="Arial"/>
                <w:i/>
                <w:iCs/>
                <w:sz w:val="22"/>
                <w:lang w:val="mn-MN" w:eastAsia="zh-CN"/>
              </w:rPr>
              <w:t xml:space="preserve"> 99115737</w:t>
            </w:r>
          </w:p>
          <w:p w14:paraId="3E0C2C07" w14:textId="77777777" w:rsidR="002F0B2B" w:rsidRPr="004C6F64" w:rsidRDefault="002F0B2B" w:rsidP="002F0B2B">
            <w:pPr>
              <w:pStyle w:val="ListParagraph"/>
              <w:numPr>
                <w:ilvl w:val="0"/>
                <w:numId w:val="21"/>
              </w:numPr>
              <w:spacing w:before="240"/>
              <w:rPr>
                <w:rFonts w:cs="Arial"/>
                <w:b/>
                <w:bCs/>
                <w:sz w:val="22"/>
                <w:lang w:val="mn-MN"/>
              </w:rPr>
            </w:pPr>
            <w:bookmarkStart w:id="46" w:name="_Hlk211728593"/>
            <w:bookmarkStart w:id="47" w:name="_Hlk211728564"/>
            <w:r w:rsidRPr="004C6F64">
              <w:rPr>
                <w:rFonts w:cs="Arial"/>
                <w:b/>
                <w:bCs/>
                <w:sz w:val="22"/>
                <w:lang w:val="mn-MN"/>
              </w:rPr>
              <w:t>Гэр бүлийн эрх зүй болон жендерийн мэдрэмжтэй шүүхийн үйл ажиллагааг бэхжүүлэх чиглэлээр идэвхтэй ажилласан тухай (хугацаа: 2017-2019 он)</w:t>
            </w:r>
          </w:p>
          <w:bookmarkEnd w:id="46"/>
          <w:p w14:paraId="7401E6F3" w14:textId="77777777"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Шүүхийн судалгаа, мэдээлэл, сургалтын хүрээлэнгийн захирлаар ажиллаж байх хугацаандаа гэр бүлийн маргаан, эвлэрүүлэн зуучлах ажиллагаа, гэр бүлийн хүчирхийлэл, хүүхдийн эрхийг хамгаалах чиглэлээр бодлого, сургалт, судалгааны олон талт арга хэмжээг санаачлан зохион байгуулж, идэвхтэй оролцсон. Тодруулбал:</w:t>
            </w:r>
          </w:p>
          <w:p w14:paraId="0805F363" w14:textId="77777777" w:rsidR="002F0B2B" w:rsidRPr="004C6F64" w:rsidRDefault="002F0B2B" w:rsidP="002F0B2B">
            <w:pPr>
              <w:pStyle w:val="ListParagraph"/>
              <w:numPr>
                <w:ilvl w:val="0"/>
                <w:numId w:val="26"/>
              </w:numPr>
              <w:rPr>
                <w:rFonts w:cs="Arial"/>
                <w:i/>
                <w:iCs/>
                <w:sz w:val="22"/>
                <w:lang w:val="mn-MN"/>
              </w:rPr>
            </w:pPr>
            <w:r w:rsidRPr="004C6F64">
              <w:rPr>
                <w:rFonts w:cs="Arial"/>
                <w:i/>
                <w:iCs/>
                <w:sz w:val="22"/>
                <w:lang w:val="mn-MN"/>
              </w:rPr>
              <w:t xml:space="preserve"> “</w:t>
            </w:r>
            <w:bookmarkStart w:id="48" w:name="OLE_LINK30"/>
            <w:r w:rsidRPr="004C6F64">
              <w:rPr>
                <w:rFonts w:cs="Arial"/>
                <w:i/>
                <w:iCs/>
                <w:sz w:val="22"/>
                <w:lang w:val="mn-MN"/>
              </w:rPr>
              <w:t xml:space="preserve">Гүүд Нэйборс” олон улсын байгууллагатай хамтран “Гэр бүлийн маргаан” </w:t>
            </w:r>
            <w:bookmarkEnd w:id="48"/>
            <w:r w:rsidRPr="004C6F64">
              <w:rPr>
                <w:rFonts w:cs="Arial"/>
                <w:i/>
                <w:iCs/>
                <w:sz w:val="22"/>
                <w:lang w:val="mn-MN"/>
              </w:rPr>
              <w:t xml:space="preserve">сэдэвт гэр бүлийн маргааныг хянан шийдвэрлэх шүүгчдэд зориулсан сургалтыг 2017 оны 11 дүгээр сард иргэний хэргийн анхан шатны шүүхийн нийт 40 шүүгчийг хамруулан зохион байгуулсан. </w:t>
            </w:r>
          </w:p>
          <w:p w14:paraId="6756E139" w14:textId="77777777" w:rsidR="002F0B2B" w:rsidRPr="004C6F64" w:rsidRDefault="002F0B2B" w:rsidP="002F0B2B">
            <w:pPr>
              <w:pStyle w:val="ListParagraph"/>
              <w:numPr>
                <w:ilvl w:val="0"/>
                <w:numId w:val="26"/>
              </w:numPr>
              <w:rPr>
                <w:rFonts w:cs="Arial"/>
                <w:i/>
                <w:iCs/>
                <w:sz w:val="22"/>
                <w:lang w:val="mn-MN"/>
              </w:rPr>
            </w:pPr>
            <w:r w:rsidRPr="004C6F64">
              <w:rPr>
                <w:rFonts w:cs="Arial"/>
                <w:i/>
                <w:iCs/>
                <w:sz w:val="22"/>
                <w:lang w:val="mn-MN"/>
              </w:rPr>
              <w:t xml:space="preserve">Олон улсын эрх зүйн хөгжлийн байгууллага (IDLO)-тай хамтран “Монгол Улс дахь гэр бүлийн маргаан, гэр бүлийн хүчирхийллийн хэргийг хянан шийдвэрлэх ажиллагаа, цаашдын төлөв” сэдэвт томоохон хэмжээний хэлэлцүүлгийг 2017.02.22-нд зохион байгуулж, илтэл тавьсан бөгөөд хэлэлцүүлгээс гарсан зөвлөмжийг нэгтгэн боловсруулж, бүх шатны шүүхэд хүргэх ажлыг зохион байгуулсан. </w:t>
            </w:r>
            <w:r w:rsidRPr="004C6F64">
              <w:rPr>
                <w:rFonts w:cs="Arial"/>
                <w:i/>
                <w:iCs/>
                <w:sz w:val="22"/>
                <w:lang w:val="mn-MN" w:eastAsia="zh-CN"/>
              </w:rPr>
              <w:t>(</w:t>
            </w:r>
            <w:r w:rsidRPr="004C6F64">
              <w:rPr>
                <w:rFonts w:cs="Arial"/>
                <w:i/>
                <w:iCs/>
                <w:sz w:val="22"/>
                <w:lang w:val="mn-MN"/>
              </w:rPr>
              <w:t xml:space="preserve">Танилцах холбоос: </w:t>
            </w:r>
            <w:hyperlink r:id="rId33" w:history="1">
              <w:r w:rsidRPr="004C6F64">
                <w:rPr>
                  <w:rStyle w:val="Hyperlink"/>
                  <w:rFonts w:cs="Arial"/>
                  <w:i/>
                  <w:iCs/>
                  <w:sz w:val="22"/>
                  <w:lang w:val="mn-MN" w:eastAsia="zh-CN"/>
                </w:rPr>
                <w:t>https://ikon.mn/n/y3v</w:t>
              </w:r>
            </w:hyperlink>
            <w:r w:rsidRPr="004C6F64">
              <w:rPr>
                <w:rStyle w:val="Hyperlink"/>
                <w:lang w:val="mn-MN" w:eastAsia="zh-CN"/>
              </w:rPr>
              <w:t xml:space="preserve"> </w:t>
            </w:r>
            <w:r w:rsidRPr="004C6F64">
              <w:rPr>
                <w:rFonts w:cs="Arial"/>
                <w:i/>
                <w:iCs/>
                <w:sz w:val="22"/>
                <w:lang w:val="mn-MN"/>
              </w:rPr>
              <w:t>)</w:t>
            </w:r>
          </w:p>
          <w:p w14:paraId="5906E7D0" w14:textId="77777777" w:rsidR="002F0B2B" w:rsidRPr="004C6F64" w:rsidRDefault="002F0B2B" w:rsidP="002F0B2B">
            <w:pPr>
              <w:pStyle w:val="ListParagraph"/>
              <w:ind w:left="644"/>
              <w:rPr>
                <w:rFonts w:cs="Arial"/>
                <w:i/>
                <w:iCs/>
                <w:sz w:val="22"/>
                <w:lang w:val="mn-MN"/>
              </w:rPr>
            </w:pPr>
          </w:p>
          <w:p w14:paraId="0B0B33C2" w14:textId="6C3F720A"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Монгол Улсын Ерөнхийлөгчийн Тамгын газраас “Хүүхэд хамгаалал, өнөөгийн байдал, тулгамдсан асуудал, шийдэл” сэдэвт хэлэлцүүлэгт “Хүүхдийн эрх ашигтай холбоотой хэрэг хянан шийдвэрлэлийн байдал” сэдэвт илтгэлийг хэлэлцүүлсэн. </w:t>
            </w:r>
            <w:r w:rsidRPr="004C6F64">
              <w:rPr>
                <w:rFonts w:cs="Arial"/>
                <w:i/>
                <w:iCs/>
                <w:sz w:val="22"/>
                <w:lang w:val="mn-MN" w:eastAsia="zh-CN"/>
              </w:rPr>
              <w:t>(2018 оны 4-р сар)</w:t>
            </w:r>
            <w:r w:rsidRPr="004C6F64">
              <w:rPr>
                <w:rFonts w:cs="Arial" w:hint="eastAsia"/>
                <w:i/>
                <w:iCs/>
                <w:sz w:val="22"/>
                <w:lang w:val="mn-MN" w:eastAsia="zh-CN"/>
              </w:rPr>
              <w:t xml:space="preserve"> </w:t>
            </w:r>
            <w:r w:rsidRPr="004C6F64">
              <w:rPr>
                <w:rFonts w:cs="Arial"/>
                <w:i/>
                <w:iCs/>
                <w:sz w:val="22"/>
                <w:lang w:val="mn-MN" w:eastAsia="zh-CN"/>
              </w:rPr>
              <w:t>(холбогдох зургийг хавсаргав)</w:t>
            </w:r>
          </w:p>
          <w:p w14:paraId="47CD4A1B" w14:textId="0F552A84"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 xml:space="preserve">Гэр бүлийн тухай хуулийн төслийн шинэчилсэн найруулгад санал авах хүрээнд Улсын дээд шүүх, Хөдөлмөр, нийгэм хамгааллын яамтай хамтран “Гэр бүлийн талаарх эрх зүйн шинэчлэл: Гэр бүлийн маргааныг хянан шийдвэрлэх ажиллагааны цаашдын төлөв” сэдэвт хэлэлцүүлгийг 2018.05.30-ны өдөр зохион байгуулж, илтгэл хэлэлцүүлсэн. </w:t>
            </w:r>
            <w:r w:rsidRPr="004C6F64">
              <w:rPr>
                <w:rFonts w:cs="Arial" w:hint="eastAsia"/>
                <w:i/>
                <w:iCs/>
                <w:sz w:val="22"/>
                <w:lang w:val="mn-MN" w:eastAsia="zh-CN"/>
              </w:rPr>
              <w:t>(</w:t>
            </w:r>
            <w:r w:rsidRPr="004C6F64">
              <w:rPr>
                <w:rFonts w:cs="Arial"/>
                <w:i/>
                <w:iCs/>
                <w:sz w:val="22"/>
                <w:lang w:val="mn-MN" w:eastAsia="zh-CN"/>
              </w:rPr>
              <w:t>хэлэлцүүлгийн батлагдсан хөтөлбөрийг хавсаргав.)</w:t>
            </w:r>
          </w:p>
          <w:p w14:paraId="514CC357" w14:textId="77777777" w:rsidR="002F0B2B" w:rsidRPr="004C6F64" w:rsidRDefault="002F0B2B" w:rsidP="002F0B2B">
            <w:pPr>
              <w:pStyle w:val="ListParagraph"/>
              <w:ind w:left="644"/>
              <w:rPr>
                <w:rFonts w:cs="Arial"/>
                <w:i/>
                <w:iCs/>
                <w:sz w:val="22"/>
                <w:lang w:val="mn-MN"/>
              </w:rPr>
            </w:pPr>
          </w:p>
          <w:p w14:paraId="29A0C33B" w14:textId="77777777"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Дээрх арга хэмжээнүүдийн хүрээнд:</w:t>
            </w:r>
          </w:p>
          <w:p w14:paraId="176E649C" w14:textId="77777777" w:rsidR="002F0B2B" w:rsidRPr="004C6F64" w:rsidRDefault="002F0B2B" w:rsidP="002F0B2B">
            <w:pPr>
              <w:pStyle w:val="ListParagraph"/>
              <w:numPr>
                <w:ilvl w:val="0"/>
                <w:numId w:val="26"/>
              </w:numPr>
              <w:rPr>
                <w:rFonts w:cs="Arial"/>
                <w:sz w:val="22"/>
                <w:lang w:val="mn-MN"/>
              </w:rPr>
            </w:pPr>
            <w:r w:rsidRPr="004C6F64">
              <w:rPr>
                <w:rFonts w:cs="Arial"/>
                <w:sz w:val="22"/>
                <w:lang w:val="mn-MN"/>
              </w:rPr>
              <w:t>Гэр бүлийн маргаан, хүчирхийлэлтэй холбоотой хэргийн шийдвэрлэлтийн онцлог, жендерийн мэдрэмжтэй шүүхийн хандлагыг төлөвшүүлэх;</w:t>
            </w:r>
          </w:p>
          <w:p w14:paraId="011674AA" w14:textId="77777777" w:rsidR="002F0B2B" w:rsidRPr="004C6F64" w:rsidRDefault="002F0B2B" w:rsidP="002F0B2B">
            <w:pPr>
              <w:pStyle w:val="ListParagraph"/>
              <w:numPr>
                <w:ilvl w:val="0"/>
                <w:numId w:val="26"/>
              </w:numPr>
              <w:rPr>
                <w:rFonts w:cs="Arial"/>
                <w:sz w:val="22"/>
                <w:lang w:val="mn-MN"/>
              </w:rPr>
            </w:pPr>
            <w:r w:rsidRPr="004C6F64">
              <w:rPr>
                <w:rFonts w:cs="Arial"/>
                <w:sz w:val="22"/>
                <w:lang w:val="mn-MN"/>
              </w:rPr>
              <w:t>Эвлэрүүлэн зуучлагчдын мэргэшил, ур чадварыг нэмэгдүүлэх;</w:t>
            </w:r>
          </w:p>
          <w:p w14:paraId="558655E1" w14:textId="08EEB072" w:rsidR="002F0B2B" w:rsidRPr="004C6F64" w:rsidRDefault="002F0B2B" w:rsidP="002F0B2B">
            <w:pPr>
              <w:pStyle w:val="ListParagraph"/>
              <w:numPr>
                <w:ilvl w:val="0"/>
                <w:numId w:val="26"/>
              </w:numPr>
              <w:rPr>
                <w:rFonts w:cs="Arial"/>
                <w:sz w:val="22"/>
                <w:lang w:val="mn-MN"/>
              </w:rPr>
            </w:pPr>
            <w:r w:rsidRPr="004C6F64">
              <w:rPr>
                <w:rFonts w:cs="Arial"/>
                <w:sz w:val="22"/>
                <w:lang w:val="mn-MN"/>
              </w:rPr>
              <w:t>Шүүхийн үйл ажиллагаанд хүний эрхийн болон хүүхдийн эрхийн зарчмыг хэрэгжүүлэх чиглэлээр хууль зүйн бодит хувь нэмэр оруулсан.</w:t>
            </w:r>
          </w:p>
          <w:p w14:paraId="47F3BA50" w14:textId="77777777" w:rsidR="002F0B2B" w:rsidRPr="004C6F64" w:rsidRDefault="002F0B2B" w:rsidP="002F0B2B">
            <w:pPr>
              <w:pStyle w:val="ListParagraph"/>
              <w:ind w:left="1295"/>
              <w:rPr>
                <w:rFonts w:cs="Arial"/>
                <w:sz w:val="22"/>
                <w:lang w:val="mn-MN"/>
              </w:rPr>
            </w:pPr>
          </w:p>
          <w:p w14:paraId="1D997474" w14:textId="77777777" w:rsidR="002F0B2B" w:rsidRPr="004C6F64" w:rsidRDefault="002F0B2B" w:rsidP="002F0B2B">
            <w:pPr>
              <w:pStyle w:val="ListParagraph"/>
              <w:numPr>
                <w:ilvl w:val="1"/>
                <w:numId w:val="21"/>
              </w:numPr>
              <w:rPr>
                <w:rFonts w:cs="Arial"/>
                <w:sz w:val="22"/>
                <w:lang w:val="mn-MN"/>
              </w:rPr>
            </w:pPr>
            <w:r w:rsidRPr="004C6F64">
              <w:rPr>
                <w:rFonts w:cs="Arial"/>
                <w:i/>
                <w:iCs/>
                <w:sz w:val="22"/>
                <w:lang w:val="mn-MN"/>
              </w:rPr>
              <w:t>“Гэр бүлийн хүчирхийлэл, хүүхдийн эсрэг гэмт хэрэг олон нийтийн анхаарлаас шалтгаалж буурч байна” сэдэвт дэлгэрэнгүй ярилцлагыг цаг үеийн нөхцөл байдалтай уялдуулан хэвлэлд өгөв.</w:t>
            </w:r>
            <w:r w:rsidRPr="004C6F64">
              <w:rPr>
                <w:rFonts w:cs="Arial" w:hint="eastAsia"/>
                <w:i/>
                <w:iCs/>
                <w:sz w:val="22"/>
                <w:lang w:val="mn-MN" w:eastAsia="zh-CN"/>
              </w:rPr>
              <w:t xml:space="preserve"> </w:t>
            </w:r>
            <w:r w:rsidRPr="004C6F64">
              <w:rPr>
                <w:rFonts w:cs="Arial"/>
                <w:i/>
                <w:iCs/>
                <w:sz w:val="22"/>
                <w:lang w:val="mn-MN" w:eastAsia="zh-CN"/>
              </w:rPr>
              <w:t>(2019.07.30)</w:t>
            </w:r>
            <w:r w:rsidRPr="004C6F64">
              <w:rPr>
                <w:rFonts w:cs="Arial"/>
                <w:i/>
                <w:iCs/>
                <w:sz w:val="22"/>
                <w:lang w:val="mn-MN"/>
              </w:rPr>
              <w:t xml:space="preserve"> Танилцах холбоос: </w:t>
            </w:r>
            <w:hyperlink r:id="rId34" w:history="1">
              <w:r w:rsidRPr="004C6F64">
                <w:rPr>
                  <w:rStyle w:val="Hyperlink"/>
                  <w:rFonts w:cs="Arial"/>
                  <w:i/>
                  <w:iCs/>
                  <w:sz w:val="22"/>
                  <w:lang w:val="mn-MN" w:eastAsia="zh-CN"/>
                </w:rPr>
                <w:t>https://ikon.mn/n/1muw</w:t>
              </w:r>
            </w:hyperlink>
            <w:r w:rsidRPr="004C6F64">
              <w:rPr>
                <w:rFonts w:cs="Arial"/>
                <w:sz w:val="22"/>
                <w:lang w:val="mn-MN"/>
              </w:rPr>
              <w:t xml:space="preserve"> </w:t>
            </w:r>
            <w:bookmarkStart w:id="49" w:name="OLE_LINK16"/>
          </w:p>
          <w:bookmarkEnd w:id="49"/>
          <w:p w14:paraId="6335D396" w14:textId="77777777" w:rsidR="002F0B2B" w:rsidRPr="004C6F64" w:rsidRDefault="002F0B2B" w:rsidP="002F0B2B">
            <w:pPr>
              <w:pStyle w:val="ListParagraph"/>
              <w:spacing w:before="240"/>
              <w:ind w:left="502"/>
              <w:rPr>
                <w:rFonts w:cs="Arial"/>
                <w:b/>
                <w:bCs/>
                <w:sz w:val="22"/>
                <w:lang w:val="mn-MN"/>
              </w:rPr>
            </w:pPr>
          </w:p>
          <w:p w14:paraId="42C5406C" w14:textId="213401CD" w:rsidR="002F0B2B" w:rsidRPr="004C6F64" w:rsidRDefault="002F0B2B" w:rsidP="002F0B2B">
            <w:pPr>
              <w:pStyle w:val="ListParagraph"/>
              <w:numPr>
                <w:ilvl w:val="0"/>
                <w:numId w:val="21"/>
              </w:numPr>
              <w:spacing w:before="240"/>
              <w:rPr>
                <w:rFonts w:cs="Arial"/>
                <w:b/>
                <w:bCs/>
                <w:sz w:val="22"/>
                <w:lang w:val="mn-MN"/>
              </w:rPr>
            </w:pPr>
            <w:r w:rsidRPr="004C6F64">
              <w:rPr>
                <w:rFonts w:cs="Arial"/>
                <w:b/>
                <w:bCs/>
                <w:sz w:val="22"/>
                <w:lang w:val="mn-MN"/>
              </w:rPr>
              <w:t>Олон улсын хурал, зөвлөгөөн, хэлэлцүүлэгт тогтмол оролцож, илтгэл хэлэлцүүлсэн тухай</w:t>
            </w:r>
          </w:p>
          <w:bookmarkEnd w:id="47"/>
          <w:p w14:paraId="60A1EE81" w14:textId="2C92208E"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lastRenderedPageBreak/>
              <w:t>Дараах томоохон хэмжээний олон улсын хурлыг гардан зохион байгуулж, илтгэл хэлэлцүүлж, үр дүнг эмхэтгэл, өгүүлэл зэрэг хэлбэрээр гаргаж судалгааны эргэлтэд оруулав. Үүнд:</w:t>
            </w:r>
          </w:p>
          <w:p w14:paraId="5E8DE555" w14:textId="2A42102A"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“Шүүхийн захиргааны хөгжлийн чиг хандлага: чиг үүрэг ба загвар” сэдэвт олон улсын онол-практикийн бага хурал /2018.06.14/ (хурлын эмхэтгэлийг хавсаргав</w:t>
            </w:r>
            <w:r w:rsidRPr="004C6F64">
              <w:rPr>
                <w:rFonts w:cs="Arial" w:hint="eastAsia"/>
                <w:sz w:val="22"/>
                <w:lang w:val="mn-MN" w:eastAsia="zh-CN"/>
              </w:rPr>
              <w:t>)</w:t>
            </w:r>
          </w:p>
          <w:p w14:paraId="5298B4E5" w14:textId="0F63DD36"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Худалдаа аж үйлдвэрийн танхимтай хамтран “Шүүх ба арбитрын харилцан ажиллагаа-Онол практикийн асуудлууд” олон улсын эрдэм шинжилгээний бага хурлыг 2017.06.08-нд зохион байгуулж, “2017 оны Арбитрын тухай хуулийн 29 дүгээр зүйлийг хэрэглэх нь” сэдэвт илтгэл хэлэлцүүлэв. Танилцах боломжтой холбоос: </w:t>
            </w:r>
            <w:hyperlink r:id="rId35" w:history="1">
              <w:r w:rsidRPr="004C6F64">
                <w:rPr>
                  <w:rStyle w:val="Hyperlink"/>
                  <w:rFonts w:cs="Arial"/>
                  <w:i/>
                  <w:iCs/>
                  <w:sz w:val="22"/>
                  <w:lang w:val="mn-MN" w:eastAsia="zh-CN"/>
                </w:rPr>
                <w:t>https://www.mglbar.mn/a/2071</w:t>
              </w:r>
            </w:hyperlink>
            <w:r w:rsidRPr="004C6F64">
              <w:rPr>
                <w:rFonts w:cs="Arial"/>
                <w:sz w:val="22"/>
                <w:lang w:val="mn-MN" w:eastAsia="zh-CN"/>
              </w:rPr>
              <w:t xml:space="preserve"> </w:t>
            </w:r>
          </w:p>
          <w:p w14:paraId="284E72AB" w14:textId="1DBFDB00"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“Орос-Монгол-Хятад: 21 дүгээр зуун дахь харилцаа, хамтын ажиллагааны асуудал” сэдэвт олон улсын эрдэм шинжилгээний форумыг 2016.06.22-д МУИС-ийн Хууль зүйн сургууль болон “Цэцээ гүн” менежментийн дээд сургуультай хамтран зохион байгуулсан бөгөөд уг хуралд “Шүүхийн эрдэм шинжилгээ, судалгаа, сургалтын байгууллага хоёр хөршийн хоорондын хамтын ажиллагаа” сэдвээр илтгэл хэлэлцүүлэв. Танилцах боломжтой холбоос: </w:t>
            </w:r>
            <w:hyperlink r:id="rId36" w:history="1">
              <w:r w:rsidRPr="004C6F64">
                <w:rPr>
                  <w:rStyle w:val="Hyperlink"/>
                  <w:rFonts w:cs="Arial"/>
                  <w:i/>
                  <w:iCs/>
                  <w:sz w:val="22"/>
                  <w:lang w:val="mn-MN" w:eastAsia="zh-CN"/>
                </w:rPr>
                <w:t>https://law.num.edu.mn/c/21</w:t>
              </w:r>
            </w:hyperlink>
            <w:r w:rsidRPr="004C6F64">
              <w:rPr>
                <w:rFonts w:cs="Arial"/>
                <w:sz w:val="22"/>
                <w:lang w:val="mn-MN" w:eastAsia="zh-CN"/>
              </w:rPr>
              <w:t xml:space="preserve"> </w:t>
            </w:r>
          </w:p>
          <w:p w14:paraId="516B121E" w14:textId="77777777" w:rsidR="002F0B2B" w:rsidRPr="004C6F64" w:rsidRDefault="002F0B2B" w:rsidP="002F0B2B">
            <w:pPr>
              <w:pStyle w:val="ListParagraph"/>
              <w:numPr>
                <w:ilvl w:val="0"/>
                <w:numId w:val="26"/>
              </w:numPr>
              <w:rPr>
                <w:rFonts w:cs="Arial"/>
                <w:sz w:val="22"/>
                <w:lang w:val="mn-MN" w:eastAsia="zh-CN"/>
              </w:rPr>
            </w:pPr>
            <w:bookmarkStart w:id="50" w:name="OLE_LINK26"/>
            <w:r w:rsidRPr="004C6F64">
              <w:rPr>
                <w:rFonts w:cs="Arial"/>
                <w:sz w:val="22"/>
                <w:lang w:val="mn-MN" w:eastAsia="zh-CN"/>
              </w:rPr>
              <w:t>Шүүгчийн ёс зүй ба хариуцлага сэдэвт үндэсний хэлэлцүүлэг /2016.01.29/ “Шүүгчийн ёс зүйн хүрээ, хязгаар” сэдвээр илтэл тавьсан.</w:t>
            </w:r>
            <w:r w:rsidRPr="004C6F64">
              <w:rPr>
                <w:rFonts w:cs="Arial"/>
                <w:lang w:val="mn-MN" w:eastAsia="zh-CN"/>
              </w:rPr>
              <w:t xml:space="preserve"> </w:t>
            </w:r>
            <w:r w:rsidRPr="004C6F64">
              <w:rPr>
                <w:rFonts w:cs="Arial"/>
                <w:sz w:val="22"/>
                <w:szCs w:val="20"/>
                <w:lang w:val="mn-MN" w:eastAsia="zh-CN"/>
              </w:rPr>
              <w:t xml:space="preserve">Танилцах холбоос: </w:t>
            </w:r>
            <w:hyperlink r:id="rId37" w:history="1">
              <w:r w:rsidRPr="004C6F64">
                <w:rPr>
                  <w:rStyle w:val="Hyperlink"/>
                  <w:rFonts w:cs="Arial"/>
                  <w:i/>
                  <w:iCs/>
                  <w:sz w:val="22"/>
                  <w:lang w:val="mn-MN" w:eastAsia="zh-CN"/>
                </w:rPr>
                <w:t>https://www.judcouncil.mn/site/news_full/2950</w:t>
              </w:r>
            </w:hyperlink>
            <w:r w:rsidRPr="004C6F64">
              <w:rPr>
                <w:rFonts w:cs="Arial"/>
                <w:sz w:val="22"/>
                <w:lang w:val="mn-MN" w:eastAsia="zh-CN"/>
              </w:rPr>
              <w:t xml:space="preserve"> </w:t>
            </w:r>
          </w:p>
          <w:bookmarkEnd w:id="50"/>
          <w:p w14:paraId="46514A29" w14:textId="77777777" w:rsidR="002F0B2B" w:rsidRPr="004C6F64" w:rsidRDefault="002F0B2B" w:rsidP="002F0B2B">
            <w:pPr>
              <w:ind w:left="935"/>
              <w:rPr>
                <w:rFonts w:cs="Arial"/>
                <w:szCs w:val="24"/>
                <w:lang w:val="mn-MN"/>
              </w:rPr>
            </w:pPr>
          </w:p>
          <w:p w14:paraId="33187BE5" w14:textId="0B355CCF" w:rsidR="002F0B2B" w:rsidRPr="004C6F64" w:rsidRDefault="002F0B2B" w:rsidP="002F0B2B">
            <w:pPr>
              <w:pStyle w:val="ListParagraph"/>
              <w:numPr>
                <w:ilvl w:val="1"/>
                <w:numId w:val="21"/>
              </w:numPr>
              <w:rPr>
                <w:rFonts w:cs="Arial"/>
                <w:i/>
                <w:iCs/>
                <w:sz w:val="22"/>
                <w:lang w:val="mn-MN"/>
              </w:rPr>
            </w:pPr>
            <w:r w:rsidRPr="004C6F64">
              <w:rPr>
                <w:rFonts w:cs="Arial"/>
                <w:i/>
                <w:iCs/>
                <w:sz w:val="22"/>
                <w:lang w:val="mn-MN"/>
              </w:rPr>
              <w:t>Дараах олон улсын томоохон эрдэм шинжилгээний хуралд оролцож илтгэл хэлэлцүүлэв. Үүнд:</w:t>
            </w:r>
          </w:p>
          <w:p w14:paraId="35A38C31" w14:textId="5B36F3A4" w:rsidR="002F0B2B" w:rsidRPr="004C6F64" w:rsidRDefault="002F0B2B" w:rsidP="002F0B2B">
            <w:pPr>
              <w:pStyle w:val="ListParagraph"/>
              <w:numPr>
                <w:ilvl w:val="0"/>
                <w:numId w:val="26"/>
              </w:numPr>
              <w:rPr>
                <w:rFonts w:cs="Arial"/>
                <w:sz w:val="22"/>
                <w:lang w:val="mn-MN" w:eastAsia="zh-CN"/>
              </w:rPr>
            </w:pPr>
            <w:r w:rsidRPr="004C6F64">
              <w:rPr>
                <w:rFonts w:cs="Arial"/>
                <w:sz w:val="22"/>
                <w:lang w:val="mn-MN" w:eastAsia="zh-CN"/>
              </w:rPr>
              <w:t xml:space="preserve">“Монгол Улсын шүүгчийн сургалтын хөтөлбөр: томилогдсоны дараах шүүгчдийн анхан шатны сургалтаас шүүгчийн бэлтгэл сургалт руу шилжих үе шат” сэдэвт илтгэл, ӨАБНУ Кэйптаун, 2019 он 40-р хуудаснаас үзнэ үү. </w:t>
            </w:r>
            <w:hyperlink r:id="rId38" w:history="1">
              <w:r w:rsidRPr="004C6F64">
                <w:rPr>
                  <w:rStyle w:val="Hyperlink"/>
                  <w:rFonts w:cs="Arial"/>
                  <w:i/>
                  <w:iCs/>
                  <w:sz w:val="22"/>
                  <w:lang w:val="mn-MN" w:eastAsia="zh-CN"/>
                </w:rPr>
                <w:t>https://www.iojt.org/libraries/mozilla-pdfjs/web/viewer.html?file=https://www.iojt.org/sites/default/files/media/document/2019-Cape-Town-Program-English-compressed.pdf</w:t>
              </w:r>
            </w:hyperlink>
            <w:r w:rsidRPr="004C6F64">
              <w:rPr>
                <w:rStyle w:val="Hyperlink"/>
                <w:i/>
                <w:iCs/>
                <w:lang w:val="mn-MN"/>
              </w:rPr>
              <w:t xml:space="preserve"> </w:t>
            </w:r>
          </w:p>
          <w:p w14:paraId="431E157C" w14:textId="210690A1" w:rsidR="002F0B2B" w:rsidRPr="004C6F64" w:rsidRDefault="002F0B2B" w:rsidP="002F0B2B">
            <w:pPr>
              <w:pStyle w:val="ListParagraph"/>
              <w:numPr>
                <w:ilvl w:val="0"/>
                <w:numId w:val="26"/>
              </w:numPr>
              <w:rPr>
                <w:rStyle w:val="Hyperlink"/>
                <w:i/>
                <w:iCs/>
                <w:lang w:val="mn-MN"/>
              </w:rPr>
            </w:pPr>
            <w:r w:rsidRPr="004C6F64">
              <w:rPr>
                <w:rFonts w:cs="Arial"/>
                <w:sz w:val="22"/>
                <w:lang w:val="mn-MN" w:eastAsia="zh-CN"/>
              </w:rPr>
              <w:t xml:space="preserve">“Монгол, Хятадын хөрөнгө оруулалтын маргаан шийдвэрлэх механизмын өнөөгийн байдал ба төгөлдөржүүлэх арга зам” сэдэв илтгэл, “Торгоны замын академик бүс” дээд түвшний олон улсын эрдэм шинжилгээний форум, БНХАУ, 2018 он </w:t>
            </w:r>
            <w:hyperlink r:id="rId39" w:history="1">
              <w:r w:rsidRPr="004C6F64">
                <w:rPr>
                  <w:rStyle w:val="Hyperlink"/>
                  <w:rFonts w:cs="Arial"/>
                  <w:i/>
                  <w:iCs/>
                  <w:sz w:val="22"/>
                  <w:lang w:val="mn-MN" w:eastAsia="zh-CN"/>
                </w:rPr>
                <w:t>https://cicc.court.gov.cn/html/1/218/149/164/852.html</w:t>
              </w:r>
            </w:hyperlink>
            <w:r w:rsidRPr="004C6F64">
              <w:rPr>
                <w:rStyle w:val="Hyperlink"/>
                <w:i/>
                <w:iCs/>
                <w:lang w:val="mn-MN"/>
              </w:rPr>
              <w:t xml:space="preserve"> </w:t>
            </w:r>
          </w:p>
          <w:p w14:paraId="5964A388" w14:textId="365A593C" w:rsidR="002F0B2B" w:rsidRPr="004C6F64" w:rsidRDefault="002F0B2B" w:rsidP="002F0B2B">
            <w:pPr>
              <w:pStyle w:val="ListParagraph"/>
              <w:numPr>
                <w:ilvl w:val="0"/>
                <w:numId w:val="26"/>
              </w:numPr>
              <w:rPr>
                <w:rStyle w:val="Hyperlink"/>
                <w:i/>
                <w:iCs/>
                <w:lang w:val="mn-MN"/>
              </w:rPr>
            </w:pPr>
            <w:r w:rsidRPr="004C6F64">
              <w:rPr>
                <w:rFonts w:cs="Arial"/>
                <w:sz w:val="22"/>
                <w:lang w:val="mn-MN" w:eastAsia="zh-CN"/>
              </w:rPr>
              <w:t xml:space="preserve">Бүгд Найрамдах Турк Улсын Ерөнхийлөгчийн ивээл доор Истанбул хотноо зохион байгуулагдсан Олон улсын Истанбулын эрх зүйн чуулга уулзалтад оролцож, “Үндсэн хуулийн хяналт: Хүний үндсэн эрх ба шүүхэд мэдүүлэх эрх” сэдэвт илтгэл тавив. Истанбул, БНТУ, 2016 он, танилцах боломжтой холбоос: </w:t>
            </w:r>
            <w:hyperlink r:id="rId40" w:history="1">
              <w:r w:rsidRPr="004C6F64">
                <w:rPr>
                  <w:rStyle w:val="Hyperlink"/>
                  <w:rFonts w:cs="Arial"/>
                  <w:i/>
                  <w:iCs/>
                  <w:sz w:val="22"/>
                  <w:lang w:val="mn-MN" w:eastAsia="zh-CN"/>
                </w:rPr>
                <w:t>https://gogo.mn/r/l9wvy</w:t>
              </w:r>
            </w:hyperlink>
            <w:r w:rsidRPr="004C6F64">
              <w:rPr>
                <w:rStyle w:val="Hyperlink"/>
                <w:i/>
                <w:iCs/>
                <w:lang w:val="mn-MN"/>
              </w:rPr>
              <w:t xml:space="preserve"> </w:t>
            </w:r>
          </w:p>
          <w:p w14:paraId="3494033C" w14:textId="265A6B38" w:rsidR="002F0B2B" w:rsidRPr="004C6F64" w:rsidRDefault="002F0B2B" w:rsidP="002F0B2B">
            <w:pPr>
              <w:rPr>
                <w:rFonts w:cs="Arial"/>
                <w:szCs w:val="24"/>
                <w:lang w:val="mn-MN"/>
              </w:rPr>
            </w:pPr>
          </w:p>
        </w:tc>
      </w:tr>
      <w:tr w:rsidR="002F0B2B" w:rsidRPr="00290B70" w14:paraId="39FA91C3" w14:textId="77777777" w:rsidTr="00410DB5">
        <w:tc>
          <w:tcPr>
            <w:tcW w:w="724" w:type="dxa"/>
            <w:vMerge w:val="restart"/>
          </w:tcPr>
          <w:p w14:paraId="6842120D" w14:textId="77777777" w:rsidR="002F0B2B" w:rsidRPr="004C6F64" w:rsidRDefault="002F0B2B" w:rsidP="002F0B2B">
            <w:pPr>
              <w:rPr>
                <w:rFonts w:cs="Arial"/>
                <w:b/>
                <w:bCs/>
                <w:szCs w:val="24"/>
                <w:lang w:val="mn-MN"/>
              </w:rPr>
            </w:pPr>
            <w:bookmarkStart w:id="51" w:name="_Hlk211267620"/>
            <w:r w:rsidRPr="004C6F64">
              <w:rPr>
                <w:rFonts w:cs="Arial"/>
                <w:b/>
                <w:bCs/>
                <w:szCs w:val="24"/>
                <w:lang w:val="mn-MN"/>
              </w:rPr>
              <w:lastRenderedPageBreak/>
              <w:t>3.5</w:t>
            </w:r>
          </w:p>
        </w:tc>
        <w:tc>
          <w:tcPr>
            <w:tcW w:w="8996" w:type="dxa"/>
            <w:gridSpan w:val="9"/>
          </w:tcPr>
          <w:p w14:paraId="49BB67B8" w14:textId="688EE476" w:rsidR="002F0B2B" w:rsidRPr="004C6F64" w:rsidRDefault="002F0B2B" w:rsidP="002F0B2B">
            <w:pPr>
              <w:rPr>
                <w:rFonts w:cs="Arial"/>
                <w:b/>
                <w:bCs/>
                <w:szCs w:val="24"/>
                <w:lang w:val="mn-MN"/>
              </w:rPr>
            </w:pPr>
            <w:r w:rsidRPr="004C6F64">
              <w:rPr>
                <w:rFonts w:cs="Arial"/>
                <w:b/>
                <w:bCs/>
                <w:szCs w:val="24"/>
                <w:lang w:val="mn-MN"/>
              </w:rPr>
              <w:t>Мэргэжлийн холбоо, байгууллагын гишүүнчлэлийн талаар</w:t>
            </w:r>
          </w:p>
          <w:p w14:paraId="4CDF7BBA" w14:textId="77777777" w:rsidR="002F0B2B" w:rsidRPr="004C6F64" w:rsidRDefault="002F0B2B" w:rsidP="002F0B2B">
            <w:pPr>
              <w:rPr>
                <w:rFonts w:cs="Arial"/>
                <w:b/>
                <w:bCs/>
                <w:szCs w:val="24"/>
                <w:lang w:val="mn-MN"/>
              </w:rPr>
            </w:pPr>
          </w:p>
          <w:p w14:paraId="3586E65F" w14:textId="77777777" w:rsidR="002F0B2B" w:rsidRPr="004C6F64" w:rsidRDefault="002F0B2B" w:rsidP="002F0B2B">
            <w:pPr>
              <w:rPr>
                <w:rFonts w:cs="Arial"/>
                <w:szCs w:val="24"/>
                <w:lang w:val="mn-MN"/>
              </w:rPr>
            </w:pPr>
            <w:r w:rsidRPr="004C6F64">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2F0B2B" w:rsidRPr="004C6F64" w:rsidRDefault="002F0B2B" w:rsidP="002F0B2B">
            <w:pPr>
              <w:rPr>
                <w:rFonts w:cs="Arial"/>
                <w:szCs w:val="24"/>
                <w:lang w:val="mn-MN"/>
              </w:rPr>
            </w:pPr>
            <w:r w:rsidRPr="004C6F64">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2F0B2B" w:rsidRPr="004C6F64" w:rsidRDefault="002F0B2B" w:rsidP="002F0B2B">
            <w:pPr>
              <w:rPr>
                <w:rFonts w:cs="Arial"/>
                <w:b/>
                <w:bCs/>
                <w:szCs w:val="24"/>
                <w:lang w:val="mn-MN"/>
              </w:rPr>
            </w:pPr>
            <w:r w:rsidRPr="004C6F64">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bookmarkEnd w:id="51"/>
      <w:tr w:rsidR="002F0B2B" w:rsidRPr="004C6F64" w14:paraId="310F44B1" w14:textId="77777777" w:rsidTr="00410DB5">
        <w:tc>
          <w:tcPr>
            <w:tcW w:w="724" w:type="dxa"/>
            <w:vMerge/>
          </w:tcPr>
          <w:p w14:paraId="5CB6B1E4" w14:textId="77777777" w:rsidR="002F0B2B" w:rsidRPr="004C6F64" w:rsidRDefault="002F0B2B" w:rsidP="002F0B2B">
            <w:pPr>
              <w:rPr>
                <w:rFonts w:cs="Arial"/>
                <w:b/>
                <w:bCs/>
                <w:szCs w:val="24"/>
                <w:lang w:val="mn-MN"/>
              </w:rPr>
            </w:pPr>
          </w:p>
        </w:tc>
        <w:tc>
          <w:tcPr>
            <w:tcW w:w="8996" w:type="dxa"/>
            <w:gridSpan w:val="9"/>
          </w:tcPr>
          <w:p w14:paraId="554C8123" w14:textId="77777777" w:rsidR="002F0B2B" w:rsidRPr="004C6F64" w:rsidRDefault="002F0B2B" w:rsidP="002F0B2B">
            <w:pPr>
              <w:rPr>
                <w:rFonts w:cs="Arial"/>
                <w:b/>
                <w:bCs/>
                <w:szCs w:val="24"/>
                <w:lang w:val="mn-MN"/>
              </w:rPr>
            </w:pPr>
          </w:p>
          <w:p w14:paraId="330A669C" w14:textId="00A7930A" w:rsidR="002F0B2B" w:rsidRPr="004C6F64" w:rsidRDefault="002F0B2B" w:rsidP="002F0B2B">
            <w:pPr>
              <w:rPr>
                <w:rFonts w:cs="Arial"/>
                <w:b/>
                <w:bCs/>
                <w:szCs w:val="24"/>
                <w:lang w:val="mn-MN" w:eastAsia="zh-CN"/>
              </w:rPr>
            </w:pPr>
            <w:r w:rsidRPr="004C6F64">
              <w:rPr>
                <w:rFonts w:cs="Arial"/>
                <w:b/>
                <w:bCs/>
                <w:szCs w:val="24"/>
                <w:lang w:val="mn-MN"/>
              </w:rPr>
              <w:t>Байхгүй</w:t>
            </w:r>
          </w:p>
        </w:tc>
      </w:tr>
      <w:tr w:rsidR="002F0B2B" w:rsidRPr="00290B70" w14:paraId="3BBCA844" w14:textId="77777777" w:rsidTr="00410DB5">
        <w:tc>
          <w:tcPr>
            <w:tcW w:w="724" w:type="dxa"/>
            <w:vMerge w:val="restart"/>
          </w:tcPr>
          <w:p w14:paraId="31CB01DC" w14:textId="77777777" w:rsidR="002F0B2B" w:rsidRPr="004C6F64" w:rsidRDefault="002F0B2B" w:rsidP="002F0B2B">
            <w:pPr>
              <w:rPr>
                <w:rFonts w:cs="Arial"/>
                <w:b/>
                <w:bCs/>
                <w:szCs w:val="24"/>
                <w:lang w:val="mn-MN"/>
              </w:rPr>
            </w:pPr>
            <w:r w:rsidRPr="004C6F64">
              <w:rPr>
                <w:rFonts w:cs="Arial"/>
                <w:b/>
                <w:bCs/>
                <w:szCs w:val="24"/>
                <w:lang w:val="mn-MN"/>
              </w:rPr>
              <w:lastRenderedPageBreak/>
              <w:t>3.6</w:t>
            </w:r>
          </w:p>
        </w:tc>
        <w:tc>
          <w:tcPr>
            <w:tcW w:w="8996" w:type="dxa"/>
            <w:gridSpan w:val="9"/>
          </w:tcPr>
          <w:p w14:paraId="54131A4E" w14:textId="4BD3911B" w:rsidR="002F0B2B" w:rsidRPr="004C6F64" w:rsidRDefault="002F0B2B" w:rsidP="002F0B2B">
            <w:pPr>
              <w:rPr>
                <w:rFonts w:cs="Arial"/>
                <w:b/>
                <w:bCs/>
                <w:szCs w:val="24"/>
                <w:lang w:val="mn-MN"/>
              </w:rPr>
            </w:pPr>
            <w:r w:rsidRPr="004C6F64">
              <w:rPr>
                <w:rFonts w:cs="Arial"/>
                <w:b/>
                <w:bCs/>
                <w:szCs w:val="24"/>
                <w:lang w:val="mn-MN"/>
              </w:rPr>
              <w:t>Байгаа бол хэвлүүлсэн бүтээл болон олон нийтэд өгсөн мэдээлэл</w:t>
            </w:r>
          </w:p>
          <w:p w14:paraId="229036B9" w14:textId="77777777" w:rsidR="002F0B2B" w:rsidRPr="004C6F64" w:rsidRDefault="002F0B2B" w:rsidP="002F0B2B">
            <w:pPr>
              <w:rPr>
                <w:rFonts w:cs="Arial"/>
                <w:b/>
                <w:bCs/>
                <w:szCs w:val="24"/>
                <w:lang w:val="mn-MN"/>
              </w:rPr>
            </w:pPr>
          </w:p>
          <w:p w14:paraId="62381C3B" w14:textId="73BFB707" w:rsidR="002F0B2B" w:rsidRPr="004C6F64" w:rsidRDefault="002F0B2B" w:rsidP="002F0B2B">
            <w:pPr>
              <w:ind w:firstLine="717"/>
              <w:rPr>
                <w:rFonts w:cs="Arial"/>
                <w:szCs w:val="24"/>
                <w:lang w:val="mn-MN"/>
              </w:rPr>
            </w:pPr>
            <w:r w:rsidRPr="004C6F64">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2F0B2B" w:rsidRPr="004C6F64" w:rsidRDefault="002F0B2B" w:rsidP="002F0B2B">
            <w:pPr>
              <w:ind w:firstLine="717"/>
              <w:rPr>
                <w:rFonts w:cs="Arial"/>
                <w:szCs w:val="24"/>
                <w:lang w:val="mn-MN"/>
              </w:rPr>
            </w:pPr>
          </w:p>
          <w:p w14:paraId="1A8DE5DF" w14:textId="1CDD82F4" w:rsidR="002F0B2B" w:rsidRPr="004C6F64" w:rsidRDefault="002F0B2B" w:rsidP="002F0B2B">
            <w:pPr>
              <w:ind w:firstLine="717"/>
              <w:rPr>
                <w:rFonts w:cs="Arial"/>
                <w:szCs w:val="24"/>
                <w:lang w:val="mn-MN"/>
              </w:rPr>
            </w:pPr>
            <w:bookmarkStart w:id="52" w:name="OLE_LINK15"/>
            <w:r w:rsidRPr="004C6F64">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bookmarkEnd w:id="52"/>
          <w:p w14:paraId="01662E56" w14:textId="77777777" w:rsidR="002F0B2B" w:rsidRPr="004C6F64" w:rsidRDefault="002F0B2B" w:rsidP="002F0B2B">
            <w:pPr>
              <w:ind w:firstLine="717"/>
              <w:rPr>
                <w:rFonts w:cs="Arial"/>
                <w:szCs w:val="24"/>
                <w:lang w:val="mn-MN"/>
              </w:rPr>
            </w:pPr>
          </w:p>
          <w:p w14:paraId="48E56A8F" w14:textId="78F58468" w:rsidR="002F0B2B" w:rsidRPr="004C6F64" w:rsidRDefault="002F0B2B" w:rsidP="002F0B2B">
            <w:pPr>
              <w:ind w:firstLine="717"/>
              <w:rPr>
                <w:rFonts w:cs="Arial"/>
                <w:szCs w:val="24"/>
                <w:lang w:val="mn-MN"/>
              </w:rPr>
            </w:pPr>
            <w:r w:rsidRPr="004C6F64">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2F0B2B" w:rsidRPr="004C6F64" w:rsidRDefault="002F0B2B" w:rsidP="002F0B2B">
            <w:pPr>
              <w:ind w:firstLine="717"/>
              <w:rPr>
                <w:rFonts w:cs="Arial"/>
                <w:szCs w:val="24"/>
                <w:lang w:val="mn-MN"/>
              </w:rPr>
            </w:pPr>
          </w:p>
          <w:p w14:paraId="6C284529" w14:textId="77777777" w:rsidR="002F0B2B" w:rsidRPr="004C6F64" w:rsidRDefault="002F0B2B" w:rsidP="002F0B2B">
            <w:pPr>
              <w:ind w:firstLine="717"/>
              <w:rPr>
                <w:rFonts w:cs="Arial"/>
                <w:szCs w:val="24"/>
                <w:lang w:val="mn-MN"/>
              </w:rPr>
            </w:pPr>
            <w:r w:rsidRPr="004C6F64">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2F0B2B" w:rsidRPr="004C6F64" w:rsidRDefault="002F0B2B" w:rsidP="002F0B2B">
            <w:pPr>
              <w:ind w:firstLine="717"/>
              <w:rPr>
                <w:rFonts w:cs="Arial"/>
                <w:szCs w:val="24"/>
                <w:lang w:val="mn-MN"/>
              </w:rPr>
            </w:pPr>
          </w:p>
          <w:p w14:paraId="65DF1F32" w14:textId="77777777" w:rsidR="002F0B2B" w:rsidRPr="004C6F64" w:rsidRDefault="002F0B2B" w:rsidP="002F0B2B">
            <w:pPr>
              <w:rPr>
                <w:rFonts w:cs="Arial"/>
                <w:b/>
                <w:bCs/>
                <w:szCs w:val="24"/>
                <w:lang w:val="mn-MN"/>
              </w:rPr>
            </w:pPr>
            <w:r w:rsidRPr="004C6F64">
              <w:rPr>
                <w:rFonts w:cs="Arial"/>
                <w:b/>
                <w:bCs/>
                <w:szCs w:val="24"/>
                <w:lang w:val="mn-MN"/>
              </w:rPr>
              <w:t>Жич:</w:t>
            </w:r>
            <w:r w:rsidRPr="004C6F64">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2F0B2B" w:rsidRPr="00290B70" w14:paraId="558129D3" w14:textId="77777777" w:rsidTr="00410DB5">
        <w:tc>
          <w:tcPr>
            <w:tcW w:w="724" w:type="dxa"/>
            <w:vMerge/>
          </w:tcPr>
          <w:p w14:paraId="4F901025" w14:textId="77777777" w:rsidR="002F0B2B" w:rsidRPr="004C6F64" w:rsidRDefault="002F0B2B" w:rsidP="002F0B2B">
            <w:pPr>
              <w:rPr>
                <w:rFonts w:cs="Arial"/>
                <w:b/>
                <w:bCs/>
                <w:szCs w:val="24"/>
                <w:lang w:val="mn-MN"/>
              </w:rPr>
            </w:pPr>
          </w:p>
        </w:tc>
        <w:tc>
          <w:tcPr>
            <w:tcW w:w="8996" w:type="dxa"/>
            <w:gridSpan w:val="9"/>
          </w:tcPr>
          <w:p w14:paraId="100502E5" w14:textId="7B8B19C8"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419F89C" w14:textId="5E0F0F95" w:rsidR="002F0B2B" w:rsidRPr="004C6F64" w:rsidRDefault="002F0B2B" w:rsidP="002F0B2B">
            <w:pPr>
              <w:pStyle w:val="ListParagraph"/>
              <w:numPr>
                <w:ilvl w:val="0"/>
                <w:numId w:val="16"/>
              </w:numPr>
              <w:ind w:left="307" w:hanging="283"/>
              <w:rPr>
                <w:rFonts w:cs="Arial"/>
                <w:sz w:val="22"/>
                <w:lang w:val="mn-MN"/>
              </w:rPr>
            </w:pPr>
            <w:r w:rsidRPr="004C6F64">
              <w:rPr>
                <w:rFonts w:cs="Arial"/>
                <w:sz w:val="22"/>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505C7968" w14:textId="5927C0D6"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0B3E0FD1" w14:textId="4575E18B"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65A5C59" w14:textId="77777777" w:rsidR="002F0B2B" w:rsidRPr="004C6F64" w:rsidRDefault="002F0B2B" w:rsidP="002F0B2B">
            <w:pPr>
              <w:ind w:left="24"/>
              <w:rPr>
                <w:rFonts w:cs="Arial"/>
                <w:szCs w:val="24"/>
                <w:lang w:val="mn-MN"/>
              </w:rPr>
            </w:pPr>
          </w:p>
          <w:p w14:paraId="6F8B7E82" w14:textId="612A60CB" w:rsidR="002F0B2B" w:rsidRPr="004C6F64" w:rsidRDefault="002F0B2B" w:rsidP="002F0B2B">
            <w:pPr>
              <w:rPr>
                <w:rFonts w:cs="Arial"/>
                <w:szCs w:val="24"/>
                <w:lang w:val="mn-MN"/>
              </w:rPr>
            </w:pPr>
            <w:r w:rsidRPr="004C6F64">
              <w:rPr>
                <w:rFonts w:cs="Arial"/>
                <w:b/>
                <w:bCs/>
                <w:szCs w:val="24"/>
                <w:lang w:val="mn-MN"/>
              </w:rPr>
              <w:t>Жич:</w:t>
            </w:r>
            <w:r w:rsidRPr="004C6F64">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2F0B2B" w:rsidRPr="00290B70" w14:paraId="557413D9" w14:textId="77777777" w:rsidTr="00410DB5">
        <w:tc>
          <w:tcPr>
            <w:tcW w:w="724" w:type="dxa"/>
            <w:vMerge/>
          </w:tcPr>
          <w:p w14:paraId="682B0778" w14:textId="77777777" w:rsidR="002F0B2B" w:rsidRPr="004C6F64" w:rsidRDefault="002F0B2B" w:rsidP="002F0B2B">
            <w:pPr>
              <w:rPr>
                <w:rFonts w:cs="Arial"/>
                <w:b/>
                <w:bCs/>
                <w:szCs w:val="24"/>
                <w:lang w:val="mn-MN"/>
              </w:rPr>
            </w:pPr>
          </w:p>
        </w:tc>
        <w:tc>
          <w:tcPr>
            <w:tcW w:w="8996" w:type="dxa"/>
            <w:gridSpan w:val="9"/>
          </w:tcPr>
          <w:p w14:paraId="55CA8599" w14:textId="50D5B67E"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tc>
      </w:tr>
      <w:tr w:rsidR="002F0B2B" w:rsidRPr="004C6F64" w14:paraId="4CF82C55" w14:textId="77777777" w:rsidTr="00410DB5">
        <w:trPr>
          <w:trHeight w:val="45"/>
        </w:trPr>
        <w:tc>
          <w:tcPr>
            <w:tcW w:w="724" w:type="dxa"/>
            <w:vMerge/>
          </w:tcPr>
          <w:p w14:paraId="1C45F4F9" w14:textId="77777777" w:rsidR="002F0B2B" w:rsidRPr="004C6F64" w:rsidRDefault="002F0B2B" w:rsidP="002F0B2B">
            <w:pPr>
              <w:rPr>
                <w:rFonts w:cs="Arial"/>
                <w:b/>
                <w:bCs/>
                <w:szCs w:val="24"/>
                <w:lang w:val="mn-MN"/>
              </w:rPr>
            </w:pPr>
          </w:p>
        </w:tc>
        <w:tc>
          <w:tcPr>
            <w:tcW w:w="617" w:type="dxa"/>
            <w:vAlign w:val="center"/>
          </w:tcPr>
          <w:p w14:paraId="6BC7B333" w14:textId="72D07745" w:rsidR="002F0B2B" w:rsidRPr="004C6F64" w:rsidRDefault="002F0B2B" w:rsidP="002F0B2B">
            <w:pPr>
              <w:rPr>
                <w:rFonts w:cs="Arial"/>
                <w:szCs w:val="24"/>
                <w:lang w:val="mn-MN"/>
              </w:rPr>
            </w:pPr>
            <w:r w:rsidRPr="004C6F64">
              <w:rPr>
                <w:rFonts w:eastAsia="Times New Roman" w:cs="Arial"/>
                <w:b/>
                <w:sz w:val="20"/>
                <w:szCs w:val="20"/>
                <w:lang w:val="mn-MN"/>
              </w:rPr>
              <w:t>№</w:t>
            </w:r>
          </w:p>
        </w:tc>
        <w:tc>
          <w:tcPr>
            <w:tcW w:w="3870" w:type="dxa"/>
            <w:gridSpan w:val="4"/>
            <w:vAlign w:val="center"/>
          </w:tcPr>
          <w:p w14:paraId="6732AD00" w14:textId="427C7B0B" w:rsidR="002F0B2B" w:rsidRPr="004C6F64" w:rsidRDefault="002F0B2B" w:rsidP="002F0B2B">
            <w:pPr>
              <w:rPr>
                <w:rFonts w:cs="Arial"/>
                <w:szCs w:val="24"/>
                <w:lang w:val="mn-MN"/>
              </w:rPr>
            </w:pPr>
            <w:r w:rsidRPr="004C6F64">
              <w:rPr>
                <w:rFonts w:eastAsia="Times New Roman" w:cs="Arial"/>
                <w:b/>
                <w:sz w:val="20"/>
                <w:szCs w:val="20"/>
                <w:lang w:val="mn-MN"/>
              </w:rPr>
              <w:t>Бүтээлийн нэр</w:t>
            </w:r>
          </w:p>
        </w:tc>
        <w:tc>
          <w:tcPr>
            <w:tcW w:w="2250" w:type="dxa"/>
            <w:gridSpan w:val="3"/>
            <w:vAlign w:val="center"/>
          </w:tcPr>
          <w:p w14:paraId="1E23D469" w14:textId="3C891AE8" w:rsidR="002F0B2B" w:rsidRPr="004C6F64" w:rsidRDefault="002F0B2B" w:rsidP="002F0B2B">
            <w:pPr>
              <w:rPr>
                <w:rFonts w:cs="Arial"/>
                <w:szCs w:val="24"/>
                <w:lang w:val="mn-MN"/>
              </w:rPr>
            </w:pPr>
            <w:r w:rsidRPr="004C6F64">
              <w:rPr>
                <w:rFonts w:eastAsia="Times New Roman" w:cs="Arial"/>
                <w:b/>
                <w:sz w:val="20"/>
                <w:szCs w:val="20"/>
                <w:lang w:val="mn-MN"/>
              </w:rPr>
              <w:t>Бүтээл хэвлэгдсэн газар, огноо</w:t>
            </w:r>
          </w:p>
        </w:tc>
        <w:tc>
          <w:tcPr>
            <w:tcW w:w="2250" w:type="dxa"/>
            <w:vAlign w:val="center"/>
          </w:tcPr>
          <w:p w14:paraId="42D3A89B" w14:textId="72D9FBD0" w:rsidR="002F0B2B" w:rsidRPr="004C6F64" w:rsidRDefault="002F0B2B" w:rsidP="002F0B2B">
            <w:pPr>
              <w:rPr>
                <w:rFonts w:cs="Arial"/>
                <w:szCs w:val="24"/>
                <w:lang w:val="mn-MN"/>
              </w:rPr>
            </w:pPr>
            <w:r w:rsidRPr="004C6F64">
              <w:rPr>
                <w:rFonts w:eastAsia="Times New Roman" w:cs="Arial"/>
                <w:b/>
                <w:sz w:val="20"/>
                <w:szCs w:val="20"/>
                <w:lang w:val="mn-MN"/>
              </w:rPr>
              <w:t>Тайлбар</w:t>
            </w:r>
          </w:p>
        </w:tc>
      </w:tr>
      <w:tr w:rsidR="002F0B2B" w:rsidRPr="004C6F64" w14:paraId="735B6628" w14:textId="77777777" w:rsidTr="00410DB5">
        <w:trPr>
          <w:trHeight w:val="38"/>
        </w:trPr>
        <w:tc>
          <w:tcPr>
            <w:tcW w:w="724" w:type="dxa"/>
            <w:vMerge/>
          </w:tcPr>
          <w:p w14:paraId="78DA1B5B" w14:textId="77777777" w:rsidR="002F0B2B" w:rsidRPr="004C6F64" w:rsidRDefault="002F0B2B" w:rsidP="002F0B2B">
            <w:pPr>
              <w:rPr>
                <w:rFonts w:cs="Arial"/>
                <w:b/>
                <w:bCs/>
                <w:szCs w:val="24"/>
                <w:lang w:val="mn-MN"/>
              </w:rPr>
            </w:pPr>
          </w:p>
        </w:tc>
        <w:tc>
          <w:tcPr>
            <w:tcW w:w="8996" w:type="dxa"/>
            <w:gridSpan w:val="9"/>
          </w:tcPr>
          <w:p w14:paraId="62585FAD" w14:textId="49CB01AF" w:rsidR="002F0B2B" w:rsidRPr="004C6F64" w:rsidRDefault="002F0B2B" w:rsidP="002F0B2B">
            <w:pPr>
              <w:jc w:val="center"/>
              <w:rPr>
                <w:rFonts w:cs="Arial"/>
                <w:szCs w:val="24"/>
                <w:lang w:val="mn-MN"/>
              </w:rPr>
            </w:pPr>
            <w:r w:rsidRPr="004C6F64">
              <w:rPr>
                <w:rFonts w:eastAsia="Times New Roman" w:cs="Arial"/>
                <w:b/>
                <w:sz w:val="20"/>
                <w:szCs w:val="20"/>
                <w:lang w:val="mn-MN"/>
              </w:rPr>
              <w:t>Өөрийн боловсруулсан</w:t>
            </w:r>
          </w:p>
        </w:tc>
      </w:tr>
      <w:tr w:rsidR="002F0B2B" w:rsidRPr="00290B70" w14:paraId="49E3F8D4" w14:textId="77777777" w:rsidTr="00410DB5">
        <w:trPr>
          <w:trHeight w:val="38"/>
        </w:trPr>
        <w:tc>
          <w:tcPr>
            <w:tcW w:w="724" w:type="dxa"/>
            <w:vMerge/>
          </w:tcPr>
          <w:p w14:paraId="146B0578" w14:textId="77777777" w:rsidR="002F0B2B" w:rsidRPr="004C6F64" w:rsidRDefault="002F0B2B" w:rsidP="002F0B2B">
            <w:pPr>
              <w:rPr>
                <w:rFonts w:cs="Arial"/>
                <w:b/>
                <w:bCs/>
                <w:szCs w:val="24"/>
                <w:lang w:val="mn-MN"/>
              </w:rPr>
            </w:pPr>
          </w:p>
        </w:tc>
        <w:tc>
          <w:tcPr>
            <w:tcW w:w="617" w:type="dxa"/>
            <w:vAlign w:val="center"/>
          </w:tcPr>
          <w:p w14:paraId="5B6F8BE4" w14:textId="29CD01D5" w:rsidR="002F0B2B" w:rsidRPr="004C6F64" w:rsidRDefault="002F0B2B" w:rsidP="002F0B2B">
            <w:pPr>
              <w:rPr>
                <w:rFonts w:cs="Arial"/>
                <w:szCs w:val="24"/>
                <w:lang w:val="mn-MN"/>
              </w:rPr>
            </w:pPr>
            <w:r w:rsidRPr="004C6F64">
              <w:rPr>
                <w:rFonts w:cs="Arial"/>
                <w:szCs w:val="24"/>
                <w:lang w:val="mn-MN"/>
              </w:rPr>
              <w:t>1</w:t>
            </w:r>
          </w:p>
        </w:tc>
        <w:tc>
          <w:tcPr>
            <w:tcW w:w="3870" w:type="dxa"/>
            <w:gridSpan w:val="4"/>
          </w:tcPr>
          <w:p w14:paraId="61568BC2" w14:textId="5969E557" w:rsidR="002F0B2B" w:rsidRPr="004C6F64" w:rsidRDefault="002F0B2B" w:rsidP="002F0B2B">
            <w:pPr>
              <w:rPr>
                <w:rFonts w:cs="Arial"/>
                <w:szCs w:val="24"/>
                <w:lang w:val="mn-MN"/>
              </w:rPr>
            </w:pPr>
            <w:r w:rsidRPr="004C6F64">
              <w:rPr>
                <w:rFonts w:cs="Arial"/>
                <w:i/>
                <w:iCs/>
                <w:sz w:val="22"/>
                <w:lang w:val="mn-MN"/>
              </w:rPr>
              <w:t xml:space="preserve">Хууль зүйн зайлшгүй шаардлага: Монгол Улсад бизнесийн үйл ажиллагаатай холбоотой хөдөлмөрийн эрхийн зөрчлийг шүүхийн бус аргаар шийдвэрлэх хэрэгсэл болгон эвлэрүүлэн </w:t>
            </w:r>
            <w:r w:rsidRPr="004C6F64">
              <w:rPr>
                <w:rFonts w:cs="Arial"/>
                <w:i/>
                <w:iCs/>
                <w:sz w:val="22"/>
                <w:lang w:val="mn-MN"/>
              </w:rPr>
              <w:lastRenderedPageBreak/>
              <w:t>зуучлалын тогтолцоог бэхжүүлэх нь</w:t>
            </w:r>
            <w:bookmarkStart w:id="53" w:name="OLE_LINK28"/>
            <w:r w:rsidRPr="004C6F64">
              <w:rPr>
                <w:rFonts w:cs="Arial"/>
                <w:i/>
                <w:iCs/>
                <w:sz w:val="22"/>
                <w:lang w:val="mn-MN"/>
              </w:rPr>
              <w:t xml:space="preserve"> (</w:t>
            </w:r>
            <w:r w:rsidRPr="004C6F64">
              <w:rPr>
                <w:rFonts w:cs="Arial" w:hint="eastAsia"/>
                <w:i/>
                <w:iCs/>
                <w:sz w:val="22"/>
                <w:lang w:val="mn-MN" w:eastAsia="zh-CN"/>
              </w:rPr>
              <w:t>T</w:t>
            </w:r>
            <w:r w:rsidRPr="004C6F64">
              <w:rPr>
                <w:rFonts w:cs="Arial"/>
                <w:i/>
                <w:iCs/>
                <w:sz w:val="22"/>
                <w:lang w:val="mn-MN"/>
              </w:rPr>
              <w:t xml:space="preserve">he Legal Imperative: Strengthening Mediation as a Non-judicial Remedy for Business-related </w:t>
            </w:r>
            <w:r w:rsidRPr="004C6F64">
              <w:rPr>
                <w:rFonts w:cs="Arial" w:hint="eastAsia"/>
                <w:i/>
                <w:iCs/>
                <w:sz w:val="22"/>
                <w:lang w:val="mn-MN" w:eastAsia="zh-CN"/>
              </w:rPr>
              <w:t>L</w:t>
            </w:r>
            <w:r w:rsidRPr="004C6F64">
              <w:rPr>
                <w:rFonts w:cs="Arial"/>
                <w:i/>
                <w:iCs/>
                <w:sz w:val="22"/>
                <w:lang w:val="mn-MN"/>
              </w:rPr>
              <w:t>abor Rights Abuses in Mongolia)</w:t>
            </w:r>
            <w:bookmarkEnd w:id="53"/>
          </w:p>
        </w:tc>
        <w:tc>
          <w:tcPr>
            <w:tcW w:w="2250" w:type="dxa"/>
            <w:gridSpan w:val="3"/>
            <w:vAlign w:val="center"/>
          </w:tcPr>
          <w:p w14:paraId="503C7AD3" w14:textId="4E902EE5" w:rsidR="002F0B2B" w:rsidRPr="004C6F64" w:rsidRDefault="002F0B2B" w:rsidP="002F0B2B">
            <w:pPr>
              <w:rPr>
                <w:rFonts w:cs="Arial"/>
                <w:szCs w:val="24"/>
                <w:lang w:val="mn-MN"/>
              </w:rPr>
            </w:pPr>
            <w:r w:rsidRPr="004C6F64">
              <w:rPr>
                <w:rFonts w:cs="Arial"/>
                <w:i/>
                <w:iCs/>
                <w:sz w:val="22"/>
                <w:lang w:val="mn-MN"/>
              </w:rPr>
              <w:lastRenderedPageBreak/>
              <w:t xml:space="preserve">Mongolian State and Law /Монголын төр эрх зүй сэтгүүлийн англи хэлээрх тусгай </w:t>
            </w:r>
            <w:r w:rsidRPr="004C6F64">
              <w:rPr>
                <w:rFonts w:cs="Arial"/>
                <w:i/>
                <w:iCs/>
                <w:sz w:val="22"/>
                <w:lang w:val="mn-MN"/>
              </w:rPr>
              <w:lastRenderedPageBreak/>
              <w:t xml:space="preserve">дугаар/, Шүүхийн академи, 2025 </w:t>
            </w:r>
          </w:p>
        </w:tc>
        <w:tc>
          <w:tcPr>
            <w:tcW w:w="2250" w:type="dxa"/>
            <w:vAlign w:val="center"/>
          </w:tcPr>
          <w:p w14:paraId="0C63DD70" w14:textId="77777777" w:rsidR="002F0B2B" w:rsidRPr="004C6F64" w:rsidRDefault="002F0B2B" w:rsidP="002F0B2B">
            <w:pPr>
              <w:rPr>
                <w:rFonts w:cs="Arial"/>
                <w:i/>
                <w:iCs/>
                <w:sz w:val="22"/>
                <w:lang w:val="mn-MN"/>
              </w:rPr>
            </w:pPr>
            <w:r w:rsidRPr="004C6F64">
              <w:rPr>
                <w:rFonts w:cs="Arial"/>
                <w:i/>
                <w:iCs/>
                <w:sz w:val="22"/>
                <w:lang w:val="mn-MN"/>
              </w:rPr>
              <w:lastRenderedPageBreak/>
              <w:t>Англи хэлээр</w:t>
            </w:r>
          </w:p>
          <w:p w14:paraId="68BD86A9" w14:textId="6E32C7C9" w:rsidR="002F0B2B" w:rsidRPr="004C6F64" w:rsidRDefault="002F0B2B" w:rsidP="002F0B2B">
            <w:pPr>
              <w:rPr>
                <w:rFonts w:cs="Arial"/>
                <w:szCs w:val="24"/>
                <w:lang w:val="mn-MN"/>
              </w:rPr>
            </w:pPr>
            <w:r w:rsidRPr="004C6F64">
              <w:rPr>
                <w:rFonts w:cs="Arial"/>
                <w:i/>
                <w:iCs/>
                <w:sz w:val="22"/>
                <w:lang w:val="mn-MN" w:eastAsia="zh-CN"/>
              </w:rPr>
              <w:t xml:space="preserve">(уг сэтгүүл нь хэвлэгдээгүй байгаа бөгөөд өгүүллийг </w:t>
            </w:r>
            <w:r w:rsidRPr="004C6F64">
              <w:rPr>
                <w:rFonts w:cs="Arial"/>
                <w:i/>
                <w:iCs/>
                <w:sz w:val="22"/>
                <w:lang w:val="mn-MN" w:eastAsia="zh-CN"/>
              </w:rPr>
              <w:lastRenderedPageBreak/>
              <w:t>нийтлүүлэхээр хүргүүлсэн болно.)</w:t>
            </w:r>
          </w:p>
        </w:tc>
      </w:tr>
      <w:tr w:rsidR="002F0B2B" w:rsidRPr="004C6F64" w14:paraId="641B23DD" w14:textId="77777777" w:rsidTr="00410DB5">
        <w:trPr>
          <w:trHeight w:val="38"/>
        </w:trPr>
        <w:tc>
          <w:tcPr>
            <w:tcW w:w="724" w:type="dxa"/>
            <w:vMerge/>
          </w:tcPr>
          <w:p w14:paraId="49CDCB62" w14:textId="77777777" w:rsidR="002F0B2B" w:rsidRPr="004C6F64" w:rsidRDefault="002F0B2B" w:rsidP="002F0B2B">
            <w:pPr>
              <w:rPr>
                <w:rFonts w:cs="Arial"/>
                <w:b/>
                <w:bCs/>
                <w:szCs w:val="24"/>
                <w:lang w:val="mn-MN"/>
              </w:rPr>
            </w:pPr>
          </w:p>
        </w:tc>
        <w:tc>
          <w:tcPr>
            <w:tcW w:w="617" w:type="dxa"/>
            <w:vAlign w:val="center"/>
          </w:tcPr>
          <w:p w14:paraId="063A9D58" w14:textId="38CC2345" w:rsidR="002F0B2B" w:rsidRPr="004C6F64" w:rsidRDefault="002F0B2B" w:rsidP="002F0B2B">
            <w:pPr>
              <w:rPr>
                <w:rFonts w:cs="Arial"/>
                <w:szCs w:val="24"/>
                <w:lang w:val="mn-MN"/>
              </w:rPr>
            </w:pPr>
            <w:r w:rsidRPr="004C6F64">
              <w:rPr>
                <w:rFonts w:cs="Arial"/>
                <w:szCs w:val="24"/>
                <w:lang w:val="mn-MN"/>
              </w:rPr>
              <w:t>2</w:t>
            </w:r>
          </w:p>
        </w:tc>
        <w:tc>
          <w:tcPr>
            <w:tcW w:w="3870" w:type="dxa"/>
            <w:gridSpan w:val="4"/>
          </w:tcPr>
          <w:p w14:paraId="11B2F909" w14:textId="2D274968" w:rsidR="002F0B2B" w:rsidRPr="004C6F64" w:rsidRDefault="002F0B2B" w:rsidP="002F0B2B">
            <w:pPr>
              <w:rPr>
                <w:rFonts w:cs="Arial"/>
                <w:szCs w:val="24"/>
                <w:lang w:val="mn-MN"/>
              </w:rPr>
            </w:pPr>
            <w:r w:rsidRPr="004C6F64">
              <w:rPr>
                <w:rFonts w:cs="Arial"/>
                <w:sz w:val="22"/>
                <w:lang w:val="mn-MN"/>
              </w:rPr>
              <w:t>Монгол Улс ба БНХАУ-ын мөнгө угаах, терроризмтой тэмцэх хууль эрх зүйн харьцуулалт</w:t>
            </w:r>
          </w:p>
        </w:tc>
        <w:tc>
          <w:tcPr>
            <w:tcW w:w="2250" w:type="dxa"/>
            <w:gridSpan w:val="3"/>
            <w:vAlign w:val="center"/>
          </w:tcPr>
          <w:p w14:paraId="1A088D5D" w14:textId="5737D719" w:rsidR="002F0B2B" w:rsidRPr="004C6F64" w:rsidRDefault="002F0B2B" w:rsidP="002F0B2B">
            <w:pPr>
              <w:rPr>
                <w:rFonts w:cs="Arial"/>
                <w:szCs w:val="24"/>
                <w:lang w:val="mn-MN"/>
              </w:rPr>
            </w:pPr>
            <w:r w:rsidRPr="004C6F64">
              <w:rPr>
                <w:rFonts w:cs="Arial"/>
                <w:sz w:val="22"/>
                <w:lang w:val="mn-MN"/>
              </w:rPr>
              <w:t>“Гэмт явдалтай тэмцэх асуудал” цахим сэтгүүл, Дотоод хэргийн их сургууль, 2025 (3</w:t>
            </w:r>
            <w:r w:rsidRPr="004C6F64">
              <w:rPr>
                <w:rFonts w:cs="Arial"/>
                <w:sz w:val="22"/>
                <w:lang w:val="mn-MN" w:eastAsia="zh-CN"/>
              </w:rPr>
              <w:t>)</w:t>
            </w:r>
          </w:p>
        </w:tc>
        <w:tc>
          <w:tcPr>
            <w:tcW w:w="2250" w:type="dxa"/>
            <w:vAlign w:val="center"/>
          </w:tcPr>
          <w:p w14:paraId="77005DCB" w14:textId="1443BC64"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12AB1803" w14:textId="77777777" w:rsidTr="00410DB5">
        <w:trPr>
          <w:trHeight w:val="38"/>
        </w:trPr>
        <w:tc>
          <w:tcPr>
            <w:tcW w:w="724" w:type="dxa"/>
            <w:vMerge/>
          </w:tcPr>
          <w:p w14:paraId="003BBD84" w14:textId="77777777" w:rsidR="002F0B2B" w:rsidRPr="004C6F64" w:rsidRDefault="002F0B2B" w:rsidP="002F0B2B">
            <w:pPr>
              <w:rPr>
                <w:rFonts w:cs="Arial"/>
                <w:b/>
                <w:bCs/>
                <w:szCs w:val="24"/>
                <w:lang w:val="mn-MN"/>
              </w:rPr>
            </w:pPr>
          </w:p>
        </w:tc>
        <w:tc>
          <w:tcPr>
            <w:tcW w:w="617" w:type="dxa"/>
            <w:vAlign w:val="center"/>
          </w:tcPr>
          <w:p w14:paraId="0D15BADF" w14:textId="0A71CE35" w:rsidR="002F0B2B" w:rsidRPr="004C6F64" w:rsidRDefault="002F0B2B" w:rsidP="002F0B2B">
            <w:pPr>
              <w:rPr>
                <w:rFonts w:cs="Arial"/>
                <w:szCs w:val="24"/>
                <w:lang w:val="mn-MN"/>
              </w:rPr>
            </w:pPr>
            <w:r w:rsidRPr="004C6F64">
              <w:rPr>
                <w:rFonts w:cs="Arial"/>
                <w:szCs w:val="24"/>
                <w:lang w:val="mn-MN"/>
              </w:rPr>
              <w:t>3</w:t>
            </w:r>
          </w:p>
        </w:tc>
        <w:tc>
          <w:tcPr>
            <w:tcW w:w="3870" w:type="dxa"/>
            <w:gridSpan w:val="4"/>
          </w:tcPr>
          <w:p w14:paraId="15AEB330" w14:textId="059F07CC" w:rsidR="002F0B2B" w:rsidRPr="004C6F64" w:rsidRDefault="002F0B2B" w:rsidP="002F0B2B">
            <w:pPr>
              <w:rPr>
                <w:rFonts w:cs="Arial"/>
                <w:szCs w:val="24"/>
                <w:lang w:val="mn-MN"/>
              </w:rPr>
            </w:pPr>
            <w:r w:rsidRPr="004C6F64">
              <w:rPr>
                <w:rFonts w:cs="Arial"/>
                <w:sz w:val="22"/>
                <w:lang w:val="mn-MN"/>
              </w:rPr>
              <w:t>Олон улсын эрх зүйн туслалцаа харилцан үзүүлэх ажиллагаа: хоёр хөршийн хооронд эрх зүйн туслалцаа харилцан үзүүлэх ажиллагааны эх сурвалжийг тодорхойлох нь</w:t>
            </w:r>
          </w:p>
        </w:tc>
        <w:tc>
          <w:tcPr>
            <w:tcW w:w="2250" w:type="dxa"/>
            <w:gridSpan w:val="3"/>
            <w:vAlign w:val="center"/>
          </w:tcPr>
          <w:p w14:paraId="40FACAD1" w14:textId="77777777" w:rsidR="002F0B2B" w:rsidRPr="004C6F64" w:rsidRDefault="002F0B2B" w:rsidP="002F0B2B">
            <w:pPr>
              <w:rPr>
                <w:rFonts w:cs="Arial"/>
                <w:sz w:val="22"/>
                <w:lang w:val="mn-MN"/>
              </w:rPr>
            </w:pPr>
            <w:r w:rsidRPr="004C6F64">
              <w:rPr>
                <w:rFonts w:cs="Arial"/>
                <w:sz w:val="22"/>
                <w:lang w:val="mn-MN"/>
              </w:rPr>
              <w:t xml:space="preserve">Эрдэм шинжилгээний Солонго сэтгүүл, ОУУБИС-ийн Хууль зүйн сургууль, </w:t>
            </w:r>
          </w:p>
          <w:p w14:paraId="6A1CF86D" w14:textId="7043861F" w:rsidR="002F0B2B" w:rsidRPr="004C6F64" w:rsidRDefault="002F0B2B" w:rsidP="002F0B2B">
            <w:pPr>
              <w:rPr>
                <w:rFonts w:cs="Arial"/>
                <w:szCs w:val="24"/>
                <w:lang w:val="mn-MN"/>
              </w:rPr>
            </w:pPr>
            <w:r w:rsidRPr="004C6F64">
              <w:rPr>
                <w:rFonts w:cs="Arial"/>
                <w:sz w:val="22"/>
                <w:lang w:val="mn-MN"/>
              </w:rPr>
              <w:t>ОУУБИС үүсэн байгуулагдсаны 25 жилийн ой,                                                     Хууль зүйн сургуулийн 10 жилийн ойд зориулсан тусгай дугаар, 2020</w:t>
            </w:r>
          </w:p>
        </w:tc>
        <w:tc>
          <w:tcPr>
            <w:tcW w:w="2250" w:type="dxa"/>
            <w:vAlign w:val="center"/>
          </w:tcPr>
          <w:p w14:paraId="0EE21778" w14:textId="697D3710"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290B70" w14:paraId="76E89437" w14:textId="77777777" w:rsidTr="00410DB5">
        <w:trPr>
          <w:trHeight w:val="38"/>
        </w:trPr>
        <w:tc>
          <w:tcPr>
            <w:tcW w:w="724" w:type="dxa"/>
            <w:vMerge/>
          </w:tcPr>
          <w:p w14:paraId="48C4DC86" w14:textId="77777777" w:rsidR="002F0B2B" w:rsidRPr="004C6F64" w:rsidRDefault="002F0B2B" w:rsidP="002F0B2B">
            <w:pPr>
              <w:rPr>
                <w:rFonts w:cs="Arial"/>
                <w:b/>
                <w:bCs/>
                <w:szCs w:val="24"/>
                <w:lang w:val="mn-MN"/>
              </w:rPr>
            </w:pPr>
          </w:p>
        </w:tc>
        <w:tc>
          <w:tcPr>
            <w:tcW w:w="617" w:type="dxa"/>
            <w:vAlign w:val="center"/>
          </w:tcPr>
          <w:p w14:paraId="1EB03DC7" w14:textId="4B008D50" w:rsidR="002F0B2B" w:rsidRPr="004C6F64" w:rsidRDefault="002F0B2B" w:rsidP="002F0B2B">
            <w:pPr>
              <w:rPr>
                <w:rFonts w:cs="Arial"/>
                <w:szCs w:val="24"/>
                <w:lang w:val="mn-MN"/>
              </w:rPr>
            </w:pPr>
            <w:r w:rsidRPr="004C6F64">
              <w:rPr>
                <w:rFonts w:cs="Arial"/>
                <w:szCs w:val="24"/>
                <w:lang w:val="mn-MN"/>
              </w:rPr>
              <w:t>4</w:t>
            </w:r>
          </w:p>
        </w:tc>
        <w:tc>
          <w:tcPr>
            <w:tcW w:w="3870" w:type="dxa"/>
            <w:gridSpan w:val="4"/>
            <w:vAlign w:val="center"/>
          </w:tcPr>
          <w:p w14:paraId="6A3EBF8D" w14:textId="75245FE2" w:rsidR="002F0B2B" w:rsidRPr="004C6F64" w:rsidRDefault="002F0B2B" w:rsidP="002F0B2B">
            <w:pPr>
              <w:rPr>
                <w:rFonts w:cs="Arial"/>
                <w:szCs w:val="24"/>
                <w:lang w:val="mn-MN"/>
              </w:rPr>
            </w:pPr>
            <w:r w:rsidRPr="004C6F64">
              <w:rPr>
                <w:rFonts w:cs="Arial"/>
                <w:sz w:val="22"/>
                <w:lang w:val="mn-MN"/>
              </w:rPr>
              <w:t>“Үндсэн хууль ба хүний эрх”</w:t>
            </w:r>
            <w:r w:rsidR="00C11E50" w:rsidRPr="004C6F64">
              <w:rPr>
                <w:rFonts w:cs="Arial"/>
                <w:sz w:val="22"/>
                <w:lang w:val="mn-MN"/>
              </w:rPr>
              <w:t>, “Шүүгчийн ёс зүй”</w:t>
            </w:r>
            <w:r w:rsidRPr="004C6F64">
              <w:rPr>
                <w:rFonts w:cs="Arial"/>
                <w:sz w:val="22"/>
                <w:lang w:val="mn-MN"/>
              </w:rPr>
              <w:t xml:space="preserve"> сургалт</w:t>
            </w:r>
            <w:r w:rsidR="00C11E50" w:rsidRPr="004C6F64">
              <w:rPr>
                <w:rFonts w:cs="Arial"/>
                <w:sz w:val="22"/>
                <w:lang w:val="mn-MN"/>
              </w:rPr>
              <w:t>ууд</w:t>
            </w:r>
            <w:r w:rsidRPr="004C6F64">
              <w:rPr>
                <w:rFonts w:cs="Arial"/>
                <w:sz w:val="22"/>
                <w:lang w:val="mn-MN"/>
              </w:rPr>
              <w:t>ын гарын авлага</w:t>
            </w:r>
            <w:r w:rsidR="00C11E50" w:rsidRPr="004C6F64">
              <w:rPr>
                <w:rFonts w:cs="Arial"/>
                <w:sz w:val="22"/>
                <w:lang w:val="mn-MN"/>
              </w:rPr>
              <w:t xml:space="preserve"> </w:t>
            </w:r>
          </w:p>
        </w:tc>
        <w:tc>
          <w:tcPr>
            <w:tcW w:w="2250" w:type="dxa"/>
            <w:gridSpan w:val="3"/>
            <w:vAlign w:val="center"/>
          </w:tcPr>
          <w:p w14:paraId="04477046" w14:textId="06642BC0" w:rsidR="002F0B2B" w:rsidRPr="004C6F64" w:rsidRDefault="002F0B2B" w:rsidP="002F0B2B">
            <w:pPr>
              <w:rPr>
                <w:rFonts w:cs="Arial"/>
                <w:szCs w:val="24"/>
                <w:lang w:val="mn-MN"/>
              </w:rPr>
            </w:pPr>
            <w:r w:rsidRPr="004C6F64">
              <w:rPr>
                <w:rFonts w:cs="Arial"/>
                <w:sz w:val="22"/>
                <w:lang w:val="mn-MN"/>
              </w:rPr>
              <w:t>Шүүхийн ерөнхий зөвлөл, Азийн сан, 2019 он</w:t>
            </w:r>
          </w:p>
        </w:tc>
        <w:tc>
          <w:tcPr>
            <w:tcW w:w="2250" w:type="dxa"/>
            <w:vAlign w:val="center"/>
          </w:tcPr>
          <w:p w14:paraId="7333B854" w14:textId="77777777" w:rsidR="0067472C" w:rsidRPr="004C6F64" w:rsidRDefault="002F0B2B" w:rsidP="002F0B2B">
            <w:pPr>
              <w:rPr>
                <w:rFonts w:cs="Arial"/>
                <w:sz w:val="22"/>
                <w:lang w:val="mn-MN"/>
              </w:rPr>
            </w:pPr>
            <w:r w:rsidRPr="004C6F64">
              <w:rPr>
                <w:rFonts w:cs="Arial"/>
                <w:sz w:val="22"/>
                <w:lang w:val="mn-MN"/>
              </w:rPr>
              <w:t>Холбогдох хэсгийг</w:t>
            </w:r>
            <w:r w:rsidR="00C11E50" w:rsidRPr="004C6F64">
              <w:rPr>
                <w:rFonts w:cs="Arial"/>
                <w:sz w:val="22"/>
                <w:lang w:val="mn-MN"/>
              </w:rPr>
              <w:t xml:space="preserve"> тус тус</w:t>
            </w:r>
            <w:r w:rsidR="0067472C" w:rsidRPr="004C6F64">
              <w:rPr>
                <w:rFonts w:cs="Arial"/>
                <w:sz w:val="22"/>
                <w:lang w:val="mn-MN"/>
              </w:rPr>
              <w:t xml:space="preserve"> </w:t>
            </w:r>
          </w:p>
          <w:p w14:paraId="434CDDDF" w14:textId="22335A31" w:rsidR="002F0B2B" w:rsidRPr="004C6F64" w:rsidRDefault="002F0B2B" w:rsidP="002F0B2B">
            <w:pPr>
              <w:rPr>
                <w:rFonts w:cs="Arial"/>
                <w:szCs w:val="24"/>
                <w:lang w:val="mn-MN"/>
              </w:rPr>
            </w:pPr>
            <w:r w:rsidRPr="004C6F64">
              <w:rPr>
                <w:rFonts w:cs="Arial"/>
                <w:sz w:val="22"/>
                <w:lang w:val="mn-MN"/>
              </w:rPr>
              <w:t>боловсруулсан</w:t>
            </w:r>
          </w:p>
        </w:tc>
      </w:tr>
      <w:tr w:rsidR="002F0B2B" w:rsidRPr="004C6F64" w14:paraId="1291D1F8" w14:textId="77777777" w:rsidTr="00410DB5">
        <w:trPr>
          <w:trHeight w:val="38"/>
        </w:trPr>
        <w:tc>
          <w:tcPr>
            <w:tcW w:w="724" w:type="dxa"/>
            <w:vMerge/>
          </w:tcPr>
          <w:p w14:paraId="538B0AE0" w14:textId="77777777" w:rsidR="002F0B2B" w:rsidRPr="004C6F64" w:rsidRDefault="002F0B2B" w:rsidP="002F0B2B">
            <w:pPr>
              <w:rPr>
                <w:rFonts w:cs="Arial"/>
                <w:b/>
                <w:bCs/>
                <w:szCs w:val="24"/>
                <w:lang w:val="mn-MN"/>
              </w:rPr>
            </w:pPr>
          </w:p>
        </w:tc>
        <w:tc>
          <w:tcPr>
            <w:tcW w:w="617" w:type="dxa"/>
            <w:vAlign w:val="center"/>
          </w:tcPr>
          <w:p w14:paraId="13456A57" w14:textId="6F3A0988" w:rsidR="002F0B2B" w:rsidRPr="004C6F64" w:rsidRDefault="002F0B2B" w:rsidP="002F0B2B">
            <w:pPr>
              <w:rPr>
                <w:rFonts w:cs="Arial"/>
                <w:szCs w:val="24"/>
                <w:lang w:val="mn-MN"/>
              </w:rPr>
            </w:pPr>
            <w:r w:rsidRPr="004C6F64">
              <w:rPr>
                <w:rFonts w:cs="Arial"/>
                <w:szCs w:val="24"/>
                <w:lang w:val="mn-MN"/>
              </w:rPr>
              <w:t>5</w:t>
            </w:r>
          </w:p>
        </w:tc>
        <w:tc>
          <w:tcPr>
            <w:tcW w:w="3870" w:type="dxa"/>
            <w:gridSpan w:val="4"/>
          </w:tcPr>
          <w:p w14:paraId="690D38B6" w14:textId="2E7B7B01" w:rsidR="002F0B2B" w:rsidRPr="004C6F64" w:rsidRDefault="002F0B2B" w:rsidP="002F0B2B">
            <w:pPr>
              <w:rPr>
                <w:rFonts w:cs="Arial"/>
                <w:szCs w:val="24"/>
                <w:lang w:val="mn-MN"/>
              </w:rPr>
            </w:pPr>
            <w:r w:rsidRPr="004C6F64">
              <w:rPr>
                <w:rFonts w:cs="Arial"/>
                <w:sz w:val="22"/>
                <w:lang w:val="mn-MN"/>
              </w:rPr>
              <w:t>Шүүхийн сургалтын олон улсын байгууллагаас баталсан Шүүхийн сургалтын зарчмуудын тунхаглал, түүний тайлбар</w:t>
            </w:r>
          </w:p>
        </w:tc>
        <w:tc>
          <w:tcPr>
            <w:tcW w:w="2250" w:type="dxa"/>
            <w:gridSpan w:val="3"/>
            <w:vAlign w:val="center"/>
          </w:tcPr>
          <w:p w14:paraId="3B45854B" w14:textId="522A90A1" w:rsidR="002F0B2B" w:rsidRPr="004C6F64" w:rsidRDefault="002F0B2B" w:rsidP="002F0B2B">
            <w:pPr>
              <w:rPr>
                <w:rFonts w:cs="Arial"/>
                <w:szCs w:val="24"/>
                <w:lang w:val="mn-MN"/>
              </w:rPr>
            </w:pPr>
            <w:r w:rsidRPr="004C6F64">
              <w:rPr>
                <w:rFonts w:cs="Arial"/>
                <w:sz w:val="22"/>
                <w:lang w:val="mn-MN"/>
              </w:rPr>
              <w:t xml:space="preserve">Шүүх эрх мэдэл, Шүүхийн ерөнхий зөвлөл, 2019 </w:t>
            </w:r>
            <w:r w:rsidRPr="004C6F64">
              <w:rPr>
                <w:rFonts w:cs="Arial"/>
                <w:sz w:val="22"/>
                <w:lang w:val="mn-MN" w:eastAsia="zh-CN"/>
              </w:rPr>
              <w:t>(04)</w:t>
            </w:r>
          </w:p>
        </w:tc>
        <w:tc>
          <w:tcPr>
            <w:tcW w:w="2250" w:type="dxa"/>
            <w:vAlign w:val="center"/>
          </w:tcPr>
          <w:p w14:paraId="182D07D2" w14:textId="45FB6454"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0A90A709" w14:textId="77777777" w:rsidTr="00410DB5">
        <w:trPr>
          <w:trHeight w:val="38"/>
        </w:trPr>
        <w:tc>
          <w:tcPr>
            <w:tcW w:w="724" w:type="dxa"/>
            <w:vMerge/>
          </w:tcPr>
          <w:p w14:paraId="7F30BFED" w14:textId="77777777" w:rsidR="002F0B2B" w:rsidRPr="004C6F64" w:rsidRDefault="002F0B2B" w:rsidP="002F0B2B">
            <w:pPr>
              <w:rPr>
                <w:rFonts w:cs="Arial"/>
                <w:b/>
                <w:bCs/>
                <w:szCs w:val="24"/>
                <w:lang w:val="mn-MN"/>
              </w:rPr>
            </w:pPr>
          </w:p>
        </w:tc>
        <w:tc>
          <w:tcPr>
            <w:tcW w:w="617" w:type="dxa"/>
            <w:vAlign w:val="center"/>
          </w:tcPr>
          <w:p w14:paraId="2200830F" w14:textId="208C8D96" w:rsidR="002F0B2B" w:rsidRPr="004C6F64" w:rsidRDefault="002F0B2B" w:rsidP="002F0B2B">
            <w:pPr>
              <w:rPr>
                <w:rFonts w:cs="Arial"/>
                <w:szCs w:val="24"/>
                <w:lang w:val="mn-MN"/>
              </w:rPr>
            </w:pPr>
            <w:r w:rsidRPr="004C6F64">
              <w:rPr>
                <w:rFonts w:cs="Arial"/>
                <w:szCs w:val="24"/>
                <w:lang w:val="mn-MN"/>
              </w:rPr>
              <w:t>6</w:t>
            </w:r>
          </w:p>
        </w:tc>
        <w:tc>
          <w:tcPr>
            <w:tcW w:w="3870" w:type="dxa"/>
            <w:gridSpan w:val="4"/>
            <w:vAlign w:val="center"/>
          </w:tcPr>
          <w:p w14:paraId="08B097A4" w14:textId="5844BD4F" w:rsidR="002F0B2B" w:rsidRPr="004C6F64" w:rsidRDefault="002F0B2B" w:rsidP="002F0B2B">
            <w:pPr>
              <w:rPr>
                <w:rFonts w:cs="Arial"/>
                <w:szCs w:val="24"/>
                <w:lang w:val="mn-MN"/>
              </w:rPr>
            </w:pPr>
            <w:r w:rsidRPr="004C6F64">
              <w:rPr>
                <w:rFonts w:cs="Arial"/>
                <w:sz w:val="22"/>
                <w:lang w:val="mn-MN" w:eastAsia="zh-CN"/>
              </w:rPr>
              <w:t>The court system and judicial administration in Mongolia: An introduction and recent developments (</w:t>
            </w:r>
            <w:r w:rsidRPr="004C6F64">
              <w:rPr>
                <w:rFonts w:cs="Arial"/>
                <w:i/>
                <w:iCs/>
                <w:sz w:val="22"/>
                <w:lang w:val="mn-MN" w:eastAsia="zh-CN"/>
              </w:rPr>
              <w:t>Монгол Улсын шүүхийн тогтолцоо ба шүүхийн захиргааны тухай: Танилцуулга болон сүүлийн үеийн хөгжил</w:t>
            </w:r>
            <w:r w:rsidRPr="004C6F64">
              <w:rPr>
                <w:rFonts w:cs="Arial"/>
                <w:sz w:val="22"/>
                <w:lang w:val="mn-MN" w:eastAsia="zh-CN"/>
              </w:rPr>
              <w:t>)</w:t>
            </w:r>
          </w:p>
        </w:tc>
        <w:tc>
          <w:tcPr>
            <w:tcW w:w="2250" w:type="dxa"/>
            <w:gridSpan w:val="3"/>
            <w:vAlign w:val="center"/>
          </w:tcPr>
          <w:p w14:paraId="79B6231A" w14:textId="601F74E3" w:rsidR="002F0B2B" w:rsidRPr="004C6F64" w:rsidRDefault="002F0B2B" w:rsidP="002F0B2B">
            <w:pPr>
              <w:rPr>
                <w:rFonts w:cs="Arial"/>
                <w:szCs w:val="24"/>
                <w:lang w:val="mn-MN"/>
              </w:rPr>
            </w:pPr>
            <w:r w:rsidRPr="004C6F64">
              <w:rPr>
                <w:rFonts w:cs="Arial"/>
                <w:sz w:val="22"/>
                <w:lang w:val="mn-MN"/>
              </w:rPr>
              <w:t>Mongolian Law Review /англи хэлээрх сэтгүүл/, Хууль зүйн үндэсний хүрээлэн, 2019</w:t>
            </w:r>
          </w:p>
        </w:tc>
        <w:tc>
          <w:tcPr>
            <w:tcW w:w="2250" w:type="dxa"/>
            <w:vAlign w:val="center"/>
          </w:tcPr>
          <w:p w14:paraId="0C3FE714" w14:textId="31D4059A" w:rsidR="002F0B2B" w:rsidRPr="004C6F64" w:rsidRDefault="002F0B2B" w:rsidP="002F0B2B">
            <w:pPr>
              <w:rPr>
                <w:rFonts w:cs="Arial"/>
                <w:szCs w:val="24"/>
                <w:lang w:val="mn-MN"/>
              </w:rPr>
            </w:pPr>
            <w:r w:rsidRPr="004C6F64">
              <w:rPr>
                <w:rFonts w:cs="Arial"/>
                <w:sz w:val="22"/>
                <w:lang w:val="mn-MN"/>
              </w:rPr>
              <w:t>Англи хэлээр /1-р зохиогч/</w:t>
            </w:r>
          </w:p>
        </w:tc>
      </w:tr>
      <w:tr w:rsidR="002F0B2B" w:rsidRPr="00290B70" w14:paraId="0ACD9975" w14:textId="77777777" w:rsidTr="00410DB5">
        <w:trPr>
          <w:trHeight w:val="38"/>
        </w:trPr>
        <w:tc>
          <w:tcPr>
            <w:tcW w:w="724" w:type="dxa"/>
            <w:vMerge/>
          </w:tcPr>
          <w:p w14:paraId="6A64C3A8" w14:textId="77777777" w:rsidR="002F0B2B" w:rsidRPr="004C6F64" w:rsidRDefault="002F0B2B" w:rsidP="002F0B2B">
            <w:pPr>
              <w:rPr>
                <w:rFonts w:cs="Arial"/>
                <w:b/>
                <w:bCs/>
                <w:szCs w:val="24"/>
                <w:lang w:val="mn-MN"/>
              </w:rPr>
            </w:pPr>
          </w:p>
        </w:tc>
        <w:tc>
          <w:tcPr>
            <w:tcW w:w="617" w:type="dxa"/>
            <w:vAlign w:val="center"/>
          </w:tcPr>
          <w:p w14:paraId="3F5232C6" w14:textId="4B206B9D" w:rsidR="002F0B2B" w:rsidRPr="004C6F64" w:rsidRDefault="002F0B2B" w:rsidP="002F0B2B">
            <w:pPr>
              <w:rPr>
                <w:rFonts w:cs="Arial"/>
                <w:szCs w:val="24"/>
                <w:lang w:val="mn-MN"/>
              </w:rPr>
            </w:pPr>
            <w:r w:rsidRPr="004C6F64">
              <w:rPr>
                <w:rFonts w:cs="Arial"/>
                <w:szCs w:val="24"/>
                <w:lang w:val="mn-MN"/>
              </w:rPr>
              <w:t>7</w:t>
            </w:r>
          </w:p>
        </w:tc>
        <w:tc>
          <w:tcPr>
            <w:tcW w:w="3870" w:type="dxa"/>
            <w:gridSpan w:val="4"/>
            <w:vAlign w:val="center"/>
          </w:tcPr>
          <w:p w14:paraId="4F72AFFE" w14:textId="2DE7B652" w:rsidR="002F0B2B" w:rsidRPr="004C6F64" w:rsidRDefault="002F0B2B" w:rsidP="002F0B2B">
            <w:pPr>
              <w:rPr>
                <w:rFonts w:cs="Arial"/>
                <w:szCs w:val="24"/>
                <w:lang w:val="mn-MN"/>
              </w:rPr>
            </w:pPr>
            <w:r w:rsidRPr="004C6F64">
              <w:rPr>
                <w:rFonts w:cs="Arial"/>
                <w:sz w:val="22"/>
                <w:lang w:val="mn-MN" w:eastAsia="zh-CN"/>
              </w:rPr>
              <w:t>“Монгол Улс дахь гэмт хэргийн цагаан ном” 2016 он болон 2017 он</w:t>
            </w:r>
          </w:p>
        </w:tc>
        <w:tc>
          <w:tcPr>
            <w:tcW w:w="2250" w:type="dxa"/>
            <w:gridSpan w:val="3"/>
            <w:vAlign w:val="center"/>
          </w:tcPr>
          <w:p w14:paraId="7DD689D9" w14:textId="2D4A254F" w:rsidR="002F0B2B" w:rsidRPr="004C6F64" w:rsidRDefault="002F0B2B" w:rsidP="002F0B2B">
            <w:pPr>
              <w:rPr>
                <w:rFonts w:cs="Arial"/>
                <w:szCs w:val="24"/>
                <w:lang w:val="mn-MN"/>
              </w:rPr>
            </w:pPr>
            <w:r w:rsidRPr="004C6F64">
              <w:rPr>
                <w:rFonts w:cs="Arial"/>
                <w:sz w:val="22"/>
                <w:lang w:val="mn-MN" w:eastAsia="zh-CN"/>
              </w:rPr>
              <w:t>Шүүхийн байгууллагын статистикийн тогтолцоо, түүний онол, арга зүй, мэдээллийн маягт, үзүүлэлт, эрх зүйн зохицуулалтыг боловсронгуй болгох чиглэлээр судалгааг гүйцэтгэв. 2017 он болон 2018 он.</w:t>
            </w:r>
          </w:p>
        </w:tc>
        <w:tc>
          <w:tcPr>
            <w:tcW w:w="2250" w:type="dxa"/>
            <w:vAlign w:val="center"/>
          </w:tcPr>
          <w:p w14:paraId="36B2F77F" w14:textId="1086000C" w:rsidR="002F0B2B" w:rsidRPr="004C6F64" w:rsidRDefault="002F0B2B" w:rsidP="002F0B2B">
            <w:pPr>
              <w:rPr>
                <w:rFonts w:cs="Arial"/>
                <w:szCs w:val="24"/>
                <w:lang w:val="mn-MN"/>
              </w:rPr>
            </w:pPr>
            <w:r w:rsidRPr="004C6F64">
              <w:rPr>
                <w:rFonts w:cs="Arial"/>
                <w:sz w:val="22"/>
                <w:lang w:val="mn-MN" w:eastAsia="zh-CN"/>
              </w:rPr>
              <w:t>“Гэмт хэргийн статистикийг боловсронгуй болгох асуудал” сэдэвт Шинжлэх ухаан технологийн сангийн судалгааны төсөл багийн гишүүний хувиар өөрт хамаарах хэсгийг тус тус боловсруулсан.</w:t>
            </w:r>
          </w:p>
        </w:tc>
      </w:tr>
      <w:tr w:rsidR="002F0B2B" w:rsidRPr="004C6F64" w14:paraId="2DDFE2F4" w14:textId="77777777" w:rsidTr="00410DB5">
        <w:trPr>
          <w:trHeight w:val="38"/>
        </w:trPr>
        <w:tc>
          <w:tcPr>
            <w:tcW w:w="724" w:type="dxa"/>
            <w:vMerge/>
          </w:tcPr>
          <w:p w14:paraId="0C84DA93" w14:textId="77777777" w:rsidR="002F0B2B" w:rsidRPr="004C6F64" w:rsidRDefault="002F0B2B" w:rsidP="002F0B2B">
            <w:pPr>
              <w:rPr>
                <w:rFonts w:cs="Arial"/>
                <w:b/>
                <w:bCs/>
                <w:szCs w:val="24"/>
                <w:lang w:val="mn-MN"/>
              </w:rPr>
            </w:pPr>
          </w:p>
        </w:tc>
        <w:tc>
          <w:tcPr>
            <w:tcW w:w="617" w:type="dxa"/>
            <w:vAlign w:val="center"/>
          </w:tcPr>
          <w:p w14:paraId="315AE273" w14:textId="35CD41C0" w:rsidR="002F0B2B" w:rsidRPr="004C6F64" w:rsidRDefault="002F0B2B" w:rsidP="002F0B2B">
            <w:pPr>
              <w:rPr>
                <w:rFonts w:cs="Arial"/>
                <w:szCs w:val="24"/>
                <w:lang w:val="mn-MN"/>
              </w:rPr>
            </w:pPr>
            <w:r w:rsidRPr="004C6F64">
              <w:rPr>
                <w:rFonts w:cs="Arial"/>
                <w:szCs w:val="24"/>
                <w:lang w:val="mn-MN"/>
              </w:rPr>
              <w:t>8</w:t>
            </w:r>
          </w:p>
        </w:tc>
        <w:tc>
          <w:tcPr>
            <w:tcW w:w="3870" w:type="dxa"/>
            <w:gridSpan w:val="4"/>
            <w:vAlign w:val="center"/>
          </w:tcPr>
          <w:p w14:paraId="06AE2727" w14:textId="7FBC969C" w:rsidR="002F0B2B" w:rsidRPr="004C6F64" w:rsidRDefault="002F0B2B" w:rsidP="002F0B2B">
            <w:pPr>
              <w:rPr>
                <w:rFonts w:cs="Arial"/>
                <w:szCs w:val="24"/>
                <w:lang w:val="mn-MN"/>
              </w:rPr>
            </w:pPr>
            <w:bookmarkStart w:id="54" w:name="OLE_LINK38"/>
            <w:r w:rsidRPr="004C6F64">
              <w:rPr>
                <w:rFonts w:cs="Arial"/>
                <w:sz w:val="22"/>
                <w:lang w:val="mn-MN"/>
              </w:rPr>
              <w:t xml:space="preserve">Constitutional review in Mongolia: Fundamental Human Rights and the Right to Individual Application </w:t>
            </w:r>
            <w:bookmarkEnd w:id="54"/>
            <w:r w:rsidRPr="004C6F64">
              <w:rPr>
                <w:rFonts w:cs="Arial"/>
                <w:sz w:val="22"/>
                <w:lang w:val="mn-MN"/>
              </w:rPr>
              <w:t>(</w:t>
            </w:r>
            <w:r w:rsidRPr="004C6F64">
              <w:rPr>
                <w:rFonts w:cs="Arial"/>
                <w:i/>
                <w:iCs/>
                <w:sz w:val="22"/>
                <w:lang w:val="mn-MN"/>
              </w:rPr>
              <w:t>Үндсэн хуулийн хяналт: Хүний үндсэн эрх ба шүүхэд мэдүүлэх эрх</w:t>
            </w:r>
            <w:r w:rsidRPr="004C6F64">
              <w:rPr>
                <w:rFonts w:cs="Arial"/>
                <w:sz w:val="22"/>
                <w:lang w:val="mn-MN"/>
              </w:rPr>
              <w:t>)</w:t>
            </w:r>
          </w:p>
        </w:tc>
        <w:tc>
          <w:tcPr>
            <w:tcW w:w="2250" w:type="dxa"/>
            <w:gridSpan w:val="3"/>
            <w:vAlign w:val="center"/>
          </w:tcPr>
          <w:p w14:paraId="6220C0AF" w14:textId="00EADF1A" w:rsidR="002F0B2B" w:rsidRPr="004C6F64" w:rsidRDefault="002F0B2B" w:rsidP="002F0B2B">
            <w:pPr>
              <w:rPr>
                <w:rFonts w:cs="Arial"/>
                <w:szCs w:val="24"/>
                <w:lang w:val="mn-MN"/>
              </w:rPr>
            </w:pPr>
            <w:r w:rsidRPr="004C6F64">
              <w:rPr>
                <w:rFonts w:cs="Arial"/>
                <w:sz w:val="22"/>
                <w:lang w:val="mn-MN" w:eastAsia="zh-CN"/>
              </w:rPr>
              <w:t>Олон улсын Истанбулын эрх зүйн чуулга уулзалтын хурлын эмхэтгэл, 2016</w:t>
            </w:r>
          </w:p>
        </w:tc>
        <w:tc>
          <w:tcPr>
            <w:tcW w:w="2250" w:type="dxa"/>
            <w:vAlign w:val="center"/>
          </w:tcPr>
          <w:p w14:paraId="5FC1EE4D" w14:textId="4D7DA8CF" w:rsidR="002F0B2B" w:rsidRPr="004C6F64" w:rsidRDefault="002F0B2B" w:rsidP="002F0B2B">
            <w:pPr>
              <w:rPr>
                <w:rFonts w:cs="Arial"/>
                <w:szCs w:val="24"/>
                <w:lang w:val="mn-MN"/>
              </w:rPr>
            </w:pPr>
            <w:r w:rsidRPr="004C6F64">
              <w:rPr>
                <w:rFonts w:cs="Arial"/>
                <w:sz w:val="22"/>
                <w:lang w:val="mn-MN"/>
              </w:rPr>
              <w:t>Англи хэлээр</w:t>
            </w:r>
          </w:p>
        </w:tc>
      </w:tr>
      <w:tr w:rsidR="002F0B2B" w:rsidRPr="004C6F64" w14:paraId="7A6724C0" w14:textId="77777777" w:rsidTr="00410DB5">
        <w:trPr>
          <w:trHeight w:val="38"/>
        </w:trPr>
        <w:tc>
          <w:tcPr>
            <w:tcW w:w="724" w:type="dxa"/>
            <w:vMerge/>
          </w:tcPr>
          <w:p w14:paraId="1A130AC4" w14:textId="77777777" w:rsidR="002F0B2B" w:rsidRPr="004C6F64" w:rsidRDefault="002F0B2B" w:rsidP="002F0B2B">
            <w:pPr>
              <w:rPr>
                <w:rFonts w:cs="Arial"/>
                <w:b/>
                <w:bCs/>
                <w:szCs w:val="24"/>
                <w:lang w:val="mn-MN"/>
              </w:rPr>
            </w:pPr>
          </w:p>
        </w:tc>
        <w:tc>
          <w:tcPr>
            <w:tcW w:w="617" w:type="dxa"/>
            <w:vAlign w:val="center"/>
          </w:tcPr>
          <w:p w14:paraId="6790C2B0" w14:textId="1E6022D1" w:rsidR="002F0B2B" w:rsidRPr="004C6F64" w:rsidRDefault="002F0B2B" w:rsidP="002F0B2B">
            <w:pPr>
              <w:rPr>
                <w:rFonts w:cs="Arial"/>
                <w:szCs w:val="24"/>
                <w:lang w:val="mn-MN"/>
              </w:rPr>
            </w:pPr>
            <w:r w:rsidRPr="004C6F64">
              <w:rPr>
                <w:rFonts w:cs="Arial"/>
                <w:szCs w:val="24"/>
                <w:lang w:val="mn-MN"/>
              </w:rPr>
              <w:t>9</w:t>
            </w:r>
          </w:p>
        </w:tc>
        <w:tc>
          <w:tcPr>
            <w:tcW w:w="3870" w:type="dxa"/>
            <w:gridSpan w:val="4"/>
            <w:vAlign w:val="center"/>
          </w:tcPr>
          <w:p w14:paraId="3789D0B3" w14:textId="68C1E829" w:rsidR="002F0B2B" w:rsidRPr="004C6F64" w:rsidRDefault="002F0B2B" w:rsidP="002F0B2B">
            <w:pPr>
              <w:rPr>
                <w:rFonts w:cs="Arial"/>
                <w:szCs w:val="24"/>
                <w:lang w:val="mn-MN"/>
              </w:rPr>
            </w:pPr>
            <w:r w:rsidRPr="004C6F64">
              <w:rPr>
                <w:rFonts w:cs="Arial"/>
                <w:sz w:val="22"/>
                <w:lang w:val="mn-MN"/>
              </w:rPr>
              <w:t xml:space="preserve">Монгол Улсын дотоодын хууль тогтоомжоос ялгамжтай Монгол </w:t>
            </w:r>
            <w:r w:rsidRPr="004C6F64">
              <w:rPr>
                <w:rFonts w:cs="Arial"/>
                <w:sz w:val="22"/>
                <w:lang w:val="mn-MN"/>
              </w:rPr>
              <w:lastRenderedPageBreak/>
              <w:t>Улсын олон улсын гэрээг олон улсын эрх зүйн зарчимд үндэслэн тайлбарлан хэрэглэх асуудал</w:t>
            </w:r>
          </w:p>
        </w:tc>
        <w:tc>
          <w:tcPr>
            <w:tcW w:w="2250" w:type="dxa"/>
            <w:gridSpan w:val="3"/>
            <w:vAlign w:val="center"/>
          </w:tcPr>
          <w:p w14:paraId="3D18390C" w14:textId="71F465D3" w:rsidR="002F0B2B" w:rsidRPr="004C6F64" w:rsidRDefault="002F0B2B" w:rsidP="002F0B2B">
            <w:pPr>
              <w:rPr>
                <w:rFonts w:cs="Arial"/>
                <w:szCs w:val="24"/>
                <w:lang w:val="mn-MN"/>
              </w:rPr>
            </w:pPr>
            <w:r w:rsidRPr="004C6F64">
              <w:rPr>
                <w:rFonts w:cs="Arial"/>
                <w:sz w:val="22"/>
                <w:lang w:val="mn-MN" w:eastAsia="zh-CN"/>
              </w:rPr>
              <w:lastRenderedPageBreak/>
              <w:t xml:space="preserve">“Хууль бүтээх үйл ажиллагааны </w:t>
            </w:r>
            <w:r w:rsidRPr="004C6F64">
              <w:rPr>
                <w:rFonts w:cs="Arial"/>
                <w:sz w:val="22"/>
                <w:lang w:val="mn-MN" w:eastAsia="zh-CN"/>
              </w:rPr>
              <w:lastRenderedPageBreak/>
              <w:t xml:space="preserve">шинжлэх ухааны үндэс, хууль тогтоомжийг боловсронгуй болгох үндсэн чиглэл” олон улсын эрдэм шинжилгээний </w:t>
            </w:r>
            <w:bookmarkStart w:id="55" w:name="OLE_LINK199"/>
            <w:bookmarkStart w:id="56" w:name="OLE_LINK200"/>
            <w:bookmarkStart w:id="57" w:name="OLE_LINK201"/>
            <w:r w:rsidRPr="004C6F64">
              <w:rPr>
                <w:rFonts w:cs="Arial"/>
                <w:sz w:val="22"/>
                <w:lang w:val="mn-MN" w:eastAsia="zh-CN"/>
              </w:rPr>
              <w:t>хурлын эмхэтгэл</w:t>
            </w:r>
            <w:bookmarkEnd w:id="55"/>
            <w:bookmarkEnd w:id="56"/>
            <w:bookmarkEnd w:id="57"/>
            <w:r w:rsidRPr="004C6F64">
              <w:rPr>
                <w:rFonts w:cs="Arial"/>
                <w:sz w:val="22"/>
                <w:lang w:val="mn-MN" w:eastAsia="zh-CN"/>
              </w:rPr>
              <w:t>, 2016</w:t>
            </w:r>
          </w:p>
        </w:tc>
        <w:tc>
          <w:tcPr>
            <w:tcW w:w="2250" w:type="dxa"/>
            <w:vAlign w:val="center"/>
          </w:tcPr>
          <w:p w14:paraId="655148EA" w14:textId="47F3564C" w:rsidR="002F0B2B" w:rsidRPr="004C6F64" w:rsidRDefault="002F0B2B" w:rsidP="002F0B2B">
            <w:pPr>
              <w:rPr>
                <w:rFonts w:cs="Arial"/>
                <w:szCs w:val="24"/>
                <w:lang w:val="mn-MN"/>
              </w:rPr>
            </w:pPr>
            <w:r w:rsidRPr="004C6F64">
              <w:rPr>
                <w:rFonts w:cs="Arial"/>
                <w:sz w:val="22"/>
                <w:lang w:val="mn-MN"/>
              </w:rPr>
              <w:lastRenderedPageBreak/>
              <w:t>Монгол хэлээр</w:t>
            </w:r>
          </w:p>
        </w:tc>
      </w:tr>
      <w:tr w:rsidR="002F0B2B" w:rsidRPr="004C6F64" w14:paraId="34C241C5" w14:textId="77777777" w:rsidTr="00410DB5">
        <w:trPr>
          <w:trHeight w:val="38"/>
        </w:trPr>
        <w:tc>
          <w:tcPr>
            <w:tcW w:w="724" w:type="dxa"/>
            <w:vMerge/>
          </w:tcPr>
          <w:p w14:paraId="581E142B" w14:textId="77777777" w:rsidR="002F0B2B" w:rsidRPr="004C6F64" w:rsidRDefault="002F0B2B" w:rsidP="002F0B2B">
            <w:pPr>
              <w:rPr>
                <w:rFonts w:cs="Arial"/>
                <w:b/>
                <w:bCs/>
                <w:szCs w:val="24"/>
                <w:lang w:val="mn-MN"/>
              </w:rPr>
            </w:pPr>
          </w:p>
        </w:tc>
        <w:tc>
          <w:tcPr>
            <w:tcW w:w="617" w:type="dxa"/>
            <w:vAlign w:val="center"/>
          </w:tcPr>
          <w:p w14:paraId="14F895E8" w14:textId="352A500C" w:rsidR="002F0B2B" w:rsidRPr="004C6F64" w:rsidRDefault="002F0B2B" w:rsidP="002F0B2B">
            <w:pPr>
              <w:rPr>
                <w:rFonts w:cs="Arial"/>
                <w:szCs w:val="24"/>
                <w:lang w:val="mn-MN"/>
              </w:rPr>
            </w:pPr>
            <w:r w:rsidRPr="004C6F64">
              <w:rPr>
                <w:rFonts w:cs="Arial"/>
                <w:szCs w:val="24"/>
                <w:lang w:val="mn-MN"/>
              </w:rPr>
              <w:t>10</w:t>
            </w:r>
          </w:p>
        </w:tc>
        <w:tc>
          <w:tcPr>
            <w:tcW w:w="3870" w:type="dxa"/>
            <w:gridSpan w:val="4"/>
            <w:vAlign w:val="center"/>
          </w:tcPr>
          <w:p w14:paraId="1F9BA86B" w14:textId="5D428B2F" w:rsidR="002F0B2B" w:rsidRPr="004C6F64" w:rsidRDefault="002F0B2B" w:rsidP="002F0B2B">
            <w:pPr>
              <w:rPr>
                <w:rFonts w:cs="Arial"/>
                <w:szCs w:val="24"/>
                <w:lang w:val="mn-MN"/>
              </w:rPr>
            </w:pPr>
            <w:bookmarkStart w:id="58" w:name="OLE_LINK41"/>
            <w:bookmarkStart w:id="59" w:name="OLE_LINK25"/>
            <w:r w:rsidRPr="004C6F64">
              <w:rPr>
                <w:rFonts w:cs="Arial"/>
                <w:sz w:val="22"/>
                <w:lang w:val="mn-MN"/>
              </w:rPr>
              <w:t xml:space="preserve">Олон улсын худалдааны гэрээний УНИДРУА-гийн зарчмууд: Монгол Улсын гэрээний эрх зүйг уялдуулах, нэгдмэл болгох асуудал </w:t>
            </w:r>
            <w:bookmarkEnd w:id="58"/>
            <w:r w:rsidRPr="004C6F64">
              <w:rPr>
                <w:rFonts w:cs="Arial" w:hint="eastAsia"/>
                <w:sz w:val="22"/>
                <w:lang w:val="mn-MN"/>
              </w:rPr>
              <w:t>(</w:t>
            </w:r>
            <w:r w:rsidRPr="004C6F64">
              <w:rPr>
                <w:rFonts w:cs="Arial"/>
                <w:sz w:val="22"/>
                <w:lang w:val="mn-MN"/>
              </w:rPr>
              <w:t>The UNIDROIT Principles of International Commercial Contracts: Mongolia’s Harmonization and Unification of Contract Law</w:t>
            </w:r>
            <w:bookmarkEnd w:id="59"/>
            <w:r w:rsidRPr="004C6F64">
              <w:rPr>
                <w:rFonts w:cs="Arial"/>
                <w:sz w:val="22"/>
                <w:lang w:val="mn-MN"/>
              </w:rPr>
              <w:t>)</w:t>
            </w:r>
          </w:p>
        </w:tc>
        <w:tc>
          <w:tcPr>
            <w:tcW w:w="2250" w:type="dxa"/>
            <w:gridSpan w:val="3"/>
            <w:vAlign w:val="center"/>
          </w:tcPr>
          <w:p w14:paraId="3198E11F" w14:textId="5CE2614A" w:rsidR="002F0B2B" w:rsidRPr="004C6F64" w:rsidRDefault="002F0B2B" w:rsidP="002F0B2B">
            <w:pPr>
              <w:rPr>
                <w:rFonts w:cs="Arial"/>
                <w:szCs w:val="24"/>
                <w:lang w:val="mn-MN"/>
              </w:rPr>
            </w:pPr>
            <w:r w:rsidRPr="004C6F64">
              <w:rPr>
                <w:rFonts w:cs="Arial"/>
                <w:sz w:val="22"/>
                <w:lang w:val="mn-MN"/>
              </w:rPr>
              <w:t>Mongolian Law Review</w:t>
            </w:r>
            <w:r w:rsidRPr="004C6F64">
              <w:rPr>
                <w:rFonts w:cs="Arial" w:hint="eastAsia"/>
                <w:sz w:val="22"/>
                <w:lang w:val="mn-MN" w:eastAsia="zh-CN"/>
              </w:rPr>
              <w:t xml:space="preserve">, </w:t>
            </w:r>
            <w:r w:rsidRPr="004C6F64">
              <w:rPr>
                <w:rFonts w:cs="Arial"/>
                <w:sz w:val="22"/>
                <w:lang w:val="mn-MN"/>
              </w:rPr>
              <w:t>/англи хэлээрх сэтгүүл/ Монголын Хуульчдын Холбоо, 2015(04)</w:t>
            </w:r>
          </w:p>
        </w:tc>
        <w:tc>
          <w:tcPr>
            <w:tcW w:w="2250" w:type="dxa"/>
            <w:vAlign w:val="center"/>
          </w:tcPr>
          <w:p w14:paraId="51012A58" w14:textId="73BB3E34" w:rsidR="002F0B2B" w:rsidRPr="004C6F64" w:rsidRDefault="002F0B2B" w:rsidP="002F0B2B">
            <w:pPr>
              <w:rPr>
                <w:rFonts w:cs="Arial"/>
                <w:szCs w:val="24"/>
                <w:lang w:val="mn-MN"/>
              </w:rPr>
            </w:pPr>
            <w:r w:rsidRPr="004C6F64">
              <w:rPr>
                <w:rFonts w:cs="Arial"/>
                <w:sz w:val="22"/>
                <w:lang w:val="mn-MN"/>
              </w:rPr>
              <w:t>Англи хэлээр</w:t>
            </w:r>
          </w:p>
        </w:tc>
      </w:tr>
      <w:tr w:rsidR="002F0B2B" w:rsidRPr="004C6F64" w14:paraId="5EBA4DC6" w14:textId="77777777" w:rsidTr="00410DB5">
        <w:trPr>
          <w:trHeight w:val="38"/>
        </w:trPr>
        <w:tc>
          <w:tcPr>
            <w:tcW w:w="724" w:type="dxa"/>
            <w:vMerge/>
          </w:tcPr>
          <w:p w14:paraId="710D7782" w14:textId="77777777" w:rsidR="002F0B2B" w:rsidRPr="004C6F64" w:rsidRDefault="002F0B2B" w:rsidP="002F0B2B">
            <w:pPr>
              <w:rPr>
                <w:rFonts w:cs="Arial"/>
                <w:b/>
                <w:bCs/>
                <w:szCs w:val="24"/>
                <w:lang w:val="mn-MN"/>
              </w:rPr>
            </w:pPr>
          </w:p>
        </w:tc>
        <w:tc>
          <w:tcPr>
            <w:tcW w:w="617" w:type="dxa"/>
            <w:vAlign w:val="center"/>
          </w:tcPr>
          <w:p w14:paraId="2CAEB9A7" w14:textId="4385200A" w:rsidR="002F0B2B" w:rsidRPr="004C6F64" w:rsidRDefault="002F0B2B" w:rsidP="002F0B2B">
            <w:pPr>
              <w:rPr>
                <w:rFonts w:cs="Arial"/>
                <w:szCs w:val="24"/>
                <w:lang w:val="mn-MN"/>
              </w:rPr>
            </w:pPr>
            <w:r w:rsidRPr="004C6F64">
              <w:rPr>
                <w:rFonts w:cs="Arial"/>
                <w:szCs w:val="24"/>
                <w:lang w:val="mn-MN"/>
              </w:rPr>
              <w:t>11</w:t>
            </w:r>
          </w:p>
        </w:tc>
        <w:tc>
          <w:tcPr>
            <w:tcW w:w="3870" w:type="dxa"/>
            <w:gridSpan w:val="4"/>
            <w:vAlign w:val="center"/>
          </w:tcPr>
          <w:p w14:paraId="46150639" w14:textId="714E476D" w:rsidR="002F0B2B" w:rsidRPr="004C6F64" w:rsidRDefault="002F0B2B" w:rsidP="002F0B2B">
            <w:pPr>
              <w:rPr>
                <w:rFonts w:cs="Arial"/>
                <w:szCs w:val="24"/>
                <w:lang w:val="mn-MN"/>
              </w:rPr>
            </w:pPr>
            <w:r w:rsidRPr="004C6F64">
              <w:rPr>
                <w:rFonts w:cs="Arial"/>
                <w:sz w:val="22"/>
                <w:lang w:val="mn-MN"/>
              </w:rPr>
              <w:t>Шүүгчийн хариуцлагын тогтолцоо</w:t>
            </w:r>
          </w:p>
        </w:tc>
        <w:tc>
          <w:tcPr>
            <w:tcW w:w="2250" w:type="dxa"/>
            <w:gridSpan w:val="3"/>
            <w:vAlign w:val="center"/>
          </w:tcPr>
          <w:p w14:paraId="2F9C8848" w14:textId="63170839" w:rsidR="002F0B2B" w:rsidRPr="004C6F64" w:rsidRDefault="002F0B2B" w:rsidP="002F0B2B">
            <w:pPr>
              <w:rPr>
                <w:rFonts w:cs="Arial"/>
                <w:szCs w:val="24"/>
                <w:lang w:val="mn-MN"/>
              </w:rPr>
            </w:pPr>
            <w:r w:rsidRPr="004C6F64">
              <w:rPr>
                <w:rFonts w:cs="Arial"/>
                <w:sz w:val="22"/>
                <w:lang w:val="mn-MN"/>
              </w:rPr>
              <w:t>“Төрийн тусгай чиг үүрэг бүхий байгууллагуудын менежментэд тулгамдсан асуудал, шийдвэрлэх арга зам” онол практикийн хурлын эмхэтгэл, 2015 он</w:t>
            </w:r>
          </w:p>
        </w:tc>
        <w:tc>
          <w:tcPr>
            <w:tcW w:w="2250" w:type="dxa"/>
            <w:vAlign w:val="center"/>
          </w:tcPr>
          <w:p w14:paraId="23250840" w14:textId="05A354A4"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096E1019" w14:textId="77777777" w:rsidTr="00410DB5">
        <w:trPr>
          <w:trHeight w:val="38"/>
        </w:trPr>
        <w:tc>
          <w:tcPr>
            <w:tcW w:w="724" w:type="dxa"/>
            <w:vMerge/>
          </w:tcPr>
          <w:p w14:paraId="59ACB080" w14:textId="77777777" w:rsidR="002F0B2B" w:rsidRPr="004C6F64" w:rsidRDefault="002F0B2B" w:rsidP="002F0B2B">
            <w:pPr>
              <w:rPr>
                <w:rFonts w:cs="Arial"/>
                <w:b/>
                <w:bCs/>
                <w:szCs w:val="24"/>
                <w:lang w:val="mn-MN"/>
              </w:rPr>
            </w:pPr>
          </w:p>
        </w:tc>
        <w:tc>
          <w:tcPr>
            <w:tcW w:w="617" w:type="dxa"/>
            <w:vAlign w:val="center"/>
          </w:tcPr>
          <w:p w14:paraId="50FC029A" w14:textId="3F046DDC" w:rsidR="002F0B2B" w:rsidRPr="004C6F64" w:rsidRDefault="002F0B2B" w:rsidP="002F0B2B">
            <w:pPr>
              <w:rPr>
                <w:rFonts w:cs="Arial"/>
                <w:szCs w:val="24"/>
                <w:lang w:val="mn-MN"/>
              </w:rPr>
            </w:pPr>
            <w:r w:rsidRPr="004C6F64">
              <w:rPr>
                <w:rFonts w:cs="Arial"/>
                <w:szCs w:val="24"/>
                <w:lang w:val="mn-MN"/>
              </w:rPr>
              <w:t>12</w:t>
            </w:r>
          </w:p>
        </w:tc>
        <w:tc>
          <w:tcPr>
            <w:tcW w:w="3870" w:type="dxa"/>
            <w:gridSpan w:val="4"/>
            <w:vAlign w:val="center"/>
          </w:tcPr>
          <w:p w14:paraId="6EFCC18F" w14:textId="65F2DA90" w:rsidR="002F0B2B" w:rsidRPr="004C6F64" w:rsidRDefault="002F0B2B" w:rsidP="002F0B2B">
            <w:pPr>
              <w:rPr>
                <w:rFonts w:cs="Arial"/>
                <w:szCs w:val="24"/>
                <w:lang w:val="mn-MN"/>
              </w:rPr>
            </w:pPr>
            <w:r w:rsidRPr="004C6F64">
              <w:rPr>
                <w:rFonts w:cs="Arial"/>
                <w:sz w:val="22"/>
                <w:lang w:val="mn-MN"/>
              </w:rPr>
              <w:t>Иргэний болон улс төрийн эрхийн тухай олон улсын пактын цаазаар авах ялыг халахад чиглэсэн нэмэлт II протоколыг олон улсын эрх зүйн pacta sunt servanda зарчимд үндэслэн хэрэглэх нь</w:t>
            </w:r>
          </w:p>
        </w:tc>
        <w:tc>
          <w:tcPr>
            <w:tcW w:w="2250" w:type="dxa"/>
            <w:gridSpan w:val="3"/>
            <w:vAlign w:val="center"/>
          </w:tcPr>
          <w:p w14:paraId="719A6F33" w14:textId="30B7AEFD" w:rsidR="002F0B2B" w:rsidRPr="004C6F64" w:rsidRDefault="002F0B2B" w:rsidP="002F0B2B">
            <w:pPr>
              <w:rPr>
                <w:rFonts w:cs="Arial"/>
                <w:szCs w:val="24"/>
                <w:lang w:val="mn-MN"/>
              </w:rPr>
            </w:pPr>
            <w:r w:rsidRPr="004C6F64">
              <w:rPr>
                <w:rFonts w:cs="Arial"/>
                <w:sz w:val="22"/>
                <w:lang w:val="mn-MN"/>
              </w:rPr>
              <w:t xml:space="preserve">Шүүх эрх мэдэл, Шүүхийн ерөнхий зөвлөл, 2015 </w:t>
            </w:r>
            <w:r w:rsidRPr="004C6F64">
              <w:rPr>
                <w:rFonts w:cs="Arial"/>
                <w:sz w:val="22"/>
                <w:lang w:val="mn-MN" w:eastAsia="zh-CN"/>
              </w:rPr>
              <w:t>(01)</w:t>
            </w:r>
          </w:p>
        </w:tc>
        <w:tc>
          <w:tcPr>
            <w:tcW w:w="2250" w:type="dxa"/>
            <w:vAlign w:val="center"/>
          </w:tcPr>
          <w:p w14:paraId="4CA8F93A" w14:textId="11C0F03D"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005A3EAD" w14:textId="77777777" w:rsidTr="00410DB5">
        <w:trPr>
          <w:trHeight w:val="38"/>
        </w:trPr>
        <w:tc>
          <w:tcPr>
            <w:tcW w:w="724" w:type="dxa"/>
            <w:vMerge/>
          </w:tcPr>
          <w:p w14:paraId="0CF877D2" w14:textId="77777777" w:rsidR="002F0B2B" w:rsidRPr="004C6F64" w:rsidRDefault="002F0B2B" w:rsidP="002F0B2B">
            <w:pPr>
              <w:rPr>
                <w:rFonts w:cs="Arial"/>
                <w:b/>
                <w:bCs/>
                <w:szCs w:val="24"/>
                <w:lang w:val="mn-MN"/>
              </w:rPr>
            </w:pPr>
          </w:p>
        </w:tc>
        <w:tc>
          <w:tcPr>
            <w:tcW w:w="617" w:type="dxa"/>
            <w:vAlign w:val="center"/>
          </w:tcPr>
          <w:p w14:paraId="33197633" w14:textId="585A7CEF" w:rsidR="002F0B2B" w:rsidRPr="004C6F64" w:rsidRDefault="002F0B2B" w:rsidP="002F0B2B">
            <w:pPr>
              <w:rPr>
                <w:rFonts w:cs="Arial"/>
                <w:szCs w:val="24"/>
                <w:lang w:val="mn-MN"/>
              </w:rPr>
            </w:pPr>
            <w:r w:rsidRPr="004C6F64">
              <w:rPr>
                <w:rFonts w:cs="Arial"/>
                <w:szCs w:val="24"/>
                <w:lang w:val="mn-MN"/>
              </w:rPr>
              <w:t>13</w:t>
            </w:r>
          </w:p>
        </w:tc>
        <w:tc>
          <w:tcPr>
            <w:tcW w:w="3870" w:type="dxa"/>
            <w:gridSpan w:val="4"/>
            <w:vAlign w:val="center"/>
          </w:tcPr>
          <w:p w14:paraId="72D8643B" w14:textId="31CCFCD9" w:rsidR="002F0B2B" w:rsidRPr="004C6F64" w:rsidRDefault="002F0B2B" w:rsidP="002F0B2B">
            <w:pPr>
              <w:rPr>
                <w:rFonts w:cs="Arial"/>
                <w:szCs w:val="24"/>
                <w:lang w:val="mn-MN"/>
              </w:rPr>
            </w:pPr>
            <w:r w:rsidRPr="004C6F64">
              <w:rPr>
                <w:rFonts w:cs="Arial"/>
                <w:sz w:val="22"/>
                <w:lang w:val="mn-MN"/>
              </w:rPr>
              <w:t>Онцгой ажиллагааны журмаар хэрэг хянан шийдвэрлэлт ба шүүгчийн ачаалал</w:t>
            </w:r>
          </w:p>
        </w:tc>
        <w:tc>
          <w:tcPr>
            <w:tcW w:w="2250" w:type="dxa"/>
            <w:gridSpan w:val="3"/>
            <w:vAlign w:val="center"/>
          </w:tcPr>
          <w:p w14:paraId="728A263D" w14:textId="200CDC83" w:rsidR="002F0B2B" w:rsidRPr="004C6F64" w:rsidRDefault="002F0B2B" w:rsidP="002F0B2B">
            <w:pPr>
              <w:rPr>
                <w:rFonts w:cs="Arial"/>
                <w:szCs w:val="24"/>
                <w:lang w:val="mn-MN"/>
              </w:rPr>
            </w:pPr>
            <w:r w:rsidRPr="004C6F64">
              <w:rPr>
                <w:rFonts w:cs="Arial"/>
                <w:sz w:val="22"/>
                <w:lang w:val="mn-MN"/>
              </w:rPr>
              <w:t xml:space="preserve">Судалгааны тайлангийн эмхэтгэл </w:t>
            </w:r>
            <w:r w:rsidRPr="004C6F64">
              <w:rPr>
                <w:rFonts w:cs="Arial" w:hint="eastAsia"/>
                <w:sz w:val="22"/>
                <w:lang w:val="mn-MN" w:eastAsia="zh-CN"/>
              </w:rPr>
              <w:t>(</w:t>
            </w:r>
            <w:r w:rsidRPr="004C6F64">
              <w:rPr>
                <w:rFonts w:cs="Arial"/>
                <w:sz w:val="22"/>
                <w:lang w:val="mn-MN" w:eastAsia="zh-CN"/>
              </w:rPr>
              <w:t>2014 он), Шүүхийн ерөнхий зөвлөлийн Шүүхийн судалгаа, мэдээлэл, сургалтын хүрээлэн, 2015 он</w:t>
            </w:r>
          </w:p>
        </w:tc>
        <w:tc>
          <w:tcPr>
            <w:tcW w:w="2250" w:type="dxa"/>
            <w:vAlign w:val="center"/>
          </w:tcPr>
          <w:p w14:paraId="38E9E746" w14:textId="2874529A"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2388C90E" w14:textId="77777777" w:rsidTr="00410DB5">
        <w:trPr>
          <w:trHeight w:val="38"/>
        </w:trPr>
        <w:tc>
          <w:tcPr>
            <w:tcW w:w="724" w:type="dxa"/>
            <w:vMerge/>
          </w:tcPr>
          <w:p w14:paraId="6F1DA412" w14:textId="77777777" w:rsidR="002F0B2B" w:rsidRPr="004C6F64" w:rsidRDefault="002F0B2B" w:rsidP="002F0B2B">
            <w:pPr>
              <w:rPr>
                <w:rFonts w:cs="Arial"/>
                <w:b/>
                <w:bCs/>
                <w:szCs w:val="24"/>
                <w:lang w:val="mn-MN"/>
              </w:rPr>
            </w:pPr>
          </w:p>
        </w:tc>
        <w:tc>
          <w:tcPr>
            <w:tcW w:w="617" w:type="dxa"/>
            <w:vAlign w:val="center"/>
          </w:tcPr>
          <w:p w14:paraId="5F2C36B5" w14:textId="6947DFA8" w:rsidR="002F0B2B" w:rsidRPr="004C6F64" w:rsidRDefault="002F0B2B" w:rsidP="002F0B2B">
            <w:pPr>
              <w:rPr>
                <w:rFonts w:cs="Arial"/>
                <w:szCs w:val="24"/>
                <w:lang w:val="mn-MN"/>
              </w:rPr>
            </w:pPr>
            <w:r w:rsidRPr="004C6F64">
              <w:rPr>
                <w:rFonts w:cs="Arial"/>
                <w:szCs w:val="24"/>
                <w:lang w:val="mn-MN"/>
              </w:rPr>
              <w:t>14</w:t>
            </w:r>
          </w:p>
        </w:tc>
        <w:tc>
          <w:tcPr>
            <w:tcW w:w="3870" w:type="dxa"/>
            <w:gridSpan w:val="4"/>
            <w:vAlign w:val="center"/>
          </w:tcPr>
          <w:p w14:paraId="3E3B9472" w14:textId="11919C97" w:rsidR="002F0B2B" w:rsidRPr="004C6F64" w:rsidRDefault="002F0B2B" w:rsidP="002F0B2B">
            <w:pPr>
              <w:rPr>
                <w:rFonts w:cs="Arial"/>
                <w:szCs w:val="24"/>
                <w:lang w:val="mn-MN"/>
              </w:rPr>
            </w:pPr>
            <w:r w:rsidRPr="004C6F64">
              <w:rPr>
                <w:rFonts w:cs="Arial"/>
                <w:sz w:val="22"/>
                <w:lang w:val="mn-MN"/>
              </w:rPr>
              <w:t>Нийтийн эдэлбэр газартай холбогдох газрын эрх зүйн маргааныг хянан шийдвэрлэх шүүхийн практик</w:t>
            </w:r>
          </w:p>
        </w:tc>
        <w:tc>
          <w:tcPr>
            <w:tcW w:w="2250" w:type="dxa"/>
            <w:gridSpan w:val="3"/>
            <w:vAlign w:val="center"/>
          </w:tcPr>
          <w:p w14:paraId="0EBAB953" w14:textId="1A30FAA4" w:rsidR="002F0B2B" w:rsidRPr="004C6F64" w:rsidRDefault="002F0B2B" w:rsidP="002F0B2B">
            <w:pPr>
              <w:rPr>
                <w:rFonts w:cs="Arial"/>
                <w:szCs w:val="24"/>
                <w:lang w:val="mn-MN"/>
              </w:rPr>
            </w:pPr>
            <w:r w:rsidRPr="004C6F64">
              <w:rPr>
                <w:rFonts w:cs="Arial"/>
                <w:sz w:val="22"/>
                <w:lang w:val="mn-MN"/>
              </w:rPr>
              <w:t xml:space="preserve">Судалгааны тайлангийн эмхэтгэл </w:t>
            </w:r>
            <w:r w:rsidRPr="004C6F64">
              <w:rPr>
                <w:rFonts w:cs="Arial" w:hint="eastAsia"/>
                <w:sz w:val="22"/>
                <w:lang w:val="mn-MN" w:eastAsia="zh-CN"/>
              </w:rPr>
              <w:t>(</w:t>
            </w:r>
            <w:r w:rsidRPr="004C6F64">
              <w:rPr>
                <w:rFonts w:cs="Arial"/>
                <w:sz w:val="22"/>
                <w:lang w:val="mn-MN" w:eastAsia="zh-CN"/>
              </w:rPr>
              <w:t>2014 он), Шүүхийн ерөнхий зөвлөлийн Шүүхийн судалгаа, мэдээлэл, сургалтын хүрээлэн, 2015 он</w:t>
            </w:r>
          </w:p>
        </w:tc>
        <w:tc>
          <w:tcPr>
            <w:tcW w:w="2250" w:type="dxa"/>
            <w:vAlign w:val="center"/>
          </w:tcPr>
          <w:p w14:paraId="2C646BD0" w14:textId="640C1861"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01B2A7B4" w14:textId="77777777" w:rsidTr="00410DB5">
        <w:trPr>
          <w:trHeight w:val="38"/>
        </w:trPr>
        <w:tc>
          <w:tcPr>
            <w:tcW w:w="724" w:type="dxa"/>
            <w:vMerge/>
          </w:tcPr>
          <w:p w14:paraId="331F8B33" w14:textId="77777777" w:rsidR="002F0B2B" w:rsidRPr="004C6F64" w:rsidRDefault="002F0B2B" w:rsidP="002F0B2B">
            <w:pPr>
              <w:rPr>
                <w:rFonts w:cs="Arial"/>
                <w:b/>
                <w:bCs/>
                <w:szCs w:val="24"/>
                <w:lang w:val="mn-MN"/>
              </w:rPr>
            </w:pPr>
          </w:p>
        </w:tc>
        <w:tc>
          <w:tcPr>
            <w:tcW w:w="617" w:type="dxa"/>
            <w:vAlign w:val="center"/>
          </w:tcPr>
          <w:p w14:paraId="5C2BE131" w14:textId="389FCE6A" w:rsidR="002F0B2B" w:rsidRPr="004C6F64" w:rsidRDefault="002F0B2B" w:rsidP="002F0B2B">
            <w:pPr>
              <w:rPr>
                <w:rFonts w:cs="Arial"/>
                <w:szCs w:val="24"/>
                <w:lang w:val="mn-MN"/>
              </w:rPr>
            </w:pPr>
            <w:r w:rsidRPr="004C6F64">
              <w:rPr>
                <w:rFonts w:cs="Arial"/>
                <w:szCs w:val="24"/>
                <w:lang w:val="mn-MN"/>
              </w:rPr>
              <w:t>15</w:t>
            </w:r>
          </w:p>
        </w:tc>
        <w:tc>
          <w:tcPr>
            <w:tcW w:w="3870" w:type="dxa"/>
            <w:gridSpan w:val="4"/>
            <w:vAlign w:val="center"/>
          </w:tcPr>
          <w:p w14:paraId="1A6B0173" w14:textId="3F1020EC" w:rsidR="002F0B2B" w:rsidRPr="004C6F64" w:rsidRDefault="002F0B2B" w:rsidP="002F0B2B">
            <w:pPr>
              <w:rPr>
                <w:rFonts w:cs="Arial"/>
                <w:szCs w:val="24"/>
                <w:lang w:val="mn-MN"/>
              </w:rPr>
            </w:pPr>
            <w:r w:rsidRPr="004C6F64">
              <w:rPr>
                <w:rFonts w:cs="Arial"/>
                <w:sz w:val="22"/>
                <w:lang w:val="mn-MN"/>
              </w:rPr>
              <w:t>Онцгой ажиллагааны журмаар хэрэг хянан шийдвэрлэлт ба шүүгчийн ачаалал судалгааны тайлан</w:t>
            </w:r>
          </w:p>
        </w:tc>
        <w:tc>
          <w:tcPr>
            <w:tcW w:w="2250" w:type="dxa"/>
            <w:gridSpan w:val="3"/>
            <w:vAlign w:val="center"/>
          </w:tcPr>
          <w:p w14:paraId="16235ACB" w14:textId="68CBD5D9" w:rsidR="002F0B2B" w:rsidRPr="004C6F64" w:rsidRDefault="002F0B2B" w:rsidP="002F0B2B">
            <w:pPr>
              <w:rPr>
                <w:rFonts w:cs="Arial"/>
                <w:szCs w:val="24"/>
                <w:lang w:val="mn-MN"/>
              </w:rPr>
            </w:pPr>
            <w:r w:rsidRPr="004C6F64">
              <w:rPr>
                <w:rFonts w:cs="Arial"/>
                <w:sz w:val="22"/>
                <w:lang w:val="mn-MN"/>
              </w:rPr>
              <w:t xml:space="preserve">Шүүх эрх мэдэл, Шүүхийн ерөнхий зөвлөл, 2014 </w:t>
            </w:r>
            <w:r w:rsidRPr="004C6F64">
              <w:rPr>
                <w:rFonts w:cs="Arial"/>
                <w:sz w:val="22"/>
                <w:lang w:val="mn-MN" w:eastAsia="zh-CN"/>
              </w:rPr>
              <w:t>(04)</w:t>
            </w:r>
          </w:p>
        </w:tc>
        <w:tc>
          <w:tcPr>
            <w:tcW w:w="2250" w:type="dxa"/>
            <w:vAlign w:val="center"/>
          </w:tcPr>
          <w:p w14:paraId="655ED232" w14:textId="6ED7D70C"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33BB9F09" w14:textId="77777777" w:rsidTr="00410DB5">
        <w:trPr>
          <w:trHeight w:val="38"/>
        </w:trPr>
        <w:tc>
          <w:tcPr>
            <w:tcW w:w="724" w:type="dxa"/>
            <w:vMerge/>
          </w:tcPr>
          <w:p w14:paraId="4DA0C22C" w14:textId="77777777" w:rsidR="002F0B2B" w:rsidRPr="004C6F64" w:rsidRDefault="002F0B2B" w:rsidP="002F0B2B">
            <w:pPr>
              <w:rPr>
                <w:rFonts w:cs="Arial"/>
                <w:b/>
                <w:bCs/>
                <w:szCs w:val="24"/>
                <w:lang w:val="mn-MN"/>
              </w:rPr>
            </w:pPr>
          </w:p>
        </w:tc>
        <w:tc>
          <w:tcPr>
            <w:tcW w:w="617" w:type="dxa"/>
            <w:vAlign w:val="center"/>
          </w:tcPr>
          <w:p w14:paraId="2B45F5CA" w14:textId="5AE7532B" w:rsidR="002F0B2B" w:rsidRPr="004C6F64" w:rsidRDefault="002F0B2B" w:rsidP="002F0B2B">
            <w:pPr>
              <w:rPr>
                <w:rFonts w:cs="Arial"/>
                <w:szCs w:val="24"/>
                <w:lang w:val="mn-MN"/>
              </w:rPr>
            </w:pPr>
            <w:r w:rsidRPr="004C6F64">
              <w:rPr>
                <w:rFonts w:cs="Arial"/>
                <w:szCs w:val="24"/>
                <w:lang w:val="mn-MN"/>
              </w:rPr>
              <w:t>16</w:t>
            </w:r>
          </w:p>
        </w:tc>
        <w:tc>
          <w:tcPr>
            <w:tcW w:w="3870" w:type="dxa"/>
            <w:gridSpan w:val="4"/>
            <w:vAlign w:val="center"/>
          </w:tcPr>
          <w:p w14:paraId="35F31E20" w14:textId="6961D2CE" w:rsidR="002F0B2B" w:rsidRPr="004C6F64" w:rsidRDefault="002F0B2B" w:rsidP="002F0B2B">
            <w:pPr>
              <w:rPr>
                <w:rFonts w:cs="Arial"/>
                <w:szCs w:val="24"/>
                <w:lang w:val="mn-MN"/>
              </w:rPr>
            </w:pPr>
            <w:r w:rsidRPr="004C6F64">
              <w:rPr>
                <w:rFonts w:cs="Arial"/>
                <w:sz w:val="22"/>
                <w:lang w:val="mn-MN"/>
              </w:rPr>
              <w:t>Гэр бүлийн хүчирхийллийн холбоотой хэргийг хянан шийдвэрлэх ажиллагаанд хохирогчийг анхаарах нь</w:t>
            </w:r>
          </w:p>
        </w:tc>
        <w:tc>
          <w:tcPr>
            <w:tcW w:w="2250" w:type="dxa"/>
            <w:gridSpan w:val="3"/>
            <w:vAlign w:val="center"/>
          </w:tcPr>
          <w:p w14:paraId="4AD78000" w14:textId="68E114F5" w:rsidR="002F0B2B" w:rsidRPr="004C6F64" w:rsidRDefault="002F0B2B" w:rsidP="002F0B2B">
            <w:pPr>
              <w:rPr>
                <w:rFonts w:cs="Arial"/>
                <w:szCs w:val="24"/>
                <w:lang w:val="mn-MN"/>
              </w:rPr>
            </w:pPr>
            <w:r w:rsidRPr="004C6F64">
              <w:rPr>
                <w:rFonts w:cs="Arial"/>
                <w:sz w:val="22"/>
                <w:lang w:val="mn-MN"/>
              </w:rPr>
              <w:t>Шүүх эрх мэдэл, Шүүхийн ерөнхий зөвлөл, 2014 (03)</w:t>
            </w:r>
          </w:p>
        </w:tc>
        <w:tc>
          <w:tcPr>
            <w:tcW w:w="2250" w:type="dxa"/>
            <w:vAlign w:val="center"/>
          </w:tcPr>
          <w:p w14:paraId="485659B0" w14:textId="1DEDD8F7"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4A3672CD" w14:textId="77777777" w:rsidTr="00410DB5">
        <w:trPr>
          <w:trHeight w:val="38"/>
        </w:trPr>
        <w:tc>
          <w:tcPr>
            <w:tcW w:w="724" w:type="dxa"/>
            <w:vMerge/>
          </w:tcPr>
          <w:p w14:paraId="01D5F980" w14:textId="77777777" w:rsidR="002F0B2B" w:rsidRPr="004C6F64" w:rsidRDefault="002F0B2B" w:rsidP="002F0B2B">
            <w:pPr>
              <w:rPr>
                <w:rFonts w:cs="Arial"/>
                <w:b/>
                <w:bCs/>
                <w:szCs w:val="24"/>
                <w:lang w:val="mn-MN"/>
              </w:rPr>
            </w:pPr>
          </w:p>
        </w:tc>
        <w:tc>
          <w:tcPr>
            <w:tcW w:w="617" w:type="dxa"/>
            <w:vAlign w:val="center"/>
          </w:tcPr>
          <w:p w14:paraId="08D14200" w14:textId="62E7CD83" w:rsidR="002F0B2B" w:rsidRPr="004C6F64" w:rsidRDefault="002F0B2B" w:rsidP="002F0B2B">
            <w:pPr>
              <w:rPr>
                <w:rFonts w:cs="Arial"/>
                <w:szCs w:val="24"/>
                <w:lang w:val="mn-MN"/>
              </w:rPr>
            </w:pPr>
            <w:r w:rsidRPr="004C6F64">
              <w:rPr>
                <w:rFonts w:cs="Arial"/>
                <w:szCs w:val="24"/>
                <w:lang w:val="mn-MN"/>
              </w:rPr>
              <w:t>17</w:t>
            </w:r>
          </w:p>
        </w:tc>
        <w:tc>
          <w:tcPr>
            <w:tcW w:w="3870" w:type="dxa"/>
            <w:gridSpan w:val="4"/>
            <w:vAlign w:val="center"/>
          </w:tcPr>
          <w:p w14:paraId="5EDDAAB4" w14:textId="48A94D07" w:rsidR="002F0B2B" w:rsidRPr="004C6F64" w:rsidRDefault="002F0B2B" w:rsidP="002F0B2B">
            <w:pPr>
              <w:rPr>
                <w:rFonts w:cs="Arial"/>
                <w:szCs w:val="24"/>
                <w:lang w:val="mn-MN"/>
              </w:rPr>
            </w:pPr>
            <w:r w:rsidRPr="004C6F64">
              <w:rPr>
                <w:rFonts w:cs="Arial"/>
                <w:sz w:val="22"/>
                <w:lang w:val="mn-MN"/>
              </w:rPr>
              <w:t>Шүүн таслах ажиллагаанд орчуулагч, хэлмэрчийг оролцуулахад анхаарах асуудал</w:t>
            </w:r>
          </w:p>
        </w:tc>
        <w:tc>
          <w:tcPr>
            <w:tcW w:w="2250" w:type="dxa"/>
            <w:gridSpan w:val="3"/>
            <w:vAlign w:val="center"/>
          </w:tcPr>
          <w:p w14:paraId="78EAAEC5" w14:textId="21FCE275" w:rsidR="002F0B2B" w:rsidRPr="004C6F64" w:rsidRDefault="002F0B2B" w:rsidP="002F0B2B">
            <w:pPr>
              <w:rPr>
                <w:rFonts w:cs="Arial"/>
                <w:szCs w:val="24"/>
                <w:lang w:val="mn-MN"/>
              </w:rPr>
            </w:pPr>
            <w:r w:rsidRPr="004C6F64">
              <w:rPr>
                <w:rFonts w:cs="Arial"/>
                <w:sz w:val="22"/>
                <w:lang w:val="mn-MN"/>
              </w:rPr>
              <w:t>Шүүх эрх мэдэл, Шүүхийн ерөнхий зөвлөл, 2014 (02)</w:t>
            </w:r>
          </w:p>
        </w:tc>
        <w:tc>
          <w:tcPr>
            <w:tcW w:w="2250" w:type="dxa"/>
            <w:vAlign w:val="center"/>
          </w:tcPr>
          <w:p w14:paraId="5E3FA1FE" w14:textId="7D885EF8"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7F2999A3" w14:textId="77777777" w:rsidTr="00410DB5">
        <w:trPr>
          <w:trHeight w:val="38"/>
        </w:trPr>
        <w:tc>
          <w:tcPr>
            <w:tcW w:w="724" w:type="dxa"/>
            <w:vMerge/>
          </w:tcPr>
          <w:p w14:paraId="1301B880" w14:textId="77777777" w:rsidR="002F0B2B" w:rsidRPr="004C6F64" w:rsidRDefault="002F0B2B" w:rsidP="002F0B2B">
            <w:pPr>
              <w:rPr>
                <w:rFonts w:cs="Arial"/>
                <w:b/>
                <w:bCs/>
                <w:szCs w:val="24"/>
                <w:lang w:val="mn-MN"/>
              </w:rPr>
            </w:pPr>
          </w:p>
        </w:tc>
        <w:tc>
          <w:tcPr>
            <w:tcW w:w="617" w:type="dxa"/>
            <w:vAlign w:val="center"/>
          </w:tcPr>
          <w:p w14:paraId="440FC0A5" w14:textId="082B531E" w:rsidR="002F0B2B" w:rsidRPr="004C6F64" w:rsidRDefault="002F0B2B" w:rsidP="002F0B2B">
            <w:pPr>
              <w:rPr>
                <w:rFonts w:cs="Arial"/>
                <w:szCs w:val="24"/>
                <w:lang w:val="mn-MN"/>
              </w:rPr>
            </w:pPr>
            <w:r w:rsidRPr="004C6F64">
              <w:rPr>
                <w:rFonts w:cs="Arial"/>
                <w:szCs w:val="24"/>
                <w:lang w:val="mn-MN"/>
              </w:rPr>
              <w:t>18</w:t>
            </w:r>
          </w:p>
        </w:tc>
        <w:tc>
          <w:tcPr>
            <w:tcW w:w="3870" w:type="dxa"/>
            <w:gridSpan w:val="4"/>
            <w:vAlign w:val="center"/>
          </w:tcPr>
          <w:p w14:paraId="2B5E51FC" w14:textId="73B04055" w:rsidR="002F0B2B" w:rsidRPr="004C6F64" w:rsidRDefault="002F0B2B" w:rsidP="002F0B2B">
            <w:pPr>
              <w:rPr>
                <w:rFonts w:cs="Arial"/>
                <w:szCs w:val="24"/>
                <w:lang w:val="mn-MN"/>
              </w:rPr>
            </w:pPr>
            <w:r w:rsidRPr="004C6F64">
              <w:rPr>
                <w:rFonts w:cs="Arial"/>
                <w:sz w:val="22"/>
                <w:lang w:val="mn-MN"/>
              </w:rPr>
              <w:t>Эрх зүйд захирагдах ёс ба шүүх эрх мэдэл</w:t>
            </w:r>
          </w:p>
        </w:tc>
        <w:tc>
          <w:tcPr>
            <w:tcW w:w="2250" w:type="dxa"/>
            <w:gridSpan w:val="3"/>
            <w:vAlign w:val="center"/>
          </w:tcPr>
          <w:p w14:paraId="5C7BF46E" w14:textId="4BA100FA" w:rsidR="002F0B2B" w:rsidRPr="004C6F64" w:rsidRDefault="002F0B2B" w:rsidP="002F0B2B">
            <w:pPr>
              <w:rPr>
                <w:rFonts w:cs="Arial"/>
                <w:szCs w:val="24"/>
                <w:lang w:val="mn-MN"/>
              </w:rPr>
            </w:pPr>
            <w:r w:rsidRPr="004C6F64">
              <w:rPr>
                <w:rFonts w:cs="Arial"/>
                <w:sz w:val="22"/>
                <w:lang w:val="mn-MN"/>
              </w:rPr>
              <w:t>Шүүх эрх мэдэл, Шүүхийн ерөнхий зөвлөл, 2014 (02)</w:t>
            </w:r>
          </w:p>
        </w:tc>
        <w:tc>
          <w:tcPr>
            <w:tcW w:w="2250" w:type="dxa"/>
            <w:vAlign w:val="center"/>
          </w:tcPr>
          <w:p w14:paraId="1A5D0F88" w14:textId="7AAF59A6"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5DACA60C" w14:textId="77777777" w:rsidTr="00410DB5">
        <w:trPr>
          <w:trHeight w:val="38"/>
        </w:trPr>
        <w:tc>
          <w:tcPr>
            <w:tcW w:w="724" w:type="dxa"/>
            <w:vMerge/>
          </w:tcPr>
          <w:p w14:paraId="57CABBB6" w14:textId="77777777" w:rsidR="002F0B2B" w:rsidRPr="004C6F64" w:rsidRDefault="002F0B2B" w:rsidP="002F0B2B">
            <w:pPr>
              <w:rPr>
                <w:rFonts w:cs="Arial"/>
                <w:b/>
                <w:bCs/>
                <w:szCs w:val="24"/>
                <w:lang w:val="mn-MN"/>
              </w:rPr>
            </w:pPr>
          </w:p>
        </w:tc>
        <w:tc>
          <w:tcPr>
            <w:tcW w:w="617" w:type="dxa"/>
            <w:vAlign w:val="center"/>
          </w:tcPr>
          <w:p w14:paraId="1790110F" w14:textId="4F00A158" w:rsidR="002F0B2B" w:rsidRPr="004C6F64" w:rsidRDefault="002F0B2B" w:rsidP="002F0B2B">
            <w:pPr>
              <w:rPr>
                <w:rFonts w:cs="Arial"/>
                <w:szCs w:val="24"/>
                <w:lang w:val="mn-MN"/>
              </w:rPr>
            </w:pPr>
            <w:r w:rsidRPr="004C6F64">
              <w:rPr>
                <w:rFonts w:cs="Arial"/>
                <w:szCs w:val="24"/>
                <w:lang w:val="mn-MN"/>
              </w:rPr>
              <w:t>19</w:t>
            </w:r>
          </w:p>
        </w:tc>
        <w:tc>
          <w:tcPr>
            <w:tcW w:w="3870" w:type="dxa"/>
            <w:gridSpan w:val="4"/>
            <w:vAlign w:val="center"/>
          </w:tcPr>
          <w:p w14:paraId="0CEB1B0F" w14:textId="340F258C" w:rsidR="002F0B2B" w:rsidRPr="004C6F64" w:rsidRDefault="002F0B2B" w:rsidP="002F0B2B">
            <w:pPr>
              <w:rPr>
                <w:rFonts w:cs="Arial"/>
                <w:szCs w:val="24"/>
                <w:lang w:val="mn-MN"/>
              </w:rPr>
            </w:pPr>
            <w:r w:rsidRPr="004C6F64">
              <w:rPr>
                <w:rFonts w:cs="Arial"/>
                <w:sz w:val="22"/>
                <w:lang w:val="mn-MN"/>
              </w:rPr>
              <w:t>Монгол Улсын гэрээний харилцаанд хэрэглэгдэх хуулийн асуудал</w:t>
            </w:r>
          </w:p>
        </w:tc>
        <w:tc>
          <w:tcPr>
            <w:tcW w:w="2250" w:type="dxa"/>
            <w:gridSpan w:val="3"/>
            <w:vAlign w:val="center"/>
          </w:tcPr>
          <w:p w14:paraId="44204998" w14:textId="77777777" w:rsidR="002F0B2B" w:rsidRPr="004C6F64" w:rsidRDefault="002F0B2B" w:rsidP="002F0B2B">
            <w:pPr>
              <w:rPr>
                <w:rFonts w:cs="Arial"/>
                <w:sz w:val="22"/>
                <w:lang w:val="mn-MN" w:eastAsia="zh-CN"/>
              </w:rPr>
            </w:pPr>
            <w:r w:rsidRPr="004C6F64">
              <w:rPr>
                <w:rFonts w:cs="Arial"/>
                <w:sz w:val="22"/>
                <w:lang w:val="mn-MN"/>
              </w:rPr>
              <w:t>Northern Economy Journal</w:t>
            </w:r>
            <w:r w:rsidRPr="004C6F64">
              <w:rPr>
                <w:rFonts w:cs="Arial" w:hint="eastAsia"/>
                <w:sz w:val="22"/>
                <w:lang w:val="mn-MN" w:eastAsia="zh-CN"/>
              </w:rPr>
              <w:t>,</w:t>
            </w:r>
          </w:p>
          <w:p w14:paraId="3279C12D" w14:textId="25B42EFA" w:rsidR="002F0B2B" w:rsidRPr="004C6F64" w:rsidRDefault="002F0B2B" w:rsidP="002F0B2B">
            <w:pPr>
              <w:rPr>
                <w:rFonts w:cs="Arial"/>
                <w:szCs w:val="24"/>
                <w:lang w:val="mn-MN"/>
              </w:rPr>
            </w:pPr>
            <w:r w:rsidRPr="004C6F64">
              <w:rPr>
                <w:rFonts w:cs="Arial" w:hint="eastAsia"/>
                <w:sz w:val="22"/>
                <w:lang w:val="mn-MN" w:eastAsia="zh-CN"/>
              </w:rPr>
              <w:t>China</w:t>
            </w:r>
            <w:r w:rsidRPr="004C6F64">
              <w:rPr>
                <w:rFonts w:cs="Arial"/>
                <w:sz w:val="22"/>
                <w:lang w:val="mn-MN" w:eastAsia="zh-CN"/>
              </w:rPr>
              <w:t xml:space="preserve">, </w:t>
            </w:r>
            <w:r w:rsidRPr="004C6F64">
              <w:rPr>
                <w:rFonts w:cs="Arial"/>
                <w:sz w:val="22"/>
                <w:lang w:val="mn-MN"/>
              </w:rPr>
              <w:t>2014(4)</w:t>
            </w:r>
          </w:p>
        </w:tc>
        <w:tc>
          <w:tcPr>
            <w:tcW w:w="2250" w:type="dxa"/>
            <w:vAlign w:val="center"/>
          </w:tcPr>
          <w:p w14:paraId="03F4B411" w14:textId="0C7AEFBC" w:rsidR="002F0B2B" w:rsidRPr="004C6F64" w:rsidRDefault="002F0B2B" w:rsidP="002F0B2B">
            <w:pPr>
              <w:rPr>
                <w:rFonts w:cs="Arial"/>
                <w:szCs w:val="24"/>
                <w:lang w:val="mn-MN"/>
              </w:rPr>
            </w:pPr>
            <w:r w:rsidRPr="004C6F64">
              <w:rPr>
                <w:rFonts w:cs="Arial"/>
                <w:sz w:val="22"/>
                <w:lang w:val="mn-MN"/>
              </w:rPr>
              <w:t>Хятад хэлээр</w:t>
            </w:r>
          </w:p>
        </w:tc>
      </w:tr>
      <w:tr w:rsidR="002F0B2B" w:rsidRPr="004C6F64" w14:paraId="1EBACDD6" w14:textId="77777777" w:rsidTr="00410DB5">
        <w:trPr>
          <w:trHeight w:val="38"/>
        </w:trPr>
        <w:tc>
          <w:tcPr>
            <w:tcW w:w="724" w:type="dxa"/>
            <w:vMerge/>
          </w:tcPr>
          <w:p w14:paraId="0FCE0A2B" w14:textId="77777777" w:rsidR="002F0B2B" w:rsidRPr="004C6F64" w:rsidRDefault="002F0B2B" w:rsidP="002F0B2B">
            <w:pPr>
              <w:rPr>
                <w:rFonts w:cs="Arial"/>
                <w:b/>
                <w:bCs/>
                <w:szCs w:val="24"/>
                <w:lang w:val="mn-MN"/>
              </w:rPr>
            </w:pPr>
          </w:p>
        </w:tc>
        <w:tc>
          <w:tcPr>
            <w:tcW w:w="617" w:type="dxa"/>
            <w:vAlign w:val="center"/>
          </w:tcPr>
          <w:p w14:paraId="6E68D448" w14:textId="6CE860A1" w:rsidR="002F0B2B" w:rsidRPr="004C6F64" w:rsidRDefault="002F0B2B" w:rsidP="002F0B2B">
            <w:pPr>
              <w:rPr>
                <w:rFonts w:cs="Arial"/>
                <w:szCs w:val="24"/>
                <w:lang w:val="mn-MN"/>
              </w:rPr>
            </w:pPr>
            <w:r w:rsidRPr="004C6F64">
              <w:rPr>
                <w:rFonts w:cs="Arial"/>
                <w:szCs w:val="24"/>
                <w:lang w:val="mn-MN"/>
              </w:rPr>
              <w:t>20</w:t>
            </w:r>
          </w:p>
        </w:tc>
        <w:tc>
          <w:tcPr>
            <w:tcW w:w="3870" w:type="dxa"/>
            <w:gridSpan w:val="4"/>
            <w:vAlign w:val="center"/>
          </w:tcPr>
          <w:p w14:paraId="46A4C4FE" w14:textId="634BBAA3" w:rsidR="002F0B2B" w:rsidRPr="004C6F64" w:rsidRDefault="002F0B2B" w:rsidP="002F0B2B">
            <w:pPr>
              <w:rPr>
                <w:rFonts w:cs="Arial"/>
                <w:szCs w:val="24"/>
                <w:lang w:val="mn-MN"/>
              </w:rPr>
            </w:pPr>
            <w:r w:rsidRPr="004C6F64">
              <w:rPr>
                <w:rFonts w:cs="Arial"/>
                <w:sz w:val="22"/>
                <w:lang w:val="mn-MN"/>
              </w:rPr>
              <w:t>Шинэ, хуучин хуулийн Гадаадын иргэний эрх зүйн байдлын тухай харьцуулалт</w:t>
            </w:r>
          </w:p>
        </w:tc>
        <w:tc>
          <w:tcPr>
            <w:tcW w:w="2250" w:type="dxa"/>
            <w:gridSpan w:val="3"/>
            <w:vAlign w:val="center"/>
          </w:tcPr>
          <w:p w14:paraId="6B43FA05" w14:textId="77777777" w:rsidR="002F0B2B" w:rsidRPr="004C6F64" w:rsidRDefault="002F0B2B" w:rsidP="002F0B2B">
            <w:pPr>
              <w:rPr>
                <w:rFonts w:cs="Arial"/>
                <w:sz w:val="22"/>
                <w:lang w:val="mn-MN"/>
              </w:rPr>
            </w:pPr>
            <w:r w:rsidRPr="004C6F64">
              <w:rPr>
                <w:rFonts w:cs="Arial"/>
                <w:sz w:val="22"/>
                <w:lang w:val="mn-MN"/>
              </w:rPr>
              <w:t>Монголын төр эрх зүй,</w:t>
            </w:r>
          </w:p>
          <w:p w14:paraId="3A262169" w14:textId="29DB86DB" w:rsidR="002F0B2B" w:rsidRPr="004C6F64" w:rsidRDefault="002F0B2B" w:rsidP="002F0B2B">
            <w:pPr>
              <w:rPr>
                <w:rFonts w:cs="Arial"/>
                <w:szCs w:val="24"/>
                <w:lang w:val="mn-MN"/>
              </w:rPr>
            </w:pPr>
            <w:r w:rsidRPr="004C6F64">
              <w:rPr>
                <w:rFonts w:cs="Arial"/>
                <w:sz w:val="22"/>
                <w:lang w:val="mn-MN"/>
              </w:rPr>
              <w:t>Улсын дээд шүүх, 2011/02(64)</w:t>
            </w:r>
          </w:p>
        </w:tc>
        <w:tc>
          <w:tcPr>
            <w:tcW w:w="2250" w:type="dxa"/>
            <w:vAlign w:val="center"/>
          </w:tcPr>
          <w:p w14:paraId="63DC8A84" w14:textId="65D14EE8" w:rsidR="002F0B2B" w:rsidRPr="004C6F64" w:rsidRDefault="002F0B2B" w:rsidP="002F0B2B">
            <w:pPr>
              <w:rPr>
                <w:rFonts w:cs="Arial"/>
                <w:szCs w:val="24"/>
                <w:lang w:val="mn-MN"/>
              </w:rPr>
            </w:pPr>
            <w:r w:rsidRPr="004C6F64">
              <w:rPr>
                <w:rFonts w:cs="Arial"/>
                <w:sz w:val="22"/>
                <w:lang w:val="mn-MN"/>
              </w:rPr>
              <w:t>Монгол хэлээр</w:t>
            </w:r>
          </w:p>
        </w:tc>
      </w:tr>
      <w:tr w:rsidR="002F0B2B" w:rsidRPr="004C6F64" w14:paraId="5A89B954" w14:textId="77777777" w:rsidTr="00410DB5">
        <w:trPr>
          <w:trHeight w:val="38"/>
        </w:trPr>
        <w:tc>
          <w:tcPr>
            <w:tcW w:w="724" w:type="dxa"/>
            <w:vMerge/>
          </w:tcPr>
          <w:p w14:paraId="2421D0AA" w14:textId="77777777" w:rsidR="002F0B2B" w:rsidRPr="004C6F64" w:rsidRDefault="002F0B2B" w:rsidP="002F0B2B">
            <w:pPr>
              <w:rPr>
                <w:rFonts w:cs="Arial"/>
                <w:b/>
                <w:bCs/>
                <w:szCs w:val="24"/>
                <w:lang w:val="mn-MN"/>
              </w:rPr>
            </w:pPr>
          </w:p>
        </w:tc>
        <w:tc>
          <w:tcPr>
            <w:tcW w:w="8996" w:type="dxa"/>
            <w:gridSpan w:val="9"/>
            <w:vAlign w:val="center"/>
          </w:tcPr>
          <w:p w14:paraId="70DC9D41" w14:textId="41AF5999" w:rsidR="002F0B2B" w:rsidRPr="004C6F64" w:rsidRDefault="002F0B2B" w:rsidP="002F0B2B">
            <w:pPr>
              <w:jc w:val="center"/>
              <w:rPr>
                <w:rFonts w:cs="Arial"/>
                <w:szCs w:val="24"/>
                <w:lang w:val="mn-MN"/>
              </w:rPr>
            </w:pPr>
            <w:r w:rsidRPr="004C6F64">
              <w:rPr>
                <w:rFonts w:eastAsia="Calibri" w:cs="Arial"/>
                <w:b/>
                <w:bCs/>
                <w:sz w:val="20"/>
                <w:szCs w:val="20"/>
                <w:lang w:val="mn-MN"/>
              </w:rPr>
              <w:t>Хянан тохиолдуулсан</w:t>
            </w:r>
          </w:p>
        </w:tc>
      </w:tr>
      <w:tr w:rsidR="002F0B2B" w:rsidRPr="00290B70" w14:paraId="5833CB72" w14:textId="77777777" w:rsidTr="00410DB5">
        <w:trPr>
          <w:trHeight w:val="38"/>
        </w:trPr>
        <w:tc>
          <w:tcPr>
            <w:tcW w:w="724" w:type="dxa"/>
            <w:vMerge/>
          </w:tcPr>
          <w:p w14:paraId="5848CB1E" w14:textId="77777777" w:rsidR="002F0B2B" w:rsidRPr="004C6F64" w:rsidRDefault="002F0B2B" w:rsidP="002F0B2B">
            <w:pPr>
              <w:rPr>
                <w:rFonts w:cs="Arial"/>
                <w:b/>
                <w:bCs/>
                <w:szCs w:val="24"/>
                <w:lang w:val="mn-MN"/>
              </w:rPr>
            </w:pPr>
          </w:p>
        </w:tc>
        <w:tc>
          <w:tcPr>
            <w:tcW w:w="617" w:type="dxa"/>
            <w:vAlign w:val="center"/>
          </w:tcPr>
          <w:p w14:paraId="7BA51B7B" w14:textId="085363A1" w:rsidR="002F0B2B" w:rsidRPr="004C6F64" w:rsidRDefault="002F0B2B" w:rsidP="002F0B2B">
            <w:pPr>
              <w:rPr>
                <w:rFonts w:cs="Arial"/>
                <w:szCs w:val="24"/>
                <w:lang w:val="mn-MN"/>
              </w:rPr>
            </w:pPr>
            <w:r w:rsidRPr="004C6F64">
              <w:rPr>
                <w:rFonts w:eastAsia="Times New Roman" w:cs="Arial"/>
                <w:sz w:val="22"/>
                <w:lang w:val="mn-MN"/>
              </w:rPr>
              <w:t>1</w:t>
            </w:r>
          </w:p>
        </w:tc>
        <w:tc>
          <w:tcPr>
            <w:tcW w:w="3870" w:type="dxa"/>
            <w:gridSpan w:val="4"/>
            <w:vAlign w:val="center"/>
          </w:tcPr>
          <w:p w14:paraId="081C38DF" w14:textId="0221C520" w:rsidR="002F0B2B" w:rsidRPr="004C6F64" w:rsidRDefault="002F0B2B" w:rsidP="002F0B2B">
            <w:pPr>
              <w:rPr>
                <w:rFonts w:cs="Arial"/>
                <w:szCs w:val="24"/>
                <w:lang w:val="mn-MN"/>
              </w:rPr>
            </w:pPr>
            <w:r w:rsidRPr="004C6F64">
              <w:rPr>
                <w:rFonts w:cs="Arial"/>
                <w:sz w:val="22"/>
                <w:lang w:val="mn-MN" w:eastAsia="zh-CN"/>
              </w:rPr>
              <w:t>“Шүүх эрх мэдэл” мэдээлэл, арга зүйн улирал тутмын эмхэтгэл 2016 (1)-2020(2) нийт 18 дугаар</w:t>
            </w:r>
          </w:p>
        </w:tc>
        <w:tc>
          <w:tcPr>
            <w:tcW w:w="2250" w:type="dxa"/>
            <w:gridSpan w:val="3"/>
            <w:vAlign w:val="center"/>
          </w:tcPr>
          <w:p w14:paraId="3DBE67CD" w14:textId="64940FDD"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2016-2020 он</w:t>
            </w:r>
          </w:p>
        </w:tc>
        <w:tc>
          <w:tcPr>
            <w:tcW w:w="2250" w:type="dxa"/>
            <w:vAlign w:val="center"/>
          </w:tcPr>
          <w:p w14:paraId="4CA1046E" w14:textId="1F318B87" w:rsidR="002F0B2B" w:rsidRPr="004C6F64" w:rsidRDefault="002F0B2B" w:rsidP="002F0B2B">
            <w:pPr>
              <w:rPr>
                <w:rFonts w:cs="Arial"/>
                <w:szCs w:val="24"/>
                <w:lang w:val="mn-MN"/>
              </w:rPr>
            </w:pPr>
            <w:r w:rsidRPr="004C6F64">
              <w:rPr>
                <w:rFonts w:eastAsia="Times New Roman" w:cs="Arial"/>
                <w:sz w:val="22"/>
                <w:lang w:val="mn-MN"/>
              </w:rPr>
              <w:t>Редакцийн зөвлөлийн гишүүн бөгөөд Шүүхийн судалгаа, мэдээлэл, сургалтын хүрээлэнгийн захирлын хувиар хянан тохиолдуулсан.</w:t>
            </w:r>
          </w:p>
        </w:tc>
      </w:tr>
      <w:tr w:rsidR="002F0B2B" w:rsidRPr="004C6F64" w14:paraId="196C2FD1" w14:textId="77777777" w:rsidTr="00410DB5">
        <w:trPr>
          <w:trHeight w:val="38"/>
        </w:trPr>
        <w:tc>
          <w:tcPr>
            <w:tcW w:w="724" w:type="dxa"/>
            <w:vMerge/>
          </w:tcPr>
          <w:p w14:paraId="34227F82" w14:textId="77777777" w:rsidR="002F0B2B" w:rsidRPr="004C6F64" w:rsidRDefault="002F0B2B" w:rsidP="002F0B2B">
            <w:pPr>
              <w:rPr>
                <w:rFonts w:cs="Arial"/>
                <w:b/>
                <w:bCs/>
                <w:szCs w:val="24"/>
                <w:lang w:val="mn-MN"/>
              </w:rPr>
            </w:pPr>
          </w:p>
        </w:tc>
        <w:tc>
          <w:tcPr>
            <w:tcW w:w="617" w:type="dxa"/>
            <w:vAlign w:val="center"/>
          </w:tcPr>
          <w:p w14:paraId="2A827B5D" w14:textId="4AC26F64" w:rsidR="002F0B2B" w:rsidRPr="004C6F64" w:rsidRDefault="002F0B2B" w:rsidP="002F0B2B">
            <w:pPr>
              <w:rPr>
                <w:rFonts w:cs="Arial"/>
                <w:szCs w:val="24"/>
                <w:lang w:val="mn-MN"/>
              </w:rPr>
            </w:pPr>
            <w:r w:rsidRPr="004C6F64">
              <w:rPr>
                <w:rFonts w:eastAsia="Times New Roman" w:cs="Arial"/>
                <w:sz w:val="22"/>
                <w:lang w:val="mn-MN"/>
              </w:rPr>
              <w:t>2</w:t>
            </w:r>
          </w:p>
        </w:tc>
        <w:tc>
          <w:tcPr>
            <w:tcW w:w="3870" w:type="dxa"/>
            <w:gridSpan w:val="4"/>
            <w:vAlign w:val="center"/>
          </w:tcPr>
          <w:p w14:paraId="6AC37028" w14:textId="203835C2" w:rsidR="002F0B2B" w:rsidRPr="004C6F64" w:rsidRDefault="002F0B2B" w:rsidP="002F0B2B">
            <w:pPr>
              <w:rPr>
                <w:rFonts w:cs="Arial"/>
                <w:szCs w:val="24"/>
                <w:lang w:val="mn-MN"/>
              </w:rPr>
            </w:pPr>
            <w:r w:rsidRPr="004C6F64">
              <w:rPr>
                <w:rFonts w:eastAsia="Calibri" w:cs="Arial"/>
                <w:sz w:val="22"/>
                <w:lang w:val="mn-MN"/>
              </w:rPr>
              <w:t xml:space="preserve">Шүүхийн сонгомол шийдвэрийн эмхэтгэл </w:t>
            </w:r>
            <w:r w:rsidRPr="004C6F64">
              <w:rPr>
                <w:rFonts w:cs="Arial"/>
                <w:sz w:val="22"/>
                <w:lang w:val="mn-MN" w:eastAsia="zh-CN"/>
              </w:rPr>
              <w:t>V</w:t>
            </w:r>
          </w:p>
        </w:tc>
        <w:tc>
          <w:tcPr>
            <w:tcW w:w="2250" w:type="dxa"/>
            <w:gridSpan w:val="3"/>
            <w:vAlign w:val="center"/>
          </w:tcPr>
          <w:p w14:paraId="66B29269" w14:textId="27731291" w:rsidR="002F0B2B" w:rsidRPr="004C6F64" w:rsidRDefault="002F0B2B" w:rsidP="002F0B2B">
            <w:pPr>
              <w:rPr>
                <w:rFonts w:cs="Arial"/>
                <w:szCs w:val="24"/>
                <w:lang w:val="mn-MN"/>
              </w:rPr>
            </w:pPr>
            <w:r w:rsidRPr="004C6F64">
              <w:rPr>
                <w:rFonts w:eastAsia="Times New Roman" w:cs="Arial"/>
                <w:sz w:val="22"/>
                <w:lang w:val="mn-MN"/>
              </w:rPr>
              <w:t>Шүүхийн ерөнхий зөвлөл, 2020 он</w:t>
            </w:r>
          </w:p>
        </w:tc>
        <w:tc>
          <w:tcPr>
            <w:tcW w:w="2250" w:type="dxa"/>
            <w:vAlign w:val="center"/>
          </w:tcPr>
          <w:p w14:paraId="6BA7A4DA" w14:textId="049C1C45" w:rsidR="002F0B2B" w:rsidRPr="004C6F64" w:rsidRDefault="002F0B2B" w:rsidP="002F0B2B">
            <w:pPr>
              <w:rPr>
                <w:rFonts w:cs="Arial"/>
                <w:szCs w:val="24"/>
                <w:lang w:val="mn-MN"/>
              </w:rPr>
            </w:pPr>
            <w:r w:rsidRPr="004C6F64">
              <w:rPr>
                <w:rFonts w:eastAsia="Times New Roman" w:cs="Arial"/>
                <w:sz w:val="22"/>
                <w:lang w:val="mn-MN"/>
              </w:rPr>
              <w:t>Дангаар хянан тохиолдуулсан</w:t>
            </w:r>
          </w:p>
        </w:tc>
      </w:tr>
      <w:tr w:rsidR="002F0B2B" w:rsidRPr="004C6F64" w14:paraId="27EC6EAA" w14:textId="77777777" w:rsidTr="00410DB5">
        <w:trPr>
          <w:trHeight w:val="38"/>
        </w:trPr>
        <w:tc>
          <w:tcPr>
            <w:tcW w:w="724" w:type="dxa"/>
            <w:vMerge/>
          </w:tcPr>
          <w:p w14:paraId="75F464FE" w14:textId="77777777" w:rsidR="002F0B2B" w:rsidRPr="004C6F64" w:rsidRDefault="002F0B2B" w:rsidP="002F0B2B">
            <w:pPr>
              <w:rPr>
                <w:rFonts w:cs="Arial"/>
                <w:b/>
                <w:bCs/>
                <w:szCs w:val="24"/>
                <w:lang w:val="mn-MN"/>
              </w:rPr>
            </w:pPr>
          </w:p>
        </w:tc>
        <w:tc>
          <w:tcPr>
            <w:tcW w:w="617" w:type="dxa"/>
            <w:vAlign w:val="center"/>
          </w:tcPr>
          <w:p w14:paraId="3BD36CCB" w14:textId="73F54380" w:rsidR="002F0B2B" w:rsidRPr="004C6F64" w:rsidRDefault="002F0B2B" w:rsidP="002F0B2B">
            <w:pPr>
              <w:rPr>
                <w:rFonts w:cs="Arial"/>
                <w:szCs w:val="24"/>
                <w:lang w:val="mn-MN"/>
              </w:rPr>
            </w:pPr>
            <w:r w:rsidRPr="004C6F64">
              <w:rPr>
                <w:rFonts w:eastAsia="Times New Roman" w:cs="Arial"/>
                <w:sz w:val="22"/>
                <w:lang w:val="mn-MN"/>
              </w:rPr>
              <w:t>3</w:t>
            </w:r>
          </w:p>
        </w:tc>
        <w:tc>
          <w:tcPr>
            <w:tcW w:w="3870" w:type="dxa"/>
            <w:gridSpan w:val="4"/>
            <w:vAlign w:val="center"/>
          </w:tcPr>
          <w:p w14:paraId="39017FCA" w14:textId="232B8DCC" w:rsidR="002F0B2B" w:rsidRPr="004C6F64" w:rsidRDefault="002F0B2B" w:rsidP="002F0B2B">
            <w:pPr>
              <w:rPr>
                <w:rFonts w:cs="Arial"/>
                <w:szCs w:val="24"/>
                <w:lang w:val="mn-MN"/>
              </w:rPr>
            </w:pPr>
            <w:r w:rsidRPr="004C6F64">
              <w:rPr>
                <w:rFonts w:eastAsia="Calibri" w:cs="Arial"/>
                <w:sz w:val="22"/>
                <w:lang w:val="mn-MN"/>
              </w:rPr>
              <w:t>Шүүхийн хараат бус байдал/Judicial Independence</w:t>
            </w:r>
          </w:p>
        </w:tc>
        <w:tc>
          <w:tcPr>
            <w:tcW w:w="2250" w:type="dxa"/>
            <w:gridSpan w:val="3"/>
            <w:vAlign w:val="center"/>
          </w:tcPr>
          <w:p w14:paraId="09902C46" w14:textId="58EB8E2B" w:rsidR="002F0B2B" w:rsidRPr="004C6F64" w:rsidRDefault="002F0B2B" w:rsidP="002F0B2B">
            <w:pPr>
              <w:rPr>
                <w:rFonts w:cs="Arial"/>
                <w:szCs w:val="24"/>
                <w:lang w:val="mn-MN"/>
              </w:rPr>
            </w:pPr>
            <w:r w:rsidRPr="004C6F64">
              <w:rPr>
                <w:rFonts w:eastAsia="Times New Roman" w:cs="Arial"/>
                <w:sz w:val="22"/>
                <w:lang w:val="mn-MN"/>
              </w:rPr>
              <w:t>Шүүхийн ерөнхий зөвлөл, 2019 он</w:t>
            </w:r>
          </w:p>
        </w:tc>
        <w:tc>
          <w:tcPr>
            <w:tcW w:w="2250" w:type="dxa"/>
            <w:vAlign w:val="center"/>
          </w:tcPr>
          <w:p w14:paraId="7AFF1C45" w14:textId="5FB9F743"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4327EA3A" w14:textId="77777777" w:rsidTr="00410DB5">
        <w:trPr>
          <w:trHeight w:val="38"/>
        </w:trPr>
        <w:tc>
          <w:tcPr>
            <w:tcW w:w="724" w:type="dxa"/>
            <w:vMerge/>
          </w:tcPr>
          <w:p w14:paraId="5026CA9D" w14:textId="77777777" w:rsidR="002F0B2B" w:rsidRPr="004C6F64" w:rsidRDefault="002F0B2B" w:rsidP="002F0B2B">
            <w:pPr>
              <w:rPr>
                <w:rFonts w:cs="Arial"/>
                <w:b/>
                <w:bCs/>
                <w:szCs w:val="24"/>
                <w:lang w:val="mn-MN"/>
              </w:rPr>
            </w:pPr>
          </w:p>
        </w:tc>
        <w:tc>
          <w:tcPr>
            <w:tcW w:w="617" w:type="dxa"/>
            <w:vAlign w:val="center"/>
          </w:tcPr>
          <w:p w14:paraId="7B37D3E1" w14:textId="7C4FB7E7" w:rsidR="002F0B2B" w:rsidRPr="004C6F64" w:rsidRDefault="002F0B2B" w:rsidP="002F0B2B">
            <w:pPr>
              <w:rPr>
                <w:rFonts w:cs="Arial"/>
                <w:szCs w:val="24"/>
                <w:lang w:val="mn-MN"/>
              </w:rPr>
            </w:pPr>
            <w:r w:rsidRPr="004C6F64">
              <w:rPr>
                <w:rFonts w:eastAsia="Times New Roman" w:cs="Arial"/>
                <w:sz w:val="22"/>
                <w:lang w:val="mn-MN"/>
              </w:rPr>
              <w:t>4</w:t>
            </w:r>
          </w:p>
        </w:tc>
        <w:tc>
          <w:tcPr>
            <w:tcW w:w="3870" w:type="dxa"/>
            <w:gridSpan w:val="4"/>
            <w:vAlign w:val="center"/>
          </w:tcPr>
          <w:p w14:paraId="27C85FB1" w14:textId="194F0EB5" w:rsidR="002F0B2B" w:rsidRPr="004C6F64" w:rsidRDefault="002F0B2B" w:rsidP="002F0B2B">
            <w:pPr>
              <w:rPr>
                <w:rFonts w:cs="Arial"/>
                <w:szCs w:val="24"/>
                <w:lang w:val="mn-MN"/>
              </w:rPr>
            </w:pPr>
            <w:r w:rsidRPr="004C6F64">
              <w:rPr>
                <w:rFonts w:eastAsia="Calibri" w:cs="Arial"/>
                <w:sz w:val="22"/>
                <w:lang w:val="mn-MN"/>
              </w:rPr>
              <w:t xml:space="preserve">Шүүхийн сонгомол шийдвэрийн эмхэтгэл </w:t>
            </w:r>
            <w:r w:rsidRPr="004C6F64">
              <w:rPr>
                <w:rFonts w:cs="Arial"/>
                <w:sz w:val="22"/>
                <w:lang w:val="mn-MN" w:eastAsia="zh-CN"/>
              </w:rPr>
              <w:t>IV</w:t>
            </w:r>
          </w:p>
        </w:tc>
        <w:tc>
          <w:tcPr>
            <w:tcW w:w="2250" w:type="dxa"/>
            <w:gridSpan w:val="3"/>
            <w:vAlign w:val="center"/>
          </w:tcPr>
          <w:p w14:paraId="4D0BD401" w14:textId="08F3FDEA" w:rsidR="002F0B2B" w:rsidRPr="004C6F64" w:rsidRDefault="002F0B2B" w:rsidP="002F0B2B">
            <w:pPr>
              <w:rPr>
                <w:rFonts w:cs="Arial"/>
                <w:szCs w:val="24"/>
                <w:lang w:val="mn-MN"/>
              </w:rPr>
            </w:pPr>
            <w:r w:rsidRPr="004C6F64">
              <w:rPr>
                <w:rFonts w:eastAsia="Times New Roman" w:cs="Arial"/>
                <w:sz w:val="22"/>
                <w:lang w:val="mn-MN"/>
              </w:rPr>
              <w:t>Шүүхийн ерөнхий зөвлөл, 2019 он</w:t>
            </w:r>
          </w:p>
        </w:tc>
        <w:tc>
          <w:tcPr>
            <w:tcW w:w="2250" w:type="dxa"/>
            <w:vAlign w:val="center"/>
          </w:tcPr>
          <w:p w14:paraId="59D107DF" w14:textId="1360AA6A" w:rsidR="002F0B2B" w:rsidRPr="004C6F64" w:rsidRDefault="002F0B2B" w:rsidP="002F0B2B">
            <w:pPr>
              <w:rPr>
                <w:rFonts w:cs="Arial"/>
                <w:szCs w:val="24"/>
                <w:lang w:val="mn-MN"/>
              </w:rPr>
            </w:pPr>
            <w:r w:rsidRPr="004C6F64">
              <w:rPr>
                <w:rFonts w:eastAsia="Times New Roman" w:cs="Arial"/>
                <w:sz w:val="22"/>
                <w:lang w:val="mn-MN"/>
              </w:rPr>
              <w:t>Дангаар хянан тохиолдуулсан</w:t>
            </w:r>
          </w:p>
        </w:tc>
      </w:tr>
      <w:tr w:rsidR="002F0B2B" w:rsidRPr="004C6F64" w14:paraId="1E5EB9A1" w14:textId="77777777" w:rsidTr="00410DB5">
        <w:trPr>
          <w:trHeight w:val="38"/>
        </w:trPr>
        <w:tc>
          <w:tcPr>
            <w:tcW w:w="724" w:type="dxa"/>
            <w:vMerge/>
          </w:tcPr>
          <w:p w14:paraId="05E70596" w14:textId="77777777" w:rsidR="002F0B2B" w:rsidRPr="004C6F64" w:rsidRDefault="002F0B2B" w:rsidP="002F0B2B">
            <w:pPr>
              <w:rPr>
                <w:rFonts w:cs="Arial"/>
                <w:b/>
                <w:bCs/>
                <w:szCs w:val="24"/>
                <w:lang w:val="mn-MN"/>
              </w:rPr>
            </w:pPr>
          </w:p>
        </w:tc>
        <w:tc>
          <w:tcPr>
            <w:tcW w:w="617" w:type="dxa"/>
            <w:vAlign w:val="center"/>
          </w:tcPr>
          <w:p w14:paraId="0ACE0830" w14:textId="7E766505" w:rsidR="002F0B2B" w:rsidRPr="004C6F64" w:rsidRDefault="002F0B2B" w:rsidP="002F0B2B">
            <w:pPr>
              <w:rPr>
                <w:rFonts w:cs="Arial"/>
                <w:szCs w:val="24"/>
                <w:lang w:val="mn-MN"/>
              </w:rPr>
            </w:pPr>
            <w:r w:rsidRPr="004C6F64">
              <w:rPr>
                <w:rFonts w:eastAsia="Times New Roman" w:cs="Arial"/>
                <w:sz w:val="22"/>
                <w:lang w:val="mn-MN"/>
              </w:rPr>
              <w:t>5</w:t>
            </w:r>
          </w:p>
        </w:tc>
        <w:tc>
          <w:tcPr>
            <w:tcW w:w="3870" w:type="dxa"/>
            <w:gridSpan w:val="4"/>
            <w:vAlign w:val="center"/>
          </w:tcPr>
          <w:p w14:paraId="1D1CD1DC" w14:textId="1F0E59B8" w:rsidR="002F0B2B" w:rsidRPr="004C6F64" w:rsidRDefault="002F0B2B" w:rsidP="002F0B2B">
            <w:pPr>
              <w:rPr>
                <w:rFonts w:cs="Arial"/>
                <w:szCs w:val="24"/>
                <w:lang w:val="mn-MN"/>
              </w:rPr>
            </w:pPr>
            <w:r w:rsidRPr="004C6F64">
              <w:rPr>
                <w:rFonts w:eastAsia="Times New Roman" w:cs="Arial"/>
                <w:sz w:val="22"/>
                <w:lang w:val="mn-MN"/>
              </w:rPr>
              <w:t xml:space="preserve">Шүүхийн захиргааны хөгжлийн чиг хандлага: чиг үүрэг ба загвар </w:t>
            </w:r>
            <w:r w:rsidRPr="004C6F64">
              <w:rPr>
                <w:rFonts w:cs="Arial"/>
                <w:sz w:val="22"/>
                <w:lang w:val="mn-MN" w:eastAsia="zh-CN"/>
              </w:rPr>
              <w:t>(олон улсын онол-практикийн бага хурлын илтгэлийн эмхэтгэл)</w:t>
            </w:r>
          </w:p>
        </w:tc>
        <w:tc>
          <w:tcPr>
            <w:tcW w:w="2250" w:type="dxa"/>
            <w:gridSpan w:val="3"/>
            <w:vAlign w:val="center"/>
          </w:tcPr>
          <w:p w14:paraId="75ABB624" w14:textId="0494A6B6"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2018 он</w:t>
            </w:r>
          </w:p>
        </w:tc>
        <w:tc>
          <w:tcPr>
            <w:tcW w:w="2250" w:type="dxa"/>
            <w:vAlign w:val="center"/>
          </w:tcPr>
          <w:p w14:paraId="57777F62" w14:textId="55CC56CD"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21E75EE1" w14:textId="77777777" w:rsidTr="00410DB5">
        <w:trPr>
          <w:trHeight w:val="38"/>
        </w:trPr>
        <w:tc>
          <w:tcPr>
            <w:tcW w:w="724" w:type="dxa"/>
            <w:vMerge/>
          </w:tcPr>
          <w:p w14:paraId="008F125D" w14:textId="77777777" w:rsidR="002F0B2B" w:rsidRPr="004C6F64" w:rsidRDefault="002F0B2B" w:rsidP="002F0B2B">
            <w:pPr>
              <w:rPr>
                <w:rFonts w:cs="Arial"/>
                <w:b/>
                <w:bCs/>
                <w:szCs w:val="24"/>
                <w:lang w:val="mn-MN"/>
              </w:rPr>
            </w:pPr>
          </w:p>
        </w:tc>
        <w:tc>
          <w:tcPr>
            <w:tcW w:w="617" w:type="dxa"/>
            <w:vAlign w:val="center"/>
          </w:tcPr>
          <w:p w14:paraId="0BC035A8" w14:textId="1B2AE9A4" w:rsidR="002F0B2B" w:rsidRPr="004C6F64" w:rsidRDefault="002F0B2B" w:rsidP="002F0B2B">
            <w:pPr>
              <w:rPr>
                <w:rFonts w:cs="Arial"/>
                <w:szCs w:val="24"/>
                <w:lang w:val="mn-MN"/>
              </w:rPr>
            </w:pPr>
            <w:r w:rsidRPr="004C6F64">
              <w:rPr>
                <w:rFonts w:eastAsia="Times New Roman" w:cs="Arial"/>
                <w:sz w:val="22"/>
                <w:lang w:val="mn-MN"/>
              </w:rPr>
              <w:t>6</w:t>
            </w:r>
          </w:p>
        </w:tc>
        <w:tc>
          <w:tcPr>
            <w:tcW w:w="3870" w:type="dxa"/>
            <w:gridSpan w:val="4"/>
            <w:vAlign w:val="center"/>
          </w:tcPr>
          <w:p w14:paraId="67D72687" w14:textId="5851F305" w:rsidR="002F0B2B" w:rsidRPr="004C6F64" w:rsidRDefault="002F0B2B" w:rsidP="002F0B2B">
            <w:pPr>
              <w:rPr>
                <w:rFonts w:cs="Arial"/>
                <w:szCs w:val="24"/>
                <w:lang w:val="mn-MN"/>
              </w:rPr>
            </w:pPr>
            <w:r w:rsidRPr="004C6F64">
              <w:rPr>
                <w:rFonts w:eastAsia="Calibri" w:cs="Arial"/>
                <w:sz w:val="22"/>
                <w:lang w:val="mn-MN"/>
              </w:rPr>
              <w:t>Судалгааны тайлангийн эмхэтгэл (2017 он</w:t>
            </w:r>
            <w:r w:rsidRPr="004C6F64">
              <w:rPr>
                <w:rFonts w:cs="Arial"/>
                <w:sz w:val="22"/>
                <w:lang w:val="mn-MN" w:eastAsia="zh-CN"/>
              </w:rPr>
              <w:t>)</w:t>
            </w:r>
          </w:p>
        </w:tc>
        <w:tc>
          <w:tcPr>
            <w:tcW w:w="2250" w:type="dxa"/>
            <w:gridSpan w:val="3"/>
            <w:vAlign w:val="center"/>
          </w:tcPr>
          <w:p w14:paraId="43EDECBC" w14:textId="5AE4FABB"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2018 он</w:t>
            </w:r>
          </w:p>
        </w:tc>
        <w:tc>
          <w:tcPr>
            <w:tcW w:w="2250" w:type="dxa"/>
            <w:vAlign w:val="center"/>
          </w:tcPr>
          <w:p w14:paraId="199FC8CF" w14:textId="1D73B1B3"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5FD56CD6" w14:textId="77777777" w:rsidTr="00410DB5">
        <w:trPr>
          <w:trHeight w:val="38"/>
        </w:trPr>
        <w:tc>
          <w:tcPr>
            <w:tcW w:w="724" w:type="dxa"/>
            <w:vMerge/>
          </w:tcPr>
          <w:p w14:paraId="0767F7EA" w14:textId="77777777" w:rsidR="002F0B2B" w:rsidRPr="004C6F64" w:rsidRDefault="002F0B2B" w:rsidP="002F0B2B">
            <w:pPr>
              <w:rPr>
                <w:rFonts w:cs="Arial"/>
                <w:b/>
                <w:bCs/>
                <w:szCs w:val="24"/>
                <w:lang w:val="mn-MN"/>
              </w:rPr>
            </w:pPr>
          </w:p>
        </w:tc>
        <w:tc>
          <w:tcPr>
            <w:tcW w:w="617" w:type="dxa"/>
            <w:vAlign w:val="center"/>
          </w:tcPr>
          <w:p w14:paraId="3A9E91C4" w14:textId="7A74EABA" w:rsidR="002F0B2B" w:rsidRPr="004C6F64" w:rsidRDefault="002F0B2B" w:rsidP="002F0B2B">
            <w:pPr>
              <w:rPr>
                <w:rFonts w:cs="Arial"/>
                <w:szCs w:val="24"/>
                <w:lang w:val="mn-MN"/>
              </w:rPr>
            </w:pPr>
            <w:r w:rsidRPr="004C6F64">
              <w:rPr>
                <w:rFonts w:eastAsia="Times New Roman" w:cs="Arial"/>
                <w:sz w:val="22"/>
                <w:lang w:val="mn-MN"/>
              </w:rPr>
              <w:t>7</w:t>
            </w:r>
          </w:p>
        </w:tc>
        <w:tc>
          <w:tcPr>
            <w:tcW w:w="3870" w:type="dxa"/>
            <w:gridSpan w:val="4"/>
            <w:vAlign w:val="center"/>
          </w:tcPr>
          <w:p w14:paraId="704AEA29" w14:textId="725DE571" w:rsidR="002F0B2B" w:rsidRPr="004C6F64" w:rsidRDefault="002F0B2B" w:rsidP="002F0B2B">
            <w:pPr>
              <w:rPr>
                <w:rFonts w:cs="Arial"/>
                <w:szCs w:val="24"/>
                <w:lang w:val="mn-MN"/>
              </w:rPr>
            </w:pPr>
            <w:r w:rsidRPr="004C6F64">
              <w:rPr>
                <w:rFonts w:eastAsia="Calibri" w:cs="Arial"/>
                <w:sz w:val="22"/>
                <w:lang w:val="mn-MN"/>
              </w:rPr>
              <w:t>Судалгааны тайлангийн эмхэтгэл (2016 он</w:t>
            </w:r>
            <w:r w:rsidRPr="004C6F64">
              <w:rPr>
                <w:rFonts w:cs="Arial"/>
                <w:sz w:val="22"/>
                <w:lang w:val="mn-MN" w:eastAsia="zh-CN"/>
              </w:rPr>
              <w:t>)</w:t>
            </w:r>
          </w:p>
        </w:tc>
        <w:tc>
          <w:tcPr>
            <w:tcW w:w="2250" w:type="dxa"/>
            <w:gridSpan w:val="3"/>
            <w:vAlign w:val="center"/>
          </w:tcPr>
          <w:p w14:paraId="05061E8F" w14:textId="17381444"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2017 он</w:t>
            </w:r>
          </w:p>
        </w:tc>
        <w:tc>
          <w:tcPr>
            <w:tcW w:w="2250" w:type="dxa"/>
            <w:vAlign w:val="center"/>
          </w:tcPr>
          <w:p w14:paraId="56CF0A92" w14:textId="5D6E440D"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5CF7761B" w14:textId="77777777" w:rsidTr="00410DB5">
        <w:trPr>
          <w:trHeight w:val="38"/>
        </w:trPr>
        <w:tc>
          <w:tcPr>
            <w:tcW w:w="724" w:type="dxa"/>
            <w:vMerge/>
          </w:tcPr>
          <w:p w14:paraId="1A703BFD" w14:textId="77777777" w:rsidR="002F0B2B" w:rsidRPr="004C6F64" w:rsidRDefault="002F0B2B" w:rsidP="002F0B2B">
            <w:pPr>
              <w:rPr>
                <w:rFonts w:cs="Arial"/>
                <w:b/>
                <w:bCs/>
                <w:szCs w:val="24"/>
                <w:lang w:val="mn-MN"/>
              </w:rPr>
            </w:pPr>
          </w:p>
        </w:tc>
        <w:tc>
          <w:tcPr>
            <w:tcW w:w="617" w:type="dxa"/>
            <w:vAlign w:val="center"/>
          </w:tcPr>
          <w:p w14:paraId="5EBA1AEC" w14:textId="6A358E45" w:rsidR="002F0B2B" w:rsidRPr="004C6F64" w:rsidRDefault="002F0B2B" w:rsidP="002F0B2B">
            <w:pPr>
              <w:rPr>
                <w:rFonts w:cs="Arial"/>
                <w:szCs w:val="24"/>
                <w:lang w:val="mn-MN"/>
              </w:rPr>
            </w:pPr>
            <w:r w:rsidRPr="004C6F64">
              <w:rPr>
                <w:rFonts w:eastAsia="Times New Roman" w:cs="Arial"/>
                <w:sz w:val="22"/>
                <w:lang w:val="mn-MN"/>
              </w:rPr>
              <w:t>8</w:t>
            </w:r>
          </w:p>
        </w:tc>
        <w:tc>
          <w:tcPr>
            <w:tcW w:w="3870" w:type="dxa"/>
            <w:gridSpan w:val="4"/>
            <w:vAlign w:val="center"/>
          </w:tcPr>
          <w:p w14:paraId="24A7AA8D" w14:textId="239FEE52" w:rsidR="002F0B2B" w:rsidRPr="004C6F64" w:rsidRDefault="002F0B2B" w:rsidP="002F0B2B">
            <w:pPr>
              <w:rPr>
                <w:rFonts w:cs="Arial"/>
                <w:szCs w:val="24"/>
                <w:lang w:val="mn-MN"/>
              </w:rPr>
            </w:pPr>
            <w:r w:rsidRPr="004C6F64">
              <w:rPr>
                <w:rFonts w:eastAsia="Calibri" w:cs="Arial"/>
                <w:sz w:val="22"/>
                <w:lang w:val="mn-MN"/>
              </w:rPr>
              <w:t>Судалгааны тайлангийн эмхэтгэл (2015 он</w:t>
            </w:r>
            <w:r w:rsidRPr="004C6F64">
              <w:rPr>
                <w:rFonts w:cs="Arial"/>
                <w:sz w:val="22"/>
                <w:lang w:val="mn-MN" w:eastAsia="zh-CN"/>
              </w:rPr>
              <w:t>)</w:t>
            </w:r>
          </w:p>
        </w:tc>
        <w:tc>
          <w:tcPr>
            <w:tcW w:w="2250" w:type="dxa"/>
            <w:gridSpan w:val="3"/>
            <w:vAlign w:val="center"/>
          </w:tcPr>
          <w:p w14:paraId="4F469C64" w14:textId="49867FED" w:rsidR="002F0B2B" w:rsidRPr="004C6F64" w:rsidRDefault="002F0B2B" w:rsidP="002F0B2B">
            <w:pPr>
              <w:rPr>
                <w:rFonts w:cs="Arial"/>
                <w:szCs w:val="24"/>
                <w:lang w:val="mn-MN"/>
              </w:rPr>
            </w:pPr>
            <w:r w:rsidRPr="004C6F64">
              <w:rPr>
                <w:rFonts w:eastAsia="Times New Roman" w:cs="Arial"/>
                <w:sz w:val="22"/>
                <w:lang w:val="mn-MN"/>
              </w:rPr>
              <w:t>Шүүхийн судалгаа, мэдээлэл, сургалтын хүрээлэн, 2016 он</w:t>
            </w:r>
          </w:p>
        </w:tc>
        <w:tc>
          <w:tcPr>
            <w:tcW w:w="2250" w:type="dxa"/>
            <w:vAlign w:val="center"/>
          </w:tcPr>
          <w:p w14:paraId="62EA98DE" w14:textId="47E69385" w:rsidR="002F0B2B" w:rsidRPr="004C6F64" w:rsidRDefault="002F0B2B" w:rsidP="002F0B2B">
            <w:pPr>
              <w:rPr>
                <w:rFonts w:cs="Arial"/>
                <w:szCs w:val="24"/>
                <w:lang w:val="mn-MN"/>
              </w:rPr>
            </w:pPr>
            <w:r w:rsidRPr="004C6F64">
              <w:rPr>
                <w:rFonts w:eastAsia="Times New Roman" w:cs="Arial"/>
                <w:sz w:val="22"/>
                <w:lang w:val="mn-MN"/>
              </w:rPr>
              <w:t>Хамтран хянан тохиолдуулсан</w:t>
            </w:r>
          </w:p>
        </w:tc>
      </w:tr>
      <w:tr w:rsidR="002F0B2B" w:rsidRPr="004C6F64" w14:paraId="55B45F8C" w14:textId="77777777" w:rsidTr="00410DB5">
        <w:trPr>
          <w:trHeight w:val="38"/>
        </w:trPr>
        <w:tc>
          <w:tcPr>
            <w:tcW w:w="724" w:type="dxa"/>
            <w:vMerge/>
          </w:tcPr>
          <w:p w14:paraId="69BF3C93" w14:textId="77777777" w:rsidR="002F0B2B" w:rsidRPr="004C6F64" w:rsidRDefault="002F0B2B" w:rsidP="002F0B2B">
            <w:pPr>
              <w:rPr>
                <w:rFonts w:cs="Arial"/>
                <w:b/>
                <w:bCs/>
                <w:szCs w:val="24"/>
                <w:lang w:val="mn-MN"/>
              </w:rPr>
            </w:pPr>
          </w:p>
        </w:tc>
        <w:tc>
          <w:tcPr>
            <w:tcW w:w="8996" w:type="dxa"/>
            <w:gridSpan w:val="9"/>
            <w:vAlign w:val="center"/>
          </w:tcPr>
          <w:p w14:paraId="185A27C5" w14:textId="6DDD5DE8" w:rsidR="002F0B2B" w:rsidRPr="004C6F64" w:rsidRDefault="002F0B2B" w:rsidP="002F0B2B">
            <w:pPr>
              <w:jc w:val="center"/>
              <w:rPr>
                <w:rFonts w:eastAsia="Times New Roman" w:cs="Arial"/>
                <w:sz w:val="22"/>
                <w:lang w:val="mn-MN"/>
              </w:rPr>
            </w:pPr>
            <w:r w:rsidRPr="004C6F64">
              <w:rPr>
                <w:rFonts w:eastAsia="Calibri" w:cs="Arial"/>
                <w:b/>
                <w:bCs/>
                <w:sz w:val="22"/>
                <w:lang w:val="mn-MN"/>
              </w:rPr>
              <w:t>Техник редактор</w:t>
            </w:r>
          </w:p>
        </w:tc>
      </w:tr>
      <w:tr w:rsidR="002F0B2B" w:rsidRPr="004C6F64" w14:paraId="707C42B8" w14:textId="77777777" w:rsidTr="00410DB5">
        <w:trPr>
          <w:trHeight w:val="38"/>
        </w:trPr>
        <w:tc>
          <w:tcPr>
            <w:tcW w:w="724" w:type="dxa"/>
            <w:vMerge/>
          </w:tcPr>
          <w:p w14:paraId="762F1630" w14:textId="77777777" w:rsidR="002F0B2B" w:rsidRPr="004C6F64" w:rsidRDefault="002F0B2B" w:rsidP="002F0B2B">
            <w:pPr>
              <w:rPr>
                <w:rFonts w:cs="Arial"/>
                <w:b/>
                <w:bCs/>
                <w:szCs w:val="24"/>
                <w:lang w:val="mn-MN"/>
              </w:rPr>
            </w:pPr>
          </w:p>
        </w:tc>
        <w:tc>
          <w:tcPr>
            <w:tcW w:w="617" w:type="dxa"/>
            <w:vAlign w:val="center"/>
          </w:tcPr>
          <w:p w14:paraId="07732D65" w14:textId="4AC063FE" w:rsidR="002F0B2B" w:rsidRPr="004C6F64" w:rsidRDefault="002F0B2B" w:rsidP="002F0B2B">
            <w:pPr>
              <w:rPr>
                <w:rFonts w:eastAsia="Times New Roman" w:cs="Arial"/>
                <w:sz w:val="22"/>
                <w:lang w:val="mn-MN"/>
              </w:rPr>
            </w:pPr>
            <w:r w:rsidRPr="004C6F64">
              <w:rPr>
                <w:rFonts w:eastAsia="Times New Roman" w:cs="Arial"/>
                <w:sz w:val="22"/>
                <w:lang w:val="mn-MN"/>
              </w:rPr>
              <w:t>1</w:t>
            </w:r>
          </w:p>
        </w:tc>
        <w:tc>
          <w:tcPr>
            <w:tcW w:w="3870" w:type="dxa"/>
            <w:gridSpan w:val="4"/>
            <w:vAlign w:val="center"/>
          </w:tcPr>
          <w:p w14:paraId="68A13C34" w14:textId="51C8E130" w:rsidR="002F0B2B" w:rsidRPr="004C6F64" w:rsidRDefault="002F0B2B" w:rsidP="002F0B2B">
            <w:pPr>
              <w:rPr>
                <w:rFonts w:eastAsia="Calibri" w:cs="Arial"/>
                <w:sz w:val="22"/>
                <w:lang w:val="mn-MN"/>
              </w:rPr>
            </w:pPr>
            <w:r w:rsidRPr="004C6F64">
              <w:rPr>
                <w:rFonts w:eastAsia="Calibri" w:cs="Arial"/>
                <w:sz w:val="22"/>
                <w:lang w:val="mn-MN"/>
              </w:rPr>
              <w:t>Ч.Даваадаш “Гегелийн эрх зүйн философи бүтээлийн тухай”</w:t>
            </w:r>
          </w:p>
        </w:tc>
        <w:tc>
          <w:tcPr>
            <w:tcW w:w="2250" w:type="dxa"/>
            <w:gridSpan w:val="3"/>
            <w:vAlign w:val="center"/>
          </w:tcPr>
          <w:p w14:paraId="0C8F7FCB" w14:textId="2273C714" w:rsidR="002F0B2B" w:rsidRPr="004C6F64" w:rsidRDefault="002F0B2B" w:rsidP="002F0B2B">
            <w:pPr>
              <w:rPr>
                <w:rFonts w:eastAsia="Times New Roman" w:cs="Arial"/>
                <w:sz w:val="22"/>
                <w:lang w:val="mn-MN"/>
              </w:rPr>
            </w:pPr>
            <w:r w:rsidRPr="004C6F64">
              <w:rPr>
                <w:rFonts w:eastAsia="Times New Roman" w:cs="Arial"/>
                <w:sz w:val="22"/>
                <w:lang w:val="mn-MN"/>
              </w:rPr>
              <w:t>Улаанбаатар, 2025 он</w:t>
            </w:r>
          </w:p>
        </w:tc>
        <w:tc>
          <w:tcPr>
            <w:tcW w:w="2250" w:type="dxa"/>
            <w:vAlign w:val="center"/>
          </w:tcPr>
          <w:p w14:paraId="78264D9C" w14:textId="4EA91F89" w:rsidR="002F0B2B" w:rsidRPr="004C6F64" w:rsidRDefault="002F0B2B" w:rsidP="002F0B2B">
            <w:pPr>
              <w:rPr>
                <w:rFonts w:eastAsia="Times New Roman" w:cs="Arial"/>
                <w:sz w:val="22"/>
                <w:lang w:val="mn-MN"/>
              </w:rPr>
            </w:pPr>
            <w:r w:rsidRPr="004C6F64">
              <w:rPr>
                <w:rFonts w:eastAsia="Calibri" w:cs="Arial"/>
                <w:sz w:val="22"/>
                <w:lang w:val="mn-MN"/>
              </w:rPr>
              <w:t>Техник редактороор ажилласан</w:t>
            </w:r>
          </w:p>
        </w:tc>
      </w:tr>
      <w:tr w:rsidR="002F0B2B" w:rsidRPr="004C6F64" w14:paraId="2B42205D" w14:textId="77777777" w:rsidTr="00410DB5">
        <w:trPr>
          <w:trHeight w:val="38"/>
        </w:trPr>
        <w:tc>
          <w:tcPr>
            <w:tcW w:w="724" w:type="dxa"/>
            <w:vMerge/>
          </w:tcPr>
          <w:p w14:paraId="064C4DD9" w14:textId="77777777" w:rsidR="002F0B2B" w:rsidRPr="004C6F64" w:rsidRDefault="002F0B2B" w:rsidP="002F0B2B">
            <w:pPr>
              <w:rPr>
                <w:rFonts w:cs="Arial"/>
                <w:b/>
                <w:bCs/>
                <w:szCs w:val="24"/>
                <w:lang w:val="mn-MN"/>
              </w:rPr>
            </w:pPr>
          </w:p>
        </w:tc>
        <w:tc>
          <w:tcPr>
            <w:tcW w:w="617" w:type="dxa"/>
            <w:vAlign w:val="center"/>
          </w:tcPr>
          <w:p w14:paraId="3853325C" w14:textId="492B995E" w:rsidR="002F0B2B" w:rsidRPr="004C6F64" w:rsidRDefault="002F0B2B" w:rsidP="002F0B2B">
            <w:pPr>
              <w:rPr>
                <w:rFonts w:eastAsia="Times New Roman" w:cs="Arial"/>
                <w:sz w:val="22"/>
                <w:lang w:val="mn-MN"/>
              </w:rPr>
            </w:pPr>
            <w:r w:rsidRPr="004C6F64">
              <w:rPr>
                <w:rFonts w:eastAsia="Times New Roman" w:cs="Arial"/>
                <w:sz w:val="22"/>
                <w:lang w:val="mn-MN"/>
              </w:rPr>
              <w:t>2</w:t>
            </w:r>
          </w:p>
        </w:tc>
        <w:tc>
          <w:tcPr>
            <w:tcW w:w="3870" w:type="dxa"/>
            <w:gridSpan w:val="4"/>
            <w:vAlign w:val="center"/>
          </w:tcPr>
          <w:p w14:paraId="6ABFB38F" w14:textId="28A799BF" w:rsidR="002F0B2B" w:rsidRPr="004C6F64" w:rsidRDefault="002F0B2B" w:rsidP="002F0B2B">
            <w:pPr>
              <w:rPr>
                <w:rFonts w:eastAsia="Calibri" w:cs="Arial"/>
                <w:sz w:val="22"/>
                <w:lang w:val="mn-MN"/>
              </w:rPr>
            </w:pPr>
            <w:r w:rsidRPr="004C6F64">
              <w:rPr>
                <w:rFonts w:eastAsia="Calibri" w:cs="Arial"/>
                <w:sz w:val="22"/>
                <w:lang w:val="mn-MN"/>
              </w:rPr>
              <w:t>Шүүхийн захиргааны ажилтан бэлтгэх сургалтын гарын авлага</w:t>
            </w:r>
          </w:p>
        </w:tc>
        <w:tc>
          <w:tcPr>
            <w:tcW w:w="2250" w:type="dxa"/>
            <w:gridSpan w:val="3"/>
            <w:vAlign w:val="center"/>
          </w:tcPr>
          <w:p w14:paraId="5758615F" w14:textId="40C1EBC2" w:rsidR="002F0B2B" w:rsidRPr="004C6F64" w:rsidRDefault="002F0B2B" w:rsidP="002F0B2B">
            <w:pPr>
              <w:rPr>
                <w:rFonts w:eastAsia="Times New Roman" w:cs="Arial"/>
                <w:sz w:val="22"/>
                <w:lang w:val="mn-MN"/>
              </w:rPr>
            </w:pPr>
            <w:r w:rsidRPr="004C6F64">
              <w:rPr>
                <w:rFonts w:eastAsia="Times New Roman" w:cs="Arial"/>
                <w:sz w:val="22"/>
                <w:lang w:val="mn-MN"/>
              </w:rPr>
              <w:t xml:space="preserve">Шүүхийн ерөнхий зөвлөл, </w:t>
            </w:r>
            <w:r w:rsidRPr="004C6F64">
              <w:rPr>
                <w:rFonts w:cs="Arial"/>
                <w:sz w:val="22"/>
                <w:lang w:val="mn-MN" w:eastAsia="zh-CN"/>
              </w:rPr>
              <w:t>GIZ</w:t>
            </w:r>
            <w:r w:rsidRPr="004C6F64">
              <w:rPr>
                <w:rFonts w:eastAsia="Times New Roman" w:cs="Arial"/>
                <w:sz w:val="22"/>
                <w:lang w:val="mn-MN"/>
              </w:rPr>
              <w:t>, 2019 он</w:t>
            </w:r>
          </w:p>
        </w:tc>
        <w:tc>
          <w:tcPr>
            <w:tcW w:w="2250" w:type="dxa"/>
            <w:vAlign w:val="center"/>
          </w:tcPr>
          <w:p w14:paraId="749C4CFB" w14:textId="6A7E543B" w:rsidR="002F0B2B" w:rsidRPr="004C6F64" w:rsidRDefault="002F0B2B" w:rsidP="002F0B2B">
            <w:pPr>
              <w:rPr>
                <w:rFonts w:eastAsia="Times New Roman" w:cs="Arial"/>
                <w:sz w:val="22"/>
                <w:lang w:val="mn-MN"/>
              </w:rPr>
            </w:pPr>
            <w:r w:rsidRPr="004C6F64">
              <w:rPr>
                <w:rFonts w:eastAsia="Calibri" w:cs="Arial"/>
                <w:sz w:val="22"/>
                <w:lang w:val="mn-MN"/>
              </w:rPr>
              <w:t>Техник редактороор ажилласан</w:t>
            </w:r>
          </w:p>
        </w:tc>
      </w:tr>
      <w:tr w:rsidR="002F0B2B" w:rsidRPr="004C6F64" w14:paraId="4E55811D" w14:textId="77777777" w:rsidTr="00410DB5">
        <w:trPr>
          <w:trHeight w:val="38"/>
        </w:trPr>
        <w:tc>
          <w:tcPr>
            <w:tcW w:w="724" w:type="dxa"/>
            <w:vMerge/>
          </w:tcPr>
          <w:p w14:paraId="29408F62" w14:textId="77777777" w:rsidR="002F0B2B" w:rsidRPr="004C6F64" w:rsidRDefault="002F0B2B" w:rsidP="002F0B2B">
            <w:pPr>
              <w:rPr>
                <w:rFonts w:cs="Arial"/>
                <w:b/>
                <w:bCs/>
                <w:szCs w:val="24"/>
                <w:lang w:val="mn-MN"/>
              </w:rPr>
            </w:pPr>
          </w:p>
        </w:tc>
        <w:tc>
          <w:tcPr>
            <w:tcW w:w="617" w:type="dxa"/>
            <w:vAlign w:val="center"/>
          </w:tcPr>
          <w:p w14:paraId="2CC96178" w14:textId="0B7244B6" w:rsidR="002F0B2B" w:rsidRPr="004C6F64" w:rsidRDefault="002F0B2B" w:rsidP="002F0B2B">
            <w:pPr>
              <w:rPr>
                <w:rFonts w:eastAsia="Times New Roman" w:cs="Arial"/>
                <w:sz w:val="22"/>
                <w:lang w:val="mn-MN"/>
              </w:rPr>
            </w:pPr>
            <w:r w:rsidRPr="004C6F64">
              <w:rPr>
                <w:rFonts w:eastAsia="Times New Roman" w:cs="Arial"/>
                <w:sz w:val="22"/>
                <w:lang w:val="mn-MN"/>
              </w:rPr>
              <w:t>3</w:t>
            </w:r>
          </w:p>
        </w:tc>
        <w:tc>
          <w:tcPr>
            <w:tcW w:w="3870" w:type="dxa"/>
            <w:gridSpan w:val="4"/>
            <w:vAlign w:val="center"/>
          </w:tcPr>
          <w:p w14:paraId="44ACFB48" w14:textId="39C2B576" w:rsidR="002F0B2B" w:rsidRPr="004C6F64" w:rsidRDefault="002F0B2B" w:rsidP="002F0B2B">
            <w:pPr>
              <w:rPr>
                <w:rFonts w:eastAsia="Calibri" w:cs="Arial"/>
                <w:sz w:val="22"/>
                <w:lang w:val="mn-MN"/>
              </w:rPr>
            </w:pPr>
            <w:r w:rsidRPr="004C6F64">
              <w:rPr>
                <w:rFonts w:eastAsia="Calibri" w:cs="Arial"/>
                <w:sz w:val="22"/>
                <w:lang w:val="mn-MN"/>
              </w:rPr>
              <w:t xml:space="preserve">Шүүхийн сонгомол шийдвэрийн эмхэтгэл </w:t>
            </w:r>
            <w:r w:rsidRPr="004C6F64">
              <w:rPr>
                <w:rFonts w:cs="Arial"/>
                <w:sz w:val="22"/>
                <w:lang w:val="mn-MN" w:eastAsia="zh-CN"/>
              </w:rPr>
              <w:t>II</w:t>
            </w:r>
          </w:p>
        </w:tc>
        <w:tc>
          <w:tcPr>
            <w:tcW w:w="2250" w:type="dxa"/>
            <w:gridSpan w:val="3"/>
            <w:vAlign w:val="center"/>
          </w:tcPr>
          <w:p w14:paraId="3B30C5F5" w14:textId="7DB8444F" w:rsidR="002F0B2B" w:rsidRPr="004C6F64" w:rsidRDefault="002F0B2B" w:rsidP="002F0B2B">
            <w:pPr>
              <w:rPr>
                <w:rFonts w:eastAsia="Times New Roman" w:cs="Arial"/>
                <w:sz w:val="22"/>
                <w:lang w:val="mn-MN"/>
              </w:rPr>
            </w:pPr>
            <w:r w:rsidRPr="004C6F64">
              <w:rPr>
                <w:rFonts w:eastAsia="Times New Roman" w:cs="Arial"/>
                <w:sz w:val="22"/>
                <w:lang w:val="mn-MN"/>
              </w:rPr>
              <w:t>Шүүхийн ерөнхий зөвлөл, 2016 он</w:t>
            </w:r>
          </w:p>
        </w:tc>
        <w:tc>
          <w:tcPr>
            <w:tcW w:w="2250" w:type="dxa"/>
            <w:vAlign w:val="center"/>
          </w:tcPr>
          <w:p w14:paraId="592728CF" w14:textId="21217FBD" w:rsidR="002F0B2B" w:rsidRPr="004C6F64" w:rsidRDefault="002F0B2B" w:rsidP="002F0B2B">
            <w:pPr>
              <w:rPr>
                <w:rFonts w:eastAsia="Times New Roman" w:cs="Arial"/>
                <w:sz w:val="22"/>
                <w:lang w:val="mn-MN"/>
              </w:rPr>
            </w:pPr>
            <w:r w:rsidRPr="004C6F64">
              <w:rPr>
                <w:rFonts w:eastAsia="Calibri" w:cs="Arial"/>
                <w:sz w:val="22"/>
                <w:lang w:val="mn-MN"/>
              </w:rPr>
              <w:t>Техник редактороор ажилласан</w:t>
            </w:r>
          </w:p>
        </w:tc>
      </w:tr>
      <w:tr w:rsidR="002F0B2B" w:rsidRPr="00290B70" w14:paraId="1DE71060" w14:textId="77777777" w:rsidTr="00410DB5">
        <w:trPr>
          <w:trHeight w:val="38"/>
        </w:trPr>
        <w:tc>
          <w:tcPr>
            <w:tcW w:w="724" w:type="dxa"/>
            <w:vMerge w:val="restart"/>
          </w:tcPr>
          <w:p w14:paraId="7D8083FD" w14:textId="77777777" w:rsidR="002F0B2B" w:rsidRPr="004C6F64" w:rsidRDefault="002F0B2B" w:rsidP="002F0B2B">
            <w:pPr>
              <w:rPr>
                <w:rFonts w:cs="Arial"/>
                <w:b/>
                <w:bCs/>
                <w:szCs w:val="24"/>
                <w:lang w:val="mn-MN"/>
              </w:rPr>
            </w:pPr>
          </w:p>
        </w:tc>
        <w:tc>
          <w:tcPr>
            <w:tcW w:w="8996" w:type="dxa"/>
            <w:gridSpan w:val="9"/>
            <w:vAlign w:val="center"/>
          </w:tcPr>
          <w:p w14:paraId="18DAD340" w14:textId="5A3BD072" w:rsidR="002F0B2B" w:rsidRPr="004C6F64" w:rsidRDefault="002F0B2B" w:rsidP="002F0B2B">
            <w:pPr>
              <w:pStyle w:val="ListParagraph"/>
              <w:numPr>
                <w:ilvl w:val="0"/>
                <w:numId w:val="16"/>
              </w:numPr>
              <w:ind w:left="307" w:hanging="283"/>
              <w:rPr>
                <w:rFonts w:cs="Arial"/>
                <w:sz w:val="22"/>
                <w:lang w:val="mn-MN"/>
              </w:rPr>
            </w:pPr>
            <w:r w:rsidRPr="004C6F64">
              <w:rPr>
                <w:rFonts w:cs="Arial"/>
                <w:sz w:val="22"/>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tc>
      </w:tr>
      <w:tr w:rsidR="002F0B2B" w:rsidRPr="004C6F64" w14:paraId="08E4EDBC" w14:textId="77777777" w:rsidTr="00EE7D90">
        <w:trPr>
          <w:trHeight w:val="38"/>
        </w:trPr>
        <w:tc>
          <w:tcPr>
            <w:tcW w:w="724" w:type="dxa"/>
            <w:vMerge/>
          </w:tcPr>
          <w:p w14:paraId="060BF4FC" w14:textId="77777777" w:rsidR="002F0B2B" w:rsidRPr="004C6F64" w:rsidRDefault="002F0B2B" w:rsidP="002F0B2B">
            <w:pPr>
              <w:rPr>
                <w:rFonts w:cs="Arial"/>
                <w:b/>
                <w:bCs/>
                <w:szCs w:val="24"/>
                <w:lang w:val="mn-MN"/>
              </w:rPr>
            </w:pPr>
          </w:p>
        </w:tc>
        <w:tc>
          <w:tcPr>
            <w:tcW w:w="617" w:type="dxa"/>
            <w:vAlign w:val="center"/>
          </w:tcPr>
          <w:p w14:paraId="13C225D1" w14:textId="774612A1" w:rsidR="002F0B2B" w:rsidRPr="004C6F64" w:rsidRDefault="002F0B2B" w:rsidP="002F0B2B">
            <w:pPr>
              <w:rPr>
                <w:rFonts w:eastAsia="Times New Roman" w:cs="Arial"/>
                <w:sz w:val="22"/>
                <w:lang w:val="mn-MN"/>
              </w:rPr>
            </w:pPr>
            <w:r w:rsidRPr="004C6F64">
              <w:rPr>
                <w:rFonts w:eastAsia="Times New Roman" w:cs="Arial"/>
                <w:b/>
                <w:sz w:val="22"/>
                <w:lang w:val="mn-MN"/>
              </w:rPr>
              <w:t>№</w:t>
            </w:r>
          </w:p>
        </w:tc>
        <w:tc>
          <w:tcPr>
            <w:tcW w:w="3163" w:type="dxa"/>
            <w:gridSpan w:val="3"/>
            <w:vAlign w:val="center"/>
          </w:tcPr>
          <w:p w14:paraId="1A31743B" w14:textId="5645A080" w:rsidR="002F0B2B" w:rsidRPr="004C6F64" w:rsidRDefault="002F0B2B" w:rsidP="002F0B2B">
            <w:pPr>
              <w:rPr>
                <w:rFonts w:eastAsia="Calibri" w:cs="Arial"/>
                <w:sz w:val="22"/>
                <w:lang w:val="mn-MN"/>
              </w:rPr>
            </w:pPr>
            <w:r w:rsidRPr="004C6F64">
              <w:rPr>
                <w:rFonts w:eastAsia="Times New Roman" w:cs="Arial"/>
                <w:b/>
                <w:sz w:val="22"/>
                <w:lang w:val="mn-MN"/>
              </w:rPr>
              <w:t>Хууль тогтоомж, дүрэм, журмын төсөл бэлтгэсэн, санал хүргүүлсэн байдал</w:t>
            </w:r>
          </w:p>
        </w:tc>
        <w:tc>
          <w:tcPr>
            <w:tcW w:w="2957" w:type="dxa"/>
            <w:gridSpan w:val="4"/>
            <w:vAlign w:val="center"/>
          </w:tcPr>
          <w:p w14:paraId="7644C2D6" w14:textId="482B2BA3" w:rsidR="002F0B2B" w:rsidRPr="004C6F64" w:rsidRDefault="002F0B2B" w:rsidP="002F0B2B">
            <w:pPr>
              <w:rPr>
                <w:rFonts w:eastAsia="Times New Roman" w:cs="Arial"/>
                <w:sz w:val="22"/>
                <w:lang w:val="mn-MN"/>
              </w:rPr>
            </w:pPr>
            <w:r w:rsidRPr="004C6F64">
              <w:rPr>
                <w:rFonts w:eastAsia="Times New Roman" w:cs="Arial"/>
                <w:b/>
                <w:sz w:val="22"/>
                <w:lang w:val="mn-MN"/>
              </w:rPr>
              <w:t>Тайлбар</w:t>
            </w:r>
          </w:p>
        </w:tc>
        <w:tc>
          <w:tcPr>
            <w:tcW w:w="2250" w:type="dxa"/>
            <w:vAlign w:val="center"/>
          </w:tcPr>
          <w:p w14:paraId="46F38FEA" w14:textId="3B35DD96" w:rsidR="002F0B2B" w:rsidRPr="004C6F64" w:rsidRDefault="002F0B2B" w:rsidP="002F0B2B">
            <w:pPr>
              <w:rPr>
                <w:rFonts w:eastAsia="Calibri" w:cs="Arial"/>
                <w:sz w:val="22"/>
                <w:lang w:val="mn-MN"/>
              </w:rPr>
            </w:pPr>
            <w:r w:rsidRPr="004C6F64">
              <w:rPr>
                <w:rFonts w:eastAsia="Times New Roman" w:cs="Arial"/>
                <w:b/>
                <w:sz w:val="22"/>
                <w:lang w:val="mn-MN"/>
              </w:rPr>
              <w:t>Албан бичгийн огноо, дугаар</w:t>
            </w:r>
          </w:p>
        </w:tc>
      </w:tr>
      <w:tr w:rsidR="002F0B2B" w:rsidRPr="00290B70" w14:paraId="132D0785" w14:textId="77777777" w:rsidTr="00EE7D90">
        <w:trPr>
          <w:trHeight w:val="38"/>
        </w:trPr>
        <w:tc>
          <w:tcPr>
            <w:tcW w:w="724" w:type="dxa"/>
            <w:vMerge/>
          </w:tcPr>
          <w:p w14:paraId="1B25C752" w14:textId="77777777" w:rsidR="002F0B2B" w:rsidRPr="004C6F64" w:rsidRDefault="002F0B2B" w:rsidP="002F0B2B">
            <w:pPr>
              <w:rPr>
                <w:rFonts w:cs="Arial"/>
                <w:b/>
                <w:bCs/>
                <w:szCs w:val="24"/>
                <w:lang w:val="mn-MN"/>
              </w:rPr>
            </w:pPr>
          </w:p>
        </w:tc>
        <w:tc>
          <w:tcPr>
            <w:tcW w:w="617" w:type="dxa"/>
            <w:vAlign w:val="center"/>
          </w:tcPr>
          <w:p w14:paraId="135C43D9" w14:textId="6B639961" w:rsidR="002F0B2B" w:rsidRPr="004C6F64" w:rsidRDefault="002F0B2B" w:rsidP="002F0B2B">
            <w:pPr>
              <w:rPr>
                <w:rFonts w:eastAsia="Times New Roman" w:cs="Arial"/>
                <w:sz w:val="22"/>
                <w:lang w:val="mn-MN"/>
              </w:rPr>
            </w:pPr>
            <w:r w:rsidRPr="004C6F64">
              <w:rPr>
                <w:rFonts w:eastAsia="Times New Roman" w:cs="Arial"/>
                <w:sz w:val="22"/>
                <w:lang w:val="mn-MN"/>
              </w:rPr>
              <w:t>1</w:t>
            </w:r>
          </w:p>
        </w:tc>
        <w:tc>
          <w:tcPr>
            <w:tcW w:w="3163" w:type="dxa"/>
            <w:gridSpan w:val="3"/>
            <w:vAlign w:val="center"/>
          </w:tcPr>
          <w:p w14:paraId="55A39201" w14:textId="670010BA" w:rsidR="002F0B2B" w:rsidRPr="004C6F64" w:rsidRDefault="002F0B2B" w:rsidP="002F0B2B">
            <w:pPr>
              <w:rPr>
                <w:rFonts w:eastAsia="Calibri" w:cs="Arial"/>
                <w:sz w:val="22"/>
                <w:lang w:val="mn-MN"/>
              </w:rPr>
            </w:pPr>
            <w:r w:rsidRPr="004C6F64">
              <w:rPr>
                <w:rFonts w:eastAsia="Times New Roman" w:cs="Arial"/>
                <w:sz w:val="22"/>
                <w:lang w:val="mn-MN"/>
              </w:rPr>
              <w:t xml:space="preserve">ГХЯ-ны Олон улсын гэрээ, эрх зүйн газарт ажиллаж байхдаа Засгийн газар хоорондын хэд хэдэн гэрээ, хэлэлцээр боловсруулж байсан. Тухайлбал, визний шаардлагаас харилцан чөлөөлөх тухай хоёр улсын Засгийн газар хоорондын хэлэлцээр /АНЭУ, Узбекистан зэрэг/, Худалдаа, эдийн засгийн хамтын ажиллагааны тухай хэлэлцээр /Азербайжан/ болон бусад. </w:t>
            </w:r>
          </w:p>
        </w:tc>
        <w:tc>
          <w:tcPr>
            <w:tcW w:w="2957" w:type="dxa"/>
            <w:gridSpan w:val="4"/>
            <w:vAlign w:val="center"/>
          </w:tcPr>
          <w:p w14:paraId="7F2516B6" w14:textId="088E9E65" w:rsidR="002F0B2B" w:rsidRPr="004C6F64" w:rsidRDefault="002F0B2B" w:rsidP="002F0B2B">
            <w:pPr>
              <w:rPr>
                <w:rFonts w:eastAsia="Times New Roman" w:cs="Arial"/>
                <w:sz w:val="22"/>
                <w:lang w:val="mn-MN"/>
              </w:rPr>
            </w:pPr>
            <w:r w:rsidRPr="004C6F64">
              <w:rPr>
                <w:rFonts w:eastAsia="Times New Roman" w:cs="Arial"/>
                <w:sz w:val="22"/>
                <w:lang w:val="mn-MN"/>
              </w:rPr>
              <w:t>Олон улсын хоёр талт гэрээг боловсруулах, Засгийн газрын хуралдаанаар хэлэлцүүлж санал авах, байгуулах, батлуулахаар Засгийн газрын хуралдаанаар шийдвэрлүүлэх зэрэг байдлаар ажиллаж байсан. Түүнчлэн Засгийн газар, УИХ-р хэлэлцүүлэгдэх гэж байгаа аливаа олон улсын гэрээг ажил үүрэгт заасан хуваарийн дагуу тухай бүр хянаж, хариу өгдөг байсан.</w:t>
            </w:r>
          </w:p>
        </w:tc>
        <w:tc>
          <w:tcPr>
            <w:tcW w:w="2250" w:type="dxa"/>
            <w:vAlign w:val="center"/>
          </w:tcPr>
          <w:p w14:paraId="4CE548F7" w14:textId="625F2E9A" w:rsidR="002F0B2B" w:rsidRPr="004C6F64" w:rsidRDefault="002F0B2B" w:rsidP="002F0B2B">
            <w:pPr>
              <w:rPr>
                <w:rFonts w:eastAsia="Calibri" w:cs="Arial"/>
                <w:sz w:val="22"/>
                <w:lang w:val="mn-MN"/>
              </w:rPr>
            </w:pPr>
            <w:r w:rsidRPr="004C6F64">
              <w:rPr>
                <w:rFonts w:eastAsia="Times New Roman" w:cs="Arial"/>
                <w:sz w:val="22"/>
                <w:lang w:val="mn-MN"/>
              </w:rPr>
              <w:t>ГХЯ-наас 2020-2022 оны хооронд хүргүүлсэн.</w:t>
            </w:r>
          </w:p>
        </w:tc>
      </w:tr>
      <w:tr w:rsidR="002F0B2B" w:rsidRPr="004C6F64" w14:paraId="627B05B5" w14:textId="77777777" w:rsidTr="00EE7D90">
        <w:trPr>
          <w:trHeight w:val="38"/>
        </w:trPr>
        <w:tc>
          <w:tcPr>
            <w:tcW w:w="724" w:type="dxa"/>
            <w:vMerge/>
          </w:tcPr>
          <w:p w14:paraId="3FDB921E" w14:textId="77777777" w:rsidR="002F0B2B" w:rsidRPr="004C6F64" w:rsidRDefault="002F0B2B" w:rsidP="002F0B2B">
            <w:pPr>
              <w:rPr>
                <w:rFonts w:cs="Arial"/>
                <w:b/>
                <w:bCs/>
                <w:szCs w:val="24"/>
                <w:lang w:val="mn-MN"/>
              </w:rPr>
            </w:pPr>
          </w:p>
        </w:tc>
        <w:tc>
          <w:tcPr>
            <w:tcW w:w="617" w:type="dxa"/>
            <w:vAlign w:val="center"/>
          </w:tcPr>
          <w:p w14:paraId="65815852" w14:textId="788BC6B3" w:rsidR="002F0B2B" w:rsidRPr="004C6F64" w:rsidRDefault="002F0B2B" w:rsidP="002F0B2B">
            <w:pPr>
              <w:rPr>
                <w:rFonts w:eastAsia="Times New Roman" w:cs="Arial"/>
                <w:sz w:val="22"/>
                <w:lang w:val="mn-MN"/>
              </w:rPr>
            </w:pPr>
            <w:r w:rsidRPr="004C6F64">
              <w:rPr>
                <w:rFonts w:eastAsia="Times New Roman" w:cs="Arial"/>
                <w:sz w:val="22"/>
                <w:lang w:val="mn-MN"/>
              </w:rPr>
              <w:t>2</w:t>
            </w:r>
          </w:p>
        </w:tc>
        <w:tc>
          <w:tcPr>
            <w:tcW w:w="3163" w:type="dxa"/>
            <w:gridSpan w:val="3"/>
            <w:vAlign w:val="center"/>
          </w:tcPr>
          <w:p w14:paraId="2E26304F" w14:textId="2552AB6D" w:rsidR="002F0B2B" w:rsidRPr="004C6F64" w:rsidRDefault="002F0B2B" w:rsidP="002F0B2B">
            <w:pPr>
              <w:rPr>
                <w:rFonts w:eastAsia="Calibri" w:cs="Arial"/>
                <w:sz w:val="22"/>
                <w:lang w:val="mn-MN"/>
              </w:rPr>
            </w:pPr>
            <w:r w:rsidRPr="004C6F64">
              <w:rPr>
                <w:rFonts w:eastAsia="Times New Roman" w:cs="Arial"/>
                <w:sz w:val="22"/>
                <w:lang w:val="mn-MN"/>
              </w:rPr>
              <w:t>Шүүхийн тухай хууль /шинэчилсэн найруулга/ хуулийн төсөлд өгөх санал</w:t>
            </w:r>
          </w:p>
        </w:tc>
        <w:tc>
          <w:tcPr>
            <w:tcW w:w="2957" w:type="dxa"/>
            <w:gridSpan w:val="4"/>
            <w:vAlign w:val="center"/>
          </w:tcPr>
          <w:p w14:paraId="0A181D78" w14:textId="6F874BBD" w:rsidR="002F0B2B" w:rsidRPr="004C6F64" w:rsidRDefault="002F0B2B" w:rsidP="002F0B2B">
            <w:pPr>
              <w:rPr>
                <w:rFonts w:eastAsia="Times New Roman" w:cs="Arial"/>
                <w:sz w:val="22"/>
                <w:lang w:val="mn-MN"/>
              </w:rPr>
            </w:pPr>
            <w:r w:rsidRPr="004C6F64">
              <w:rPr>
                <w:rFonts w:eastAsia="Times New Roman" w:cs="Arial"/>
                <w:sz w:val="22"/>
                <w:lang w:val="mn-MN"/>
              </w:rPr>
              <w:t>Шүүхийн судалгаа, сургалтын бие даасан институтийг тусгах тухай хуулийн төсөлд өгөх саналыг олон улсын туршлагад тулгуурлан боловсруулсан.</w:t>
            </w:r>
          </w:p>
        </w:tc>
        <w:tc>
          <w:tcPr>
            <w:tcW w:w="2250" w:type="dxa"/>
            <w:vAlign w:val="center"/>
          </w:tcPr>
          <w:p w14:paraId="5A2F451B" w14:textId="34717504" w:rsidR="002F0B2B" w:rsidRPr="004C6F64" w:rsidRDefault="002F0B2B" w:rsidP="002F0B2B">
            <w:pPr>
              <w:rPr>
                <w:rFonts w:eastAsia="Calibri" w:cs="Arial"/>
                <w:sz w:val="22"/>
                <w:lang w:val="mn-MN"/>
              </w:rPr>
            </w:pPr>
            <w:r w:rsidRPr="004C6F64">
              <w:rPr>
                <w:rFonts w:eastAsia="Times New Roman" w:cs="Arial"/>
                <w:sz w:val="22"/>
                <w:lang w:val="mn-MN"/>
              </w:rPr>
              <w:t>2020 он</w:t>
            </w:r>
          </w:p>
        </w:tc>
      </w:tr>
      <w:tr w:rsidR="002F0B2B" w:rsidRPr="00290B70" w14:paraId="3934AE1A" w14:textId="77777777" w:rsidTr="00EE7D90">
        <w:trPr>
          <w:trHeight w:val="38"/>
        </w:trPr>
        <w:tc>
          <w:tcPr>
            <w:tcW w:w="724" w:type="dxa"/>
            <w:vMerge/>
          </w:tcPr>
          <w:p w14:paraId="418D051C" w14:textId="77777777" w:rsidR="002F0B2B" w:rsidRPr="004C6F64" w:rsidRDefault="002F0B2B" w:rsidP="002F0B2B">
            <w:pPr>
              <w:rPr>
                <w:rFonts w:cs="Arial"/>
                <w:b/>
                <w:bCs/>
                <w:szCs w:val="24"/>
                <w:lang w:val="mn-MN"/>
              </w:rPr>
            </w:pPr>
          </w:p>
        </w:tc>
        <w:tc>
          <w:tcPr>
            <w:tcW w:w="617" w:type="dxa"/>
            <w:vAlign w:val="center"/>
          </w:tcPr>
          <w:p w14:paraId="5A09DD9C" w14:textId="7FA2EEE5" w:rsidR="002F0B2B" w:rsidRPr="004C6F64" w:rsidRDefault="002F0B2B" w:rsidP="002F0B2B">
            <w:pPr>
              <w:rPr>
                <w:rFonts w:eastAsia="Times New Roman" w:cs="Arial"/>
                <w:sz w:val="22"/>
                <w:lang w:val="mn-MN"/>
              </w:rPr>
            </w:pPr>
            <w:r w:rsidRPr="004C6F64">
              <w:rPr>
                <w:rFonts w:eastAsia="Times New Roman" w:cs="Arial"/>
                <w:sz w:val="22"/>
                <w:lang w:val="mn-MN"/>
              </w:rPr>
              <w:t>3</w:t>
            </w:r>
          </w:p>
        </w:tc>
        <w:tc>
          <w:tcPr>
            <w:tcW w:w="3163" w:type="dxa"/>
            <w:gridSpan w:val="3"/>
            <w:vAlign w:val="center"/>
          </w:tcPr>
          <w:p w14:paraId="47878CBA" w14:textId="28B3BC3B" w:rsidR="002F0B2B" w:rsidRPr="004C6F64" w:rsidRDefault="002F0B2B" w:rsidP="002F0B2B">
            <w:pPr>
              <w:rPr>
                <w:rFonts w:eastAsia="Calibri" w:cs="Arial"/>
                <w:sz w:val="22"/>
                <w:lang w:val="mn-MN"/>
              </w:rPr>
            </w:pPr>
            <w:r w:rsidRPr="004C6F64">
              <w:rPr>
                <w:rFonts w:eastAsia="Times New Roman" w:cs="Arial"/>
                <w:sz w:val="22"/>
                <w:lang w:val="mn-MN"/>
              </w:rPr>
              <w:t>Мөнгө угаах болон терроризмыг санхүүжүүлэхтэй тэмцэхтэй холбоотой гэмт хэргийн статистикийн мэдээллийг гаргах журам</w:t>
            </w:r>
          </w:p>
        </w:tc>
        <w:tc>
          <w:tcPr>
            <w:tcW w:w="2957" w:type="dxa"/>
            <w:gridSpan w:val="4"/>
            <w:vAlign w:val="center"/>
          </w:tcPr>
          <w:p w14:paraId="362E9A5B" w14:textId="1248F2C9" w:rsidR="002F0B2B" w:rsidRPr="004C6F64" w:rsidRDefault="002F0B2B" w:rsidP="002F0B2B">
            <w:pPr>
              <w:rPr>
                <w:rFonts w:eastAsia="Times New Roman" w:cs="Arial"/>
                <w:sz w:val="22"/>
                <w:lang w:val="mn-MN"/>
              </w:rPr>
            </w:pPr>
            <w:r w:rsidRPr="004C6F64">
              <w:rPr>
                <w:rFonts w:eastAsia="Times New Roman" w:cs="Arial"/>
                <w:sz w:val="22"/>
                <w:lang w:val="mn-MN"/>
              </w:rPr>
              <w:t>Шүүхийн ерөнхий зөвлөл, Улсын Ерөнхий прокурорын газар хоёр байгууллага харилцан мэдээллээ солилцох, уялдуулж байх, хамтарч мэдээллийн маягтаа баталж, тогтсон хугацаанд Санхүүгийн мэдээллийн албанд хүргүүлж байх тогтолцоо бүрдэх зорилгоор боловсруулсан.</w:t>
            </w:r>
          </w:p>
        </w:tc>
        <w:tc>
          <w:tcPr>
            <w:tcW w:w="2250" w:type="dxa"/>
            <w:vAlign w:val="center"/>
          </w:tcPr>
          <w:p w14:paraId="34E46648" w14:textId="1396CA36" w:rsidR="002F0B2B" w:rsidRPr="004C6F64" w:rsidRDefault="002F0B2B" w:rsidP="002F0B2B">
            <w:pPr>
              <w:rPr>
                <w:rFonts w:eastAsia="Calibri" w:cs="Arial"/>
                <w:sz w:val="22"/>
                <w:lang w:val="mn-MN"/>
              </w:rPr>
            </w:pPr>
            <w:r w:rsidRPr="004C6F64">
              <w:rPr>
                <w:rFonts w:eastAsia="Times New Roman" w:cs="Arial"/>
                <w:sz w:val="22"/>
                <w:lang w:val="mn-MN"/>
              </w:rPr>
              <w:t>Шүүхийн ерөнхий зөвлөлийн дарга, Улсын Ерөнхий прокурортой хамтран батлах журмын төслийг 2019 оны 9-р сард бэлтгэсэн.</w:t>
            </w:r>
          </w:p>
        </w:tc>
      </w:tr>
      <w:tr w:rsidR="002F0B2B" w:rsidRPr="00290B70" w14:paraId="035E5F06" w14:textId="77777777" w:rsidTr="00EE7D90">
        <w:trPr>
          <w:trHeight w:val="38"/>
        </w:trPr>
        <w:tc>
          <w:tcPr>
            <w:tcW w:w="724" w:type="dxa"/>
            <w:vMerge/>
          </w:tcPr>
          <w:p w14:paraId="46BD9617" w14:textId="77777777" w:rsidR="002F0B2B" w:rsidRPr="004C6F64" w:rsidRDefault="002F0B2B" w:rsidP="002F0B2B">
            <w:pPr>
              <w:rPr>
                <w:rFonts w:cs="Arial"/>
                <w:b/>
                <w:bCs/>
                <w:szCs w:val="24"/>
                <w:lang w:val="mn-MN"/>
              </w:rPr>
            </w:pPr>
          </w:p>
        </w:tc>
        <w:tc>
          <w:tcPr>
            <w:tcW w:w="617" w:type="dxa"/>
            <w:vAlign w:val="center"/>
          </w:tcPr>
          <w:p w14:paraId="7233C133" w14:textId="1AD82E25" w:rsidR="002F0B2B" w:rsidRPr="004C6F64" w:rsidRDefault="002F0B2B" w:rsidP="002F0B2B">
            <w:pPr>
              <w:rPr>
                <w:rFonts w:eastAsia="Times New Roman" w:cs="Arial"/>
                <w:sz w:val="22"/>
                <w:lang w:val="mn-MN"/>
              </w:rPr>
            </w:pPr>
            <w:r w:rsidRPr="004C6F64">
              <w:rPr>
                <w:rFonts w:eastAsia="Times New Roman" w:cs="Arial"/>
                <w:sz w:val="22"/>
                <w:lang w:val="mn-MN"/>
              </w:rPr>
              <w:t>4</w:t>
            </w:r>
          </w:p>
        </w:tc>
        <w:tc>
          <w:tcPr>
            <w:tcW w:w="3163" w:type="dxa"/>
            <w:gridSpan w:val="3"/>
            <w:vAlign w:val="center"/>
          </w:tcPr>
          <w:p w14:paraId="4687C15B" w14:textId="726F0194" w:rsidR="002F0B2B" w:rsidRPr="004C6F64" w:rsidRDefault="002F0B2B" w:rsidP="002F0B2B">
            <w:pPr>
              <w:rPr>
                <w:rFonts w:eastAsia="Calibri" w:cs="Arial"/>
                <w:sz w:val="22"/>
                <w:lang w:val="mn-MN"/>
              </w:rPr>
            </w:pPr>
            <w:r w:rsidRPr="004C6F64">
              <w:rPr>
                <w:rFonts w:eastAsia="Times New Roman" w:cs="Arial"/>
                <w:sz w:val="22"/>
                <w:lang w:val="mn-MN"/>
              </w:rPr>
              <w:t>Шүүхийн статистикийн мэдээлэл, тайлан гаргах журам</w:t>
            </w:r>
          </w:p>
        </w:tc>
        <w:tc>
          <w:tcPr>
            <w:tcW w:w="2957" w:type="dxa"/>
            <w:gridSpan w:val="4"/>
            <w:vAlign w:val="center"/>
          </w:tcPr>
          <w:p w14:paraId="61119566" w14:textId="279C7730" w:rsidR="002F0B2B" w:rsidRPr="004C6F64" w:rsidRDefault="002F0B2B" w:rsidP="002F0B2B">
            <w:pPr>
              <w:rPr>
                <w:rFonts w:eastAsia="Times New Roman" w:cs="Arial"/>
                <w:sz w:val="22"/>
                <w:lang w:val="mn-MN"/>
              </w:rPr>
            </w:pPr>
            <w:r w:rsidRPr="004C6F64">
              <w:rPr>
                <w:rFonts w:eastAsia="Times New Roman" w:cs="Arial"/>
                <w:sz w:val="22"/>
                <w:lang w:val="mn-MN"/>
              </w:rPr>
              <w:t xml:space="preserve">Шүүхийн статистикийн мэдээллийг цуглуулах, боловсруулах, нэгтгэн гаргах, энэ харилцаанд оролцогчийн эрх, үүргийг тогтоох, хэрэглэгчийг статистикийн мэдээллээр хангах, ил тод байдлыг хангах харилцааг шинэчлэн зохицуулсан Шүүхийн статистикийн мэдээлэл, тайлан гаргах </w:t>
            </w:r>
            <w:r w:rsidRPr="004C6F64">
              <w:rPr>
                <w:rFonts w:eastAsia="Times New Roman" w:cs="Arial"/>
                <w:sz w:val="22"/>
                <w:lang w:val="mn-MN"/>
              </w:rPr>
              <w:lastRenderedPageBreak/>
              <w:t>журмын төслийг боловсруулж батлуулсан.</w:t>
            </w:r>
          </w:p>
        </w:tc>
        <w:tc>
          <w:tcPr>
            <w:tcW w:w="2250" w:type="dxa"/>
            <w:vAlign w:val="center"/>
          </w:tcPr>
          <w:p w14:paraId="38953FFC" w14:textId="77777777" w:rsidR="002F0B2B" w:rsidRPr="004C6F64" w:rsidRDefault="002F0B2B" w:rsidP="002F0B2B">
            <w:pPr>
              <w:rPr>
                <w:rFonts w:eastAsia="Times New Roman" w:cs="Arial"/>
                <w:sz w:val="22"/>
                <w:lang w:val="mn-MN"/>
              </w:rPr>
            </w:pPr>
            <w:r w:rsidRPr="004C6F64">
              <w:rPr>
                <w:rFonts w:eastAsia="Times New Roman" w:cs="Arial"/>
                <w:sz w:val="22"/>
                <w:lang w:val="mn-MN"/>
              </w:rPr>
              <w:lastRenderedPageBreak/>
              <w:t>2018.04.20</w:t>
            </w:r>
          </w:p>
          <w:p w14:paraId="7A9D65FC" w14:textId="50C46E54" w:rsidR="002F0B2B" w:rsidRPr="004C6F64" w:rsidRDefault="002F0B2B" w:rsidP="002F0B2B">
            <w:pPr>
              <w:rPr>
                <w:rFonts w:eastAsia="Calibri" w:cs="Arial"/>
                <w:sz w:val="22"/>
                <w:lang w:val="mn-MN"/>
              </w:rPr>
            </w:pPr>
            <w:r w:rsidRPr="004C6F64">
              <w:rPr>
                <w:rFonts w:eastAsia="Times New Roman" w:cs="Arial"/>
                <w:sz w:val="22"/>
                <w:lang w:val="mn-MN"/>
              </w:rPr>
              <w:t>Шүүхийн ерөнхий зөвлөлийн 2018 оны 20-р тогтоолоор баталсан.</w:t>
            </w:r>
          </w:p>
        </w:tc>
      </w:tr>
      <w:tr w:rsidR="002F0B2B" w:rsidRPr="00290B70" w14:paraId="24B205E8" w14:textId="77777777" w:rsidTr="00EE7D90">
        <w:trPr>
          <w:trHeight w:val="38"/>
        </w:trPr>
        <w:tc>
          <w:tcPr>
            <w:tcW w:w="724" w:type="dxa"/>
            <w:vMerge/>
          </w:tcPr>
          <w:p w14:paraId="520C15C7" w14:textId="77777777" w:rsidR="002F0B2B" w:rsidRPr="004C6F64" w:rsidRDefault="002F0B2B" w:rsidP="002F0B2B">
            <w:pPr>
              <w:rPr>
                <w:rFonts w:cs="Arial"/>
                <w:b/>
                <w:bCs/>
                <w:szCs w:val="24"/>
                <w:lang w:val="mn-MN"/>
              </w:rPr>
            </w:pPr>
          </w:p>
        </w:tc>
        <w:tc>
          <w:tcPr>
            <w:tcW w:w="617" w:type="dxa"/>
            <w:vAlign w:val="center"/>
          </w:tcPr>
          <w:p w14:paraId="34AC50E1" w14:textId="1AC966CF" w:rsidR="002F0B2B" w:rsidRPr="004C6F64" w:rsidRDefault="002F0B2B" w:rsidP="002F0B2B">
            <w:pPr>
              <w:rPr>
                <w:rFonts w:eastAsia="Times New Roman" w:cs="Arial"/>
                <w:sz w:val="22"/>
                <w:lang w:val="mn-MN"/>
              </w:rPr>
            </w:pPr>
            <w:r w:rsidRPr="004C6F64">
              <w:rPr>
                <w:rFonts w:eastAsia="Times New Roman" w:cs="Arial"/>
                <w:sz w:val="22"/>
                <w:lang w:val="mn-MN"/>
              </w:rPr>
              <w:t>5</w:t>
            </w:r>
          </w:p>
        </w:tc>
        <w:tc>
          <w:tcPr>
            <w:tcW w:w="3163" w:type="dxa"/>
            <w:gridSpan w:val="3"/>
            <w:vAlign w:val="center"/>
          </w:tcPr>
          <w:p w14:paraId="51A79C8E" w14:textId="3B79C1F5" w:rsidR="002F0B2B" w:rsidRPr="004C6F64" w:rsidRDefault="002F0B2B" w:rsidP="002F0B2B">
            <w:pPr>
              <w:rPr>
                <w:rFonts w:eastAsia="Calibri" w:cs="Arial"/>
                <w:sz w:val="22"/>
                <w:lang w:val="mn-MN"/>
              </w:rPr>
            </w:pPr>
            <w:r w:rsidRPr="004C6F64">
              <w:rPr>
                <w:rFonts w:eastAsia="Times New Roman" w:cs="Arial"/>
                <w:sz w:val="22"/>
                <w:lang w:val="mn-MN"/>
              </w:rPr>
              <w:t>Шүүхийн тухай хууль, Шүүхийн захиргааны тухай хуульд тус тус нэмэлт, өөрчлөлт оруулах санал</w:t>
            </w:r>
          </w:p>
        </w:tc>
        <w:tc>
          <w:tcPr>
            <w:tcW w:w="2957" w:type="dxa"/>
            <w:gridSpan w:val="4"/>
            <w:vAlign w:val="center"/>
          </w:tcPr>
          <w:p w14:paraId="262DE51B" w14:textId="491294AB" w:rsidR="002F0B2B" w:rsidRPr="004C6F64" w:rsidRDefault="002F0B2B" w:rsidP="002F0B2B">
            <w:pPr>
              <w:rPr>
                <w:rFonts w:eastAsia="Times New Roman" w:cs="Arial"/>
                <w:sz w:val="22"/>
                <w:lang w:val="mn-MN"/>
              </w:rPr>
            </w:pPr>
            <w:r w:rsidRPr="004C6F64">
              <w:rPr>
                <w:rFonts w:eastAsia="Times New Roman" w:cs="Arial"/>
                <w:sz w:val="22"/>
                <w:lang w:val="mn-MN"/>
              </w:rPr>
              <w:t>Шүүхийн судалгаа, мэдээлэл, сургалтын хүрээлэнгийн хууль эрх зүйн орчин, бодлого зохицуулалт, төлөвлөлт хүний нөөц зэрэг хүрээнд тулгамдаж буй, шийдвэрлэвэл зохистой асуудлын нэгтгэсэн санал. 2019 он</w:t>
            </w:r>
          </w:p>
        </w:tc>
        <w:tc>
          <w:tcPr>
            <w:tcW w:w="2250" w:type="dxa"/>
            <w:vAlign w:val="center"/>
          </w:tcPr>
          <w:p w14:paraId="49BAF767" w14:textId="68DE3498" w:rsidR="002F0B2B" w:rsidRPr="004C6F64" w:rsidRDefault="002F0B2B" w:rsidP="002F0B2B">
            <w:pPr>
              <w:rPr>
                <w:rFonts w:eastAsia="Calibri" w:cs="Arial"/>
                <w:sz w:val="22"/>
                <w:lang w:val="mn-MN"/>
              </w:rPr>
            </w:pPr>
            <w:r w:rsidRPr="004C6F64">
              <w:rPr>
                <w:rFonts w:eastAsia="Times New Roman" w:cs="Arial"/>
                <w:sz w:val="22"/>
                <w:lang w:val="mn-MN"/>
              </w:rPr>
              <w:t xml:space="preserve">Шүүхийн ерөнхий зөвлөлийн Ажлын алба нэгтгэж, цааш холбогдох газарт явуулсан. </w:t>
            </w:r>
          </w:p>
        </w:tc>
      </w:tr>
      <w:tr w:rsidR="002F0B2B" w:rsidRPr="00290B70" w14:paraId="30DF5266" w14:textId="77777777" w:rsidTr="00EE7D90">
        <w:trPr>
          <w:trHeight w:val="38"/>
        </w:trPr>
        <w:tc>
          <w:tcPr>
            <w:tcW w:w="724" w:type="dxa"/>
            <w:vMerge/>
          </w:tcPr>
          <w:p w14:paraId="4520D19A" w14:textId="77777777" w:rsidR="002F0B2B" w:rsidRPr="004C6F64" w:rsidRDefault="002F0B2B" w:rsidP="002F0B2B">
            <w:pPr>
              <w:rPr>
                <w:rFonts w:cs="Arial"/>
                <w:b/>
                <w:bCs/>
                <w:szCs w:val="24"/>
                <w:lang w:val="mn-MN"/>
              </w:rPr>
            </w:pPr>
          </w:p>
        </w:tc>
        <w:tc>
          <w:tcPr>
            <w:tcW w:w="617" w:type="dxa"/>
            <w:vAlign w:val="center"/>
          </w:tcPr>
          <w:p w14:paraId="1715E474" w14:textId="2F948835" w:rsidR="002F0B2B" w:rsidRPr="004C6F64" w:rsidRDefault="002F0B2B" w:rsidP="002F0B2B">
            <w:pPr>
              <w:rPr>
                <w:rFonts w:eastAsia="Times New Roman" w:cs="Arial"/>
                <w:sz w:val="22"/>
                <w:lang w:val="mn-MN"/>
              </w:rPr>
            </w:pPr>
            <w:r w:rsidRPr="004C6F64">
              <w:rPr>
                <w:rFonts w:eastAsia="Times New Roman" w:cs="Arial"/>
                <w:sz w:val="22"/>
                <w:lang w:val="mn-MN"/>
              </w:rPr>
              <w:t>6</w:t>
            </w:r>
          </w:p>
        </w:tc>
        <w:tc>
          <w:tcPr>
            <w:tcW w:w="3163" w:type="dxa"/>
            <w:gridSpan w:val="3"/>
            <w:vAlign w:val="center"/>
          </w:tcPr>
          <w:p w14:paraId="3DE9F202" w14:textId="703A1CB0" w:rsidR="002F0B2B" w:rsidRPr="004C6F64" w:rsidRDefault="002F0B2B" w:rsidP="002F0B2B">
            <w:pPr>
              <w:rPr>
                <w:rFonts w:eastAsia="Calibri" w:cs="Arial"/>
                <w:sz w:val="22"/>
                <w:lang w:val="mn-MN"/>
              </w:rPr>
            </w:pPr>
            <w:r w:rsidRPr="004C6F64">
              <w:rPr>
                <w:rFonts w:eastAsia="Times New Roman" w:cs="Arial"/>
                <w:sz w:val="22"/>
                <w:lang w:val="mn-MN"/>
              </w:rPr>
              <w:t>Шүүхийн дунд хугацааны хөгжлийн бодлогын баримт бичиг</w:t>
            </w:r>
          </w:p>
        </w:tc>
        <w:tc>
          <w:tcPr>
            <w:tcW w:w="2957" w:type="dxa"/>
            <w:gridSpan w:val="4"/>
            <w:vAlign w:val="center"/>
          </w:tcPr>
          <w:p w14:paraId="52F61596" w14:textId="006B7810" w:rsidR="002F0B2B" w:rsidRPr="004C6F64" w:rsidRDefault="002F0B2B" w:rsidP="002F0B2B">
            <w:pPr>
              <w:rPr>
                <w:rFonts w:eastAsia="Times New Roman" w:cs="Arial"/>
                <w:sz w:val="22"/>
                <w:lang w:val="mn-MN"/>
              </w:rPr>
            </w:pPr>
            <w:r w:rsidRPr="004C6F64">
              <w:rPr>
                <w:rFonts w:cs="Arial"/>
                <w:sz w:val="22"/>
                <w:lang w:val="mn-MN" w:eastAsia="zh-CN"/>
              </w:rPr>
              <w:t xml:space="preserve">Шүүхийн ерөнхий зөвлөлийн 2018 оны 64 дүгээр тогтоолын 3 дугаар хавсралтаар баталсан Ажлын төлөвлөгөөний дагуу нийт 65 хуудас бүхий “Шүүхийн дунд хугацааны стратегийн баримт бичгийн нөхцөл байдлын дүн шинжилгээ”-г боловсруулах ажлыг удирдан Шүүхийн ерөнхий зөвлөлд танилцуулсан. </w:t>
            </w:r>
          </w:p>
        </w:tc>
        <w:tc>
          <w:tcPr>
            <w:tcW w:w="2250" w:type="dxa"/>
            <w:vAlign w:val="center"/>
          </w:tcPr>
          <w:p w14:paraId="45A6F3AF" w14:textId="35E9B57C" w:rsidR="002F0B2B" w:rsidRPr="004C6F64" w:rsidRDefault="002F0B2B" w:rsidP="002F0B2B">
            <w:pPr>
              <w:rPr>
                <w:rFonts w:eastAsia="Calibri" w:cs="Arial"/>
                <w:sz w:val="22"/>
                <w:lang w:val="mn-MN"/>
              </w:rPr>
            </w:pPr>
            <w:r w:rsidRPr="004C6F64">
              <w:rPr>
                <w:rFonts w:eastAsia="Times New Roman" w:cs="Arial"/>
                <w:sz w:val="22"/>
                <w:lang w:val="mn-MN"/>
              </w:rPr>
              <w:t>2018.10.26 Шүүхийн ерөнхий зөвлөлийн 2018 оны 64-р тогтоол</w:t>
            </w:r>
          </w:p>
        </w:tc>
      </w:tr>
      <w:tr w:rsidR="002F0B2B" w:rsidRPr="004C6F64" w14:paraId="07624A54" w14:textId="77777777" w:rsidTr="00EE7D90">
        <w:trPr>
          <w:trHeight w:val="38"/>
        </w:trPr>
        <w:tc>
          <w:tcPr>
            <w:tcW w:w="724" w:type="dxa"/>
            <w:vMerge/>
          </w:tcPr>
          <w:p w14:paraId="22A5F283" w14:textId="77777777" w:rsidR="002F0B2B" w:rsidRPr="004C6F64" w:rsidRDefault="002F0B2B" w:rsidP="002F0B2B">
            <w:pPr>
              <w:rPr>
                <w:rFonts w:cs="Arial"/>
                <w:b/>
                <w:bCs/>
                <w:szCs w:val="24"/>
                <w:lang w:val="mn-MN"/>
              </w:rPr>
            </w:pPr>
          </w:p>
        </w:tc>
        <w:tc>
          <w:tcPr>
            <w:tcW w:w="617" w:type="dxa"/>
            <w:vAlign w:val="center"/>
          </w:tcPr>
          <w:p w14:paraId="535554F2" w14:textId="61E42E50" w:rsidR="002F0B2B" w:rsidRPr="004C6F64" w:rsidRDefault="002F0B2B" w:rsidP="002F0B2B">
            <w:pPr>
              <w:rPr>
                <w:rFonts w:eastAsia="Times New Roman" w:cs="Arial"/>
                <w:sz w:val="22"/>
                <w:lang w:val="mn-MN"/>
              </w:rPr>
            </w:pPr>
            <w:r w:rsidRPr="004C6F64">
              <w:rPr>
                <w:rFonts w:eastAsia="Times New Roman" w:cs="Arial"/>
                <w:sz w:val="22"/>
                <w:lang w:val="mn-MN"/>
              </w:rPr>
              <w:t>7</w:t>
            </w:r>
          </w:p>
        </w:tc>
        <w:tc>
          <w:tcPr>
            <w:tcW w:w="3163" w:type="dxa"/>
            <w:gridSpan w:val="3"/>
            <w:vAlign w:val="center"/>
          </w:tcPr>
          <w:p w14:paraId="0BA89B17" w14:textId="09D19752" w:rsidR="002F0B2B" w:rsidRPr="004C6F64" w:rsidRDefault="002F0B2B" w:rsidP="002F0B2B">
            <w:pPr>
              <w:rPr>
                <w:rFonts w:eastAsia="Calibri" w:cs="Arial"/>
                <w:sz w:val="22"/>
                <w:lang w:val="mn-MN"/>
              </w:rPr>
            </w:pPr>
            <w:r w:rsidRPr="004C6F64">
              <w:rPr>
                <w:rFonts w:eastAsia="Times New Roman" w:cs="Arial"/>
                <w:sz w:val="22"/>
                <w:lang w:val="mn-MN"/>
              </w:rPr>
              <w:t>Шүүгчийн хариуцлагын тухай хуулийн төсөл, үзэл баримтлал</w:t>
            </w:r>
          </w:p>
        </w:tc>
        <w:tc>
          <w:tcPr>
            <w:tcW w:w="2957" w:type="dxa"/>
            <w:gridSpan w:val="4"/>
            <w:vAlign w:val="center"/>
          </w:tcPr>
          <w:p w14:paraId="5E52664B" w14:textId="48A6D99D" w:rsidR="002F0B2B" w:rsidRPr="004C6F64" w:rsidRDefault="002F0B2B" w:rsidP="002F0B2B">
            <w:pPr>
              <w:rPr>
                <w:rFonts w:eastAsia="Times New Roman" w:cs="Arial"/>
                <w:sz w:val="22"/>
                <w:lang w:val="mn-MN"/>
              </w:rPr>
            </w:pPr>
            <w:r w:rsidRPr="004C6F64">
              <w:rPr>
                <w:rFonts w:cs="Arial"/>
                <w:sz w:val="22"/>
                <w:lang w:val="mn-MN" w:eastAsia="zh-CN"/>
              </w:rPr>
              <w:t>Шүүгчийн ёс зүй ба хариуцлага сэдэвт үндэсний хэлэлцүүлгээс гарсан санал, зөвлөмжийн хүрээнд шүүгчийн хариуцлагын тухай хуулийн төслийг бэлтгэж удирдлагад танилцуулав.</w:t>
            </w:r>
          </w:p>
        </w:tc>
        <w:tc>
          <w:tcPr>
            <w:tcW w:w="2250" w:type="dxa"/>
            <w:vAlign w:val="center"/>
          </w:tcPr>
          <w:p w14:paraId="1A2B3A25" w14:textId="43F7380C" w:rsidR="002F0B2B" w:rsidRPr="004C6F64" w:rsidRDefault="002F0B2B" w:rsidP="002F0B2B">
            <w:pPr>
              <w:rPr>
                <w:rFonts w:eastAsia="Calibri" w:cs="Arial"/>
                <w:sz w:val="22"/>
                <w:lang w:val="mn-MN"/>
              </w:rPr>
            </w:pPr>
            <w:r w:rsidRPr="004C6F64">
              <w:rPr>
                <w:rFonts w:eastAsia="Times New Roman" w:cs="Arial"/>
                <w:sz w:val="22"/>
                <w:lang w:val="mn-MN"/>
              </w:rPr>
              <w:t>2018 оны 1 дүгээр сар</w:t>
            </w:r>
          </w:p>
        </w:tc>
      </w:tr>
      <w:tr w:rsidR="002F0B2B" w:rsidRPr="00290B70" w14:paraId="6108D5E9" w14:textId="77777777" w:rsidTr="00685BED">
        <w:trPr>
          <w:trHeight w:val="38"/>
        </w:trPr>
        <w:tc>
          <w:tcPr>
            <w:tcW w:w="724" w:type="dxa"/>
            <w:vMerge/>
          </w:tcPr>
          <w:p w14:paraId="49E33E53" w14:textId="77777777" w:rsidR="002F0B2B" w:rsidRPr="004C6F64" w:rsidRDefault="002F0B2B" w:rsidP="002F0B2B">
            <w:pPr>
              <w:rPr>
                <w:rFonts w:cs="Arial"/>
                <w:b/>
                <w:bCs/>
                <w:szCs w:val="24"/>
                <w:lang w:val="mn-MN"/>
              </w:rPr>
            </w:pPr>
          </w:p>
        </w:tc>
        <w:tc>
          <w:tcPr>
            <w:tcW w:w="8987" w:type="dxa"/>
            <w:gridSpan w:val="9"/>
            <w:vAlign w:val="center"/>
          </w:tcPr>
          <w:p w14:paraId="7D87E27D" w14:textId="5EC68845" w:rsidR="002F0B2B" w:rsidRPr="004C6F64" w:rsidRDefault="002F0B2B" w:rsidP="002F0B2B">
            <w:pPr>
              <w:pStyle w:val="ListParagraph"/>
              <w:numPr>
                <w:ilvl w:val="0"/>
                <w:numId w:val="16"/>
              </w:numPr>
              <w:ind w:left="307" w:hanging="283"/>
              <w:rPr>
                <w:rFonts w:cs="Arial"/>
                <w:szCs w:val="24"/>
                <w:lang w:val="mn-MN"/>
              </w:rPr>
            </w:pPr>
            <w:r w:rsidRPr="004C6F64">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tc>
      </w:tr>
      <w:tr w:rsidR="002F0B2B" w:rsidRPr="004C6F64" w14:paraId="035C5AA8" w14:textId="77777777" w:rsidTr="00EE7D90">
        <w:trPr>
          <w:trHeight w:val="38"/>
        </w:trPr>
        <w:tc>
          <w:tcPr>
            <w:tcW w:w="724" w:type="dxa"/>
            <w:vMerge/>
          </w:tcPr>
          <w:p w14:paraId="5F74A129" w14:textId="77777777" w:rsidR="002F0B2B" w:rsidRPr="004C6F64" w:rsidRDefault="002F0B2B" w:rsidP="002F0B2B">
            <w:pPr>
              <w:rPr>
                <w:rFonts w:cs="Arial"/>
                <w:b/>
                <w:bCs/>
                <w:szCs w:val="24"/>
                <w:lang w:val="mn-MN"/>
              </w:rPr>
            </w:pPr>
          </w:p>
        </w:tc>
        <w:tc>
          <w:tcPr>
            <w:tcW w:w="617" w:type="dxa"/>
            <w:vAlign w:val="center"/>
          </w:tcPr>
          <w:p w14:paraId="185799B5" w14:textId="7B2C4D01" w:rsidR="002F0B2B" w:rsidRPr="004C6F64" w:rsidRDefault="002F0B2B" w:rsidP="002F0B2B">
            <w:pPr>
              <w:rPr>
                <w:rFonts w:eastAsia="Times New Roman" w:cs="Arial"/>
                <w:sz w:val="22"/>
                <w:lang w:val="mn-MN"/>
              </w:rPr>
            </w:pPr>
            <w:r w:rsidRPr="004C6F64">
              <w:rPr>
                <w:rFonts w:eastAsia="Times New Roman" w:cs="Arial"/>
                <w:b/>
                <w:sz w:val="22"/>
                <w:lang w:val="mn-MN"/>
              </w:rPr>
              <w:t>№</w:t>
            </w:r>
          </w:p>
        </w:tc>
        <w:tc>
          <w:tcPr>
            <w:tcW w:w="3163" w:type="dxa"/>
            <w:gridSpan w:val="3"/>
            <w:vAlign w:val="center"/>
          </w:tcPr>
          <w:p w14:paraId="73B0793C" w14:textId="6D931A8B" w:rsidR="002F0B2B" w:rsidRPr="004C6F64" w:rsidRDefault="002F0B2B" w:rsidP="002F0B2B">
            <w:pPr>
              <w:rPr>
                <w:rFonts w:eastAsia="Times New Roman" w:cs="Arial"/>
                <w:sz w:val="22"/>
                <w:lang w:val="mn-MN"/>
              </w:rPr>
            </w:pPr>
            <w:r w:rsidRPr="004C6F64">
              <w:rPr>
                <w:rFonts w:eastAsia="Times New Roman" w:cs="Arial"/>
                <w:b/>
                <w:sz w:val="22"/>
                <w:lang w:val="mn-MN"/>
              </w:rPr>
              <w:t>Хэлэлцүүлсэн лекц, илтгэл</w:t>
            </w:r>
          </w:p>
        </w:tc>
        <w:tc>
          <w:tcPr>
            <w:tcW w:w="5207" w:type="dxa"/>
            <w:gridSpan w:val="5"/>
            <w:vAlign w:val="center"/>
          </w:tcPr>
          <w:p w14:paraId="1BBED775" w14:textId="3F6E3803" w:rsidR="002F0B2B" w:rsidRPr="004C6F64" w:rsidRDefault="002F0B2B" w:rsidP="002F0B2B">
            <w:pPr>
              <w:rPr>
                <w:rFonts w:eastAsia="Times New Roman" w:cs="Arial"/>
                <w:sz w:val="22"/>
                <w:lang w:val="mn-MN"/>
              </w:rPr>
            </w:pPr>
            <w:r w:rsidRPr="004C6F64">
              <w:rPr>
                <w:rFonts w:eastAsia="Times New Roman" w:cs="Arial"/>
                <w:b/>
                <w:sz w:val="22"/>
                <w:lang w:val="mn-MN"/>
              </w:rPr>
              <w:t>Огноо, газар</w:t>
            </w:r>
          </w:p>
        </w:tc>
      </w:tr>
      <w:tr w:rsidR="002F0B2B" w:rsidRPr="00290B70" w14:paraId="24D79284" w14:textId="77777777" w:rsidTr="00EE7D90">
        <w:trPr>
          <w:trHeight w:val="38"/>
        </w:trPr>
        <w:tc>
          <w:tcPr>
            <w:tcW w:w="724" w:type="dxa"/>
            <w:vMerge/>
          </w:tcPr>
          <w:p w14:paraId="251626D3" w14:textId="77777777" w:rsidR="002F0B2B" w:rsidRPr="004C6F64" w:rsidRDefault="002F0B2B" w:rsidP="002F0B2B">
            <w:pPr>
              <w:rPr>
                <w:rFonts w:cs="Arial"/>
                <w:b/>
                <w:bCs/>
                <w:szCs w:val="24"/>
                <w:lang w:val="mn-MN"/>
              </w:rPr>
            </w:pPr>
          </w:p>
        </w:tc>
        <w:tc>
          <w:tcPr>
            <w:tcW w:w="617" w:type="dxa"/>
            <w:vAlign w:val="center"/>
          </w:tcPr>
          <w:p w14:paraId="5DDC3D0D" w14:textId="70079F8F" w:rsidR="002F0B2B" w:rsidRPr="004C6F64" w:rsidRDefault="002F0B2B" w:rsidP="002F0B2B">
            <w:pPr>
              <w:rPr>
                <w:rFonts w:eastAsia="Times New Roman" w:cs="Arial"/>
                <w:sz w:val="22"/>
                <w:lang w:val="mn-MN"/>
              </w:rPr>
            </w:pPr>
            <w:r w:rsidRPr="004C6F64">
              <w:rPr>
                <w:rFonts w:eastAsia="Times New Roman" w:cs="Arial"/>
                <w:sz w:val="22"/>
                <w:lang w:val="mn-MN"/>
              </w:rPr>
              <w:t>1</w:t>
            </w:r>
          </w:p>
        </w:tc>
        <w:tc>
          <w:tcPr>
            <w:tcW w:w="3163" w:type="dxa"/>
            <w:gridSpan w:val="3"/>
            <w:vAlign w:val="center"/>
          </w:tcPr>
          <w:p w14:paraId="651EF1BD" w14:textId="6F812F20" w:rsidR="002F0B2B" w:rsidRPr="004C6F64" w:rsidRDefault="002F0B2B" w:rsidP="002F0B2B">
            <w:pPr>
              <w:rPr>
                <w:rFonts w:eastAsia="Times New Roman" w:cs="Arial"/>
                <w:sz w:val="22"/>
                <w:lang w:val="mn-MN"/>
              </w:rPr>
            </w:pPr>
            <w:r w:rsidRPr="004C6F64">
              <w:rPr>
                <w:rFonts w:eastAsia="Times New Roman" w:cs="Arial"/>
                <w:sz w:val="22"/>
                <w:lang w:val="mn-MN"/>
              </w:rPr>
              <w:t>Стратегийн зайлшгүй хэрэгцээ болсон зуучлал: Хууль зүйн зарчим ба жижиг улсын бодит байдлын хоорондын зөрүүг холбох нь” сэдэвт лекц</w:t>
            </w:r>
          </w:p>
        </w:tc>
        <w:tc>
          <w:tcPr>
            <w:tcW w:w="5207" w:type="dxa"/>
            <w:gridSpan w:val="5"/>
            <w:vAlign w:val="center"/>
          </w:tcPr>
          <w:p w14:paraId="6F2CCD94" w14:textId="49F9DA55" w:rsidR="002F0B2B" w:rsidRPr="004C6F64" w:rsidRDefault="002F0B2B" w:rsidP="002F0B2B">
            <w:pPr>
              <w:rPr>
                <w:rFonts w:eastAsia="Times New Roman" w:cs="Arial"/>
                <w:sz w:val="22"/>
                <w:lang w:val="mn-MN"/>
              </w:rPr>
            </w:pPr>
            <w:r w:rsidRPr="004C6F64">
              <w:rPr>
                <w:rFonts w:eastAsia="Times New Roman" w:cs="Arial"/>
                <w:sz w:val="22"/>
                <w:lang w:val="mn-MN"/>
              </w:rPr>
              <w:t>Швейцарын Харьцуулсан эрх зүйн хүрээлэн, 2025.08.05</w:t>
            </w:r>
          </w:p>
        </w:tc>
      </w:tr>
      <w:tr w:rsidR="002F0B2B" w:rsidRPr="00290B70" w14:paraId="59B33E86" w14:textId="77777777" w:rsidTr="00EE7D90">
        <w:trPr>
          <w:trHeight w:val="38"/>
        </w:trPr>
        <w:tc>
          <w:tcPr>
            <w:tcW w:w="724" w:type="dxa"/>
            <w:vMerge/>
          </w:tcPr>
          <w:p w14:paraId="254E37DE" w14:textId="77777777" w:rsidR="002F0B2B" w:rsidRPr="004C6F64" w:rsidRDefault="002F0B2B" w:rsidP="002F0B2B">
            <w:pPr>
              <w:rPr>
                <w:rFonts w:cs="Arial"/>
                <w:b/>
                <w:bCs/>
                <w:szCs w:val="24"/>
                <w:lang w:val="mn-MN"/>
              </w:rPr>
            </w:pPr>
          </w:p>
        </w:tc>
        <w:tc>
          <w:tcPr>
            <w:tcW w:w="617" w:type="dxa"/>
            <w:vAlign w:val="center"/>
          </w:tcPr>
          <w:p w14:paraId="44C20615" w14:textId="771CC734" w:rsidR="002F0B2B" w:rsidRPr="004C6F64" w:rsidRDefault="002F0B2B" w:rsidP="002F0B2B">
            <w:pPr>
              <w:rPr>
                <w:rFonts w:eastAsia="Times New Roman" w:cs="Arial"/>
                <w:sz w:val="22"/>
                <w:lang w:val="mn-MN"/>
              </w:rPr>
            </w:pPr>
            <w:r w:rsidRPr="004C6F64">
              <w:rPr>
                <w:rFonts w:eastAsia="Times New Roman" w:cs="Arial"/>
                <w:sz w:val="22"/>
                <w:lang w:val="mn-MN"/>
              </w:rPr>
              <w:t>2</w:t>
            </w:r>
          </w:p>
        </w:tc>
        <w:tc>
          <w:tcPr>
            <w:tcW w:w="3163" w:type="dxa"/>
            <w:gridSpan w:val="3"/>
            <w:vAlign w:val="center"/>
          </w:tcPr>
          <w:p w14:paraId="62702393" w14:textId="26131964" w:rsidR="002F0B2B" w:rsidRPr="004C6F64" w:rsidRDefault="002F0B2B" w:rsidP="002F0B2B">
            <w:pPr>
              <w:rPr>
                <w:rFonts w:eastAsia="Times New Roman" w:cs="Arial"/>
                <w:sz w:val="22"/>
                <w:lang w:val="mn-MN"/>
              </w:rPr>
            </w:pPr>
            <w:r w:rsidRPr="004C6F64">
              <w:rPr>
                <w:rFonts w:eastAsia="Times New Roman" w:cs="Arial"/>
                <w:sz w:val="22"/>
                <w:lang w:val="mn-MN"/>
              </w:rPr>
              <w:t xml:space="preserve">“Хил дамнасан шүүхийн маргаан ба олон улсын арбитр” сэдэвт Болоньягийн их сургуулийн Эрх зүй судлалын танхимаас зохион байгуулсан мэргэшил дээшлүүлэх сургалтын семинарт “Монгол Улсын арбитрын хэрэг маргааныг хянан шийдвэрлэж буй </w:t>
            </w:r>
            <w:r w:rsidRPr="004C6F64">
              <w:rPr>
                <w:rFonts w:eastAsia="Times New Roman" w:cs="Arial"/>
                <w:sz w:val="22"/>
                <w:lang w:val="mn-MN"/>
              </w:rPr>
              <w:lastRenderedPageBreak/>
              <w:t xml:space="preserve">өнөөгийн байдал” сэдэвт илтгэл хэлэлцүүлсэн. </w:t>
            </w:r>
          </w:p>
        </w:tc>
        <w:tc>
          <w:tcPr>
            <w:tcW w:w="5207" w:type="dxa"/>
            <w:gridSpan w:val="5"/>
            <w:vAlign w:val="center"/>
          </w:tcPr>
          <w:p w14:paraId="0311B757" w14:textId="45C1E2C6" w:rsidR="002F0B2B" w:rsidRPr="004C6F64" w:rsidRDefault="002F0B2B" w:rsidP="002F0B2B">
            <w:pPr>
              <w:rPr>
                <w:rFonts w:eastAsia="Times New Roman" w:cs="Arial"/>
                <w:sz w:val="22"/>
                <w:lang w:val="mn-MN"/>
              </w:rPr>
            </w:pPr>
            <w:r w:rsidRPr="004C6F64">
              <w:rPr>
                <w:rFonts w:eastAsia="Times New Roman" w:cs="Arial"/>
                <w:sz w:val="22"/>
                <w:lang w:val="mn-MN"/>
              </w:rPr>
              <w:lastRenderedPageBreak/>
              <w:t>Итали улс, Болоньягийн их сургуулийн Эрх зүй судлалын танхим, 2024 оны 7-р сар</w:t>
            </w:r>
          </w:p>
        </w:tc>
      </w:tr>
      <w:tr w:rsidR="002F0B2B" w:rsidRPr="00290B70" w14:paraId="6FA754C9" w14:textId="77777777" w:rsidTr="00EE7D90">
        <w:trPr>
          <w:trHeight w:val="38"/>
        </w:trPr>
        <w:tc>
          <w:tcPr>
            <w:tcW w:w="724" w:type="dxa"/>
            <w:vMerge/>
          </w:tcPr>
          <w:p w14:paraId="2D26A67A" w14:textId="77777777" w:rsidR="002F0B2B" w:rsidRPr="004C6F64" w:rsidRDefault="002F0B2B" w:rsidP="002F0B2B">
            <w:pPr>
              <w:rPr>
                <w:rFonts w:cs="Arial"/>
                <w:b/>
                <w:bCs/>
                <w:szCs w:val="24"/>
                <w:lang w:val="mn-MN"/>
              </w:rPr>
            </w:pPr>
          </w:p>
        </w:tc>
        <w:tc>
          <w:tcPr>
            <w:tcW w:w="617" w:type="dxa"/>
            <w:vAlign w:val="center"/>
          </w:tcPr>
          <w:p w14:paraId="3ECD6A64" w14:textId="3A25B0C7" w:rsidR="002F0B2B" w:rsidRPr="004C6F64" w:rsidRDefault="002F0B2B" w:rsidP="002F0B2B">
            <w:pPr>
              <w:rPr>
                <w:rFonts w:eastAsia="Times New Roman" w:cs="Arial"/>
                <w:sz w:val="22"/>
                <w:lang w:val="mn-MN"/>
              </w:rPr>
            </w:pPr>
            <w:r w:rsidRPr="004C6F64">
              <w:rPr>
                <w:rFonts w:eastAsia="Times New Roman" w:cs="Arial"/>
                <w:sz w:val="22"/>
                <w:lang w:val="mn-MN"/>
              </w:rPr>
              <w:t>3</w:t>
            </w:r>
          </w:p>
        </w:tc>
        <w:tc>
          <w:tcPr>
            <w:tcW w:w="3163" w:type="dxa"/>
            <w:gridSpan w:val="3"/>
            <w:vAlign w:val="center"/>
          </w:tcPr>
          <w:p w14:paraId="69775086" w14:textId="52FB9CE1" w:rsidR="002F0B2B" w:rsidRPr="004C6F64" w:rsidRDefault="002F0B2B" w:rsidP="002F0B2B">
            <w:pPr>
              <w:rPr>
                <w:rFonts w:eastAsia="Times New Roman" w:cs="Arial"/>
                <w:sz w:val="22"/>
                <w:lang w:val="mn-MN"/>
              </w:rPr>
            </w:pPr>
            <w:r w:rsidRPr="004C6F64">
              <w:rPr>
                <w:rFonts w:eastAsia="Times New Roman" w:cs="Arial"/>
                <w:sz w:val="22"/>
                <w:lang w:val="mn-MN"/>
              </w:rPr>
              <w:t>БНХАУ-ын ШиаМэн-ий их сургуулийн ХЗС-ийн төгсөгчдийн форумд оролцож Олон улсын эрх зүйн мэргэжил карьерт хэрхэн нөлөөлөх боломжтой талаар зочин лекц уншив.</w:t>
            </w:r>
          </w:p>
        </w:tc>
        <w:tc>
          <w:tcPr>
            <w:tcW w:w="5207" w:type="dxa"/>
            <w:gridSpan w:val="5"/>
            <w:vAlign w:val="center"/>
          </w:tcPr>
          <w:p w14:paraId="2159087D" w14:textId="19BE54BC" w:rsidR="002F0B2B" w:rsidRPr="004C6F64" w:rsidRDefault="002F0B2B" w:rsidP="002F0B2B">
            <w:pPr>
              <w:rPr>
                <w:rFonts w:eastAsia="Times New Roman" w:cs="Arial"/>
                <w:sz w:val="22"/>
                <w:lang w:val="mn-MN"/>
              </w:rPr>
            </w:pPr>
            <w:r w:rsidRPr="004C6F64">
              <w:rPr>
                <w:rFonts w:eastAsia="Times New Roman" w:cs="Arial"/>
                <w:sz w:val="22"/>
                <w:lang w:val="mn-MN"/>
              </w:rPr>
              <w:t xml:space="preserve">БНХАУ-ын ШиаМэн-ий их сургууль, 2023.07.24 </w:t>
            </w:r>
            <w:hyperlink r:id="rId41" w:history="1">
              <w:r w:rsidRPr="004C6F64">
                <w:rPr>
                  <w:rStyle w:val="Hyperlink"/>
                  <w:rFonts w:eastAsia="Times New Roman" w:cs="Arial"/>
                  <w:sz w:val="22"/>
                  <w:lang w:val="mn-MN"/>
                </w:rPr>
                <w:t>https://law.xmu.edu.cn/info/1100/54585.htm</w:t>
              </w:r>
            </w:hyperlink>
            <w:r w:rsidRPr="004C6F64">
              <w:rPr>
                <w:rFonts w:eastAsia="Times New Roman" w:cs="Arial"/>
                <w:sz w:val="22"/>
                <w:lang w:val="mn-MN"/>
              </w:rPr>
              <w:t xml:space="preserve"> </w:t>
            </w:r>
          </w:p>
        </w:tc>
      </w:tr>
    </w:tbl>
    <w:p w14:paraId="572E735F" w14:textId="77777777" w:rsidR="004616AF" w:rsidRPr="004C6F64" w:rsidRDefault="004616AF" w:rsidP="00F62783">
      <w:pPr>
        <w:rPr>
          <w:rFonts w:cs="Arial"/>
          <w:szCs w:val="24"/>
          <w:lang w:val="mn-MN"/>
        </w:rPr>
      </w:pPr>
    </w:p>
    <w:p w14:paraId="4FFB896E" w14:textId="7DE58BB4" w:rsidR="00476684" w:rsidRPr="004C6F64" w:rsidRDefault="00476684" w:rsidP="00F62783">
      <w:pPr>
        <w:rPr>
          <w:rFonts w:cs="Arial"/>
          <w:b/>
          <w:bCs/>
          <w:szCs w:val="24"/>
          <w:lang w:val="mn-MN"/>
        </w:rPr>
      </w:pPr>
      <w:bookmarkStart w:id="60" w:name="OLE_LINK45"/>
      <w:bookmarkStart w:id="61" w:name="OLE_LINK44"/>
      <w:r w:rsidRPr="004C6F64">
        <w:rPr>
          <w:rFonts w:cs="Arial"/>
          <w:b/>
          <w:bCs/>
          <w:szCs w:val="24"/>
          <w:lang w:val="mn-MN"/>
        </w:rPr>
        <w:t xml:space="preserve">Хавсралт: </w:t>
      </w:r>
    </w:p>
    <w:p w14:paraId="07D8027B" w14:textId="52AF623E" w:rsidR="00476684" w:rsidRPr="004C6F64" w:rsidRDefault="00FC280C" w:rsidP="00F62783">
      <w:pPr>
        <w:rPr>
          <w:rFonts w:cs="Arial"/>
          <w:bCs/>
          <w:szCs w:val="24"/>
          <w:lang w:val="mn-MN"/>
        </w:rPr>
      </w:pPr>
      <w:r w:rsidRPr="004C6F64">
        <w:rPr>
          <w:rFonts w:cs="Arial"/>
          <w:bCs/>
          <w:szCs w:val="24"/>
          <w:lang w:val="mn-MN"/>
        </w:rPr>
        <w:t>Нэр дэвших тухай хүсэлтэд журмын 5.1-д заасан дараах баримт бичгийг хавсаргана:</w:t>
      </w:r>
    </w:p>
    <w:p w14:paraId="36286F8E" w14:textId="77777777" w:rsidR="00476684" w:rsidRPr="004C6F64" w:rsidRDefault="00476684" w:rsidP="00F62783">
      <w:pPr>
        <w:rPr>
          <w:rFonts w:cs="Arial"/>
          <w:color w:val="000000" w:themeColor="text1"/>
          <w:szCs w:val="24"/>
          <w:lang w:val="mn-MN"/>
        </w:rPr>
      </w:pPr>
      <w:r w:rsidRPr="004C6F64">
        <w:rPr>
          <w:rFonts w:cs="Arial"/>
          <w:szCs w:val="24"/>
          <w:lang w:val="mn-MN"/>
        </w:rPr>
        <w:t>-</w:t>
      </w:r>
      <w:r w:rsidRPr="004C6F64">
        <w:rPr>
          <w:rFonts w:eastAsiaTheme="minorEastAsia" w:cs="Arial"/>
          <w:bCs/>
          <w:szCs w:val="24"/>
          <w:lang w:val="mn-MN"/>
        </w:rPr>
        <w:t>төрийн албан хаагчийн анкет;</w:t>
      </w:r>
    </w:p>
    <w:p w14:paraId="6C3DF663" w14:textId="77777777" w:rsidR="00FC280C" w:rsidRPr="004C6F64" w:rsidRDefault="00FC280C" w:rsidP="00F62783">
      <w:pPr>
        <w:rPr>
          <w:rFonts w:cs="Arial"/>
          <w:szCs w:val="24"/>
          <w:lang w:val="mn-MN"/>
        </w:rPr>
      </w:pPr>
      <w:r w:rsidRPr="004C6F64">
        <w:rPr>
          <w:rFonts w:cs="Arial"/>
          <w:szCs w:val="24"/>
          <w:lang w:val="mn-MN"/>
        </w:rPr>
        <w:t>-иргэний үнэмлэхийн хуулбар;</w:t>
      </w:r>
    </w:p>
    <w:p w14:paraId="484C7BFE" w14:textId="202229FB" w:rsidR="00476684" w:rsidRPr="004C6F64" w:rsidRDefault="00476684" w:rsidP="00F62783">
      <w:pPr>
        <w:rPr>
          <w:rFonts w:cs="Arial"/>
          <w:color w:val="000000" w:themeColor="text1"/>
          <w:szCs w:val="24"/>
          <w:lang w:val="mn-MN"/>
        </w:rPr>
      </w:pPr>
      <w:r w:rsidRPr="004C6F64">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4C6F64" w:rsidRDefault="00476684" w:rsidP="00F62783">
      <w:pPr>
        <w:rPr>
          <w:rFonts w:cs="Arial"/>
          <w:szCs w:val="24"/>
          <w:lang w:val="mn-MN"/>
        </w:rPr>
      </w:pPr>
      <w:r w:rsidRPr="004C6F64">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4C6F64" w:rsidRDefault="00476684" w:rsidP="00F62783">
      <w:pPr>
        <w:rPr>
          <w:rFonts w:cs="Arial"/>
          <w:szCs w:val="24"/>
          <w:lang w:val="mn-MN"/>
        </w:rPr>
      </w:pPr>
      <w:r w:rsidRPr="004C6F64">
        <w:rPr>
          <w:rFonts w:cs="Arial"/>
          <w:szCs w:val="24"/>
          <w:lang w:val="mn-MN"/>
        </w:rPr>
        <w:t>-хууль зүйн өндөр мэргэшилтэй гэдгийг нотлох харуулсан үйл ажиллагааны талаарх баримт;</w:t>
      </w:r>
      <w:r w:rsidRPr="004C6F64">
        <w:rPr>
          <w:rFonts w:cs="Arial"/>
          <w:szCs w:val="24"/>
          <w:lang w:val="mn-MN"/>
        </w:rPr>
        <w:tab/>
      </w:r>
    </w:p>
    <w:p w14:paraId="59934E35" w14:textId="77777777" w:rsidR="00476684" w:rsidRPr="004C6F64" w:rsidRDefault="00476684" w:rsidP="00F62783">
      <w:pPr>
        <w:rPr>
          <w:rFonts w:cs="Arial"/>
          <w:szCs w:val="24"/>
          <w:lang w:val="mn-MN"/>
        </w:rPr>
      </w:pPr>
      <w:r w:rsidRPr="004C6F64">
        <w:rPr>
          <w:rFonts w:cs="Arial"/>
          <w:szCs w:val="24"/>
          <w:lang w:val="mn-MN"/>
        </w:rPr>
        <w:t>-</w:t>
      </w:r>
      <w:bookmarkStart w:id="62" w:name="OLE_LINK46"/>
      <w:r w:rsidRPr="004C6F64">
        <w:rPr>
          <w:rFonts w:cs="Arial"/>
          <w:szCs w:val="24"/>
          <w:lang w:val="mn-MN"/>
        </w:rPr>
        <w:t>эрх зүйч мэргэжлээр 10-аас доошгүй жил ажилласныг нотлох баримт;</w:t>
      </w:r>
      <w:bookmarkEnd w:id="62"/>
    </w:p>
    <w:p w14:paraId="51122F77" w14:textId="60C6A6C1" w:rsidR="00476684" w:rsidRPr="004C6F64" w:rsidRDefault="00476684" w:rsidP="00F62783">
      <w:pPr>
        <w:rPr>
          <w:rFonts w:cs="Arial"/>
          <w:szCs w:val="24"/>
          <w:lang w:val="mn-MN"/>
        </w:rPr>
      </w:pPr>
      <w:r w:rsidRPr="004C6F64">
        <w:rPr>
          <w:rFonts w:cs="Arial"/>
          <w:szCs w:val="24"/>
          <w:lang w:val="mn-MN"/>
        </w:rPr>
        <w:t>-хүсэлт гаргагчийн талаарх тодорхойлолт</w:t>
      </w:r>
      <w:r w:rsidR="00FC280C" w:rsidRPr="004C6F64">
        <w:rPr>
          <w:rFonts w:cs="Arial"/>
          <w:szCs w:val="24"/>
          <w:lang w:val="mn-MN"/>
        </w:rPr>
        <w:t xml:space="preserve"> /гурваас доошгүй/</w:t>
      </w:r>
      <w:r w:rsidRPr="004C6F64">
        <w:rPr>
          <w:rFonts w:cs="Arial"/>
          <w:szCs w:val="24"/>
          <w:lang w:val="mn-MN"/>
        </w:rPr>
        <w:t>;</w:t>
      </w:r>
    </w:p>
    <w:p w14:paraId="47C790F5" w14:textId="22DB6ECE" w:rsidR="00FC280C" w:rsidRPr="004C6F64" w:rsidRDefault="00476684" w:rsidP="00F62783">
      <w:pPr>
        <w:rPr>
          <w:rFonts w:cs="Arial"/>
          <w:bCs/>
          <w:szCs w:val="24"/>
          <w:lang w:val="mn-MN"/>
        </w:rPr>
      </w:pPr>
      <w:r w:rsidRPr="004C6F64">
        <w:rPr>
          <w:rFonts w:cs="Arial"/>
          <w:szCs w:val="24"/>
          <w:lang w:val="mn-MN"/>
        </w:rPr>
        <w:t>-</w:t>
      </w:r>
      <w:r w:rsidR="00FC280C" w:rsidRPr="004C6F64">
        <w:rPr>
          <w:rFonts w:cs="Arial"/>
          <w:bCs/>
          <w:szCs w:val="24"/>
          <w:lang w:val="mn-MN"/>
        </w:rPr>
        <w:t>энэхүү загварт заасан барим</w:t>
      </w:r>
      <w:r w:rsidR="00FF3590" w:rsidRPr="004C6F64">
        <w:rPr>
          <w:rFonts w:cs="Arial"/>
          <w:bCs/>
          <w:szCs w:val="24"/>
          <w:lang w:val="mn-MN"/>
        </w:rPr>
        <w:t>т</w:t>
      </w:r>
      <w:r w:rsidR="00FC280C" w:rsidRPr="004C6F64">
        <w:rPr>
          <w:rFonts w:cs="Arial"/>
          <w:bCs/>
          <w:szCs w:val="24"/>
          <w:lang w:val="mn-MN"/>
        </w:rPr>
        <w:t xml:space="preserve"> бичиг; </w:t>
      </w:r>
    </w:p>
    <w:p w14:paraId="28D2AD96" w14:textId="77C4F826" w:rsidR="00476684" w:rsidRPr="004C6F64" w:rsidRDefault="00FC280C" w:rsidP="00F62783">
      <w:pPr>
        <w:rPr>
          <w:rFonts w:cs="Arial"/>
          <w:bCs/>
          <w:szCs w:val="24"/>
          <w:lang w:val="mn-MN"/>
        </w:rPr>
      </w:pPr>
      <w:r w:rsidRPr="004C6F64">
        <w:rPr>
          <w:rFonts w:cs="Arial"/>
          <w:bCs/>
          <w:szCs w:val="24"/>
          <w:lang w:val="mn-MN"/>
        </w:rPr>
        <w:t>-</w:t>
      </w:r>
      <w:r w:rsidR="00476684" w:rsidRPr="004C6F64">
        <w:rPr>
          <w:rFonts w:cs="Arial"/>
          <w:szCs w:val="24"/>
          <w:lang w:val="mn-MN"/>
        </w:rPr>
        <w:t>холбогдох бусад баримт.</w:t>
      </w:r>
      <w:bookmarkEnd w:id="60"/>
    </w:p>
    <w:bookmarkEnd w:id="61"/>
    <w:p w14:paraId="36E3447F" w14:textId="77777777" w:rsidR="00FC280C" w:rsidRPr="004C6F64" w:rsidRDefault="00FC280C" w:rsidP="00F62783">
      <w:pPr>
        <w:rPr>
          <w:rFonts w:cs="Arial"/>
          <w:b/>
          <w:szCs w:val="24"/>
          <w:lang w:val="mn-MN"/>
        </w:rPr>
      </w:pPr>
    </w:p>
    <w:p w14:paraId="0394C2E2" w14:textId="77777777" w:rsidR="004616AF" w:rsidRPr="004C6F64" w:rsidRDefault="004616AF" w:rsidP="00F62783">
      <w:pPr>
        <w:rPr>
          <w:rFonts w:cs="Arial"/>
          <w:b/>
          <w:szCs w:val="24"/>
          <w:lang w:val="mn-MN"/>
        </w:rPr>
      </w:pPr>
      <w:r w:rsidRPr="004C6F64">
        <w:rPr>
          <w:rFonts w:cs="Arial"/>
          <w:b/>
          <w:szCs w:val="24"/>
          <w:lang w:val="mn-MN"/>
        </w:rPr>
        <w:t>Хүсэлт гаргагч:</w:t>
      </w:r>
    </w:p>
    <w:p w14:paraId="7D04FA44" w14:textId="77777777" w:rsidR="004616AF" w:rsidRPr="004C6F64" w:rsidRDefault="004616AF" w:rsidP="00F62783">
      <w:pPr>
        <w:ind w:firstLine="720"/>
        <w:rPr>
          <w:rFonts w:cs="Arial"/>
          <w:szCs w:val="24"/>
          <w:lang w:val="mn-MN"/>
        </w:rPr>
      </w:pPr>
    </w:p>
    <w:p w14:paraId="4301FC50" w14:textId="426C3955" w:rsidR="004616AF" w:rsidRPr="004C6F64" w:rsidRDefault="004616AF" w:rsidP="00F62783">
      <w:pPr>
        <w:rPr>
          <w:rFonts w:cs="Arial"/>
          <w:szCs w:val="24"/>
          <w:lang w:val="mn-MN"/>
        </w:rPr>
      </w:pPr>
      <w:r w:rsidRPr="004C6F64">
        <w:rPr>
          <w:rFonts w:cs="Arial"/>
          <w:szCs w:val="24"/>
          <w:lang w:val="mn-MN"/>
        </w:rPr>
        <w:t xml:space="preserve">Эцэг/эхийн нэр: </w:t>
      </w:r>
      <w:r w:rsidR="00FF3590" w:rsidRPr="004C6F64">
        <w:rPr>
          <w:rFonts w:eastAsia="Times New Roman" w:cs="Arial"/>
          <w:szCs w:val="24"/>
          <w:lang w:val="mn-MN"/>
        </w:rPr>
        <w:t>Цогтсайхан</w:t>
      </w:r>
      <w:r w:rsidRPr="004C6F64">
        <w:rPr>
          <w:rFonts w:eastAsia="Times New Roman" w:cs="Arial"/>
          <w:szCs w:val="24"/>
          <w:lang w:val="mn-MN"/>
        </w:rPr>
        <w:t xml:space="preserve"> </w:t>
      </w:r>
    </w:p>
    <w:p w14:paraId="3E395B69" w14:textId="77777777" w:rsidR="004616AF" w:rsidRPr="004C6F64" w:rsidRDefault="004616AF" w:rsidP="00F62783">
      <w:pPr>
        <w:rPr>
          <w:rFonts w:cs="Arial"/>
          <w:szCs w:val="24"/>
          <w:lang w:val="mn-MN"/>
        </w:rPr>
      </w:pPr>
    </w:p>
    <w:p w14:paraId="39749686" w14:textId="042B281F" w:rsidR="004616AF" w:rsidRPr="004C6F64" w:rsidRDefault="004616AF" w:rsidP="00F62783">
      <w:pPr>
        <w:rPr>
          <w:rFonts w:cs="Arial"/>
          <w:szCs w:val="24"/>
          <w:lang w:val="mn-MN"/>
        </w:rPr>
      </w:pPr>
      <w:r w:rsidRPr="004C6F64">
        <w:rPr>
          <w:rFonts w:cs="Arial"/>
          <w:szCs w:val="24"/>
          <w:lang w:val="mn-MN"/>
        </w:rPr>
        <w:t xml:space="preserve">Өөрийн нэр: </w:t>
      </w:r>
      <w:r w:rsidR="00FF3590" w:rsidRPr="004C6F64">
        <w:rPr>
          <w:rFonts w:eastAsia="Times New Roman" w:cs="Arial"/>
          <w:szCs w:val="24"/>
          <w:lang w:val="mn-MN"/>
        </w:rPr>
        <w:t>Мандах</w:t>
      </w:r>
    </w:p>
    <w:p w14:paraId="48BF622E" w14:textId="77777777" w:rsidR="004616AF" w:rsidRPr="004C6F64" w:rsidRDefault="004616AF" w:rsidP="00F62783">
      <w:pPr>
        <w:ind w:firstLine="720"/>
        <w:rPr>
          <w:rFonts w:cs="Arial"/>
          <w:szCs w:val="24"/>
          <w:lang w:val="mn-MN"/>
        </w:rPr>
      </w:pPr>
    </w:p>
    <w:p w14:paraId="71264DD5" w14:textId="7B83F7F6" w:rsidR="004616AF" w:rsidRPr="004C6F64" w:rsidRDefault="004616AF" w:rsidP="00F62783">
      <w:pPr>
        <w:rPr>
          <w:rFonts w:cs="Arial"/>
          <w:szCs w:val="24"/>
          <w:lang w:val="mn-MN"/>
        </w:rPr>
      </w:pPr>
      <w:r w:rsidRPr="004C6F64">
        <w:rPr>
          <w:rFonts w:cs="Arial"/>
          <w:szCs w:val="24"/>
          <w:lang w:val="mn-MN"/>
        </w:rPr>
        <w:t xml:space="preserve">Гарын үсэг: </w:t>
      </w:r>
      <w:r w:rsidR="009B2B9A" w:rsidRPr="004C6F64">
        <w:rPr>
          <w:rFonts w:cs="Arial"/>
          <w:szCs w:val="24"/>
          <w:lang w:val="mn-MN"/>
        </w:rPr>
        <w:t xml:space="preserve"> </w:t>
      </w:r>
      <w:r w:rsidRPr="004C6F64">
        <w:rPr>
          <w:rFonts w:eastAsia="Times New Roman" w:cs="Arial"/>
          <w:szCs w:val="24"/>
          <w:lang w:val="mn-MN"/>
        </w:rPr>
        <w:t>. . . . . . . . . . . . . . . . . . . . . . . . . . . . . . . . . . . . . . . . . . . . . . . . . . . . . . .</w:t>
      </w:r>
    </w:p>
    <w:p w14:paraId="6584DD63" w14:textId="77777777" w:rsidR="004616AF" w:rsidRPr="004C6F64" w:rsidRDefault="004616AF" w:rsidP="00F62783">
      <w:pPr>
        <w:ind w:firstLine="720"/>
        <w:rPr>
          <w:rFonts w:cs="Arial"/>
          <w:szCs w:val="24"/>
          <w:lang w:val="mn-MN"/>
        </w:rPr>
      </w:pPr>
    </w:p>
    <w:p w14:paraId="352E064B" w14:textId="0CC5F04F" w:rsidR="004616AF" w:rsidRPr="004C6F64" w:rsidRDefault="004616AF" w:rsidP="00F62783">
      <w:pPr>
        <w:rPr>
          <w:rFonts w:cs="Arial"/>
          <w:szCs w:val="24"/>
          <w:lang w:val="mn-MN"/>
        </w:rPr>
      </w:pPr>
      <w:r w:rsidRPr="004C6F64">
        <w:rPr>
          <w:rFonts w:cs="Arial"/>
          <w:szCs w:val="24"/>
          <w:lang w:val="mn-MN"/>
        </w:rPr>
        <w:t xml:space="preserve">Он, сар, өдөр: </w:t>
      </w:r>
      <w:r w:rsidR="00FF3590" w:rsidRPr="004C6F64">
        <w:rPr>
          <w:rFonts w:eastAsia="Times New Roman" w:cs="Arial"/>
          <w:szCs w:val="24"/>
          <w:lang w:val="mn-MN"/>
        </w:rPr>
        <w:t>2025-10-20</w:t>
      </w:r>
      <w:r w:rsidRPr="004C6F64">
        <w:rPr>
          <w:rFonts w:eastAsia="Times New Roman" w:cs="Arial"/>
          <w:szCs w:val="24"/>
          <w:lang w:val="mn-MN"/>
        </w:rPr>
        <w:t xml:space="preserve"> </w:t>
      </w:r>
    </w:p>
    <w:p w14:paraId="41B4313B" w14:textId="77777777" w:rsidR="004616AF" w:rsidRPr="004C6F64" w:rsidRDefault="004616AF" w:rsidP="00F62783">
      <w:pPr>
        <w:rPr>
          <w:rFonts w:cs="Arial"/>
          <w:szCs w:val="24"/>
          <w:lang w:val="mn-MN"/>
        </w:rPr>
      </w:pPr>
    </w:p>
    <w:p w14:paraId="38D170F0" w14:textId="0E729400" w:rsidR="004616AF" w:rsidRPr="004C6F64" w:rsidRDefault="004616AF" w:rsidP="00F62783">
      <w:pPr>
        <w:rPr>
          <w:rFonts w:cs="Arial"/>
          <w:szCs w:val="24"/>
          <w:lang w:val="mn-MN"/>
        </w:rPr>
      </w:pPr>
    </w:p>
    <w:p w14:paraId="5CA479A6" w14:textId="2CDBB13E" w:rsidR="00FC4195" w:rsidRPr="004C6F64" w:rsidRDefault="00FC4195" w:rsidP="00F62783">
      <w:pPr>
        <w:rPr>
          <w:rFonts w:cs="Arial"/>
          <w:szCs w:val="24"/>
          <w:lang w:val="mn-MN"/>
        </w:rPr>
      </w:pPr>
    </w:p>
    <w:p w14:paraId="032B6C7F" w14:textId="33EDF6DD" w:rsidR="00FC4195" w:rsidRPr="004C6F64" w:rsidRDefault="00FC4195" w:rsidP="00F62783">
      <w:pPr>
        <w:rPr>
          <w:rFonts w:cs="Arial"/>
          <w:szCs w:val="24"/>
          <w:lang w:val="mn-MN"/>
        </w:rPr>
      </w:pPr>
    </w:p>
    <w:p w14:paraId="4B245501" w14:textId="77777777" w:rsidR="00FC4195" w:rsidRPr="004C6F64" w:rsidRDefault="00FC4195" w:rsidP="00F62783">
      <w:pPr>
        <w:rPr>
          <w:rFonts w:cs="Arial"/>
          <w:szCs w:val="24"/>
          <w:lang w:val="mn-MN"/>
        </w:rPr>
      </w:pPr>
    </w:p>
    <w:p w14:paraId="55E66C1F" w14:textId="77777777" w:rsidR="004616AF" w:rsidRPr="004C6F64" w:rsidRDefault="004616AF" w:rsidP="00F62783">
      <w:pPr>
        <w:jc w:val="center"/>
        <w:rPr>
          <w:rFonts w:eastAsia="Arial" w:cs="Arial"/>
          <w:iCs/>
          <w:color w:val="000000"/>
          <w:szCs w:val="24"/>
          <w:lang w:val="mn-MN"/>
        </w:rPr>
      </w:pPr>
      <w:r w:rsidRPr="004C6F64">
        <w:rPr>
          <w:rFonts w:cs="Arial"/>
          <w:szCs w:val="24"/>
          <w:lang w:val="mn-MN"/>
        </w:rPr>
        <w:t>--- оОо ---</w:t>
      </w:r>
    </w:p>
    <w:p w14:paraId="03CEBF4D" w14:textId="77777777" w:rsidR="004616AF" w:rsidRPr="004C6F64" w:rsidRDefault="004616AF" w:rsidP="00F62783">
      <w:pPr>
        <w:pBdr>
          <w:top w:val="nil"/>
          <w:left w:val="nil"/>
          <w:bottom w:val="nil"/>
          <w:right w:val="nil"/>
          <w:between w:val="nil"/>
        </w:pBdr>
        <w:ind w:left="5245"/>
        <w:rPr>
          <w:rFonts w:eastAsia="Arial" w:cs="Arial"/>
          <w:iCs/>
          <w:color w:val="000000"/>
          <w:szCs w:val="24"/>
          <w:lang w:val="mn-MN"/>
        </w:rPr>
      </w:pPr>
    </w:p>
    <w:p w14:paraId="38BCBECD" w14:textId="77777777" w:rsidR="00FC280C" w:rsidRPr="004C6F64" w:rsidRDefault="00FC280C" w:rsidP="00E15910">
      <w:pPr>
        <w:pBdr>
          <w:top w:val="nil"/>
          <w:left w:val="nil"/>
          <w:bottom w:val="nil"/>
          <w:right w:val="nil"/>
          <w:between w:val="nil"/>
        </w:pBdr>
        <w:rPr>
          <w:rFonts w:eastAsia="Arial" w:cs="Arial"/>
          <w:iCs/>
          <w:color w:val="000000"/>
          <w:szCs w:val="24"/>
          <w:lang w:val="mn-MN"/>
        </w:rPr>
      </w:pPr>
    </w:p>
    <w:sectPr w:rsidR="00FC280C" w:rsidRPr="004C6F64" w:rsidSect="001A5E3B">
      <w:footerReference w:type="even" r:id="rId42"/>
      <w:footerReference w:type="default" r:id="rId43"/>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4879" w14:textId="77777777" w:rsidR="00A351F8" w:rsidRDefault="00A351F8" w:rsidP="00E30C0E">
      <w:r>
        <w:separator/>
      </w:r>
    </w:p>
  </w:endnote>
  <w:endnote w:type="continuationSeparator" w:id="0">
    <w:p w14:paraId="1657319A" w14:textId="77777777" w:rsidR="00A351F8" w:rsidRDefault="00A351F8"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20B0604020202020204"/>
    <w:charset w:val="00"/>
    <w:family w:val="roman"/>
    <w:pitch w:val="default"/>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1D7E" w14:textId="77777777" w:rsidR="00A351F8" w:rsidRDefault="00A351F8" w:rsidP="00E30C0E">
      <w:r>
        <w:separator/>
      </w:r>
    </w:p>
  </w:footnote>
  <w:footnote w:type="continuationSeparator" w:id="0">
    <w:p w14:paraId="60C599B2" w14:textId="77777777" w:rsidR="00A351F8" w:rsidRDefault="00A351F8"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938"/>
    <w:multiLevelType w:val="hybridMultilevel"/>
    <w:tmpl w:val="27648162"/>
    <w:lvl w:ilvl="0" w:tplc="A148EC9E">
      <w:numFmt w:val="bullet"/>
      <w:lvlText w:val="-"/>
      <w:lvlJc w:val="left"/>
      <w:pPr>
        <w:ind w:left="-2662" w:hanging="360"/>
      </w:pPr>
      <w:rPr>
        <w:rFonts w:ascii="Arial" w:eastAsia="SimSun" w:hAnsi="Arial" w:cs="Aria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502" w:hanging="360"/>
      </w:pPr>
      <w:rPr>
        <w:rFonts w:ascii="Symbol" w:hAnsi="Symbol" w:hint="default"/>
      </w:rPr>
    </w:lvl>
    <w:lvl w:ilvl="4" w:tplc="04090003" w:tentative="1">
      <w:start w:val="1"/>
      <w:numFmt w:val="bullet"/>
      <w:lvlText w:val="o"/>
      <w:lvlJc w:val="left"/>
      <w:pPr>
        <w:ind w:left="218" w:hanging="360"/>
      </w:pPr>
      <w:rPr>
        <w:rFonts w:ascii="Courier New" w:hAnsi="Courier New" w:cs="Courier New" w:hint="default"/>
      </w:rPr>
    </w:lvl>
    <w:lvl w:ilvl="5" w:tplc="04090005" w:tentative="1">
      <w:start w:val="1"/>
      <w:numFmt w:val="bullet"/>
      <w:lvlText w:val=""/>
      <w:lvlJc w:val="left"/>
      <w:pPr>
        <w:ind w:left="938" w:hanging="360"/>
      </w:pPr>
      <w:rPr>
        <w:rFonts w:ascii="Wingdings" w:hAnsi="Wingdings" w:hint="default"/>
      </w:rPr>
    </w:lvl>
    <w:lvl w:ilvl="6" w:tplc="04090001" w:tentative="1">
      <w:start w:val="1"/>
      <w:numFmt w:val="bullet"/>
      <w:lvlText w:val=""/>
      <w:lvlJc w:val="left"/>
      <w:pPr>
        <w:ind w:left="1658" w:hanging="360"/>
      </w:pPr>
      <w:rPr>
        <w:rFonts w:ascii="Symbol" w:hAnsi="Symbol" w:hint="default"/>
      </w:rPr>
    </w:lvl>
    <w:lvl w:ilvl="7" w:tplc="04090003" w:tentative="1">
      <w:start w:val="1"/>
      <w:numFmt w:val="bullet"/>
      <w:lvlText w:val="o"/>
      <w:lvlJc w:val="left"/>
      <w:pPr>
        <w:ind w:left="2378" w:hanging="360"/>
      </w:pPr>
      <w:rPr>
        <w:rFonts w:ascii="Courier New" w:hAnsi="Courier New" w:cs="Courier New" w:hint="default"/>
      </w:rPr>
    </w:lvl>
    <w:lvl w:ilvl="8" w:tplc="04090005" w:tentative="1">
      <w:start w:val="1"/>
      <w:numFmt w:val="bullet"/>
      <w:lvlText w:val=""/>
      <w:lvlJc w:val="left"/>
      <w:pPr>
        <w:ind w:left="3098" w:hanging="360"/>
      </w:pPr>
      <w:rPr>
        <w:rFonts w:ascii="Wingdings" w:hAnsi="Wingdings" w:hint="default"/>
      </w:rPr>
    </w:lvl>
  </w:abstractNum>
  <w:abstractNum w:abstractNumId="1" w15:restartNumberingAfterBreak="0">
    <w:nsid w:val="03B44A64"/>
    <w:multiLevelType w:val="hybridMultilevel"/>
    <w:tmpl w:val="49D26A80"/>
    <w:lvl w:ilvl="0" w:tplc="0409000F">
      <w:start w:val="1"/>
      <w:numFmt w:val="decimal"/>
      <w:lvlText w:val="%1."/>
      <w:lvlJc w:val="left"/>
      <w:pPr>
        <w:ind w:left="-992" w:hanging="360"/>
      </w:pPr>
    </w:lvl>
    <w:lvl w:ilvl="1" w:tplc="04090019" w:tentative="1">
      <w:start w:val="1"/>
      <w:numFmt w:val="lowerLetter"/>
      <w:lvlText w:val="%2."/>
      <w:lvlJc w:val="left"/>
      <w:pPr>
        <w:ind w:left="-272" w:hanging="360"/>
      </w:pPr>
    </w:lvl>
    <w:lvl w:ilvl="2" w:tplc="0409001B" w:tentative="1">
      <w:start w:val="1"/>
      <w:numFmt w:val="lowerRoman"/>
      <w:lvlText w:val="%3."/>
      <w:lvlJc w:val="right"/>
      <w:pPr>
        <w:ind w:left="448" w:hanging="180"/>
      </w:pPr>
    </w:lvl>
    <w:lvl w:ilvl="3" w:tplc="0409000F" w:tentative="1">
      <w:start w:val="1"/>
      <w:numFmt w:val="decimal"/>
      <w:lvlText w:val="%4."/>
      <w:lvlJc w:val="left"/>
      <w:pPr>
        <w:ind w:left="1168" w:hanging="360"/>
      </w:pPr>
    </w:lvl>
    <w:lvl w:ilvl="4" w:tplc="04090019" w:tentative="1">
      <w:start w:val="1"/>
      <w:numFmt w:val="lowerLetter"/>
      <w:lvlText w:val="%5."/>
      <w:lvlJc w:val="left"/>
      <w:pPr>
        <w:ind w:left="1888" w:hanging="360"/>
      </w:pPr>
    </w:lvl>
    <w:lvl w:ilvl="5" w:tplc="0409001B" w:tentative="1">
      <w:start w:val="1"/>
      <w:numFmt w:val="lowerRoman"/>
      <w:lvlText w:val="%6."/>
      <w:lvlJc w:val="right"/>
      <w:pPr>
        <w:ind w:left="2608" w:hanging="180"/>
      </w:pPr>
    </w:lvl>
    <w:lvl w:ilvl="6" w:tplc="0409000F" w:tentative="1">
      <w:start w:val="1"/>
      <w:numFmt w:val="decimal"/>
      <w:lvlText w:val="%7."/>
      <w:lvlJc w:val="left"/>
      <w:pPr>
        <w:ind w:left="3328" w:hanging="360"/>
      </w:pPr>
    </w:lvl>
    <w:lvl w:ilvl="7" w:tplc="04090019" w:tentative="1">
      <w:start w:val="1"/>
      <w:numFmt w:val="lowerLetter"/>
      <w:lvlText w:val="%8."/>
      <w:lvlJc w:val="left"/>
      <w:pPr>
        <w:ind w:left="4048" w:hanging="360"/>
      </w:pPr>
    </w:lvl>
    <w:lvl w:ilvl="8" w:tplc="0409001B" w:tentative="1">
      <w:start w:val="1"/>
      <w:numFmt w:val="lowerRoman"/>
      <w:lvlText w:val="%9."/>
      <w:lvlJc w:val="right"/>
      <w:pPr>
        <w:ind w:left="4768" w:hanging="180"/>
      </w:pPr>
    </w:lvl>
  </w:abstractNum>
  <w:abstractNum w:abstractNumId="2" w15:restartNumberingAfterBreak="0">
    <w:nsid w:val="08706D80"/>
    <w:multiLevelType w:val="multilevel"/>
    <w:tmpl w:val="8D2E878C"/>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3" w15:restartNumberingAfterBreak="0">
    <w:nsid w:val="08CE0811"/>
    <w:multiLevelType w:val="hybridMultilevel"/>
    <w:tmpl w:val="4534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057AE"/>
    <w:multiLevelType w:val="multilevel"/>
    <w:tmpl w:val="8D2E878C"/>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5" w15:restartNumberingAfterBreak="0">
    <w:nsid w:val="0DB925E8"/>
    <w:multiLevelType w:val="hybridMultilevel"/>
    <w:tmpl w:val="E8FA516A"/>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100E222F"/>
    <w:multiLevelType w:val="multilevel"/>
    <w:tmpl w:val="8D2E878C"/>
    <w:lvl w:ilvl="0">
      <w:start w:val="1"/>
      <w:numFmt w:val="decimal"/>
      <w:lvlText w:val="%1."/>
      <w:lvlJc w:val="left"/>
      <w:pPr>
        <w:ind w:left="935"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7" w15:restartNumberingAfterBreak="0">
    <w:nsid w:val="10815F38"/>
    <w:multiLevelType w:val="hybridMultilevel"/>
    <w:tmpl w:val="6FCC812C"/>
    <w:lvl w:ilvl="0" w:tplc="04090001">
      <w:start w:val="1"/>
      <w:numFmt w:val="bullet"/>
      <w:lvlText w:val=""/>
      <w:lvlJc w:val="left"/>
      <w:pPr>
        <w:ind w:left="1295" w:hanging="360"/>
      </w:pPr>
      <w:rPr>
        <w:rFonts w:ascii="Symbol" w:hAnsi="Symbol" w:hint="default"/>
      </w:rPr>
    </w:lvl>
    <w:lvl w:ilvl="1" w:tplc="04090003">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8"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A22FA"/>
    <w:multiLevelType w:val="hybridMultilevel"/>
    <w:tmpl w:val="6E58AC9A"/>
    <w:lvl w:ilvl="0" w:tplc="FC026BFA">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EA1560"/>
    <w:multiLevelType w:val="hybridMultilevel"/>
    <w:tmpl w:val="537C274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DD4254"/>
    <w:multiLevelType w:val="hybridMultilevel"/>
    <w:tmpl w:val="A92A1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831D8"/>
    <w:multiLevelType w:val="hybridMultilevel"/>
    <w:tmpl w:val="AEB00A22"/>
    <w:lvl w:ilvl="0" w:tplc="F8C0772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5" w15:restartNumberingAfterBreak="0">
    <w:nsid w:val="2C4A5EB2"/>
    <w:multiLevelType w:val="hybridMultilevel"/>
    <w:tmpl w:val="A58EAF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BC67CA"/>
    <w:multiLevelType w:val="hybridMultilevel"/>
    <w:tmpl w:val="B554F408"/>
    <w:lvl w:ilvl="0" w:tplc="5E7A0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0085798"/>
    <w:multiLevelType w:val="multilevel"/>
    <w:tmpl w:val="3EE8AFC2"/>
    <w:lvl w:ilvl="0">
      <w:start w:val="1"/>
      <w:numFmt w:val="bullet"/>
      <w:lvlText w:val=""/>
      <w:lvlJc w:val="left"/>
      <w:pPr>
        <w:ind w:left="935" w:hanging="360"/>
      </w:pPr>
      <w:rPr>
        <w:rFonts w:ascii="Symbol" w:hAnsi="Symbol"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18"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9" w15:restartNumberingAfterBreak="0">
    <w:nsid w:val="32400A97"/>
    <w:multiLevelType w:val="hybridMultilevel"/>
    <w:tmpl w:val="603C6AF4"/>
    <w:lvl w:ilvl="0" w:tplc="A3EE7AF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F97414"/>
    <w:multiLevelType w:val="multilevel"/>
    <w:tmpl w:val="8D2E878C"/>
    <w:lvl w:ilvl="0">
      <w:start w:val="1"/>
      <w:numFmt w:val="decimal"/>
      <w:lvlText w:val="%1."/>
      <w:lvlJc w:val="left"/>
      <w:pPr>
        <w:ind w:left="935"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21" w15:restartNumberingAfterBreak="0">
    <w:nsid w:val="35052D9E"/>
    <w:multiLevelType w:val="multilevel"/>
    <w:tmpl w:val="EBF47436"/>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i/>
        <w:iCs/>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22" w15:restartNumberingAfterBreak="0">
    <w:nsid w:val="36010BF1"/>
    <w:multiLevelType w:val="multilevel"/>
    <w:tmpl w:val="7782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A4694"/>
    <w:multiLevelType w:val="hybridMultilevel"/>
    <w:tmpl w:val="9D58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E7F32"/>
    <w:multiLevelType w:val="hybridMultilevel"/>
    <w:tmpl w:val="0F9073C0"/>
    <w:lvl w:ilvl="0" w:tplc="1A0EDC52">
      <w:start w:val="1"/>
      <w:numFmt w:val="bullet"/>
      <w:lvlText w:val="•"/>
      <w:lvlJc w:val="left"/>
      <w:pPr>
        <w:tabs>
          <w:tab w:val="num" w:pos="720"/>
        </w:tabs>
        <w:ind w:left="720" w:hanging="360"/>
      </w:pPr>
      <w:rPr>
        <w:rFonts w:ascii="Arial" w:hAnsi="Arial" w:hint="default"/>
      </w:rPr>
    </w:lvl>
    <w:lvl w:ilvl="1" w:tplc="BDCCC88C" w:tentative="1">
      <w:start w:val="1"/>
      <w:numFmt w:val="bullet"/>
      <w:lvlText w:val="•"/>
      <w:lvlJc w:val="left"/>
      <w:pPr>
        <w:tabs>
          <w:tab w:val="num" w:pos="1440"/>
        </w:tabs>
        <w:ind w:left="1440" w:hanging="360"/>
      </w:pPr>
      <w:rPr>
        <w:rFonts w:ascii="Arial" w:hAnsi="Arial" w:hint="default"/>
      </w:rPr>
    </w:lvl>
    <w:lvl w:ilvl="2" w:tplc="5A784742" w:tentative="1">
      <w:start w:val="1"/>
      <w:numFmt w:val="bullet"/>
      <w:lvlText w:val="•"/>
      <w:lvlJc w:val="left"/>
      <w:pPr>
        <w:tabs>
          <w:tab w:val="num" w:pos="2160"/>
        </w:tabs>
        <w:ind w:left="2160" w:hanging="360"/>
      </w:pPr>
      <w:rPr>
        <w:rFonts w:ascii="Arial" w:hAnsi="Arial" w:hint="default"/>
      </w:rPr>
    </w:lvl>
    <w:lvl w:ilvl="3" w:tplc="18C47C8A" w:tentative="1">
      <w:start w:val="1"/>
      <w:numFmt w:val="bullet"/>
      <w:lvlText w:val="•"/>
      <w:lvlJc w:val="left"/>
      <w:pPr>
        <w:tabs>
          <w:tab w:val="num" w:pos="2880"/>
        </w:tabs>
        <w:ind w:left="2880" w:hanging="360"/>
      </w:pPr>
      <w:rPr>
        <w:rFonts w:ascii="Arial" w:hAnsi="Arial" w:hint="default"/>
      </w:rPr>
    </w:lvl>
    <w:lvl w:ilvl="4" w:tplc="4F60A0BC" w:tentative="1">
      <w:start w:val="1"/>
      <w:numFmt w:val="bullet"/>
      <w:lvlText w:val="•"/>
      <w:lvlJc w:val="left"/>
      <w:pPr>
        <w:tabs>
          <w:tab w:val="num" w:pos="3600"/>
        </w:tabs>
        <w:ind w:left="3600" w:hanging="360"/>
      </w:pPr>
      <w:rPr>
        <w:rFonts w:ascii="Arial" w:hAnsi="Arial" w:hint="default"/>
      </w:rPr>
    </w:lvl>
    <w:lvl w:ilvl="5" w:tplc="DB665DC0" w:tentative="1">
      <w:start w:val="1"/>
      <w:numFmt w:val="bullet"/>
      <w:lvlText w:val="•"/>
      <w:lvlJc w:val="left"/>
      <w:pPr>
        <w:tabs>
          <w:tab w:val="num" w:pos="4320"/>
        </w:tabs>
        <w:ind w:left="4320" w:hanging="360"/>
      </w:pPr>
      <w:rPr>
        <w:rFonts w:ascii="Arial" w:hAnsi="Arial" w:hint="default"/>
      </w:rPr>
    </w:lvl>
    <w:lvl w:ilvl="6" w:tplc="F760C9D4" w:tentative="1">
      <w:start w:val="1"/>
      <w:numFmt w:val="bullet"/>
      <w:lvlText w:val="•"/>
      <w:lvlJc w:val="left"/>
      <w:pPr>
        <w:tabs>
          <w:tab w:val="num" w:pos="5040"/>
        </w:tabs>
        <w:ind w:left="5040" w:hanging="360"/>
      </w:pPr>
      <w:rPr>
        <w:rFonts w:ascii="Arial" w:hAnsi="Arial" w:hint="default"/>
      </w:rPr>
    </w:lvl>
    <w:lvl w:ilvl="7" w:tplc="48FEB7FE" w:tentative="1">
      <w:start w:val="1"/>
      <w:numFmt w:val="bullet"/>
      <w:lvlText w:val="•"/>
      <w:lvlJc w:val="left"/>
      <w:pPr>
        <w:tabs>
          <w:tab w:val="num" w:pos="5760"/>
        </w:tabs>
        <w:ind w:left="5760" w:hanging="360"/>
      </w:pPr>
      <w:rPr>
        <w:rFonts w:ascii="Arial" w:hAnsi="Arial" w:hint="default"/>
      </w:rPr>
    </w:lvl>
    <w:lvl w:ilvl="8" w:tplc="2AAA0A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66E2662"/>
    <w:multiLevelType w:val="multilevel"/>
    <w:tmpl w:val="8D2E878C"/>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28"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8870C92"/>
    <w:multiLevelType w:val="hybridMultilevel"/>
    <w:tmpl w:val="FFFC1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31" w15:restartNumberingAfterBreak="0">
    <w:nsid w:val="60032DCD"/>
    <w:multiLevelType w:val="hybridMultilevel"/>
    <w:tmpl w:val="8E48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A2AE3"/>
    <w:multiLevelType w:val="hybridMultilevel"/>
    <w:tmpl w:val="9D182F4A"/>
    <w:lvl w:ilvl="0" w:tplc="99EECA26">
      <w:numFmt w:val="bullet"/>
      <w:lvlText w:val="•"/>
      <w:lvlJc w:val="left"/>
      <w:pPr>
        <w:ind w:left="4613"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C23E3"/>
    <w:multiLevelType w:val="hybridMultilevel"/>
    <w:tmpl w:val="FFFC1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B87251"/>
    <w:multiLevelType w:val="hybridMultilevel"/>
    <w:tmpl w:val="95D0CF26"/>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5" w15:restartNumberingAfterBreak="0">
    <w:nsid w:val="678E0E41"/>
    <w:multiLevelType w:val="hybridMultilevel"/>
    <w:tmpl w:val="FA58CB66"/>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B7C76"/>
    <w:multiLevelType w:val="hybridMultilevel"/>
    <w:tmpl w:val="67E41A52"/>
    <w:lvl w:ilvl="0" w:tplc="31D8AECC">
      <w:start w:val="1"/>
      <w:numFmt w:val="decimal"/>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7" w15:restartNumberingAfterBreak="0">
    <w:nsid w:val="6F10030A"/>
    <w:multiLevelType w:val="multilevel"/>
    <w:tmpl w:val="8D2E878C"/>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Zero"/>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15" w:hanging="144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375" w:hanging="1800"/>
      </w:pPr>
      <w:rPr>
        <w:rFonts w:hint="default"/>
      </w:rPr>
    </w:lvl>
  </w:abstractNum>
  <w:abstractNum w:abstractNumId="38"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08069640">
    <w:abstractNumId w:val="18"/>
  </w:num>
  <w:num w:numId="2" w16cid:durableId="1707171308">
    <w:abstractNumId w:val="26"/>
  </w:num>
  <w:num w:numId="3" w16cid:durableId="452870453">
    <w:abstractNumId w:val="39"/>
  </w:num>
  <w:num w:numId="4" w16cid:durableId="1805998814">
    <w:abstractNumId w:val="28"/>
  </w:num>
  <w:num w:numId="5" w16cid:durableId="1691182067">
    <w:abstractNumId w:val="14"/>
  </w:num>
  <w:num w:numId="6" w16cid:durableId="129246169">
    <w:abstractNumId w:val="30"/>
  </w:num>
  <w:num w:numId="7" w16cid:durableId="1143740816">
    <w:abstractNumId w:val="24"/>
  </w:num>
  <w:num w:numId="8" w16cid:durableId="1166676356">
    <w:abstractNumId w:val="8"/>
  </w:num>
  <w:num w:numId="9" w16cid:durableId="1533033055">
    <w:abstractNumId w:val="12"/>
  </w:num>
  <w:num w:numId="10" w16cid:durableId="896401872">
    <w:abstractNumId w:val="1"/>
  </w:num>
  <w:num w:numId="11" w16cid:durableId="1197157404">
    <w:abstractNumId w:val="38"/>
  </w:num>
  <w:num w:numId="12" w16cid:durableId="551620011">
    <w:abstractNumId w:val="35"/>
  </w:num>
  <w:num w:numId="13" w16cid:durableId="550074379">
    <w:abstractNumId w:val="16"/>
  </w:num>
  <w:num w:numId="14" w16cid:durableId="2031296071">
    <w:abstractNumId w:val="11"/>
  </w:num>
  <w:num w:numId="15" w16cid:durableId="756562018">
    <w:abstractNumId w:val="0"/>
  </w:num>
  <w:num w:numId="16" w16cid:durableId="1768771030">
    <w:abstractNumId w:val="13"/>
  </w:num>
  <w:num w:numId="17" w16cid:durableId="1431391599">
    <w:abstractNumId w:val="3"/>
  </w:num>
  <w:num w:numId="18" w16cid:durableId="1678732371">
    <w:abstractNumId w:val="31"/>
  </w:num>
  <w:num w:numId="19" w16cid:durableId="1333724479">
    <w:abstractNumId w:val="33"/>
  </w:num>
  <w:num w:numId="20" w16cid:durableId="540899891">
    <w:abstractNumId w:val="29"/>
  </w:num>
  <w:num w:numId="21" w16cid:durableId="1687899463">
    <w:abstractNumId w:val="21"/>
  </w:num>
  <w:num w:numId="22" w16cid:durableId="1253776995">
    <w:abstractNumId w:val="36"/>
  </w:num>
  <w:num w:numId="23" w16cid:durableId="1685789637">
    <w:abstractNumId w:val="17"/>
  </w:num>
  <w:num w:numId="24" w16cid:durableId="1141577213">
    <w:abstractNumId w:val="6"/>
  </w:num>
  <w:num w:numId="25" w16cid:durableId="147946583">
    <w:abstractNumId w:val="20"/>
  </w:num>
  <w:num w:numId="26" w16cid:durableId="221403418">
    <w:abstractNumId w:val="7"/>
  </w:num>
  <w:num w:numId="27" w16cid:durableId="1148940259">
    <w:abstractNumId w:val="37"/>
  </w:num>
  <w:num w:numId="28" w16cid:durableId="1393113321">
    <w:abstractNumId w:val="2"/>
  </w:num>
  <w:num w:numId="29" w16cid:durableId="1978409037">
    <w:abstractNumId w:val="9"/>
  </w:num>
  <w:num w:numId="30" w16cid:durableId="1254706298">
    <w:abstractNumId w:val="27"/>
  </w:num>
  <w:num w:numId="31" w16cid:durableId="483854882">
    <w:abstractNumId w:val="4"/>
  </w:num>
  <w:num w:numId="32" w16cid:durableId="1273393648">
    <w:abstractNumId w:val="19"/>
  </w:num>
  <w:num w:numId="33" w16cid:durableId="1499999967">
    <w:abstractNumId w:val="10"/>
  </w:num>
  <w:num w:numId="34" w16cid:durableId="394397207">
    <w:abstractNumId w:val="5"/>
  </w:num>
  <w:num w:numId="35" w16cid:durableId="2010936045">
    <w:abstractNumId w:val="25"/>
  </w:num>
  <w:num w:numId="36" w16cid:durableId="665939656">
    <w:abstractNumId w:val="34"/>
  </w:num>
  <w:num w:numId="37" w16cid:durableId="898977306">
    <w:abstractNumId w:val="22"/>
  </w:num>
  <w:num w:numId="38" w16cid:durableId="907813018">
    <w:abstractNumId w:val="23"/>
  </w:num>
  <w:num w:numId="39" w16cid:durableId="1575894408">
    <w:abstractNumId w:val="15"/>
  </w:num>
  <w:num w:numId="40" w16cid:durableId="21119660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399B"/>
    <w:rsid w:val="000047B1"/>
    <w:rsid w:val="00010BBA"/>
    <w:rsid w:val="00014B8B"/>
    <w:rsid w:val="00015264"/>
    <w:rsid w:val="00017689"/>
    <w:rsid w:val="000235A2"/>
    <w:rsid w:val="00036121"/>
    <w:rsid w:val="0003728C"/>
    <w:rsid w:val="00042AD7"/>
    <w:rsid w:val="000466C9"/>
    <w:rsid w:val="0005124E"/>
    <w:rsid w:val="00054061"/>
    <w:rsid w:val="000570D2"/>
    <w:rsid w:val="00057EE9"/>
    <w:rsid w:val="00063AAC"/>
    <w:rsid w:val="000715DE"/>
    <w:rsid w:val="00072068"/>
    <w:rsid w:val="000726A6"/>
    <w:rsid w:val="00074B96"/>
    <w:rsid w:val="00077C92"/>
    <w:rsid w:val="00080841"/>
    <w:rsid w:val="000815AD"/>
    <w:rsid w:val="0009014F"/>
    <w:rsid w:val="00094A33"/>
    <w:rsid w:val="000A0D4A"/>
    <w:rsid w:val="000A16B4"/>
    <w:rsid w:val="000A1918"/>
    <w:rsid w:val="000A20DF"/>
    <w:rsid w:val="000A269B"/>
    <w:rsid w:val="000A36E1"/>
    <w:rsid w:val="000A3F7D"/>
    <w:rsid w:val="000B0E64"/>
    <w:rsid w:val="000B530C"/>
    <w:rsid w:val="000C3DAE"/>
    <w:rsid w:val="000C4E0F"/>
    <w:rsid w:val="000C624D"/>
    <w:rsid w:val="000D2DEA"/>
    <w:rsid w:val="000E07CD"/>
    <w:rsid w:val="000E2ACD"/>
    <w:rsid w:val="000E62D6"/>
    <w:rsid w:val="000E71D6"/>
    <w:rsid w:val="000F098D"/>
    <w:rsid w:val="000F179E"/>
    <w:rsid w:val="000F19A7"/>
    <w:rsid w:val="000F1AE3"/>
    <w:rsid w:val="000F431F"/>
    <w:rsid w:val="000F4E29"/>
    <w:rsid w:val="000F623E"/>
    <w:rsid w:val="00100F7C"/>
    <w:rsid w:val="00101624"/>
    <w:rsid w:val="001023B8"/>
    <w:rsid w:val="00112078"/>
    <w:rsid w:val="00112604"/>
    <w:rsid w:val="0011768C"/>
    <w:rsid w:val="00125762"/>
    <w:rsid w:val="001257E6"/>
    <w:rsid w:val="0012724F"/>
    <w:rsid w:val="001354E4"/>
    <w:rsid w:val="00142016"/>
    <w:rsid w:val="00150C4D"/>
    <w:rsid w:val="00155886"/>
    <w:rsid w:val="00157147"/>
    <w:rsid w:val="00160231"/>
    <w:rsid w:val="001624F6"/>
    <w:rsid w:val="0016487A"/>
    <w:rsid w:val="001667E1"/>
    <w:rsid w:val="00171B7A"/>
    <w:rsid w:val="00172518"/>
    <w:rsid w:val="00181D66"/>
    <w:rsid w:val="00184A7D"/>
    <w:rsid w:val="0018535B"/>
    <w:rsid w:val="0018650B"/>
    <w:rsid w:val="00186F98"/>
    <w:rsid w:val="00190737"/>
    <w:rsid w:val="00191F89"/>
    <w:rsid w:val="001942B4"/>
    <w:rsid w:val="00195644"/>
    <w:rsid w:val="00195A82"/>
    <w:rsid w:val="001A0DA4"/>
    <w:rsid w:val="001A23A7"/>
    <w:rsid w:val="001A5E3B"/>
    <w:rsid w:val="001B052C"/>
    <w:rsid w:val="001B438B"/>
    <w:rsid w:val="001B63A4"/>
    <w:rsid w:val="001C1ACC"/>
    <w:rsid w:val="001C5ECB"/>
    <w:rsid w:val="001C71EE"/>
    <w:rsid w:val="001D0520"/>
    <w:rsid w:val="001D4B02"/>
    <w:rsid w:val="001D4DCE"/>
    <w:rsid w:val="001E042D"/>
    <w:rsid w:val="001E3493"/>
    <w:rsid w:val="001E7240"/>
    <w:rsid w:val="001E78B8"/>
    <w:rsid w:val="001F1BED"/>
    <w:rsid w:val="001F22A3"/>
    <w:rsid w:val="001F53D5"/>
    <w:rsid w:val="001F5B04"/>
    <w:rsid w:val="00203332"/>
    <w:rsid w:val="00216563"/>
    <w:rsid w:val="002217BF"/>
    <w:rsid w:val="00224DBC"/>
    <w:rsid w:val="00225FDA"/>
    <w:rsid w:val="0022688C"/>
    <w:rsid w:val="00227414"/>
    <w:rsid w:val="00233253"/>
    <w:rsid w:val="002350E1"/>
    <w:rsid w:val="00235158"/>
    <w:rsid w:val="00243FA5"/>
    <w:rsid w:val="00244F9E"/>
    <w:rsid w:val="0025135F"/>
    <w:rsid w:val="002538BC"/>
    <w:rsid w:val="00262108"/>
    <w:rsid w:val="002632A9"/>
    <w:rsid w:val="00264448"/>
    <w:rsid w:val="0026527D"/>
    <w:rsid w:val="00272960"/>
    <w:rsid w:val="00277BDE"/>
    <w:rsid w:val="0028035B"/>
    <w:rsid w:val="00280F1B"/>
    <w:rsid w:val="002873E1"/>
    <w:rsid w:val="00290B70"/>
    <w:rsid w:val="002A0142"/>
    <w:rsid w:val="002A02E4"/>
    <w:rsid w:val="002A109E"/>
    <w:rsid w:val="002A412D"/>
    <w:rsid w:val="002A4521"/>
    <w:rsid w:val="002A6C9A"/>
    <w:rsid w:val="002B0255"/>
    <w:rsid w:val="002B1F63"/>
    <w:rsid w:val="002B4B51"/>
    <w:rsid w:val="002B55E0"/>
    <w:rsid w:val="002C0EBB"/>
    <w:rsid w:val="002C68F1"/>
    <w:rsid w:val="002C6CFD"/>
    <w:rsid w:val="002D6AF5"/>
    <w:rsid w:val="002E1D59"/>
    <w:rsid w:val="002E7B20"/>
    <w:rsid w:val="002E7CA7"/>
    <w:rsid w:val="002F01B2"/>
    <w:rsid w:val="002F0221"/>
    <w:rsid w:val="002F0B2B"/>
    <w:rsid w:val="002F51E7"/>
    <w:rsid w:val="002F6305"/>
    <w:rsid w:val="002F7F8A"/>
    <w:rsid w:val="00301D8D"/>
    <w:rsid w:val="00304E96"/>
    <w:rsid w:val="0030586F"/>
    <w:rsid w:val="00305887"/>
    <w:rsid w:val="00307FC1"/>
    <w:rsid w:val="003116A2"/>
    <w:rsid w:val="003116EF"/>
    <w:rsid w:val="0031324A"/>
    <w:rsid w:val="00314C07"/>
    <w:rsid w:val="003155BD"/>
    <w:rsid w:val="0031775B"/>
    <w:rsid w:val="00317B86"/>
    <w:rsid w:val="00324079"/>
    <w:rsid w:val="00324E04"/>
    <w:rsid w:val="003250A8"/>
    <w:rsid w:val="0033254D"/>
    <w:rsid w:val="00333CA1"/>
    <w:rsid w:val="00343152"/>
    <w:rsid w:val="00346CD8"/>
    <w:rsid w:val="0034783B"/>
    <w:rsid w:val="00353332"/>
    <w:rsid w:val="0035345A"/>
    <w:rsid w:val="0035620D"/>
    <w:rsid w:val="003613D1"/>
    <w:rsid w:val="003617C1"/>
    <w:rsid w:val="00362F47"/>
    <w:rsid w:val="00366C52"/>
    <w:rsid w:val="003755A0"/>
    <w:rsid w:val="00376C7E"/>
    <w:rsid w:val="003809A4"/>
    <w:rsid w:val="00387100"/>
    <w:rsid w:val="00387EED"/>
    <w:rsid w:val="003904C6"/>
    <w:rsid w:val="00394AEB"/>
    <w:rsid w:val="00397D5F"/>
    <w:rsid w:val="003A0E2A"/>
    <w:rsid w:val="003A4DBD"/>
    <w:rsid w:val="003A63BE"/>
    <w:rsid w:val="003A67DE"/>
    <w:rsid w:val="003A6EAD"/>
    <w:rsid w:val="003B0B56"/>
    <w:rsid w:val="003B13B7"/>
    <w:rsid w:val="003B5F72"/>
    <w:rsid w:val="003C0FCC"/>
    <w:rsid w:val="003C5250"/>
    <w:rsid w:val="003C7984"/>
    <w:rsid w:val="003D3A49"/>
    <w:rsid w:val="003D3DBD"/>
    <w:rsid w:val="003D4468"/>
    <w:rsid w:val="003D4D8C"/>
    <w:rsid w:val="003D7F6D"/>
    <w:rsid w:val="003E28B2"/>
    <w:rsid w:val="003E4469"/>
    <w:rsid w:val="003E65F6"/>
    <w:rsid w:val="003F0E73"/>
    <w:rsid w:val="003F0F98"/>
    <w:rsid w:val="003F1536"/>
    <w:rsid w:val="003F6343"/>
    <w:rsid w:val="003F658C"/>
    <w:rsid w:val="00402E05"/>
    <w:rsid w:val="004032B2"/>
    <w:rsid w:val="00404201"/>
    <w:rsid w:val="00410DB5"/>
    <w:rsid w:val="00417C0D"/>
    <w:rsid w:val="00422A6B"/>
    <w:rsid w:val="00424F5E"/>
    <w:rsid w:val="00425C2B"/>
    <w:rsid w:val="00426959"/>
    <w:rsid w:val="00426C8A"/>
    <w:rsid w:val="00427FD7"/>
    <w:rsid w:val="0043029C"/>
    <w:rsid w:val="00451D70"/>
    <w:rsid w:val="00452C5E"/>
    <w:rsid w:val="004550EA"/>
    <w:rsid w:val="00455686"/>
    <w:rsid w:val="00455C50"/>
    <w:rsid w:val="0045724E"/>
    <w:rsid w:val="004616AF"/>
    <w:rsid w:val="004679C4"/>
    <w:rsid w:val="00470986"/>
    <w:rsid w:val="00470D72"/>
    <w:rsid w:val="00470E2B"/>
    <w:rsid w:val="00476684"/>
    <w:rsid w:val="004770AF"/>
    <w:rsid w:val="004828AB"/>
    <w:rsid w:val="00482EA0"/>
    <w:rsid w:val="004846CE"/>
    <w:rsid w:val="00486403"/>
    <w:rsid w:val="004872CA"/>
    <w:rsid w:val="00492DED"/>
    <w:rsid w:val="00493BD4"/>
    <w:rsid w:val="00494346"/>
    <w:rsid w:val="00494530"/>
    <w:rsid w:val="004955BC"/>
    <w:rsid w:val="00496B75"/>
    <w:rsid w:val="004B05DD"/>
    <w:rsid w:val="004B09B9"/>
    <w:rsid w:val="004B2DC3"/>
    <w:rsid w:val="004C0179"/>
    <w:rsid w:val="004C363B"/>
    <w:rsid w:val="004C646B"/>
    <w:rsid w:val="004C6F64"/>
    <w:rsid w:val="004C756E"/>
    <w:rsid w:val="004D0627"/>
    <w:rsid w:val="004D798E"/>
    <w:rsid w:val="004E177D"/>
    <w:rsid w:val="004E2A2D"/>
    <w:rsid w:val="004E5F6C"/>
    <w:rsid w:val="004F2195"/>
    <w:rsid w:val="004F3F03"/>
    <w:rsid w:val="0050387C"/>
    <w:rsid w:val="005073BD"/>
    <w:rsid w:val="005122DC"/>
    <w:rsid w:val="005157B1"/>
    <w:rsid w:val="00515D30"/>
    <w:rsid w:val="00516FCA"/>
    <w:rsid w:val="0052069D"/>
    <w:rsid w:val="00522443"/>
    <w:rsid w:val="005243C9"/>
    <w:rsid w:val="005300C9"/>
    <w:rsid w:val="00531D84"/>
    <w:rsid w:val="0054384D"/>
    <w:rsid w:val="00544A7A"/>
    <w:rsid w:val="00545A2D"/>
    <w:rsid w:val="005513EC"/>
    <w:rsid w:val="005568A1"/>
    <w:rsid w:val="005615F7"/>
    <w:rsid w:val="00564131"/>
    <w:rsid w:val="00565B02"/>
    <w:rsid w:val="0057210F"/>
    <w:rsid w:val="00572E07"/>
    <w:rsid w:val="00573C28"/>
    <w:rsid w:val="00573D23"/>
    <w:rsid w:val="00574F62"/>
    <w:rsid w:val="00576461"/>
    <w:rsid w:val="00577144"/>
    <w:rsid w:val="005776FA"/>
    <w:rsid w:val="00577AA1"/>
    <w:rsid w:val="005802E1"/>
    <w:rsid w:val="00582A4E"/>
    <w:rsid w:val="005911C3"/>
    <w:rsid w:val="00591DAC"/>
    <w:rsid w:val="0059314C"/>
    <w:rsid w:val="00595C66"/>
    <w:rsid w:val="0059605A"/>
    <w:rsid w:val="00596DD4"/>
    <w:rsid w:val="005A1A7A"/>
    <w:rsid w:val="005A249D"/>
    <w:rsid w:val="005B22A5"/>
    <w:rsid w:val="005B3C47"/>
    <w:rsid w:val="005C097C"/>
    <w:rsid w:val="005C4696"/>
    <w:rsid w:val="005D55FC"/>
    <w:rsid w:val="005D5C33"/>
    <w:rsid w:val="005D607A"/>
    <w:rsid w:val="005E5297"/>
    <w:rsid w:val="005F6E0E"/>
    <w:rsid w:val="005F6F12"/>
    <w:rsid w:val="00602F23"/>
    <w:rsid w:val="00610EDC"/>
    <w:rsid w:val="0061541D"/>
    <w:rsid w:val="00620263"/>
    <w:rsid w:val="00622451"/>
    <w:rsid w:val="0062324B"/>
    <w:rsid w:val="00627C70"/>
    <w:rsid w:val="00630D1D"/>
    <w:rsid w:val="00632B7F"/>
    <w:rsid w:val="006366E7"/>
    <w:rsid w:val="00641313"/>
    <w:rsid w:val="0064158F"/>
    <w:rsid w:val="0064217E"/>
    <w:rsid w:val="00644E9F"/>
    <w:rsid w:val="006458B7"/>
    <w:rsid w:val="0064636B"/>
    <w:rsid w:val="00646864"/>
    <w:rsid w:val="00647A5A"/>
    <w:rsid w:val="00651A0D"/>
    <w:rsid w:val="006546BB"/>
    <w:rsid w:val="0065782E"/>
    <w:rsid w:val="00660A70"/>
    <w:rsid w:val="00660F6D"/>
    <w:rsid w:val="00666606"/>
    <w:rsid w:val="00667239"/>
    <w:rsid w:val="0067472C"/>
    <w:rsid w:val="006760E4"/>
    <w:rsid w:val="00676B17"/>
    <w:rsid w:val="00676EEB"/>
    <w:rsid w:val="00677640"/>
    <w:rsid w:val="00683A2A"/>
    <w:rsid w:val="0068618B"/>
    <w:rsid w:val="00687020"/>
    <w:rsid w:val="0068719C"/>
    <w:rsid w:val="00695901"/>
    <w:rsid w:val="006A0F20"/>
    <w:rsid w:val="006A4A03"/>
    <w:rsid w:val="006B163E"/>
    <w:rsid w:val="006B556C"/>
    <w:rsid w:val="006C0533"/>
    <w:rsid w:val="006C2E12"/>
    <w:rsid w:val="006C50D1"/>
    <w:rsid w:val="006D18F0"/>
    <w:rsid w:val="006D287B"/>
    <w:rsid w:val="006D2E57"/>
    <w:rsid w:val="006D3AA3"/>
    <w:rsid w:val="006D42C2"/>
    <w:rsid w:val="006D6056"/>
    <w:rsid w:val="006E28A4"/>
    <w:rsid w:val="006E647D"/>
    <w:rsid w:val="006F1F6D"/>
    <w:rsid w:val="006F6B75"/>
    <w:rsid w:val="006F70DB"/>
    <w:rsid w:val="00703C2C"/>
    <w:rsid w:val="007071A5"/>
    <w:rsid w:val="00712B5F"/>
    <w:rsid w:val="007133AF"/>
    <w:rsid w:val="0071490E"/>
    <w:rsid w:val="00715ACB"/>
    <w:rsid w:val="0071642B"/>
    <w:rsid w:val="00717892"/>
    <w:rsid w:val="007223DE"/>
    <w:rsid w:val="00723051"/>
    <w:rsid w:val="00723C7C"/>
    <w:rsid w:val="0072468A"/>
    <w:rsid w:val="00726458"/>
    <w:rsid w:val="0074047A"/>
    <w:rsid w:val="007409F5"/>
    <w:rsid w:val="007409F7"/>
    <w:rsid w:val="00742385"/>
    <w:rsid w:val="007477C0"/>
    <w:rsid w:val="00747BA1"/>
    <w:rsid w:val="00747F71"/>
    <w:rsid w:val="00750F37"/>
    <w:rsid w:val="00751145"/>
    <w:rsid w:val="00756CC3"/>
    <w:rsid w:val="007618DD"/>
    <w:rsid w:val="00763A0D"/>
    <w:rsid w:val="00766EC1"/>
    <w:rsid w:val="007738D5"/>
    <w:rsid w:val="00775C5D"/>
    <w:rsid w:val="00775F90"/>
    <w:rsid w:val="00777245"/>
    <w:rsid w:val="00777791"/>
    <w:rsid w:val="00780871"/>
    <w:rsid w:val="00783FF9"/>
    <w:rsid w:val="0079232F"/>
    <w:rsid w:val="00792A42"/>
    <w:rsid w:val="00794B62"/>
    <w:rsid w:val="00796109"/>
    <w:rsid w:val="00796785"/>
    <w:rsid w:val="007A16D0"/>
    <w:rsid w:val="007A5B57"/>
    <w:rsid w:val="007B109F"/>
    <w:rsid w:val="007B15B1"/>
    <w:rsid w:val="007B30D5"/>
    <w:rsid w:val="007B79D5"/>
    <w:rsid w:val="007C40A6"/>
    <w:rsid w:val="007C7CCD"/>
    <w:rsid w:val="007D1D4F"/>
    <w:rsid w:val="007D4145"/>
    <w:rsid w:val="007E3701"/>
    <w:rsid w:val="007F2485"/>
    <w:rsid w:val="007F2709"/>
    <w:rsid w:val="007F31D4"/>
    <w:rsid w:val="00800F6F"/>
    <w:rsid w:val="00804F65"/>
    <w:rsid w:val="00810310"/>
    <w:rsid w:val="00810FF8"/>
    <w:rsid w:val="00812363"/>
    <w:rsid w:val="00813B92"/>
    <w:rsid w:val="00813E7F"/>
    <w:rsid w:val="00816136"/>
    <w:rsid w:val="00820BCF"/>
    <w:rsid w:val="00824763"/>
    <w:rsid w:val="00827732"/>
    <w:rsid w:val="00830713"/>
    <w:rsid w:val="00834793"/>
    <w:rsid w:val="0084639D"/>
    <w:rsid w:val="008501CA"/>
    <w:rsid w:val="00850B45"/>
    <w:rsid w:val="00850B65"/>
    <w:rsid w:val="00851EB2"/>
    <w:rsid w:val="00852148"/>
    <w:rsid w:val="00855FAB"/>
    <w:rsid w:val="0086172F"/>
    <w:rsid w:val="0086320C"/>
    <w:rsid w:val="00863E48"/>
    <w:rsid w:val="00865361"/>
    <w:rsid w:val="008670CE"/>
    <w:rsid w:val="00867791"/>
    <w:rsid w:val="0087340F"/>
    <w:rsid w:val="00874AEF"/>
    <w:rsid w:val="0088033E"/>
    <w:rsid w:val="00890C3F"/>
    <w:rsid w:val="00890EA4"/>
    <w:rsid w:val="008947AF"/>
    <w:rsid w:val="00895182"/>
    <w:rsid w:val="00896EFE"/>
    <w:rsid w:val="00897177"/>
    <w:rsid w:val="008B2F13"/>
    <w:rsid w:val="008B3A26"/>
    <w:rsid w:val="008B7472"/>
    <w:rsid w:val="008C2C66"/>
    <w:rsid w:val="008D0FAB"/>
    <w:rsid w:val="008D1F4A"/>
    <w:rsid w:val="008E0186"/>
    <w:rsid w:val="008E495C"/>
    <w:rsid w:val="008E5BB6"/>
    <w:rsid w:val="008E7BB3"/>
    <w:rsid w:val="008E7EC7"/>
    <w:rsid w:val="008F37D4"/>
    <w:rsid w:val="008F5A4A"/>
    <w:rsid w:val="008F5E3A"/>
    <w:rsid w:val="00900235"/>
    <w:rsid w:val="00906028"/>
    <w:rsid w:val="0090608E"/>
    <w:rsid w:val="00906917"/>
    <w:rsid w:val="009116AB"/>
    <w:rsid w:val="0091176C"/>
    <w:rsid w:val="0092183E"/>
    <w:rsid w:val="00921FAE"/>
    <w:rsid w:val="00924011"/>
    <w:rsid w:val="00924DF3"/>
    <w:rsid w:val="00924E7F"/>
    <w:rsid w:val="009255B0"/>
    <w:rsid w:val="009271E8"/>
    <w:rsid w:val="00927EEC"/>
    <w:rsid w:val="009308D7"/>
    <w:rsid w:val="00932075"/>
    <w:rsid w:val="009363FF"/>
    <w:rsid w:val="00946EBD"/>
    <w:rsid w:val="00951E05"/>
    <w:rsid w:val="009523A6"/>
    <w:rsid w:val="009575AE"/>
    <w:rsid w:val="00964BE7"/>
    <w:rsid w:val="00966648"/>
    <w:rsid w:val="00977A1B"/>
    <w:rsid w:val="009816EF"/>
    <w:rsid w:val="009877A1"/>
    <w:rsid w:val="00987EFF"/>
    <w:rsid w:val="00990FFF"/>
    <w:rsid w:val="009941BB"/>
    <w:rsid w:val="00994B1A"/>
    <w:rsid w:val="009A2E15"/>
    <w:rsid w:val="009A46DC"/>
    <w:rsid w:val="009B2B9A"/>
    <w:rsid w:val="009B334D"/>
    <w:rsid w:val="009B4CA4"/>
    <w:rsid w:val="009B5909"/>
    <w:rsid w:val="009B7380"/>
    <w:rsid w:val="009B7F01"/>
    <w:rsid w:val="009C031E"/>
    <w:rsid w:val="009C6954"/>
    <w:rsid w:val="009D5CEB"/>
    <w:rsid w:val="009D6D03"/>
    <w:rsid w:val="009E4558"/>
    <w:rsid w:val="009E5F55"/>
    <w:rsid w:val="009E707A"/>
    <w:rsid w:val="009F2414"/>
    <w:rsid w:val="00A0283F"/>
    <w:rsid w:val="00A040D0"/>
    <w:rsid w:val="00A04139"/>
    <w:rsid w:val="00A06A20"/>
    <w:rsid w:val="00A12E51"/>
    <w:rsid w:val="00A15B3C"/>
    <w:rsid w:val="00A22018"/>
    <w:rsid w:val="00A35138"/>
    <w:rsid w:val="00A351F8"/>
    <w:rsid w:val="00A460C2"/>
    <w:rsid w:val="00A47E2A"/>
    <w:rsid w:val="00A50CAC"/>
    <w:rsid w:val="00A526A2"/>
    <w:rsid w:val="00A528A1"/>
    <w:rsid w:val="00A536AC"/>
    <w:rsid w:val="00A54ACB"/>
    <w:rsid w:val="00A54CF6"/>
    <w:rsid w:val="00A55CC9"/>
    <w:rsid w:val="00A60B00"/>
    <w:rsid w:val="00A62F2D"/>
    <w:rsid w:val="00A641FC"/>
    <w:rsid w:val="00A66C97"/>
    <w:rsid w:val="00A67FDE"/>
    <w:rsid w:val="00A80BAD"/>
    <w:rsid w:val="00A8485C"/>
    <w:rsid w:val="00A86B3E"/>
    <w:rsid w:val="00A92DCF"/>
    <w:rsid w:val="00A93090"/>
    <w:rsid w:val="00A95D2B"/>
    <w:rsid w:val="00AA61BC"/>
    <w:rsid w:val="00AA7FC4"/>
    <w:rsid w:val="00AB0927"/>
    <w:rsid w:val="00AB19C2"/>
    <w:rsid w:val="00AB5279"/>
    <w:rsid w:val="00AC0514"/>
    <w:rsid w:val="00AC66EC"/>
    <w:rsid w:val="00AC73F1"/>
    <w:rsid w:val="00AD2109"/>
    <w:rsid w:val="00AD2608"/>
    <w:rsid w:val="00AD2E13"/>
    <w:rsid w:val="00B049A2"/>
    <w:rsid w:val="00B06145"/>
    <w:rsid w:val="00B1175D"/>
    <w:rsid w:val="00B142FD"/>
    <w:rsid w:val="00B17EA4"/>
    <w:rsid w:val="00B2179B"/>
    <w:rsid w:val="00B2416D"/>
    <w:rsid w:val="00B258E6"/>
    <w:rsid w:val="00B31A18"/>
    <w:rsid w:val="00B34229"/>
    <w:rsid w:val="00B4361A"/>
    <w:rsid w:val="00B44349"/>
    <w:rsid w:val="00B477F0"/>
    <w:rsid w:val="00B51C8F"/>
    <w:rsid w:val="00B53375"/>
    <w:rsid w:val="00B56F1F"/>
    <w:rsid w:val="00B64B7A"/>
    <w:rsid w:val="00B64F2C"/>
    <w:rsid w:val="00B734E0"/>
    <w:rsid w:val="00B73C45"/>
    <w:rsid w:val="00B8098B"/>
    <w:rsid w:val="00B82163"/>
    <w:rsid w:val="00B866E3"/>
    <w:rsid w:val="00B93A6C"/>
    <w:rsid w:val="00B93CA3"/>
    <w:rsid w:val="00B97F8E"/>
    <w:rsid w:val="00BA11D0"/>
    <w:rsid w:val="00BA4527"/>
    <w:rsid w:val="00BA4B2B"/>
    <w:rsid w:val="00BA4B80"/>
    <w:rsid w:val="00BA55A7"/>
    <w:rsid w:val="00BB2918"/>
    <w:rsid w:val="00BB41DF"/>
    <w:rsid w:val="00BB4F44"/>
    <w:rsid w:val="00BC4A0C"/>
    <w:rsid w:val="00BC6193"/>
    <w:rsid w:val="00BC788C"/>
    <w:rsid w:val="00BD1C99"/>
    <w:rsid w:val="00BD1F5F"/>
    <w:rsid w:val="00BD2B4C"/>
    <w:rsid w:val="00BD395B"/>
    <w:rsid w:val="00BD57CA"/>
    <w:rsid w:val="00BD7D12"/>
    <w:rsid w:val="00BE01AC"/>
    <w:rsid w:val="00BE2244"/>
    <w:rsid w:val="00BE411C"/>
    <w:rsid w:val="00BF1F55"/>
    <w:rsid w:val="00BF206A"/>
    <w:rsid w:val="00BF313D"/>
    <w:rsid w:val="00BF65D4"/>
    <w:rsid w:val="00BF7397"/>
    <w:rsid w:val="00C0086D"/>
    <w:rsid w:val="00C0566F"/>
    <w:rsid w:val="00C11AF7"/>
    <w:rsid w:val="00C11E50"/>
    <w:rsid w:val="00C12BDF"/>
    <w:rsid w:val="00C15FCF"/>
    <w:rsid w:val="00C2018B"/>
    <w:rsid w:val="00C20398"/>
    <w:rsid w:val="00C23D24"/>
    <w:rsid w:val="00C2736F"/>
    <w:rsid w:val="00C31092"/>
    <w:rsid w:val="00C33E9E"/>
    <w:rsid w:val="00C35B1E"/>
    <w:rsid w:val="00C37F63"/>
    <w:rsid w:val="00C4093F"/>
    <w:rsid w:val="00C43A2C"/>
    <w:rsid w:val="00C476FC"/>
    <w:rsid w:val="00C520DA"/>
    <w:rsid w:val="00C5333F"/>
    <w:rsid w:val="00C5571A"/>
    <w:rsid w:val="00C60BEF"/>
    <w:rsid w:val="00C61E42"/>
    <w:rsid w:val="00C71073"/>
    <w:rsid w:val="00C71624"/>
    <w:rsid w:val="00C723CA"/>
    <w:rsid w:val="00C801DC"/>
    <w:rsid w:val="00C8307E"/>
    <w:rsid w:val="00C87668"/>
    <w:rsid w:val="00C87747"/>
    <w:rsid w:val="00C92B13"/>
    <w:rsid w:val="00C9629D"/>
    <w:rsid w:val="00C9641B"/>
    <w:rsid w:val="00C96961"/>
    <w:rsid w:val="00CA093B"/>
    <w:rsid w:val="00CA3F8A"/>
    <w:rsid w:val="00CB3CB4"/>
    <w:rsid w:val="00CB5F42"/>
    <w:rsid w:val="00CC164E"/>
    <w:rsid w:val="00CC2334"/>
    <w:rsid w:val="00CC33C6"/>
    <w:rsid w:val="00CC7808"/>
    <w:rsid w:val="00CD5B52"/>
    <w:rsid w:val="00CD742A"/>
    <w:rsid w:val="00CE21A9"/>
    <w:rsid w:val="00CE73B8"/>
    <w:rsid w:val="00CF1CD2"/>
    <w:rsid w:val="00CF3F05"/>
    <w:rsid w:val="00CF4EED"/>
    <w:rsid w:val="00D0059D"/>
    <w:rsid w:val="00D00EAF"/>
    <w:rsid w:val="00D01290"/>
    <w:rsid w:val="00D1038E"/>
    <w:rsid w:val="00D1169E"/>
    <w:rsid w:val="00D119C7"/>
    <w:rsid w:val="00D12492"/>
    <w:rsid w:val="00D12EEE"/>
    <w:rsid w:val="00D13071"/>
    <w:rsid w:val="00D142F9"/>
    <w:rsid w:val="00D1542B"/>
    <w:rsid w:val="00D15A22"/>
    <w:rsid w:val="00D16F26"/>
    <w:rsid w:val="00D21316"/>
    <w:rsid w:val="00D214FB"/>
    <w:rsid w:val="00D24CB7"/>
    <w:rsid w:val="00D257E3"/>
    <w:rsid w:val="00D26143"/>
    <w:rsid w:val="00D30582"/>
    <w:rsid w:val="00D30A57"/>
    <w:rsid w:val="00D3346F"/>
    <w:rsid w:val="00D33E1A"/>
    <w:rsid w:val="00D34D79"/>
    <w:rsid w:val="00D35C19"/>
    <w:rsid w:val="00D36607"/>
    <w:rsid w:val="00D367EA"/>
    <w:rsid w:val="00D415BA"/>
    <w:rsid w:val="00D424FD"/>
    <w:rsid w:val="00D43EA8"/>
    <w:rsid w:val="00D50E9D"/>
    <w:rsid w:val="00D53356"/>
    <w:rsid w:val="00D62F0A"/>
    <w:rsid w:val="00D63D26"/>
    <w:rsid w:val="00D64AA2"/>
    <w:rsid w:val="00D65631"/>
    <w:rsid w:val="00D65B17"/>
    <w:rsid w:val="00D65B2C"/>
    <w:rsid w:val="00D75D60"/>
    <w:rsid w:val="00D80C48"/>
    <w:rsid w:val="00D8353B"/>
    <w:rsid w:val="00D8555C"/>
    <w:rsid w:val="00D93DD5"/>
    <w:rsid w:val="00DA148F"/>
    <w:rsid w:val="00DA1ECA"/>
    <w:rsid w:val="00DA451B"/>
    <w:rsid w:val="00DA47F6"/>
    <w:rsid w:val="00DA75D4"/>
    <w:rsid w:val="00DB56EE"/>
    <w:rsid w:val="00DB62EA"/>
    <w:rsid w:val="00DB7EEC"/>
    <w:rsid w:val="00DC0FA4"/>
    <w:rsid w:val="00DC4C90"/>
    <w:rsid w:val="00DC6556"/>
    <w:rsid w:val="00DD5C5D"/>
    <w:rsid w:val="00DD717A"/>
    <w:rsid w:val="00DF0523"/>
    <w:rsid w:val="00DF109F"/>
    <w:rsid w:val="00DF4E6A"/>
    <w:rsid w:val="00DF61E1"/>
    <w:rsid w:val="00DF7BDC"/>
    <w:rsid w:val="00E013EB"/>
    <w:rsid w:val="00E11FA1"/>
    <w:rsid w:val="00E1447F"/>
    <w:rsid w:val="00E15910"/>
    <w:rsid w:val="00E160CC"/>
    <w:rsid w:val="00E17075"/>
    <w:rsid w:val="00E1742E"/>
    <w:rsid w:val="00E30C0E"/>
    <w:rsid w:val="00E32735"/>
    <w:rsid w:val="00E345C3"/>
    <w:rsid w:val="00E358F1"/>
    <w:rsid w:val="00E37C7B"/>
    <w:rsid w:val="00E415C9"/>
    <w:rsid w:val="00E44184"/>
    <w:rsid w:val="00E5413D"/>
    <w:rsid w:val="00E554FE"/>
    <w:rsid w:val="00E556CD"/>
    <w:rsid w:val="00E56F58"/>
    <w:rsid w:val="00E62CBC"/>
    <w:rsid w:val="00E630E2"/>
    <w:rsid w:val="00E72395"/>
    <w:rsid w:val="00E73EC7"/>
    <w:rsid w:val="00E74C9A"/>
    <w:rsid w:val="00E76F5B"/>
    <w:rsid w:val="00E80343"/>
    <w:rsid w:val="00E92044"/>
    <w:rsid w:val="00E940F9"/>
    <w:rsid w:val="00E97FFB"/>
    <w:rsid w:val="00EA1935"/>
    <w:rsid w:val="00EA4BF7"/>
    <w:rsid w:val="00EB36EC"/>
    <w:rsid w:val="00EB4480"/>
    <w:rsid w:val="00EB4A8B"/>
    <w:rsid w:val="00EB6D5B"/>
    <w:rsid w:val="00EC5A4B"/>
    <w:rsid w:val="00EC5F34"/>
    <w:rsid w:val="00EC74DF"/>
    <w:rsid w:val="00ED1D62"/>
    <w:rsid w:val="00ED48BA"/>
    <w:rsid w:val="00ED4E70"/>
    <w:rsid w:val="00EE39A6"/>
    <w:rsid w:val="00EE6477"/>
    <w:rsid w:val="00EE7D90"/>
    <w:rsid w:val="00EE7DE2"/>
    <w:rsid w:val="00EF24E9"/>
    <w:rsid w:val="00EF6872"/>
    <w:rsid w:val="00EF72CD"/>
    <w:rsid w:val="00F0040C"/>
    <w:rsid w:val="00F01009"/>
    <w:rsid w:val="00F01A1C"/>
    <w:rsid w:val="00F11C68"/>
    <w:rsid w:val="00F12FB9"/>
    <w:rsid w:val="00F138A4"/>
    <w:rsid w:val="00F22752"/>
    <w:rsid w:val="00F23413"/>
    <w:rsid w:val="00F248E9"/>
    <w:rsid w:val="00F250E1"/>
    <w:rsid w:val="00F31EC5"/>
    <w:rsid w:val="00F33371"/>
    <w:rsid w:val="00F40547"/>
    <w:rsid w:val="00F4203B"/>
    <w:rsid w:val="00F51953"/>
    <w:rsid w:val="00F51F47"/>
    <w:rsid w:val="00F53E51"/>
    <w:rsid w:val="00F547D9"/>
    <w:rsid w:val="00F55DB5"/>
    <w:rsid w:val="00F62783"/>
    <w:rsid w:val="00F7274B"/>
    <w:rsid w:val="00F72908"/>
    <w:rsid w:val="00F72E8B"/>
    <w:rsid w:val="00F74B47"/>
    <w:rsid w:val="00F76389"/>
    <w:rsid w:val="00F86F9C"/>
    <w:rsid w:val="00F91219"/>
    <w:rsid w:val="00F939A8"/>
    <w:rsid w:val="00F951A1"/>
    <w:rsid w:val="00F9663E"/>
    <w:rsid w:val="00F96F42"/>
    <w:rsid w:val="00FA0DE8"/>
    <w:rsid w:val="00FA4C38"/>
    <w:rsid w:val="00FA4ED3"/>
    <w:rsid w:val="00FA4F5A"/>
    <w:rsid w:val="00FB2180"/>
    <w:rsid w:val="00FB36F3"/>
    <w:rsid w:val="00FB5C79"/>
    <w:rsid w:val="00FC280C"/>
    <w:rsid w:val="00FC4195"/>
    <w:rsid w:val="00FD0815"/>
    <w:rsid w:val="00FD787D"/>
    <w:rsid w:val="00FE3A19"/>
    <w:rsid w:val="00FE3A3E"/>
    <w:rsid w:val="00FF20BF"/>
    <w:rsid w:val="00FF3590"/>
    <w:rsid w:val="00FF5017"/>
    <w:rsid w:val="00FF633A"/>
    <w:rsid w:val="00FF7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3">
    <w:name w:val="heading 3"/>
    <w:basedOn w:val="Normal"/>
    <w:next w:val="Normal"/>
    <w:link w:val="Heading3Char"/>
    <w:uiPriority w:val="9"/>
    <w:semiHidden/>
    <w:unhideWhenUsed/>
    <w:qFormat/>
    <w:rsid w:val="009B7F0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aliases w:val="IBL 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00399B"/>
    <w:rPr>
      <w:color w:val="605E5C"/>
      <w:shd w:val="clear" w:color="auto" w:fill="E1DFDD"/>
    </w:rPr>
  </w:style>
  <w:style w:type="character" w:styleId="Emphasis">
    <w:name w:val="Emphasis"/>
    <w:basedOn w:val="DefaultParagraphFont"/>
    <w:uiPriority w:val="20"/>
    <w:qFormat/>
    <w:rsid w:val="00B142FD"/>
    <w:rPr>
      <w:i/>
      <w:iCs/>
    </w:rPr>
  </w:style>
  <w:style w:type="paragraph" w:styleId="NoSpacing">
    <w:name w:val="No Spacing"/>
    <w:uiPriority w:val="1"/>
    <w:qFormat/>
    <w:rsid w:val="00BA11D0"/>
    <w:pPr>
      <w:spacing w:after="0" w:line="240" w:lineRule="auto"/>
    </w:pPr>
    <w:rPr>
      <w:rFonts w:asciiTheme="minorHAnsi" w:eastAsiaTheme="minorHAnsi"/>
    </w:rPr>
  </w:style>
  <w:style w:type="character" w:styleId="IntenseEmphasis">
    <w:name w:val="Intense Emphasis"/>
    <w:basedOn w:val="DefaultParagraphFont"/>
    <w:uiPriority w:val="21"/>
    <w:qFormat/>
    <w:rsid w:val="00BA11D0"/>
    <w:rPr>
      <w:i/>
      <w:iCs/>
      <w:color w:val="4F81BD" w:themeColor="accent1"/>
    </w:rPr>
  </w:style>
  <w:style w:type="character" w:customStyle="1" w:styleId="Heading3Char">
    <w:name w:val="Heading 3 Char"/>
    <w:basedOn w:val="DefaultParagraphFont"/>
    <w:link w:val="Heading3"/>
    <w:uiPriority w:val="9"/>
    <w:semiHidden/>
    <w:rsid w:val="009B7F01"/>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IBL List Paragraph Char"/>
    <w:basedOn w:val="DefaultParagraphFont"/>
    <w:link w:val="ListParagraph"/>
    <w:uiPriority w:val="34"/>
    <w:locked/>
    <w:rsid w:val="00EC5A4B"/>
    <w:rPr>
      <w:rFonts w:ascii="Arial" w:hAnsi="Arial"/>
      <w:sz w:val="24"/>
    </w:rPr>
  </w:style>
  <w:style w:type="character" w:styleId="FollowedHyperlink">
    <w:name w:val="FollowedHyperlink"/>
    <w:basedOn w:val="DefaultParagraphFont"/>
    <w:uiPriority w:val="99"/>
    <w:semiHidden/>
    <w:unhideWhenUsed/>
    <w:rsid w:val="004709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7722">
      <w:bodyDiv w:val="1"/>
      <w:marLeft w:val="0"/>
      <w:marRight w:val="0"/>
      <w:marTop w:val="0"/>
      <w:marBottom w:val="0"/>
      <w:divBdr>
        <w:top w:val="none" w:sz="0" w:space="0" w:color="auto"/>
        <w:left w:val="none" w:sz="0" w:space="0" w:color="auto"/>
        <w:bottom w:val="none" w:sz="0" w:space="0" w:color="auto"/>
        <w:right w:val="none" w:sz="0" w:space="0" w:color="auto"/>
      </w:divBdr>
    </w:div>
    <w:div w:id="315107151">
      <w:bodyDiv w:val="1"/>
      <w:marLeft w:val="0"/>
      <w:marRight w:val="0"/>
      <w:marTop w:val="0"/>
      <w:marBottom w:val="0"/>
      <w:divBdr>
        <w:top w:val="none" w:sz="0" w:space="0" w:color="auto"/>
        <w:left w:val="none" w:sz="0" w:space="0" w:color="auto"/>
        <w:bottom w:val="none" w:sz="0" w:space="0" w:color="auto"/>
        <w:right w:val="none" w:sz="0" w:space="0" w:color="auto"/>
      </w:divBdr>
    </w:div>
    <w:div w:id="316688505">
      <w:bodyDiv w:val="1"/>
      <w:marLeft w:val="0"/>
      <w:marRight w:val="0"/>
      <w:marTop w:val="0"/>
      <w:marBottom w:val="0"/>
      <w:divBdr>
        <w:top w:val="none" w:sz="0" w:space="0" w:color="auto"/>
        <w:left w:val="none" w:sz="0" w:space="0" w:color="auto"/>
        <w:bottom w:val="none" w:sz="0" w:space="0" w:color="auto"/>
        <w:right w:val="none" w:sz="0" w:space="0" w:color="auto"/>
      </w:divBdr>
    </w:div>
    <w:div w:id="468285338">
      <w:bodyDiv w:val="1"/>
      <w:marLeft w:val="0"/>
      <w:marRight w:val="0"/>
      <w:marTop w:val="0"/>
      <w:marBottom w:val="0"/>
      <w:divBdr>
        <w:top w:val="none" w:sz="0" w:space="0" w:color="auto"/>
        <w:left w:val="none" w:sz="0" w:space="0" w:color="auto"/>
        <w:bottom w:val="none" w:sz="0" w:space="0" w:color="auto"/>
        <w:right w:val="none" w:sz="0" w:space="0" w:color="auto"/>
      </w:divBdr>
    </w:div>
    <w:div w:id="566384695">
      <w:bodyDiv w:val="1"/>
      <w:marLeft w:val="0"/>
      <w:marRight w:val="0"/>
      <w:marTop w:val="0"/>
      <w:marBottom w:val="0"/>
      <w:divBdr>
        <w:top w:val="none" w:sz="0" w:space="0" w:color="auto"/>
        <w:left w:val="none" w:sz="0" w:space="0" w:color="auto"/>
        <w:bottom w:val="none" w:sz="0" w:space="0" w:color="auto"/>
        <w:right w:val="none" w:sz="0" w:space="0" w:color="auto"/>
      </w:divBdr>
    </w:div>
    <w:div w:id="665129045">
      <w:bodyDiv w:val="1"/>
      <w:marLeft w:val="0"/>
      <w:marRight w:val="0"/>
      <w:marTop w:val="0"/>
      <w:marBottom w:val="0"/>
      <w:divBdr>
        <w:top w:val="none" w:sz="0" w:space="0" w:color="auto"/>
        <w:left w:val="none" w:sz="0" w:space="0" w:color="auto"/>
        <w:bottom w:val="none" w:sz="0" w:space="0" w:color="auto"/>
        <w:right w:val="none" w:sz="0" w:space="0" w:color="auto"/>
      </w:divBdr>
    </w:div>
    <w:div w:id="757403147">
      <w:bodyDiv w:val="1"/>
      <w:marLeft w:val="0"/>
      <w:marRight w:val="0"/>
      <w:marTop w:val="0"/>
      <w:marBottom w:val="0"/>
      <w:divBdr>
        <w:top w:val="none" w:sz="0" w:space="0" w:color="auto"/>
        <w:left w:val="none" w:sz="0" w:space="0" w:color="auto"/>
        <w:bottom w:val="none" w:sz="0" w:space="0" w:color="auto"/>
        <w:right w:val="none" w:sz="0" w:space="0" w:color="auto"/>
      </w:divBdr>
    </w:div>
    <w:div w:id="782531720">
      <w:bodyDiv w:val="1"/>
      <w:marLeft w:val="0"/>
      <w:marRight w:val="0"/>
      <w:marTop w:val="0"/>
      <w:marBottom w:val="0"/>
      <w:divBdr>
        <w:top w:val="none" w:sz="0" w:space="0" w:color="auto"/>
        <w:left w:val="none" w:sz="0" w:space="0" w:color="auto"/>
        <w:bottom w:val="none" w:sz="0" w:space="0" w:color="auto"/>
        <w:right w:val="none" w:sz="0" w:space="0" w:color="auto"/>
      </w:divBdr>
      <w:divsChild>
        <w:div w:id="212548436">
          <w:marLeft w:val="360"/>
          <w:marRight w:val="0"/>
          <w:marTop w:val="200"/>
          <w:marBottom w:val="0"/>
          <w:divBdr>
            <w:top w:val="none" w:sz="0" w:space="0" w:color="auto"/>
            <w:left w:val="none" w:sz="0" w:space="0" w:color="auto"/>
            <w:bottom w:val="none" w:sz="0" w:space="0" w:color="auto"/>
            <w:right w:val="none" w:sz="0" w:space="0" w:color="auto"/>
          </w:divBdr>
        </w:div>
        <w:div w:id="1957322725">
          <w:marLeft w:val="360"/>
          <w:marRight w:val="0"/>
          <w:marTop w:val="200"/>
          <w:marBottom w:val="0"/>
          <w:divBdr>
            <w:top w:val="none" w:sz="0" w:space="0" w:color="auto"/>
            <w:left w:val="none" w:sz="0" w:space="0" w:color="auto"/>
            <w:bottom w:val="none" w:sz="0" w:space="0" w:color="auto"/>
            <w:right w:val="none" w:sz="0" w:space="0" w:color="auto"/>
          </w:divBdr>
        </w:div>
        <w:div w:id="462118084">
          <w:marLeft w:val="360"/>
          <w:marRight w:val="0"/>
          <w:marTop w:val="200"/>
          <w:marBottom w:val="0"/>
          <w:divBdr>
            <w:top w:val="none" w:sz="0" w:space="0" w:color="auto"/>
            <w:left w:val="none" w:sz="0" w:space="0" w:color="auto"/>
            <w:bottom w:val="none" w:sz="0" w:space="0" w:color="auto"/>
            <w:right w:val="none" w:sz="0" w:space="0" w:color="auto"/>
          </w:divBdr>
        </w:div>
        <w:div w:id="220480418">
          <w:marLeft w:val="360"/>
          <w:marRight w:val="0"/>
          <w:marTop w:val="200"/>
          <w:marBottom w:val="0"/>
          <w:divBdr>
            <w:top w:val="none" w:sz="0" w:space="0" w:color="auto"/>
            <w:left w:val="none" w:sz="0" w:space="0" w:color="auto"/>
            <w:bottom w:val="none" w:sz="0" w:space="0" w:color="auto"/>
            <w:right w:val="none" w:sz="0" w:space="0" w:color="auto"/>
          </w:divBdr>
        </w:div>
      </w:divsChild>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222138667">
      <w:bodyDiv w:val="1"/>
      <w:marLeft w:val="0"/>
      <w:marRight w:val="0"/>
      <w:marTop w:val="0"/>
      <w:marBottom w:val="0"/>
      <w:divBdr>
        <w:top w:val="none" w:sz="0" w:space="0" w:color="auto"/>
        <w:left w:val="none" w:sz="0" w:space="0" w:color="auto"/>
        <w:bottom w:val="none" w:sz="0" w:space="0" w:color="auto"/>
        <w:right w:val="none" w:sz="0" w:space="0" w:color="auto"/>
      </w:divBdr>
    </w:div>
    <w:div w:id="1293748406">
      <w:bodyDiv w:val="1"/>
      <w:marLeft w:val="0"/>
      <w:marRight w:val="0"/>
      <w:marTop w:val="0"/>
      <w:marBottom w:val="0"/>
      <w:divBdr>
        <w:top w:val="none" w:sz="0" w:space="0" w:color="auto"/>
        <w:left w:val="none" w:sz="0" w:space="0" w:color="auto"/>
        <w:bottom w:val="none" w:sz="0" w:space="0" w:color="auto"/>
        <w:right w:val="none" w:sz="0" w:space="0" w:color="auto"/>
      </w:divBdr>
    </w:div>
    <w:div w:id="1351183304">
      <w:bodyDiv w:val="1"/>
      <w:marLeft w:val="0"/>
      <w:marRight w:val="0"/>
      <w:marTop w:val="0"/>
      <w:marBottom w:val="0"/>
      <w:divBdr>
        <w:top w:val="none" w:sz="0" w:space="0" w:color="auto"/>
        <w:left w:val="none" w:sz="0" w:space="0" w:color="auto"/>
        <w:bottom w:val="none" w:sz="0" w:space="0" w:color="auto"/>
        <w:right w:val="none" w:sz="0" w:space="0" w:color="auto"/>
      </w:divBdr>
    </w:div>
    <w:div w:id="1435830545">
      <w:bodyDiv w:val="1"/>
      <w:marLeft w:val="0"/>
      <w:marRight w:val="0"/>
      <w:marTop w:val="0"/>
      <w:marBottom w:val="0"/>
      <w:divBdr>
        <w:top w:val="none" w:sz="0" w:space="0" w:color="auto"/>
        <w:left w:val="none" w:sz="0" w:space="0" w:color="auto"/>
        <w:bottom w:val="none" w:sz="0" w:space="0" w:color="auto"/>
        <w:right w:val="none" w:sz="0" w:space="0" w:color="auto"/>
      </w:divBdr>
    </w:div>
    <w:div w:id="1486050003">
      <w:bodyDiv w:val="1"/>
      <w:marLeft w:val="0"/>
      <w:marRight w:val="0"/>
      <w:marTop w:val="0"/>
      <w:marBottom w:val="0"/>
      <w:divBdr>
        <w:top w:val="none" w:sz="0" w:space="0" w:color="auto"/>
        <w:left w:val="none" w:sz="0" w:space="0" w:color="auto"/>
        <w:bottom w:val="none" w:sz="0" w:space="0" w:color="auto"/>
        <w:right w:val="none" w:sz="0" w:space="0" w:color="auto"/>
      </w:divBdr>
    </w:div>
    <w:div w:id="1659268614">
      <w:bodyDiv w:val="1"/>
      <w:marLeft w:val="0"/>
      <w:marRight w:val="0"/>
      <w:marTop w:val="0"/>
      <w:marBottom w:val="0"/>
      <w:divBdr>
        <w:top w:val="none" w:sz="0" w:space="0" w:color="auto"/>
        <w:left w:val="none" w:sz="0" w:space="0" w:color="auto"/>
        <w:bottom w:val="none" w:sz="0" w:space="0" w:color="auto"/>
        <w:right w:val="none" w:sz="0" w:space="0" w:color="auto"/>
      </w:divBdr>
    </w:div>
    <w:div w:id="2046833971">
      <w:bodyDiv w:val="1"/>
      <w:marLeft w:val="0"/>
      <w:marRight w:val="0"/>
      <w:marTop w:val="0"/>
      <w:marBottom w:val="0"/>
      <w:divBdr>
        <w:top w:val="none" w:sz="0" w:space="0" w:color="auto"/>
        <w:left w:val="none" w:sz="0" w:space="0" w:color="auto"/>
        <w:bottom w:val="none" w:sz="0" w:space="0" w:color="auto"/>
        <w:right w:val="none" w:sz="0" w:space="0" w:color="auto"/>
      </w:divBdr>
    </w:div>
    <w:div w:id="210136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tikanvaara@unidroit.org" TargetMode="External"/><Relationship Id="rId18" Type="http://schemas.openxmlformats.org/officeDocument/2006/relationships/hyperlink" Target="mailto:ilaria.pretelli@unil.ch" TargetMode="External"/><Relationship Id="rId26" Type="http://schemas.openxmlformats.org/officeDocument/2006/relationships/hyperlink" Target="https://gogo.mn/r/235792" TargetMode="External"/><Relationship Id="rId39" Type="http://schemas.openxmlformats.org/officeDocument/2006/relationships/hyperlink" Target="https://cicc.court.gov.cn/html/1/218/149/164/852.html" TargetMode="External"/><Relationship Id="rId21" Type="http://schemas.openxmlformats.org/officeDocument/2006/relationships/hyperlink" Target="https://fx.cust.edu.cn/sylm/xyxw/273078e5bd89424aba2e2020f9c1544e.htm" TargetMode="External"/><Relationship Id="rId34" Type="http://schemas.openxmlformats.org/officeDocument/2006/relationships/hyperlink" Target="https://ikon.mn/n/1muw"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nkhbold.n@mfa.gov.mn" TargetMode="External"/><Relationship Id="rId29" Type="http://schemas.openxmlformats.org/officeDocument/2006/relationships/hyperlink" Target="https://journal.uia.gov.mn/index.php/cci/article/view/3178/23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nzelmann@gmail.com" TargetMode="External"/><Relationship Id="rId24" Type="http://schemas.openxmlformats.org/officeDocument/2006/relationships/hyperlink" Target="https://www.zindaa.mn/234g" TargetMode="External"/><Relationship Id="rId32" Type="http://schemas.openxmlformats.org/officeDocument/2006/relationships/hyperlink" Target="https://www.zindaa.mn/26tv" TargetMode="External"/><Relationship Id="rId37" Type="http://schemas.openxmlformats.org/officeDocument/2006/relationships/hyperlink" Target="https://www.judcouncil.mn/site/news_full/2950" TargetMode="External"/><Relationship Id="rId40" Type="http://schemas.openxmlformats.org/officeDocument/2006/relationships/hyperlink" Target="https://gogo.mn/r/l9wv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591836610@qq.com" TargetMode="External"/><Relationship Id="rId23" Type="http://schemas.openxmlformats.org/officeDocument/2006/relationships/hyperlink" Target="https://dnn.mn/news/31929" TargetMode="External"/><Relationship Id="rId28" Type="http://schemas.openxmlformats.org/officeDocument/2006/relationships/hyperlink" Target="https://www.mnb.mn/i/181365" TargetMode="External"/><Relationship Id="rId36" Type="http://schemas.openxmlformats.org/officeDocument/2006/relationships/hyperlink" Target="https://law.num.edu.mn/c/21" TargetMode="External"/><Relationship Id="rId10" Type="http://schemas.openxmlformats.org/officeDocument/2006/relationships/hyperlink" Target="mailto:secretariat@hcch.nl" TargetMode="External"/><Relationship Id="rId19" Type="http://schemas.openxmlformats.org/officeDocument/2006/relationships/hyperlink" Target="mailto:marie-laure.lauria@isdc-dfjp.unil.ch" TargetMode="External"/><Relationship Id="rId31" Type="http://schemas.openxmlformats.org/officeDocument/2006/relationships/hyperlink" Target="https://news.zindaa.mn/21yw"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b@hcch.nl" TargetMode="External"/><Relationship Id="rId14" Type="http://schemas.openxmlformats.org/officeDocument/2006/relationships/hyperlink" Target="mailto:tuliguer@zte.com.cn" TargetMode="External"/><Relationship Id="rId22" Type="http://schemas.openxmlformats.org/officeDocument/2006/relationships/hyperlink" Target="https://www.mnb.mn/i/145429" TargetMode="External"/><Relationship Id="rId27" Type="http://schemas.openxmlformats.org/officeDocument/2006/relationships/hyperlink" Target="https://www.assa.mn/a/53481" TargetMode="External"/><Relationship Id="rId30" Type="http://schemas.openxmlformats.org/officeDocument/2006/relationships/hyperlink" Target="mailto:tumurbat@embmongolie.be" TargetMode="External"/><Relationship Id="rId35" Type="http://schemas.openxmlformats.org/officeDocument/2006/relationships/hyperlink" Target="https://www.mglbar.mn/a/2071" TargetMode="External"/><Relationship Id="rId43" Type="http://schemas.openxmlformats.org/officeDocument/2006/relationships/footer" Target="footer2.xml"/><Relationship Id="rId8" Type="http://schemas.openxmlformats.org/officeDocument/2006/relationships/hyperlink" Target="mailto:bayarsaikhan.a@mfa.gov.mn" TargetMode="External"/><Relationship Id="rId3" Type="http://schemas.openxmlformats.org/officeDocument/2006/relationships/styles" Target="styles.xml"/><Relationship Id="rId12" Type="http://schemas.openxmlformats.org/officeDocument/2006/relationships/hyperlink" Target="mailto:mb@hcch.nl" TargetMode="External"/><Relationship Id="rId17" Type="http://schemas.openxmlformats.org/officeDocument/2006/relationships/hyperlink" Target="mailto:bumtsend@mfa.gov.mn" TargetMode="External"/><Relationship Id="rId25" Type="http://schemas.openxmlformats.org/officeDocument/2006/relationships/hyperlink" Target="https://jargaldefacto.com/?p=21976" TargetMode="External"/><Relationship Id="rId33" Type="http://schemas.openxmlformats.org/officeDocument/2006/relationships/hyperlink" Target="https://ikon.mn/n/y3v" TargetMode="External"/><Relationship Id="rId38" Type="http://schemas.openxmlformats.org/officeDocument/2006/relationships/hyperlink" Target="https://www.iojt.org/libraries/mozilla-pdfjs/web/viewer.html?file=https://www.iojt.org/sites/default/files/media/document/2019-Cape-Town-Program-English-compressed.pdf" TargetMode="External"/><Relationship Id="rId20" Type="http://schemas.openxmlformats.org/officeDocument/2006/relationships/hyperlink" Target="https://law.xmu.edu.cn/info/1100/54585.htm" TargetMode="External"/><Relationship Id="rId41" Type="http://schemas.openxmlformats.org/officeDocument/2006/relationships/hyperlink" Target="https://law.xmu.edu.cn/info/1100/545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10415</Words>
  <Characters>59366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5</cp:revision>
  <cp:lastPrinted>2025-10-20T07:15:00Z</cp:lastPrinted>
  <dcterms:created xsi:type="dcterms:W3CDTF">2025-10-20T06:45:00Z</dcterms:created>
  <dcterms:modified xsi:type="dcterms:W3CDTF">2025-10-22T06:31:00Z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7ee1448e-81c3-416f-82f3-6aa812d98949</vt:lpwstr>
  </property>
</Properties>
</file>