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993770" w:rsidRDefault="004616AF" w:rsidP="00F62783">
      <w:pPr>
        <w:pBdr>
          <w:top w:val="nil"/>
          <w:left w:val="nil"/>
          <w:bottom w:val="nil"/>
          <w:right w:val="nil"/>
          <w:between w:val="nil"/>
        </w:pBdr>
        <w:ind w:left="5245"/>
        <w:rPr>
          <w:rFonts w:cs="Arial"/>
          <w:iCs/>
          <w:color w:val="000000"/>
          <w:sz w:val="20"/>
          <w:szCs w:val="20"/>
        </w:rPr>
      </w:pPr>
      <w:r w:rsidRPr="00993770">
        <w:rPr>
          <w:rFonts w:eastAsia="Arial" w:cs="Arial"/>
          <w:iCs/>
          <w:color w:val="000000"/>
          <w:sz w:val="20"/>
          <w:szCs w:val="20"/>
        </w:rPr>
        <w:t>Монгол Улсын Их Хурлын Хууль зүйн байнгын хорооны 202</w:t>
      </w:r>
      <w:r w:rsidRPr="00993770">
        <w:rPr>
          <w:rFonts w:eastAsia="Arial" w:cs="Arial"/>
          <w:iCs/>
          <w:color w:val="000000"/>
          <w:sz w:val="20"/>
          <w:szCs w:val="20"/>
          <w:lang w:val="mn-MN"/>
        </w:rPr>
        <w:t>1</w:t>
      </w:r>
      <w:r w:rsidRPr="00993770">
        <w:rPr>
          <w:rFonts w:eastAsia="Arial" w:cs="Arial"/>
          <w:iCs/>
          <w:color w:val="000000"/>
          <w:sz w:val="20"/>
          <w:szCs w:val="20"/>
        </w:rPr>
        <w:t xml:space="preserve"> оны </w:t>
      </w:r>
      <w:r w:rsidR="0035345A" w:rsidRPr="00993770">
        <w:rPr>
          <w:rFonts w:eastAsia="Arial" w:cs="Arial"/>
          <w:iCs/>
          <w:color w:val="000000"/>
          <w:sz w:val="20"/>
          <w:szCs w:val="20"/>
        </w:rPr>
        <w:t>0</w:t>
      </w:r>
      <w:r w:rsidR="007A16D0" w:rsidRPr="00993770">
        <w:rPr>
          <w:rFonts w:eastAsia="Arial" w:cs="Arial"/>
          <w:iCs/>
          <w:color w:val="000000"/>
          <w:sz w:val="20"/>
          <w:szCs w:val="20"/>
        </w:rPr>
        <w:t>6</w:t>
      </w:r>
      <w:r w:rsidRPr="00993770">
        <w:rPr>
          <w:rFonts w:eastAsia="Arial" w:cs="Arial"/>
          <w:iCs/>
          <w:color w:val="000000"/>
          <w:sz w:val="20"/>
          <w:szCs w:val="20"/>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35475D">
        <w:trPr>
          <w:trHeight w:val="397"/>
        </w:trPr>
        <w:tc>
          <w:tcPr>
            <w:tcW w:w="684" w:type="dxa"/>
            <w:vAlign w:val="center"/>
          </w:tcPr>
          <w:p w14:paraId="50593DB0" w14:textId="77777777" w:rsidR="004616AF" w:rsidRPr="00FD0815" w:rsidRDefault="004616AF" w:rsidP="0035475D">
            <w:pPr>
              <w:jc w:val="center"/>
              <w:rPr>
                <w:rFonts w:cs="Arial"/>
                <w:b/>
                <w:bCs/>
                <w:szCs w:val="24"/>
              </w:rPr>
            </w:pPr>
            <w:r w:rsidRPr="00FD0815">
              <w:rPr>
                <w:rFonts w:cs="Arial"/>
                <w:b/>
                <w:bCs/>
                <w:szCs w:val="24"/>
              </w:rPr>
              <w:t>1.1</w:t>
            </w:r>
          </w:p>
        </w:tc>
        <w:tc>
          <w:tcPr>
            <w:tcW w:w="8955" w:type="dxa"/>
          </w:tcPr>
          <w:p w14:paraId="0AA05A3D" w14:textId="77D581AE"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993770" w:rsidRPr="00993770">
              <w:rPr>
                <w:rFonts w:eastAsia="Times New Roman" w:cs="Arial"/>
                <w:i/>
                <w:szCs w:val="24"/>
              </w:rPr>
              <w:t>Батсайхан</w:t>
            </w:r>
            <w:r w:rsidRPr="00993770">
              <w:rPr>
                <w:rFonts w:eastAsia="Times New Roman" w:cs="Arial"/>
                <w:i/>
                <w:szCs w:val="24"/>
              </w:rPr>
              <w:t xml:space="preserve"> </w:t>
            </w:r>
            <w:r w:rsidRPr="00FD0815">
              <w:rPr>
                <w:rFonts w:eastAsia="Times New Roman" w:cs="Arial"/>
                <w:szCs w:val="24"/>
              </w:rPr>
              <w:t xml:space="preserve">         </w:t>
            </w:r>
          </w:p>
          <w:p w14:paraId="44B28CB5" w14:textId="222AE352"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Pr="00FD0815">
              <w:rPr>
                <w:rFonts w:eastAsia="Times New Roman" w:cs="Arial"/>
                <w:szCs w:val="24"/>
              </w:rPr>
              <w:t xml:space="preserve"> </w:t>
            </w:r>
            <w:r w:rsidR="00993770" w:rsidRPr="00993770">
              <w:rPr>
                <w:rFonts w:eastAsia="Times New Roman" w:cs="Arial"/>
                <w:i/>
                <w:szCs w:val="24"/>
              </w:rPr>
              <w:t>Үргээборжигин</w:t>
            </w:r>
            <w:r w:rsidRPr="00993770">
              <w:rPr>
                <w:rFonts w:eastAsia="Times New Roman" w:cs="Arial"/>
                <w:i/>
                <w:szCs w:val="24"/>
              </w:rPr>
              <w:t xml:space="preserve"> </w:t>
            </w:r>
            <w:r w:rsidRPr="00FD0815">
              <w:rPr>
                <w:rFonts w:eastAsia="Times New Roman" w:cs="Arial"/>
                <w:szCs w:val="24"/>
              </w:rPr>
              <w:t xml:space="preserve"> </w:t>
            </w:r>
          </w:p>
          <w:p w14:paraId="10CCDE96" w14:textId="447E0930"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r w:rsidR="00993770" w:rsidRPr="00993770">
              <w:rPr>
                <w:rFonts w:eastAsia="Times New Roman" w:cs="Arial"/>
                <w:i/>
                <w:szCs w:val="24"/>
              </w:rPr>
              <w:t>Өлзийсайхан</w:t>
            </w:r>
            <w:r w:rsidRPr="00993770">
              <w:rPr>
                <w:rFonts w:eastAsia="Times New Roman" w:cs="Arial"/>
                <w:i/>
                <w:szCs w:val="24"/>
              </w:rPr>
              <w:t xml:space="preserve"> </w:t>
            </w:r>
            <w:r w:rsidRPr="00FD0815">
              <w:rPr>
                <w:rFonts w:eastAsia="Times New Roman" w:cs="Arial"/>
                <w:szCs w:val="24"/>
              </w:rPr>
              <w:t xml:space="preserve">         </w:t>
            </w:r>
          </w:p>
          <w:p w14:paraId="1BE3CC13" w14:textId="5CE1C7CA" w:rsidR="004616AF" w:rsidRPr="0044347A"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w:t>
            </w:r>
            <w:r w:rsidR="00993770" w:rsidRPr="00993770">
              <w:rPr>
                <w:rFonts w:eastAsia="Times New Roman" w:cs="Arial"/>
                <w:i/>
                <w:szCs w:val="24"/>
              </w:rPr>
              <w:t>эмэгтэй</w:t>
            </w:r>
            <w:r w:rsidRPr="00993770">
              <w:rPr>
                <w:rFonts w:eastAsia="Times New Roman" w:cs="Arial"/>
                <w:i/>
                <w:szCs w:val="24"/>
              </w:rPr>
              <w:t xml:space="preserve">  </w:t>
            </w:r>
            <w:r w:rsidRPr="00FD0815">
              <w:rPr>
                <w:rFonts w:eastAsia="Times New Roman" w:cs="Arial"/>
                <w:szCs w:val="24"/>
              </w:rPr>
              <w:t xml:space="preserve">                 </w:t>
            </w:r>
          </w:p>
        </w:tc>
      </w:tr>
      <w:tr w:rsidR="004616AF" w:rsidRPr="00FD0815" w14:paraId="6F229864" w14:textId="77777777" w:rsidTr="0035475D">
        <w:trPr>
          <w:trHeight w:val="397"/>
        </w:trPr>
        <w:tc>
          <w:tcPr>
            <w:tcW w:w="684" w:type="dxa"/>
            <w:vMerge w:val="restart"/>
            <w:vAlign w:val="center"/>
          </w:tcPr>
          <w:p w14:paraId="687910C1" w14:textId="77777777" w:rsidR="004616AF" w:rsidRPr="00FD0815" w:rsidRDefault="004616AF" w:rsidP="0035475D">
            <w:pPr>
              <w:jc w:val="cente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35475D">
        <w:trPr>
          <w:trHeight w:val="397"/>
        </w:trPr>
        <w:tc>
          <w:tcPr>
            <w:tcW w:w="684" w:type="dxa"/>
            <w:vMerge/>
            <w:vAlign w:val="center"/>
          </w:tcPr>
          <w:p w14:paraId="1D3D180F" w14:textId="77777777" w:rsidR="004616AF" w:rsidRPr="00FD0815" w:rsidRDefault="004616AF" w:rsidP="0035475D">
            <w:pPr>
              <w:jc w:val="center"/>
              <w:rPr>
                <w:rFonts w:cs="Arial"/>
                <w:b/>
                <w:bCs/>
                <w:szCs w:val="24"/>
              </w:rPr>
            </w:pPr>
          </w:p>
        </w:tc>
        <w:tc>
          <w:tcPr>
            <w:tcW w:w="8955" w:type="dxa"/>
          </w:tcPr>
          <w:p w14:paraId="23A0E513" w14:textId="5CD4C2AB" w:rsidR="00FC280C" w:rsidRPr="00993770" w:rsidRDefault="00993770" w:rsidP="00F62783">
            <w:pPr>
              <w:rPr>
                <w:rFonts w:cs="Arial"/>
                <w:b/>
                <w:bCs/>
                <w:i/>
                <w:szCs w:val="24"/>
              </w:rPr>
            </w:pPr>
            <w:r w:rsidRPr="00993770">
              <w:rPr>
                <w:rFonts w:eastAsia="Times New Roman" w:cs="Arial"/>
                <w:i/>
                <w:szCs w:val="24"/>
              </w:rPr>
              <w:t>Шүүхийн ерөнхий зөвлөлийн шүүгч бус гишүүнд</w:t>
            </w:r>
          </w:p>
        </w:tc>
      </w:tr>
      <w:tr w:rsidR="004616AF" w:rsidRPr="00FD0815" w14:paraId="524E1FB5" w14:textId="77777777" w:rsidTr="0035475D">
        <w:trPr>
          <w:trHeight w:val="397"/>
        </w:trPr>
        <w:tc>
          <w:tcPr>
            <w:tcW w:w="684" w:type="dxa"/>
            <w:vMerge w:val="restart"/>
            <w:vAlign w:val="center"/>
          </w:tcPr>
          <w:p w14:paraId="2CDEFDD5" w14:textId="77777777" w:rsidR="004616AF" w:rsidRPr="00FD0815" w:rsidRDefault="004616AF" w:rsidP="0035475D">
            <w:pPr>
              <w:jc w:val="cente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35475D">
        <w:trPr>
          <w:trHeight w:val="397"/>
        </w:trPr>
        <w:tc>
          <w:tcPr>
            <w:tcW w:w="684" w:type="dxa"/>
            <w:vMerge/>
            <w:vAlign w:val="center"/>
          </w:tcPr>
          <w:p w14:paraId="1A23333B" w14:textId="77777777" w:rsidR="004616AF" w:rsidRPr="00FD0815" w:rsidRDefault="004616AF" w:rsidP="0035475D">
            <w:pPr>
              <w:jc w:val="center"/>
              <w:rPr>
                <w:rFonts w:cs="Arial"/>
                <w:b/>
                <w:bCs/>
                <w:szCs w:val="24"/>
              </w:rPr>
            </w:pPr>
          </w:p>
        </w:tc>
        <w:tc>
          <w:tcPr>
            <w:tcW w:w="8955" w:type="dxa"/>
          </w:tcPr>
          <w:p w14:paraId="3441A3E3" w14:textId="175F8072" w:rsidR="004616AF" w:rsidRPr="00993770" w:rsidRDefault="00993770" w:rsidP="00F62783">
            <w:pPr>
              <w:rPr>
                <w:rFonts w:cs="Arial"/>
                <w:b/>
                <w:bCs/>
                <w:i/>
                <w:szCs w:val="24"/>
              </w:rPr>
            </w:pPr>
            <w:r w:rsidRPr="00993770">
              <w:rPr>
                <w:rFonts w:eastAsia="Times New Roman" w:cs="Arial"/>
                <w:i/>
                <w:szCs w:val="24"/>
              </w:rPr>
              <w:t>Монгол Улсын иргэн</w:t>
            </w:r>
          </w:p>
        </w:tc>
      </w:tr>
      <w:tr w:rsidR="004616AF" w:rsidRPr="00FD0815" w14:paraId="05C8F76B" w14:textId="77777777" w:rsidTr="0035475D">
        <w:trPr>
          <w:trHeight w:val="373"/>
        </w:trPr>
        <w:tc>
          <w:tcPr>
            <w:tcW w:w="684" w:type="dxa"/>
            <w:vMerge w:val="restart"/>
            <w:vAlign w:val="center"/>
          </w:tcPr>
          <w:p w14:paraId="5BDF9E7C" w14:textId="77777777" w:rsidR="004616AF" w:rsidRPr="00FD0815" w:rsidRDefault="004616AF" w:rsidP="0035475D">
            <w:pPr>
              <w:jc w:val="cente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35475D">
        <w:trPr>
          <w:trHeight w:val="54"/>
        </w:trPr>
        <w:tc>
          <w:tcPr>
            <w:tcW w:w="684" w:type="dxa"/>
            <w:vMerge/>
            <w:vAlign w:val="center"/>
          </w:tcPr>
          <w:p w14:paraId="09C868AA" w14:textId="77777777" w:rsidR="004616AF" w:rsidRPr="00FD0815" w:rsidRDefault="004616AF" w:rsidP="0035475D">
            <w:pPr>
              <w:jc w:val="center"/>
              <w:rPr>
                <w:rFonts w:cs="Arial"/>
                <w:b/>
                <w:bCs/>
                <w:szCs w:val="24"/>
              </w:rPr>
            </w:pPr>
          </w:p>
        </w:tc>
        <w:tc>
          <w:tcPr>
            <w:tcW w:w="8955" w:type="dxa"/>
          </w:tcPr>
          <w:p w14:paraId="5ED4E42E" w14:textId="6200D61F"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24F9E457" w14:textId="77777777" w:rsidTr="0035475D">
        <w:trPr>
          <w:trHeight w:val="276"/>
        </w:trPr>
        <w:tc>
          <w:tcPr>
            <w:tcW w:w="684" w:type="dxa"/>
            <w:vMerge w:val="restart"/>
            <w:vAlign w:val="center"/>
          </w:tcPr>
          <w:p w14:paraId="79B609DA" w14:textId="77777777" w:rsidR="004616AF" w:rsidRPr="00FD0815" w:rsidRDefault="004616AF" w:rsidP="0035475D">
            <w:pPr>
              <w:jc w:val="cente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35475D">
        <w:trPr>
          <w:trHeight w:val="54"/>
        </w:trPr>
        <w:tc>
          <w:tcPr>
            <w:tcW w:w="684" w:type="dxa"/>
            <w:vMerge/>
            <w:vAlign w:val="center"/>
          </w:tcPr>
          <w:p w14:paraId="21B9B367" w14:textId="77777777" w:rsidR="004616AF" w:rsidRPr="00FD0815" w:rsidRDefault="004616AF" w:rsidP="0035475D">
            <w:pPr>
              <w:jc w:val="center"/>
              <w:rPr>
                <w:rFonts w:cs="Arial"/>
                <w:b/>
                <w:bCs/>
                <w:szCs w:val="24"/>
              </w:rPr>
            </w:pPr>
          </w:p>
        </w:tc>
        <w:tc>
          <w:tcPr>
            <w:tcW w:w="8955" w:type="dxa"/>
          </w:tcPr>
          <w:p w14:paraId="42486949" w14:textId="00E70071" w:rsidR="004616AF" w:rsidRPr="00993770" w:rsidRDefault="00993770" w:rsidP="00F62783">
            <w:pPr>
              <w:rPr>
                <w:rFonts w:cs="Arial"/>
                <w:b/>
                <w:bCs/>
                <w:i/>
                <w:szCs w:val="24"/>
              </w:rPr>
            </w:pPr>
            <w:r>
              <w:rPr>
                <w:rFonts w:eastAsia="Times New Roman" w:cs="Arial"/>
                <w:i/>
                <w:szCs w:val="24"/>
              </w:rPr>
              <w:t>Үгүй</w:t>
            </w:r>
          </w:p>
        </w:tc>
      </w:tr>
      <w:tr w:rsidR="004616AF" w:rsidRPr="00FD0815" w14:paraId="3C17E490" w14:textId="77777777" w:rsidTr="0035475D">
        <w:trPr>
          <w:trHeight w:val="54"/>
        </w:trPr>
        <w:tc>
          <w:tcPr>
            <w:tcW w:w="684" w:type="dxa"/>
            <w:vMerge w:val="restart"/>
            <w:vAlign w:val="center"/>
          </w:tcPr>
          <w:p w14:paraId="0F2E19FC" w14:textId="77777777" w:rsidR="004616AF" w:rsidRPr="00FD0815" w:rsidRDefault="004616AF" w:rsidP="0035475D">
            <w:pPr>
              <w:jc w:val="cente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35475D">
        <w:trPr>
          <w:trHeight w:val="54"/>
        </w:trPr>
        <w:tc>
          <w:tcPr>
            <w:tcW w:w="684" w:type="dxa"/>
            <w:vMerge/>
            <w:vAlign w:val="center"/>
          </w:tcPr>
          <w:p w14:paraId="7BA82AFF" w14:textId="77777777" w:rsidR="004616AF" w:rsidRPr="00FD0815" w:rsidRDefault="004616AF" w:rsidP="0035475D">
            <w:pPr>
              <w:jc w:val="center"/>
              <w:rPr>
                <w:rFonts w:cs="Arial"/>
                <w:b/>
                <w:bCs/>
                <w:szCs w:val="24"/>
              </w:rPr>
            </w:pPr>
          </w:p>
        </w:tc>
        <w:tc>
          <w:tcPr>
            <w:tcW w:w="8955" w:type="dxa"/>
          </w:tcPr>
          <w:p w14:paraId="28E2785B" w14:textId="466B54A1"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185167E6" w14:textId="77777777" w:rsidTr="0035475D">
        <w:trPr>
          <w:trHeight w:val="201"/>
        </w:trPr>
        <w:tc>
          <w:tcPr>
            <w:tcW w:w="684" w:type="dxa"/>
            <w:vMerge w:val="restart"/>
            <w:vAlign w:val="center"/>
          </w:tcPr>
          <w:p w14:paraId="612565E6" w14:textId="77777777" w:rsidR="004616AF" w:rsidRPr="00FD0815" w:rsidRDefault="004616AF" w:rsidP="0035475D">
            <w:pPr>
              <w:jc w:val="cente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35475D">
        <w:trPr>
          <w:trHeight w:val="54"/>
        </w:trPr>
        <w:tc>
          <w:tcPr>
            <w:tcW w:w="684" w:type="dxa"/>
            <w:vMerge/>
            <w:vAlign w:val="center"/>
          </w:tcPr>
          <w:p w14:paraId="060B95A9" w14:textId="77777777" w:rsidR="004616AF" w:rsidRPr="00FD0815" w:rsidRDefault="004616AF" w:rsidP="0035475D">
            <w:pPr>
              <w:jc w:val="center"/>
              <w:rPr>
                <w:rFonts w:cs="Arial"/>
                <w:b/>
                <w:bCs/>
                <w:szCs w:val="24"/>
              </w:rPr>
            </w:pPr>
          </w:p>
        </w:tc>
        <w:tc>
          <w:tcPr>
            <w:tcW w:w="8955" w:type="dxa"/>
          </w:tcPr>
          <w:p w14:paraId="13492FB4" w14:textId="394E3989"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1D2A06F2" w14:textId="77777777" w:rsidTr="0035475D">
        <w:trPr>
          <w:trHeight w:val="541"/>
        </w:trPr>
        <w:tc>
          <w:tcPr>
            <w:tcW w:w="684" w:type="dxa"/>
            <w:vMerge w:val="restart"/>
            <w:vAlign w:val="center"/>
          </w:tcPr>
          <w:p w14:paraId="17A12E00" w14:textId="77777777" w:rsidR="004616AF" w:rsidRPr="00FD0815" w:rsidRDefault="004616AF" w:rsidP="0035475D">
            <w:pPr>
              <w:jc w:val="cente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35475D">
        <w:trPr>
          <w:trHeight w:val="54"/>
        </w:trPr>
        <w:tc>
          <w:tcPr>
            <w:tcW w:w="684" w:type="dxa"/>
            <w:vMerge/>
            <w:vAlign w:val="center"/>
          </w:tcPr>
          <w:p w14:paraId="705934E6" w14:textId="77777777" w:rsidR="004616AF" w:rsidRPr="00FD0815" w:rsidRDefault="004616AF" w:rsidP="0035475D">
            <w:pPr>
              <w:jc w:val="center"/>
              <w:rPr>
                <w:rFonts w:cs="Arial"/>
                <w:b/>
                <w:bCs/>
                <w:szCs w:val="24"/>
                <w:lang w:val="mn-MN"/>
              </w:rPr>
            </w:pPr>
          </w:p>
        </w:tc>
        <w:tc>
          <w:tcPr>
            <w:tcW w:w="8955" w:type="dxa"/>
          </w:tcPr>
          <w:p w14:paraId="60F95BD4" w14:textId="379362AD"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179E389F" w14:textId="77777777" w:rsidTr="0035475D">
        <w:trPr>
          <w:trHeight w:val="276"/>
        </w:trPr>
        <w:tc>
          <w:tcPr>
            <w:tcW w:w="684" w:type="dxa"/>
            <w:vMerge w:val="restart"/>
            <w:vAlign w:val="center"/>
          </w:tcPr>
          <w:p w14:paraId="334D6C6B" w14:textId="77777777" w:rsidR="004616AF" w:rsidRPr="00FD0815" w:rsidRDefault="004616AF" w:rsidP="0035475D">
            <w:pPr>
              <w:jc w:val="cente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lastRenderedPageBreak/>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35475D">
        <w:trPr>
          <w:trHeight w:val="121"/>
        </w:trPr>
        <w:tc>
          <w:tcPr>
            <w:tcW w:w="684" w:type="dxa"/>
            <w:vMerge/>
            <w:vAlign w:val="center"/>
          </w:tcPr>
          <w:p w14:paraId="2BEEF9D7" w14:textId="77777777" w:rsidR="004616AF" w:rsidRPr="00FD0815" w:rsidRDefault="004616AF" w:rsidP="0035475D">
            <w:pPr>
              <w:jc w:val="center"/>
              <w:rPr>
                <w:rFonts w:cs="Arial"/>
                <w:b/>
                <w:bCs/>
                <w:szCs w:val="24"/>
              </w:rPr>
            </w:pPr>
          </w:p>
        </w:tc>
        <w:tc>
          <w:tcPr>
            <w:tcW w:w="8955" w:type="dxa"/>
          </w:tcPr>
          <w:p w14:paraId="5A59B3F4" w14:textId="7C89A86F"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63A84C04" w14:textId="77777777" w:rsidTr="0035475D">
        <w:trPr>
          <w:trHeight w:val="121"/>
        </w:trPr>
        <w:tc>
          <w:tcPr>
            <w:tcW w:w="684" w:type="dxa"/>
            <w:vMerge w:val="restart"/>
            <w:vAlign w:val="center"/>
          </w:tcPr>
          <w:p w14:paraId="13B63444" w14:textId="77777777" w:rsidR="004616AF" w:rsidRPr="00FD0815" w:rsidRDefault="004616AF" w:rsidP="0035475D">
            <w:pPr>
              <w:jc w:val="cente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480FAC8D"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w:t>
            </w:r>
            <w:r w:rsidR="00993770">
              <w:rPr>
                <w:rFonts w:cs="Arial"/>
                <w:bCs/>
                <w:szCs w:val="24"/>
                <w:lang w:val="mn-MN"/>
              </w:rPr>
              <w:t>т</w:t>
            </w:r>
            <w:r w:rsidRPr="00FD0815">
              <w:rPr>
                <w:rFonts w:cs="Arial"/>
                <w:bCs/>
                <w:szCs w:val="24"/>
                <w:lang w:val="mn-MN"/>
              </w:rPr>
              <w:t xml:space="preserve">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35475D">
        <w:trPr>
          <w:trHeight w:val="121"/>
        </w:trPr>
        <w:tc>
          <w:tcPr>
            <w:tcW w:w="684" w:type="dxa"/>
            <w:vMerge/>
            <w:vAlign w:val="center"/>
          </w:tcPr>
          <w:p w14:paraId="4A791A3B" w14:textId="77777777" w:rsidR="004616AF" w:rsidRPr="00FD0815" w:rsidRDefault="004616AF" w:rsidP="0035475D">
            <w:pPr>
              <w:jc w:val="center"/>
              <w:rPr>
                <w:rFonts w:cs="Arial"/>
                <w:b/>
                <w:bCs/>
                <w:szCs w:val="24"/>
              </w:rPr>
            </w:pPr>
          </w:p>
        </w:tc>
        <w:tc>
          <w:tcPr>
            <w:tcW w:w="8955" w:type="dxa"/>
          </w:tcPr>
          <w:p w14:paraId="45DEEAE2" w14:textId="77777777" w:rsidR="009A56C3" w:rsidRPr="0099205B" w:rsidRDefault="009A56C3" w:rsidP="009A56C3">
            <w:pPr>
              <w:rPr>
                <w:rFonts w:eastAsia="Times New Roman" w:cs="Arial"/>
                <w:szCs w:val="24"/>
                <w:lang w:val="mn-MN"/>
              </w:rPr>
            </w:pPr>
            <w:r w:rsidRPr="0099205B">
              <w:rPr>
                <w:rFonts w:eastAsia="Times New Roman" w:cs="Arial"/>
                <w:szCs w:val="24"/>
                <w:lang w:val="mn-MN"/>
              </w:rPr>
              <w:t xml:space="preserve">Тийм. </w:t>
            </w:r>
          </w:p>
          <w:p w14:paraId="734951CB" w14:textId="6AD97D08" w:rsidR="004616AF" w:rsidRPr="00FD0815" w:rsidRDefault="009A56C3" w:rsidP="009A56C3">
            <w:pPr>
              <w:rPr>
                <w:rFonts w:cs="Arial"/>
                <w:b/>
                <w:bCs/>
                <w:szCs w:val="24"/>
              </w:rPr>
            </w:pPr>
            <w:r w:rsidRPr="0099205B">
              <w:rPr>
                <w:rFonts w:eastAsia="Times New Roman" w:cs="Arial"/>
                <w:szCs w:val="24"/>
                <w:lang w:val="mn-MN"/>
              </w:rPr>
              <w:t>Хуульч сонгон шалгаруулах тухай 2003 оны хуулийн дагуу 2004 онд Хуульчийн сонгон шалгаруулалтад тэнцэж</w:t>
            </w:r>
            <w:r w:rsidR="00D274EF">
              <w:rPr>
                <w:rFonts w:eastAsia="Times New Roman" w:cs="Arial"/>
                <w:szCs w:val="24"/>
              </w:rPr>
              <w:t>, у</w:t>
            </w:r>
            <w:r w:rsidRPr="0099205B">
              <w:rPr>
                <w:rFonts w:eastAsia="Times New Roman" w:cs="Arial"/>
                <w:szCs w:val="24"/>
                <w:lang w:val="mn-MN"/>
              </w:rPr>
              <w:t>лмаар Хуульчийн эрх зүйн байдлын тухай хууль 2012 онд батлагдан 2013.04.15-ны өдрөөс хэрэгжиж</w:t>
            </w:r>
            <w:r w:rsidR="00D274EF">
              <w:rPr>
                <w:rFonts w:eastAsia="Times New Roman" w:cs="Arial"/>
                <w:szCs w:val="24"/>
                <w:lang w:val="mn-MN"/>
              </w:rPr>
              <w:t xml:space="preserve"> эхэлсэнтэй холбогдуулан</w:t>
            </w:r>
            <w:r w:rsidRPr="0099205B">
              <w:rPr>
                <w:rFonts w:eastAsia="Times New Roman" w:cs="Arial"/>
                <w:szCs w:val="24"/>
                <w:lang w:val="mn-MN"/>
              </w:rPr>
              <w:t xml:space="preserve"> Монголын Хуульчдын холбооны Хуульчдын нэгдсэн бүртгэлд 2013.06.21-ний өдөр бүртгүүлж, 2014.07.07-ны өдөр №2772 дугаар бүхий Хуульчийн мэргэжлийн үйл ажиллагаа эрхлэх зөвшөөрлийн гэрчилгээ</w:t>
            </w:r>
            <w:r>
              <w:rPr>
                <w:rFonts w:eastAsia="Times New Roman" w:cs="Arial"/>
                <w:szCs w:val="24"/>
                <w:lang w:val="mn-MN"/>
              </w:rPr>
              <w:t>тэй.</w:t>
            </w:r>
          </w:p>
        </w:tc>
      </w:tr>
      <w:tr w:rsidR="004616AF" w:rsidRPr="00FD0815" w14:paraId="4321F3C5" w14:textId="77777777" w:rsidTr="0035475D">
        <w:trPr>
          <w:trHeight w:val="121"/>
        </w:trPr>
        <w:tc>
          <w:tcPr>
            <w:tcW w:w="684" w:type="dxa"/>
            <w:vMerge w:val="restart"/>
            <w:vAlign w:val="center"/>
          </w:tcPr>
          <w:p w14:paraId="70FC1984" w14:textId="77777777" w:rsidR="004616AF" w:rsidRPr="00FD0815" w:rsidRDefault="004616AF" w:rsidP="0035475D">
            <w:pPr>
              <w:jc w:val="cente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BD12A3" w:rsidRDefault="004616AF" w:rsidP="00F62783">
            <w:pPr>
              <w:rPr>
                <w:rFonts w:cs="Arial"/>
                <w:szCs w:val="24"/>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35475D">
        <w:trPr>
          <w:trHeight w:val="121"/>
        </w:trPr>
        <w:tc>
          <w:tcPr>
            <w:tcW w:w="684" w:type="dxa"/>
            <w:vMerge/>
            <w:vAlign w:val="center"/>
          </w:tcPr>
          <w:p w14:paraId="08919494" w14:textId="77777777" w:rsidR="004616AF" w:rsidRPr="00FD0815" w:rsidRDefault="004616AF" w:rsidP="0035475D">
            <w:pPr>
              <w:jc w:val="center"/>
              <w:rPr>
                <w:rFonts w:cs="Arial"/>
                <w:b/>
                <w:bCs/>
                <w:szCs w:val="24"/>
              </w:rPr>
            </w:pPr>
          </w:p>
        </w:tc>
        <w:tc>
          <w:tcPr>
            <w:tcW w:w="8955" w:type="dxa"/>
          </w:tcPr>
          <w:p w14:paraId="71CF0605" w14:textId="77777777" w:rsidR="00D274EF" w:rsidRPr="0099205B" w:rsidRDefault="00D274EF" w:rsidP="00D274EF">
            <w:pPr>
              <w:rPr>
                <w:rFonts w:eastAsia="Times New Roman" w:cs="Arial"/>
                <w:szCs w:val="24"/>
                <w:lang w:val="mn-MN"/>
              </w:rPr>
            </w:pPr>
            <w:r w:rsidRPr="0099205B">
              <w:rPr>
                <w:rFonts w:eastAsia="Times New Roman" w:cs="Arial"/>
                <w:szCs w:val="24"/>
                <w:lang w:val="mn-MN"/>
              </w:rPr>
              <w:t>Тийм.</w:t>
            </w:r>
          </w:p>
          <w:p w14:paraId="422C8A8D" w14:textId="2E26E34E" w:rsidR="004616AF" w:rsidRPr="00FD0815" w:rsidRDefault="00D274EF" w:rsidP="00D274EF">
            <w:pPr>
              <w:rPr>
                <w:rFonts w:cs="Arial"/>
                <w:b/>
                <w:bCs/>
                <w:szCs w:val="24"/>
              </w:rPr>
            </w:pPr>
            <w:r w:rsidRPr="0099205B">
              <w:rPr>
                <w:rFonts w:eastAsia="Times New Roman" w:cs="Arial"/>
                <w:szCs w:val="24"/>
                <w:lang w:val="mn-MN"/>
              </w:rPr>
              <w:t>Өмгөөлөгчийн шүүхэд төлөөлөх эрхийн 131588 дугаартай гэрчилгээг үндэслэн олгосон №1588 үнэмлэхтэй. /2014.03.28-ны өдөр олгосон/</w:t>
            </w:r>
          </w:p>
        </w:tc>
      </w:tr>
      <w:tr w:rsidR="004616AF" w:rsidRPr="00FD0815" w14:paraId="01D967D2" w14:textId="77777777" w:rsidTr="0035475D">
        <w:trPr>
          <w:trHeight w:val="121"/>
        </w:trPr>
        <w:tc>
          <w:tcPr>
            <w:tcW w:w="684" w:type="dxa"/>
            <w:vMerge w:val="restart"/>
            <w:vAlign w:val="center"/>
          </w:tcPr>
          <w:p w14:paraId="76052F8D" w14:textId="77777777" w:rsidR="004616AF" w:rsidRPr="00FD0815" w:rsidRDefault="004616AF" w:rsidP="0035475D">
            <w:pPr>
              <w:jc w:val="cente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35475D">
        <w:trPr>
          <w:trHeight w:val="121"/>
        </w:trPr>
        <w:tc>
          <w:tcPr>
            <w:tcW w:w="684" w:type="dxa"/>
            <w:vMerge/>
            <w:vAlign w:val="center"/>
          </w:tcPr>
          <w:p w14:paraId="0C70A634" w14:textId="77777777" w:rsidR="004616AF" w:rsidRPr="00FD0815" w:rsidRDefault="004616AF" w:rsidP="0035475D">
            <w:pPr>
              <w:jc w:val="center"/>
              <w:rPr>
                <w:rFonts w:cs="Arial"/>
                <w:b/>
                <w:bCs/>
                <w:szCs w:val="24"/>
              </w:rPr>
            </w:pPr>
          </w:p>
        </w:tc>
        <w:tc>
          <w:tcPr>
            <w:tcW w:w="8955" w:type="dxa"/>
          </w:tcPr>
          <w:p w14:paraId="466EED3C" w14:textId="73E79511"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504D5E5A" w14:textId="77777777" w:rsidTr="0035475D">
        <w:trPr>
          <w:trHeight w:val="121"/>
        </w:trPr>
        <w:tc>
          <w:tcPr>
            <w:tcW w:w="684" w:type="dxa"/>
            <w:vMerge w:val="restart"/>
            <w:vAlign w:val="center"/>
          </w:tcPr>
          <w:p w14:paraId="0A918BB4" w14:textId="77777777" w:rsidR="004616AF" w:rsidRPr="00FD0815" w:rsidRDefault="004616AF" w:rsidP="0035475D">
            <w:pPr>
              <w:jc w:val="cente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35475D">
        <w:trPr>
          <w:trHeight w:val="121"/>
        </w:trPr>
        <w:tc>
          <w:tcPr>
            <w:tcW w:w="684" w:type="dxa"/>
            <w:vMerge/>
            <w:vAlign w:val="center"/>
          </w:tcPr>
          <w:p w14:paraId="43297E08" w14:textId="77777777" w:rsidR="004616AF" w:rsidRPr="00FD0815" w:rsidRDefault="004616AF" w:rsidP="0035475D">
            <w:pPr>
              <w:jc w:val="center"/>
              <w:rPr>
                <w:rFonts w:cs="Arial"/>
                <w:b/>
                <w:bCs/>
                <w:szCs w:val="24"/>
              </w:rPr>
            </w:pPr>
          </w:p>
        </w:tc>
        <w:tc>
          <w:tcPr>
            <w:tcW w:w="8955" w:type="dxa"/>
          </w:tcPr>
          <w:p w14:paraId="670FBF40" w14:textId="5AC32054" w:rsidR="004616AF" w:rsidRPr="00993770" w:rsidRDefault="00993770" w:rsidP="00F62783">
            <w:pPr>
              <w:rPr>
                <w:rFonts w:cs="Arial"/>
                <w:b/>
                <w:bCs/>
                <w:i/>
                <w:szCs w:val="24"/>
              </w:rPr>
            </w:pPr>
            <w:r w:rsidRPr="00993770">
              <w:rPr>
                <w:rFonts w:eastAsia="Times New Roman" w:cs="Arial"/>
                <w:i/>
                <w:szCs w:val="24"/>
              </w:rPr>
              <w:t>Үгүй</w:t>
            </w:r>
          </w:p>
        </w:tc>
      </w:tr>
      <w:tr w:rsidR="004616AF" w:rsidRPr="00FD0815" w14:paraId="7618A28A" w14:textId="77777777" w:rsidTr="0035475D">
        <w:trPr>
          <w:trHeight w:val="121"/>
        </w:trPr>
        <w:tc>
          <w:tcPr>
            <w:tcW w:w="684" w:type="dxa"/>
            <w:vMerge w:val="restart"/>
            <w:vAlign w:val="center"/>
          </w:tcPr>
          <w:p w14:paraId="185415F8" w14:textId="77777777" w:rsidR="004616AF" w:rsidRPr="00FD0815" w:rsidRDefault="004616AF" w:rsidP="0035475D">
            <w:pPr>
              <w:jc w:val="cente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0FFB7719" w:rsidR="004616AF" w:rsidRPr="00993770" w:rsidRDefault="00993770" w:rsidP="00F62783">
            <w:pPr>
              <w:rPr>
                <w:rFonts w:cs="Arial"/>
                <w:b/>
                <w:bCs/>
                <w:i/>
                <w:szCs w:val="24"/>
              </w:rPr>
            </w:pPr>
            <w:r w:rsidRPr="00993770">
              <w:rPr>
                <w:rFonts w:eastAsia="Times New Roman" w:cs="Arial"/>
                <w:i/>
                <w:szCs w:val="24"/>
              </w:rPr>
              <w:t>Үгүй</w:t>
            </w:r>
          </w:p>
        </w:tc>
      </w:tr>
    </w:tbl>
    <w:p w14:paraId="20A5D868" w14:textId="77777777" w:rsidR="004616AF" w:rsidRPr="00FD0815" w:rsidRDefault="004616AF" w:rsidP="00F62783">
      <w:pPr>
        <w:jc w:val="left"/>
        <w:rPr>
          <w:rFonts w:cs="Arial"/>
          <w:szCs w:val="24"/>
          <w:lang w:val="mn-MN"/>
        </w:rPr>
      </w:pPr>
    </w:p>
    <w:p w14:paraId="651ACD88" w14:textId="3D14AA1D" w:rsidR="004616AF" w:rsidRPr="00993770"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tbl>
      <w:tblPr>
        <w:tblStyle w:val="TableGrid"/>
        <w:tblW w:w="9668" w:type="dxa"/>
        <w:tblInd w:w="-459" w:type="dxa"/>
        <w:tblLook w:val="04A0" w:firstRow="1" w:lastRow="0" w:firstColumn="1" w:lastColumn="0" w:noHBand="0" w:noVBand="1"/>
      </w:tblPr>
      <w:tblGrid>
        <w:gridCol w:w="709"/>
        <w:gridCol w:w="8959"/>
      </w:tblGrid>
      <w:tr w:rsidR="004616AF" w:rsidRPr="00FD0815" w14:paraId="1B8B5942" w14:textId="77777777" w:rsidTr="00C57FC7">
        <w:trPr>
          <w:trHeight w:val="121"/>
        </w:trPr>
        <w:tc>
          <w:tcPr>
            <w:tcW w:w="709" w:type="dxa"/>
            <w:vMerge w:val="restart"/>
          </w:tcPr>
          <w:p w14:paraId="04377C16" w14:textId="77777777" w:rsidR="004616AF" w:rsidRPr="00FD0815" w:rsidRDefault="004616AF" w:rsidP="00F62783">
            <w:pPr>
              <w:rPr>
                <w:rFonts w:cs="Arial"/>
                <w:b/>
                <w:bCs/>
                <w:szCs w:val="24"/>
              </w:rPr>
            </w:pPr>
            <w:r w:rsidRPr="00F17B35">
              <w:rPr>
                <w:rFonts w:cs="Arial"/>
                <w:b/>
                <w:bCs/>
                <w:color w:val="000000" w:themeColor="text1"/>
                <w:szCs w:val="24"/>
              </w:rPr>
              <w:t>2.1</w:t>
            </w:r>
          </w:p>
        </w:tc>
        <w:tc>
          <w:tcPr>
            <w:tcW w:w="89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C57FC7">
        <w:trPr>
          <w:trHeight w:val="121"/>
        </w:trPr>
        <w:tc>
          <w:tcPr>
            <w:tcW w:w="709" w:type="dxa"/>
            <w:vMerge/>
          </w:tcPr>
          <w:p w14:paraId="4BEBF405" w14:textId="77777777" w:rsidR="004616AF" w:rsidRPr="00FD0815" w:rsidRDefault="004616AF" w:rsidP="00F62783">
            <w:pPr>
              <w:rPr>
                <w:rFonts w:cs="Arial"/>
                <w:b/>
                <w:bCs/>
                <w:szCs w:val="24"/>
              </w:rPr>
            </w:pPr>
          </w:p>
        </w:tc>
        <w:tc>
          <w:tcPr>
            <w:tcW w:w="8959" w:type="dxa"/>
          </w:tcPr>
          <w:p w14:paraId="40ABD0B0" w14:textId="53357BC1" w:rsidR="00F17B35" w:rsidRPr="00CA020D" w:rsidRDefault="007E2CD4" w:rsidP="00F17B35">
            <w:pPr>
              <w:shd w:val="clear" w:color="auto" w:fill="FFFFFF" w:themeFill="background1"/>
              <w:spacing w:line="276" w:lineRule="auto"/>
              <w:ind w:right="-4"/>
              <w:rPr>
                <w:rFonts w:eastAsia="Times New Roman" w:cs="Arial"/>
                <w:szCs w:val="24"/>
                <w:lang w:val="mn-MN"/>
              </w:rPr>
            </w:pPr>
            <w:r>
              <w:rPr>
                <w:rFonts w:eastAsia="Times New Roman" w:cs="Arial"/>
                <w:szCs w:val="24"/>
              </w:rPr>
              <w:t xml:space="preserve">       </w:t>
            </w:r>
            <w:r w:rsidR="00D274EF" w:rsidRPr="00CA020D">
              <w:rPr>
                <w:rFonts w:eastAsia="Times New Roman" w:cs="Arial"/>
                <w:szCs w:val="24"/>
                <w:lang w:val="mn-MN"/>
              </w:rPr>
              <w:t xml:space="preserve">Үндсэн хуульд </w:t>
            </w:r>
            <w:r w:rsidR="00D274EF" w:rsidRPr="00CA020D">
              <w:rPr>
                <w:rFonts w:eastAsia="Times New Roman" w:cs="Arial"/>
                <w:szCs w:val="24"/>
              </w:rPr>
              <w:t xml:space="preserve">(1992) </w:t>
            </w:r>
            <w:r w:rsidR="00D274EF" w:rsidRPr="00CA020D">
              <w:rPr>
                <w:rFonts w:eastAsia="Times New Roman" w:cs="Arial"/>
                <w:szCs w:val="24"/>
                <w:lang w:val="mn-MN"/>
              </w:rPr>
              <w:t xml:space="preserve">Шүүхийн ерөнхий зөвлөлийн чиг үүргийг тодорхойлон ерөнхий зохицуулалтыг 1993, 2002 оны Шүүхийн тухай хууль, 2012 оны Шүүхийн багц хуулиар тусгайлан хуульчилж ирсэн. </w:t>
            </w:r>
          </w:p>
          <w:p w14:paraId="1C4A2BAA" w14:textId="226196AC" w:rsidR="000E31DB" w:rsidRPr="00CA020D" w:rsidRDefault="00F14F34" w:rsidP="00F17B35">
            <w:pPr>
              <w:shd w:val="clear" w:color="auto" w:fill="FFFFFF" w:themeFill="background1"/>
              <w:spacing w:line="276" w:lineRule="auto"/>
              <w:ind w:right="-4"/>
              <w:rPr>
                <w:rFonts w:eastAsia="Times New Roman" w:cs="Arial"/>
                <w:szCs w:val="24"/>
                <w:lang w:val="mn-MN"/>
              </w:rPr>
            </w:pPr>
            <w:r>
              <w:rPr>
                <w:rFonts w:eastAsia="Times New Roman" w:cs="Arial"/>
                <w:szCs w:val="24"/>
                <w:lang w:val="mn-MN"/>
              </w:rPr>
              <w:t xml:space="preserve">       </w:t>
            </w:r>
            <w:r w:rsidR="00D274EF" w:rsidRPr="00CA020D">
              <w:rPr>
                <w:rFonts w:eastAsia="Times New Roman" w:cs="Arial"/>
                <w:szCs w:val="24"/>
                <w:lang w:val="mn-MN"/>
              </w:rPr>
              <w:t>Үндсэн хуулиар Шүүхийн ерөнхий зөвлөлийн чиг үүргийг тодорхойлсон ерөнхий зохицуулалтыг дээрх хуулиудад тусгайлан зохицуулахдаа шүүхийн захиргааны байгууллагыг Гүйцэтгэх эрх мэдлийн буюу Хууль зүйн сайд хавсрах эрхлэх, Шүүхийн өөрийн буюу Дээд шүүхийн бүрэлдэхүүнд байх, бие даасан зөвлөл буюу өнөөдрийн бидний цаашид төлөвшүүлэхээр зорьж буй загварыг хэрэгжүүлж, давуу болон сул талыг иргэний нийгмийн болон хууль тогтоомжийн хэрэгжилтийн хүрээний цөөнгүй судалгаанд давуу болон сул талыг тодорхойлсон зэрэг нь Үндсэн хуульд 2019 оны 11 дүгээр сарын 14-ний өдөр оруулсан нэмэлт, өөрчлөлтөөр Шүүхийн ерөнхий зөвлөлийг статусыг өөрчлөх, Үндсэн хуулийн байгууллагын хувьд бэхжүүлж, шүүхийн захиргааны бие даасан загварыг төгөлдөржүүлэх, шүүх эрх мэдлийн шинэтгэлийг эрчимжүүлэхэд дэвшилттэй алхам болсон. Иймд миний бие хуульч-судлаачийн хувьд Үндсэн хууль болон Шүүхийн тухай хууль</w:t>
            </w:r>
            <w:r w:rsidR="007E2CD4" w:rsidRPr="00CA020D">
              <w:rPr>
                <w:rFonts w:eastAsia="Times New Roman" w:cs="Arial"/>
                <w:szCs w:val="24"/>
              </w:rPr>
              <w:t>(2021)-</w:t>
            </w:r>
            <w:r w:rsidR="00D274EF" w:rsidRPr="00CA020D">
              <w:rPr>
                <w:rFonts w:eastAsia="Times New Roman" w:cs="Arial"/>
                <w:szCs w:val="24"/>
                <w:lang w:val="mn-MN"/>
              </w:rPr>
              <w:t xml:space="preserve">д заасан чиг үүргийг хэлбэрэлтгүй </w:t>
            </w:r>
            <w:r w:rsidR="007E2CD4" w:rsidRPr="00CA020D">
              <w:rPr>
                <w:rFonts w:eastAsia="Times New Roman" w:cs="Arial"/>
                <w:szCs w:val="24"/>
                <w:lang w:val="mn-MN"/>
              </w:rPr>
              <w:t>хэрэгжүүлэх</w:t>
            </w:r>
            <w:r w:rsidR="00D274EF" w:rsidRPr="00CA020D">
              <w:rPr>
                <w:rFonts w:eastAsia="Times New Roman" w:cs="Arial"/>
                <w:szCs w:val="24"/>
                <w:lang w:val="mn-MN"/>
              </w:rPr>
              <w:t xml:space="preserve">, </w:t>
            </w:r>
            <w:r w:rsidR="007E2CD4" w:rsidRPr="00CA020D">
              <w:rPr>
                <w:rFonts w:eastAsia="Times New Roman" w:cs="Arial"/>
                <w:szCs w:val="24"/>
                <w:lang w:val="mn-MN"/>
              </w:rPr>
              <w:t xml:space="preserve">УИХ-ын 2024 оны 33 дугаар тогтоолоор баталсан “Монгол Улсын Шүүх эрх мэдлийн хөгжлийн бодлого” дунд хугацааны зорилтод хөтөлбөр </w:t>
            </w:r>
            <w:r w:rsidR="007E2CD4" w:rsidRPr="00CA020D">
              <w:rPr>
                <w:rFonts w:eastAsia="Times New Roman" w:cs="Arial"/>
                <w:szCs w:val="24"/>
              </w:rPr>
              <w:t>(2024-2034)-</w:t>
            </w:r>
            <w:r w:rsidR="007E2CD4" w:rsidRPr="00CA020D">
              <w:rPr>
                <w:rFonts w:eastAsia="Times New Roman" w:cs="Arial"/>
                <w:szCs w:val="24"/>
                <w:lang w:val="mn-MN"/>
              </w:rPr>
              <w:t>ийг хэрэгжүүлэхэд</w:t>
            </w:r>
            <w:r w:rsidR="00D274EF" w:rsidRPr="00CA020D">
              <w:rPr>
                <w:rFonts w:eastAsia="Times New Roman" w:cs="Arial"/>
                <w:szCs w:val="24"/>
                <w:lang w:val="mn-MN"/>
              </w:rPr>
              <w:t xml:space="preserve"> </w:t>
            </w:r>
            <w:r w:rsidR="007E2CD4" w:rsidRPr="00CA020D">
              <w:rPr>
                <w:rFonts w:eastAsia="Times New Roman" w:cs="Arial"/>
                <w:szCs w:val="24"/>
                <w:lang w:val="mn-MN"/>
              </w:rPr>
              <w:t>Шүүхийн захиргааны бие даасан загварыг дэмжин суд</w:t>
            </w:r>
            <w:r>
              <w:rPr>
                <w:rFonts w:eastAsia="Times New Roman" w:cs="Arial"/>
                <w:szCs w:val="24"/>
                <w:lang w:val="mn-MN"/>
              </w:rPr>
              <w:t>ал</w:t>
            </w:r>
            <w:r w:rsidR="007E2CD4" w:rsidRPr="00CA020D">
              <w:rPr>
                <w:rFonts w:eastAsia="Times New Roman" w:cs="Arial"/>
                <w:szCs w:val="24"/>
                <w:lang w:val="mn-MN"/>
              </w:rPr>
              <w:t xml:space="preserve">ж буй судлаачийн хувьд </w:t>
            </w:r>
            <w:r w:rsidR="00D274EF" w:rsidRPr="00CA020D">
              <w:rPr>
                <w:rFonts w:eastAsia="Times New Roman" w:cs="Arial"/>
                <w:szCs w:val="24"/>
                <w:lang w:val="mn-MN"/>
              </w:rPr>
              <w:t>гар бие оролцох зорилготойгоор нэрээ дэвшүүлж</w:t>
            </w:r>
            <w:r w:rsidR="007E2CD4" w:rsidRPr="00CA020D">
              <w:rPr>
                <w:rFonts w:eastAsia="Times New Roman" w:cs="Arial"/>
                <w:szCs w:val="24"/>
                <w:lang w:val="mn-MN"/>
              </w:rPr>
              <w:t xml:space="preserve">, </w:t>
            </w:r>
            <w:r w:rsidR="000E31DB" w:rsidRPr="00CA020D">
              <w:rPr>
                <w:rFonts w:eastAsia="Times New Roman" w:cs="Arial"/>
                <w:szCs w:val="24"/>
                <w:lang w:val="mn-MN"/>
              </w:rPr>
              <w:t xml:space="preserve">цаашид тухайн албан тушаалд томилогдон ажилласан тохиолдолд </w:t>
            </w:r>
            <w:r w:rsidR="007E2CD4" w:rsidRPr="00CA020D">
              <w:rPr>
                <w:rFonts w:eastAsia="Times New Roman" w:cs="Arial"/>
                <w:szCs w:val="24"/>
                <w:lang w:val="mn-MN"/>
              </w:rPr>
              <w:t xml:space="preserve">зарим тулгамдаж буй асуудлыг боловсронгуй болгох, төлөвшүүлэх, төгөлдөршүүлэхэд чиглүүлэн хийж хэрэгжүүлэх </w:t>
            </w:r>
            <w:r w:rsidR="000E31DB" w:rsidRPr="00CA020D">
              <w:rPr>
                <w:rFonts w:eastAsia="Times New Roman" w:cs="Arial"/>
                <w:szCs w:val="24"/>
                <w:lang w:val="mn-MN"/>
              </w:rPr>
              <w:t>ажлаас онцлон дурдвал:</w:t>
            </w:r>
          </w:p>
          <w:p w14:paraId="5D5600DC" w14:textId="77777777" w:rsidR="00F17B35" w:rsidRPr="00CA020D" w:rsidRDefault="00D274EF"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lang w:val="mn-MN"/>
              </w:rPr>
              <w:t>Шүүхийн ерөнхий зөвлөлийн үндсэн чиг үүргийн нэгд хуульчдаас шүүгчийг шилж олох энэхүү чиг үүргийг хэрэгжүүлэх хүрээнд 2020 оны 4 дүгээр сард зохион байгуулсан Анхан шатны шүүхийн шүүгчийн сонгон шалгаруулалтад шалгуулагчийн хувиар биечлэн орсон туршлагадаа үндэслэн хуульчдаас шүүгчийн албан тушаалд томилогдон ажиллах хуульчийн мэдлэг, чадварыг үнэлэх боломж нь хангалттай байгаа бол тухайн хуульчийн хандлага, ёс зүйг үнэлэх шалгуурыг шинэчлэх хэрэгцээ, шаардлага буйг судлаачийн хувьд олж харсан. Иймд шүүгчид тавих болзол, шаардлагыг үнэлэхийн тулд шүүгчийн сонгон шалгаруулалтад 2 ба түүнээс дээш удаа тэнцсэн боловч томилогдоогүй нөөцөд буй хуульчид болон шүүгчийн албан тушаалд 10-аас дээш жил ажиллаж буй шүүгчдээс судалгаа авч дүн шинжилгээ хийж, үр дүнг нээлттэй хэлэлцүүлэн сонгон шалгаруулалтын журмыг шинэчлэн боловсруулж, хэрэгжилтийг хангах, хуульчдаас шүүгчийг шилж олох энэхүү чиг үүргийг хамгийн боломжит үр дүнд хүргэснээр шүүгчийн хараат бус бие даасан байдал хангагдах суурь улам бүр бэхжих боломжтой.</w:t>
            </w:r>
            <w:r w:rsidR="004D756B" w:rsidRPr="00CA020D">
              <w:rPr>
                <w:rFonts w:eastAsia="Times New Roman" w:cs="Arial"/>
                <w:szCs w:val="24"/>
                <w:lang w:val="mn-MN"/>
              </w:rPr>
              <w:t xml:space="preserve"> Түүнчлэн Үндсэн хуульд заасан хуульчдаас шүүгчийг шилж олох гэсэн шүүхийн захиргааны чиг үүргийг Шүүгчийн орон тоонг </w:t>
            </w:r>
            <w:r w:rsidR="007E2CD4" w:rsidRPr="00CA020D">
              <w:rPr>
                <w:rFonts w:eastAsia="Times New Roman" w:cs="Arial"/>
                <w:szCs w:val="24"/>
                <w:lang w:val="mn-MN"/>
              </w:rPr>
              <w:t>нөөцөөс бүрдүүлэх буюу шилэх, өөрийн нэрийг дэвшүүлэн сонгон шалгаруулалтад орж өрсөлдөх гэсэн 2 хэлбэрийг зэрэгцүүлэн хөгжүүлэх</w:t>
            </w:r>
            <w:r w:rsidR="007E2CD4" w:rsidRPr="00CA020D">
              <w:rPr>
                <w:rFonts w:eastAsia="Times New Roman" w:cs="Arial"/>
                <w:szCs w:val="24"/>
              </w:rPr>
              <w:t>;</w:t>
            </w:r>
            <w:r w:rsidRPr="00CA020D">
              <w:rPr>
                <w:rFonts w:eastAsia="Times New Roman" w:cs="Arial"/>
                <w:szCs w:val="24"/>
                <w:lang w:val="mn-MN"/>
              </w:rPr>
              <w:t xml:space="preserve"> </w:t>
            </w:r>
            <w:r w:rsidR="000E31DB" w:rsidRPr="00CA020D">
              <w:rPr>
                <w:rFonts w:eastAsia="Times New Roman" w:cs="Arial"/>
                <w:szCs w:val="24"/>
                <w:lang w:val="mn-MN"/>
              </w:rPr>
              <w:t xml:space="preserve">    </w:t>
            </w:r>
          </w:p>
          <w:p w14:paraId="3246AD74" w14:textId="6C0D61D6" w:rsidR="00F17B35" w:rsidRPr="00CA020D" w:rsidRDefault="00411448"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lang w:val="mn-MN"/>
              </w:rPr>
              <w:lastRenderedPageBreak/>
              <w:t xml:space="preserve">Шүхийн захиргааны ажилтны нийгэм, эдийн засгийн баталгааг хангах тэдгээрийг тогтвор суурьшилтай мэргэшин ажиллах нөхцөлийг хуулийн дагуу бүрдүүлэн ажиллах, шүүхийн захиргааны байгууллага бол шүүх эрх мэдлийг хэрэгжүүлэхэд дэмжин туслах чиг үүргийг хэрэгжүүлдэг байгууллага </w:t>
            </w:r>
            <w:r w:rsidRPr="00CA020D">
              <w:rPr>
                <w:rFonts w:eastAsia="Times New Roman" w:cs="Arial"/>
                <w:szCs w:val="24"/>
              </w:rPr>
              <w:t>(зүйрлэн хэлбэл, нэг зоосны 2 тал)-</w:t>
            </w:r>
            <w:r w:rsidRPr="00CA020D">
              <w:rPr>
                <w:rFonts w:eastAsia="Times New Roman" w:cs="Arial"/>
                <w:szCs w:val="24"/>
                <w:lang w:val="mn-MN"/>
              </w:rPr>
              <w:t xml:space="preserve">ын хувьд Үндсэн хуулийн байгууллага болсон нь цаашид улам бүр хариуцлагажсан хараат бус захиргааны байгууллага болон төлөвшин үүрэгтэйг тодотгож байна. Иймд манай улсад бүрэлдэн тогтсон уламжлалт захиргааны байгууллагын хэв шинжийг шүүхийн захиргааны байгууллага халж, шүүхийн захиргаа бол шүүх эрх мэдлийг тууштай хэрэгжүүлэхэд дэмжин туслах чиг үүрэг бүхий байгууллага болон төлөвших учиртайг өөрийн </w:t>
            </w:r>
            <w:r w:rsidR="00F14F34">
              <w:rPr>
                <w:rFonts w:eastAsia="Times New Roman" w:cs="Arial"/>
                <w:szCs w:val="24"/>
                <w:lang w:val="mn-MN"/>
              </w:rPr>
              <w:t xml:space="preserve">докторын болон бусад </w:t>
            </w:r>
            <w:r w:rsidRPr="00CA020D">
              <w:rPr>
                <w:rFonts w:eastAsia="Times New Roman" w:cs="Arial"/>
                <w:szCs w:val="24"/>
                <w:lang w:val="mn-MN"/>
              </w:rPr>
              <w:t xml:space="preserve">судалгааны ажилд </w:t>
            </w:r>
            <w:r w:rsidRPr="00CA020D">
              <w:rPr>
                <w:rFonts w:eastAsia="Times New Roman" w:cs="Arial"/>
                <w:color w:val="000000" w:themeColor="text1"/>
                <w:szCs w:val="24"/>
                <w:lang w:val="mn-MN"/>
              </w:rPr>
              <w:t>тулгуурлан хэрэгжүүлж,</w:t>
            </w:r>
            <w:r w:rsidRPr="00CA020D">
              <w:rPr>
                <w:rFonts w:eastAsia="Times New Roman" w:cs="Arial"/>
                <w:szCs w:val="24"/>
              </w:rPr>
              <w:t xml:space="preserve"> ш</w:t>
            </w:r>
            <w:r w:rsidR="000E31DB" w:rsidRPr="00CA020D">
              <w:rPr>
                <w:rFonts w:eastAsia="Times New Roman" w:cs="Arial"/>
                <w:szCs w:val="24"/>
                <w:lang w:val="mn-MN"/>
              </w:rPr>
              <w:t>үүхийн захиргааны бие даасан загварыг төгөлдөршүүлэх шүүхийн захиргааны хүний нөөцийг бодлогы</w:t>
            </w:r>
            <w:r w:rsidR="008C3D08" w:rsidRPr="00CA020D">
              <w:rPr>
                <w:rFonts w:eastAsia="Times New Roman" w:cs="Arial"/>
                <w:szCs w:val="24"/>
                <w:lang w:val="mn-MN"/>
              </w:rPr>
              <w:t>г  ажиллах таатай орчин нөхцөл, тэнцвэртэй ачаалал, эрүүл мэнд зэрэг асуудлыг шийдвэрлэхэд чиглүүлэх</w:t>
            </w:r>
            <w:r w:rsidR="008C3D08" w:rsidRPr="00CA020D">
              <w:rPr>
                <w:rFonts w:eastAsia="Times New Roman" w:cs="Arial"/>
                <w:szCs w:val="24"/>
              </w:rPr>
              <w:t>;</w:t>
            </w:r>
            <w:r w:rsidR="000E31DB" w:rsidRPr="00CA020D">
              <w:rPr>
                <w:rFonts w:eastAsia="Times New Roman" w:cs="Arial"/>
                <w:szCs w:val="24"/>
                <w:lang w:val="mn-MN"/>
              </w:rPr>
              <w:t xml:space="preserve"> </w:t>
            </w:r>
          </w:p>
          <w:p w14:paraId="1EB69C84" w14:textId="6871BA13" w:rsidR="00F17B35" w:rsidRPr="00CA020D" w:rsidRDefault="008C3D08"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rPr>
              <w:t>Ш</w:t>
            </w:r>
            <w:r w:rsidR="000E31DB" w:rsidRPr="00CA020D">
              <w:rPr>
                <w:rFonts w:eastAsia="Times New Roman" w:cs="Arial"/>
                <w:szCs w:val="24"/>
              </w:rPr>
              <w:t>үүхийн захиргаа</w:t>
            </w:r>
            <w:r w:rsidRPr="00CA020D">
              <w:rPr>
                <w:rFonts w:eastAsia="Times New Roman" w:cs="Arial"/>
                <w:szCs w:val="24"/>
              </w:rPr>
              <w:t>, шүүн таслах үйл ажиллагаа</w:t>
            </w:r>
            <w:r w:rsidR="00F17B35" w:rsidRPr="00CA020D">
              <w:rPr>
                <w:rFonts w:eastAsia="Times New Roman" w:cs="Arial"/>
                <w:szCs w:val="24"/>
              </w:rPr>
              <w:t xml:space="preserve"> </w:t>
            </w:r>
            <w:r w:rsidR="00411448" w:rsidRPr="00CA020D">
              <w:rPr>
                <w:rFonts w:eastAsia="Times New Roman" w:cs="Arial"/>
                <w:szCs w:val="24"/>
              </w:rPr>
              <w:t>хоёрыг</w:t>
            </w:r>
            <w:r w:rsidR="000E31DB" w:rsidRPr="00CA020D">
              <w:rPr>
                <w:rFonts w:eastAsia="Times New Roman" w:cs="Arial"/>
                <w:szCs w:val="24"/>
              </w:rPr>
              <w:t xml:space="preserve"> </w:t>
            </w:r>
            <w:r w:rsidR="00F17B35" w:rsidRPr="00CA020D">
              <w:rPr>
                <w:rFonts w:eastAsia="Times New Roman" w:cs="Arial"/>
                <w:szCs w:val="24"/>
              </w:rPr>
              <w:t xml:space="preserve">гурван шатны шүүхэд </w:t>
            </w:r>
            <w:r w:rsidR="000E31DB" w:rsidRPr="00CA020D">
              <w:rPr>
                <w:rFonts w:eastAsia="Times New Roman" w:cs="Arial"/>
                <w:szCs w:val="24"/>
              </w:rPr>
              <w:t>бүрэн заагла</w:t>
            </w:r>
            <w:r w:rsidR="00F17B35" w:rsidRPr="00CA020D">
              <w:rPr>
                <w:rFonts w:eastAsia="Times New Roman" w:cs="Arial"/>
                <w:szCs w:val="24"/>
              </w:rPr>
              <w:t>х</w:t>
            </w:r>
            <w:r w:rsidRPr="00CA020D">
              <w:rPr>
                <w:rFonts w:eastAsia="Times New Roman" w:cs="Arial"/>
                <w:szCs w:val="24"/>
              </w:rPr>
              <w:t>, шүүхийн дотоод хараат бус байдлыг бэхжүүлэх;</w:t>
            </w:r>
          </w:p>
          <w:p w14:paraId="10E99CB7" w14:textId="6B3005A1" w:rsidR="00F17B35" w:rsidRPr="00CA020D" w:rsidRDefault="00F17B35"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rPr>
              <w:t xml:space="preserve">Технологийн дэвшлийн эрин үеийн ололт амжилтыг шүүхэд нэвтрүүлэхэд чиглэсэн </w:t>
            </w:r>
            <w:r w:rsidR="004B493A" w:rsidRPr="00CA020D">
              <w:rPr>
                <w:rFonts w:eastAsia="Times New Roman" w:cs="Arial"/>
                <w:szCs w:val="24"/>
              </w:rPr>
              <w:t xml:space="preserve">бодлого, хөтөлбөрийг залгаж чанартайгаар уялдуулан хэрэгжүүлэх цаашид боловсронгуй болгох хүрээнд </w:t>
            </w:r>
            <w:r w:rsidR="008C3D08" w:rsidRPr="00CA020D">
              <w:rPr>
                <w:rFonts w:eastAsia="Times New Roman" w:cs="Arial"/>
                <w:szCs w:val="24"/>
              </w:rPr>
              <w:t>Шүүхийн цахимжилтийг эрчимжүүлэн боломжит хувилбарыг туршин нэвтрүүлж, х</w:t>
            </w:r>
            <w:r w:rsidR="000E31DB" w:rsidRPr="00CA020D">
              <w:rPr>
                <w:rFonts w:eastAsia="Times New Roman" w:cs="Arial"/>
                <w:szCs w:val="24"/>
              </w:rPr>
              <w:t>эргийн менежмент</w:t>
            </w:r>
            <w:r w:rsidR="008C3D08" w:rsidRPr="00CA020D">
              <w:rPr>
                <w:rFonts w:eastAsia="Times New Roman" w:cs="Arial"/>
                <w:szCs w:val="24"/>
              </w:rPr>
              <w:t xml:space="preserve">ийг </w:t>
            </w:r>
            <w:r w:rsidR="004B493A" w:rsidRPr="00CA020D">
              <w:rPr>
                <w:rFonts w:eastAsia="Times New Roman" w:cs="Arial"/>
                <w:szCs w:val="24"/>
              </w:rPr>
              <w:t>боловсронгуй болгох</w:t>
            </w:r>
            <w:r w:rsidR="008C3D08" w:rsidRPr="00CA020D">
              <w:rPr>
                <w:rFonts w:eastAsia="Times New Roman" w:cs="Arial"/>
                <w:szCs w:val="24"/>
              </w:rPr>
              <w:t xml:space="preserve">, </w:t>
            </w:r>
            <w:r w:rsidR="004B493A" w:rsidRPr="00CA020D">
              <w:rPr>
                <w:rFonts w:eastAsia="Times New Roman" w:cs="Arial"/>
                <w:szCs w:val="24"/>
              </w:rPr>
              <w:t xml:space="preserve">анхан болон давж заалдах шатны </w:t>
            </w:r>
            <w:r w:rsidR="008C3D08" w:rsidRPr="00CA020D">
              <w:rPr>
                <w:rFonts w:eastAsia="Times New Roman" w:cs="Arial"/>
                <w:szCs w:val="24"/>
              </w:rPr>
              <w:t>шүүхийн ачааллыг тэнцвэрүүлэх</w:t>
            </w:r>
            <w:r w:rsidR="004B493A" w:rsidRPr="00CA020D">
              <w:rPr>
                <w:rFonts w:eastAsia="Times New Roman" w:cs="Arial"/>
                <w:szCs w:val="24"/>
              </w:rPr>
              <w:t xml:space="preserve">, шүүхийн үйлчилгээг нээлттэй, хүртээмжтэй байдлыг улам бүр сайжруулах </w:t>
            </w:r>
            <w:r w:rsidR="00650B7E" w:rsidRPr="00CA020D">
              <w:rPr>
                <w:rFonts w:eastAsia="Times New Roman" w:cs="Arial"/>
                <w:szCs w:val="24"/>
              </w:rPr>
              <w:t>технологий</w:t>
            </w:r>
            <w:r w:rsidRPr="00CA020D">
              <w:rPr>
                <w:rFonts w:eastAsia="Times New Roman" w:cs="Arial"/>
                <w:szCs w:val="24"/>
              </w:rPr>
              <w:t>н</w:t>
            </w:r>
            <w:r w:rsidR="00650B7E" w:rsidRPr="00CA020D">
              <w:rPr>
                <w:rFonts w:eastAsia="Times New Roman" w:cs="Arial"/>
                <w:szCs w:val="24"/>
              </w:rPr>
              <w:t xml:space="preserve"> хийгээд эрх зүйн орчныг бүрдүүлэх;</w:t>
            </w:r>
          </w:p>
          <w:p w14:paraId="51507D14" w14:textId="0D2CB775" w:rsidR="00D274EF" w:rsidRPr="00CA020D" w:rsidRDefault="00650B7E" w:rsidP="00F17B35">
            <w:pPr>
              <w:pStyle w:val="ListParagraph"/>
              <w:numPr>
                <w:ilvl w:val="0"/>
                <w:numId w:val="18"/>
              </w:numPr>
              <w:shd w:val="clear" w:color="auto" w:fill="FFFFFF" w:themeFill="background1"/>
              <w:spacing w:line="276" w:lineRule="auto"/>
              <w:ind w:right="-4"/>
              <w:rPr>
                <w:rFonts w:eastAsia="Times New Roman" w:cs="Arial"/>
                <w:szCs w:val="24"/>
                <w:lang w:val="mn-MN"/>
              </w:rPr>
            </w:pPr>
            <w:r w:rsidRPr="00CA020D">
              <w:rPr>
                <w:rFonts w:eastAsia="Times New Roman" w:cs="Arial"/>
                <w:szCs w:val="24"/>
              </w:rPr>
              <w:t xml:space="preserve">Үндсэн хуульд заасан </w:t>
            </w:r>
            <w:r w:rsidR="00D274EF" w:rsidRPr="00CA020D">
              <w:rPr>
                <w:rFonts w:eastAsia="Times New Roman" w:cs="Arial"/>
                <w:szCs w:val="24"/>
                <w:lang w:val="mn-MN"/>
              </w:rPr>
              <w:t>Шүүх</w:t>
            </w:r>
            <w:r w:rsidRPr="00CA020D">
              <w:rPr>
                <w:rFonts w:eastAsia="Times New Roman" w:cs="Arial"/>
                <w:szCs w:val="24"/>
                <w:lang w:val="mn-MN"/>
              </w:rPr>
              <w:t xml:space="preserve"> улсын төсвөөс санхүүжинэ. Шүүх үйл ажиллагаагаа явуулах эдийн засгийн баталгааг төр хангана гэсэн хууль тогтоох, гүйцэтгэх эрх мэдлийг үүрэгжүүлсэн суурь хэм хэмжээг бүрэн хэрэгжих эрх зүйн орчныг үе шаттайгаар боловсронгуй болгох</w:t>
            </w:r>
            <w:r w:rsidR="00F17B35" w:rsidRPr="00CA020D">
              <w:rPr>
                <w:rFonts w:eastAsia="Times New Roman" w:cs="Arial"/>
                <w:szCs w:val="24"/>
                <w:lang w:val="mn-MN"/>
              </w:rPr>
              <w:t>.</w:t>
            </w:r>
            <w:r w:rsidRPr="00CA020D">
              <w:rPr>
                <w:rFonts w:eastAsia="Times New Roman" w:cs="Arial"/>
                <w:szCs w:val="24"/>
              </w:rPr>
              <w:t xml:space="preserve"> </w:t>
            </w:r>
          </w:p>
          <w:p w14:paraId="35FD42C0" w14:textId="41715C1F" w:rsidR="004616AF" w:rsidRPr="00FD0815" w:rsidRDefault="00F17B35" w:rsidP="00F17B35">
            <w:pPr>
              <w:spacing w:line="276" w:lineRule="auto"/>
              <w:ind w:right="-4"/>
              <w:rPr>
                <w:rFonts w:cs="Arial"/>
                <w:bCs/>
                <w:szCs w:val="24"/>
                <w:lang w:val="mn-MN"/>
              </w:rPr>
            </w:pPr>
            <w:r w:rsidRPr="00CA020D">
              <w:rPr>
                <w:rFonts w:eastAsia="Times New Roman" w:cs="Arial"/>
                <w:color w:val="000000" w:themeColor="text1"/>
                <w:szCs w:val="24"/>
                <w:lang w:val="mn-MN"/>
              </w:rPr>
              <w:t xml:space="preserve">     </w:t>
            </w:r>
            <w:r w:rsidR="00D274EF" w:rsidRPr="00CA020D">
              <w:rPr>
                <w:rFonts w:eastAsia="Times New Roman" w:cs="Arial"/>
                <w:color w:val="000000" w:themeColor="text1"/>
                <w:szCs w:val="24"/>
                <w:lang w:val="mn-MN"/>
              </w:rPr>
              <w:t>Эцэст</w:t>
            </w:r>
            <w:r w:rsidR="00D274EF" w:rsidRPr="00CA020D">
              <w:rPr>
                <w:rFonts w:eastAsia="Times New Roman" w:cs="Arial"/>
                <w:szCs w:val="24"/>
                <w:lang w:val="mn-MN"/>
              </w:rPr>
              <w:t xml:space="preserve"> нэгтгэн үзвэл Шүүх эрх мэдлийн байгууллага бол байнга олон нийтийн анхаарлын төвд байж, тогтмол судлагдаж, шинэчлэгдэж байж хөгждөг, хүнд үйлчилдэг нээлттэй байгууллага болон төлөвших учиртай</w:t>
            </w:r>
            <w:r w:rsidRPr="00CA020D">
              <w:rPr>
                <w:rFonts w:eastAsia="Times New Roman" w:cs="Arial"/>
                <w:szCs w:val="24"/>
                <w:lang w:val="mn-MN"/>
              </w:rPr>
              <w:t>г тэмдэглэж байна</w:t>
            </w:r>
            <w:r w:rsidR="00D274EF" w:rsidRPr="00CA020D">
              <w:rPr>
                <w:rFonts w:eastAsia="Times New Roman" w:cs="Arial"/>
                <w:szCs w:val="24"/>
                <w:lang w:val="mn-MN"/>
              </w:rPr>
              <w:t>.</w:t>
            </w:r>
            <w:r w:rsidR="00D274EF" w:rsidRPr="00650B7E">
              <w:rPr>
                <w:rFonts w:eastAsia="Times New Roman" w:cs="Arial"/>
                <w:szCs w:val="24"/>
                <w:lang w:val="mn-MN"/>
              </w:rPr>
              <w:t xml:space="preserve"> </w:t>
            </w:r>
          </w:p>
        </w:tc>
      </w:tr>
    </w:tbl>
    <w:p w14:paraId="433B1E58" w14:textId="77777777" w:rsidR="004616AF" w:rsidRPr="00FD0815" w:rsidRDefault="004616AF" w:rsidP="00F62783">
      <w:pPr>
        <w:rPr>
          <w:rFonts w:eastAsiaTheme="minorEastAsia" w:cs="Arial"/>
          <w:bCs/>
          <w:szCs w:val="24"/>
          <w:lang w:val="mn-MN"/>
        </w:rPr>
      </w:pPr>
    </w:p>
    <w:p w14:paraId="485D0696" w14:textId="77777777" w:rsidR="00A83587" w:rsidRDefault="00A83587" w:rsidP="00F62783">
      <w:pPr>
        <w:rPr>
          <w:rFonts w:eastAsiaTheme="minorEastAsia" w:cs="Arial"/>
          <w:b/>
          <w:bCs/>
          <w:szCs w:val="24"/>
          <w:lang w:val="mn-MN"/>
        </w:rPr>
        <w:sectPr w:rsidR="00A83587" w:rsidSect="001A5E3B">
          <w:footerReference w:type="even" r:id="rId8"/>
          <w:footerReference w:type="default" r:id="rId9"/>
          <w:pgSz w:w="11907" w:h="16840"/>
          <w:pgMar w:top="1134" w:right="1134" w:bottom="1134" w:left="1701" w:header="720" w:footer="720" w:gutter="0"/>
          <w:cols w:space="720"/>
          <w:docGrid w:linePitch="360"/>
        </w:sectPr>
      </w:pPr>
    </w:p>
    <w:p w14:paraId="1D6F2F2D" w14:textId="253A4B07" w:rsidR="004616AF" w:rsidRPr="00FD0815" w:rsidRDefault="004616AF" w:rsidP="00F62783">
      <w:pPr>
        <w:rPr>
          <w:rFonts w:cs="Arial"/>
          <w:szCs w:val="24"/>
        </w:rPr>
      </w:pPr>
      <w:r w:rsidRPr="00FD0815">
        <w:rPr>
          <w:rFonts w:eastAsiaTheme="minorEastAsia" w:cs="Arial"/>
          <w:b/>
          <w:bCs/>
          <w:szCs w:val="24"/>
          <w:lang w:val="mn-MN"/>
        </w:rPr>
        <w:lastRenderedPageBreak/>
        <w:t>ГУРАВ. МЭРГЭЖЛИЙН ҮЙЛ АЖИЛЛАГААНЫ ТАНИЛЦУУЛГА</w:t>
      </w:r>
    </w:p>
    <w:tbl>
      <w:tblPr>
        <w:tblStyle w:val="TableGrid"/>
        <w:tblW w:w="9668" w:type="dxa"/>
        <w:tblInd w:w="-459" w:type="dxa"/>
        <w:tblLook w:val="04A0" w:firstRow="1" w:lastRow="0" w:firstColumn="1" w:lastColumn="0" w:noHBand="0" w:noVBand="1"/>
      </w:tblPr>
      <w:tblGrid>
        <w:gridCol w:w="606"/>
        <w:gridCol w:w="9524"/>
      </w:tblGrid>
      <w:tr w:rsidR="004616AF" w:rsidRPr="00FD0815" w14:paraId="4E695555" w14:textId="77777777" w:rsidTr="00C57FC7">
        <w:trPr>
          <w:trHeight w:val="339"/>
        </w:trPr>
        <w:tc>
          <w:tcPr>
            <w:tcW w:w="606"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062"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C57FC7">
        <w:tc>
          <w:tcPr>
            <w:tcW w:w="606"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062"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C57FC7">
        <w:tc>
          <w:tcPr>
            <w:tcW w:w="606" w:type="dxa"/>
            <w:vMerge/>
          </w:tcPr>
          <w:p w14:paraId="16898158" w14:textId="77777777" w:rsidR="004616AF" w:rsidRPr="00FD0815" w:rsidRDefault="004616AF" w:rsidP="00F62783">
            <w:pPr>
              <w:rPr>
                <w:rFonts w:cs="Arial"/>
                <w:b/>
                <w:bCs/>
                <w:szCs w:val="24"/>
              </w:rPr>
            </w:pPr>
          </w:p>
        </w:tc>
        <w:tc>
          <w:tcPr>
            <w:tcW w:w="9062" w:type="dxa"/>
          </w:tcPr>
          <w:tbl>
            <w:tblPr>
              <w:tblStyle w:val="TableGrid"/>
              <w:tblW w:w="9298" w:type="dxa"/>
              <w:tblLook w:val="04A0" w:firstRow="1" w:lastRow="0" w:firstColumn="1" w:lastColumn="0" w:noHBand="0" w:noVBand="1"/>
            </w:tblPr>
            <w:tblGrid>
              <w:gridCol w:w="1545"/>
              <w:gridCol w:w="2212"/>
              <w:gridCol w:w="1350"/>
              <w:gridCol w:w="2058"/>
              <w:gridCol w:w="2133"/>
            </w:tblGrid>
            <w:tr w:rsidR="00D274EF" w:rsidRPr="006E78B3" w14:paraId="2FF7929D" w14:textId="77777777" w:rsidTr="00224761">
              <w:tc>
                <w:tcPr>
                  <w:tcW w:w="1545" w:type="dxa"/>
                  <w:vAlign w:val="center"/>
                </w:tcPr>
                <w:p w14:paraId="3C2F8DBD" w14:textId="77777777" w:rsidR="00D274EF" w:rsidRPr="006E78B3" w:rsidRDefault="00D274EF" w:rsidP="00D274EF">
                  <w:pPr>
                    <w:jc w:val="left"/>
                    <w:rPr>
                      <w:rFonts w:cs="Arial"/>
                      <w:bCs/>
                      <w:sz w:val="20"/>
                      <w:szCs w:val="20"/>
                      <w:lang w:val="mn-MN"/>
                    </w:rPr>
                  </w:pPr>
                  <w:r w:rsidRPr="006E78B3">
                    <w:rPr>
                      <w:rFonts w:cs="Arial"/>
                      <w:bCs/>
                      <w:sz w:val="20"/>
                      <w:szCs w:val="20"/>
                      <w:lang w:val="mn-MN"/>
                    </w:rPr>
                    <w:t>Боловсрол эзэмшсэн улс</w:t>
                  </w:r>
                </w:p>
              </w:tc>
              <w:tc>
                <w:tcPr>
                  <w:tcW w:w="2212" w:type="dxa"/>
                  <w:vAlign w:val="center"/>
                </w:tcPr>
                <w:p w14:paraId="075D4D00" w14:textId="77777777" w:rsidR="00D274EF" w:rsidRPr="006E78B3" w:rsidRDefault="00D274EF" w:rsidP="00D274EF">
                  <w:pPr>
                    <w:jc w:val="left"/>
                    <w:rPr>
                      <w:rFonts w:cs="Arial"/>
                      <w:bCs/>
                      <w:sz w:val="20"/>
                      <w:szCs w:val="20"/>
                      <w:lang w:val="mn-MN"/>
                    </w:rPr>
                  </w:pPr>
                  <w:r w:rsidRPr="006E78B3">
                    <w:rPr>
                      <w:rFonts w:cs="Arial"/>
                      <w:bCs/>
                      <w:sz w:val="20"/>
                      <w:szCs w:val="20"/>
                      <w:lang w:val="mn-MN"/>
                    </w:rPr>
                    <w:t>Сургуулийн нэр</w:t>
                  </w:r>
                </w:p>
              </w:tc>
              <w:tc>
                <w:tcPr>
                  <w:tcW w:w="1350" w:type="dxa"/>
                  <w:vAlign w:val="center"/>
                </w:tcPr>
                <w:p w14:paraId="215FBB77" w14:textId="77777777" w:rsidR="00D274EF" w:rsidRPr="006E78B3" w:rsidRDefault="00D274EF" w:rsidP="00D274EF">
                  <w:pPr>
                    <w:jc w:val="left"/>
                    <w:rPr>
                      <w:rFonts w:cs="Arial"/>
                      <w:bCs/>
                      <w:sz w:val="20"/>
                      <w:szCs w:val="20"/>
                      <w:lang w:val="mn-MN"/>
                    </w:rPr>
                  </w:pPr>
                  <w:r w:rsidRPr="006E78B3">
                    <w:rPr>
                      <w:rFonts w:cs="Arial"/>
                      <w:bCs/>
                      <w:sz w:val="20"/>
                      <w:szCs w:val="20"/>
                      <w:lang w:val="mn-MN"/>
                    </w:rPr>
                    <w:t>Суралцсан хугацаа</w:t>
                  </w:r>
                </w:p>
              </w:tc>
              <w:tc>
                <w:tcPr>
                  <w:tcW w:w="2058" w:type="dxa"/>
                  <w:vAlign w:val="center"/>
                </w:tcPr>
                <w:p w14:paraId="70A77C20" w14:textId="77777777" w:rsidR="00D274EF" w:rsidRPr="006E78B3" w:rsidRDefault="00D274EF" w:rsidP="00D274EF">
                  <w:pPr>
                    <w:jc w:val="left"/>
                    <w:rPr>
                      <w:rFonts w:cs="Arial"/>
                      <w:bCs/>
                      <w:sz w:val="20"/>
                      <w:szCs w:val="20"/>
                      <w:lang w:val="mn-MN"/>
                    </w:rPr>
                  </w:pPr>
                  <w:r w:rsidRPr="006E78B3">
                    <w:rPr>
                      <w:rFonts w:cs="Arial"/>
                      <w:bCs/>
                      <w:sz w:val="20"/>
                      <w:szCs w:val="20"/>
                      <w:lang w:val="mn-MN"/>
                    </w:rPr>
                    <w:t>Эзэмшсэн боловсролын зэрэг</w:t>
                  </w:r>
                </w:p>
              </w:tc>
              <w:tc>
                <w:tcPr>
                  <w:tcW w:w="2133" w:type="dxa"/>
                  <w:vAlign w:val="center"/>
                </w:tcPr>
                <w:p w14:paraId="6451C4CB" w14:textId="77777777" w:rsidR="00D274EF" w:rsidRPr="006E78B3" w:rsidRDefault="00D274EF" w:rsidP="00D274EF">
                  <w:pPr>
                    <w:jc w:val="left"/>
                    <w:rPr>
                      <w:rFonts w:cs="Arial"/>
                      <w:bCs/>
                      <w:sz w:val="20"/>
                      <w:szCs w:val="20"/>
                      <w:lang w:val="mn-MN"/>
                    </w:rPr>
                  </w:pPr>
                  <w:r w:rsidRPr="006E78B3">
                    <w:rPr>
                      <w:rFonts w:cs="Arial"/>
                      <w:bCs/>
                      <w:sz w:val="20"/>
                      <w:szCs w:val="20"/>
                      <w:lang w:val="mn-MN"/>
                    </w:rPr>
                    <w:t>Боловсролын баримт бичиг олгосон огноо</w:t>
                  </w:r>
                </w:p>
              </w:tc>
            </w:tr>
            <w:tr w:rsidR="00D274EF" w:rsidRPr="006E78B3" w14:paraId="67360D06" w14:textId="77777777" w:rsidTr="00224761">
              <w:tc>
                <w:tcPr>
                  <w:tcW w:w="1545" w:type="dxa"/>
                  <w:vAlign w:val="center"/>
                </w:tcPr>
                <w:p w14:paraId="47C055F8" w14:textId="77777777" w:rsidR="00D274EF" w:rsidRPr="006E78B3" w:rsidRDefault="00D274EF" w:rsidP="00D274EF">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38AEE921" w14:textId="77777777" w:rsidR="00D274EF" w:rsidRPr="006E78B3" w:rsidRDefault="00D274EF" w:rsidP="00D274EF">
                  <w:pPr>
                    <w:jc w:val="left"/>
                    <w:rPr>
                      <w:rFonts w:cs="Arial"/>
                      <w:bCs/>
                      <w:sz w:val="20"/>
                      <w:szCs w:val="20"/>
                      <w:lang w:val="mn-MN"/>
                    </w:rPr>
                  </w:pPr>
                  <w:r w:rsidRPr="006E78B3">
                    <w:rPr>
                      <w:rFonts w:cs="Arial"/>
                      <w:bCs/>
                      <w:sz w:val="20"/>
                      <w:szCs w:val="20"/>
                      <w:lang w:val="mn-MN"/>
                    </w:rPr>
                    <w:t>Хууль сахиулахын их сургууль</w:t>
                  </w:r>
                  <w:r w:rsidRPr="006E78B3">
                    <w:rPr>
                      <w:rFonts w:cs="Arial"/>
                      <w:bCs/>
                      <w:sz w:val="20"/>
                      <w:szCs w:val="20"/>
                    </w:rPr>
                    <w:t xml:space="preserve"> (</w:t>
                  </w:r>
                  <w:r w:rsidRPr="006E78B3">
                    <w:rPr>
                      <w:rFonts w:cs="Arial"/>
                      <w:bCs/>
                      <w:sz w:val="20"/>
                      <w:szCs w:val="20"/>
                      <w:lang w:val="mn-MN"/>
                    </w:rPr>
                    <w:t>Одоогийн нэр Дотоод хэргийн их сургууль</w:t>
                  </w:r>
                  <w:r w:rsidRPr="006E78B3">
                    <w:rPr>
                      <w:rFonts w:cs="Arial"/>
                      <w:bCs/>
                      <w:sz w:val="20"/>
                      <w:szCs w:val="20"/>
                    </w:rPr>
                    <w:t>)</w:t>
                  </w:r>
                </w:p>
              </w:tc>
              <w:tc>
                <w:tcPr>
                  <w:tcW w:w="1350" w:type="dxa"/>
                  <w:vAlign w:val="center"/>
                </w:tcPr>
                <w:p w14:paraId="29326F41" w14:textId="77777777" w:rsidR="00D274EF" w:rsidRPr="006E78B3" w:rsidRDefault="00D274EF" w:rsidP="00D274EF">
                  <w:pPr>
                    <w:jc w:val="left"/>
                    <w:rPr>
                      <w:rFonts w:cs="Arial"/>
                      <w:bCs/>
                      <w:sz w:val="20"/>
                      <w:szCs w:val="20"/>
                      <w:lang w:val="mn-MN"/>
                    </w:rPr>
                  </w:pPr>
                  <w:r w:rsidRPr="006E78B3">
                    <w:rPr>
                      <w:rFonts w:cs="Arial"/>
                      <w:bCs/>
                      <w:sz w:val="20"/>
                      <w:szCs w:val="20"/>
                      <w:lang w:val="mn-MN"/>
                    </w:rPr>
                    <w:t>6 жил</w:t>
                  </w:r>
                </w:p>
              </w:tc>
              <w:tc>
                <w:tcPr>
                  <w:tcW w:w="2058" w:type="dxa"/>
                  <w:vAlign w:val="center"/>
                </w:tcPr>
                <w:p w14:paraId="0EE2E968" w14:textId="77777777" w:rsidR="00D274EF" w:rsidRPr="006E78B3" w:rsidRDefault="00D274EF" w:rsidP="00D274EF">
                  <w:pPr>
                    <w:jc w:val="left"/>
                    <w:rPr>
                      <w:rFonts w:cs="Arial"/>
                      <w:bCs/>
                      <w:sz w:val="20"/>
                      <w:szCs w:val="20"/>
                      <w:lang w:val="mn-MN"/>
                    </w:rPr>
                  </w:pPr>
                  <w:r w:rsidRPr="006E78B3">
                    <w:rPr>
                      <w:rFonts w:cs="Arial"/>
                      <w:bCs/>
                      <w:sz w:val="20"/>
                      <w:szCs w:val="20"/>
                      <w:lang w:val="mn-MN"/>
                    </w:rPr>
                    <w:t>Хууль зүйн доктор</w:t>
                  </w:r>
                </w:p>
                <w:p w14:paraId="3220F7A0" w14:textId="77777777" w:rsidR="00D274EF" w:rsidRPr="006E78B3" w:rsidRDefault="00D274EF" w:rsidP="00D274EF">
                  <w:pPr>
                    <w:jc w:val="left"/>
                    <w:rPr>
                      <w:rFonts w:cs="Arial"/>
                      <w:bCs/>
                      <w:sz w:val="20"/>
                      <w:szCs w:val="20"/>
                    </w:rPr>
                  </w:pPr>
                  <w:r w:rsidRPr="006E78B3">
                    <w:rPr>
                      <w:rFonts w:cs="Arial"/>
                      <w:bCs/>
                      <w:sz w:val="20"/>
                      <w:szCs w:val="20"/>
                    </w:rPr>
                    <w:t>F20185500</w:t>
                  </w:r>
                </w:p>
              </w:tc>
              <w:tc>
                <w:tcPr>
                  <w:tcW w:w="2133" w:type="dxa"/>
                  <w:vAlign w:val="center"/>
                </w:tcPr>
                <w:p w14:paraId="35C87B7C" w14:textId="77777777" w:rsidR="00D274EF" w:rsidRPr="006E78B3" w:rsidRDefault="00D274EF" w:rsidP="00D274EF">
                  <w:pPr>
                    <w:jc w:val="left"/>
                    <w:rPr>
                      <w:rFonts w:cs="Arial"/>
                      <w:bCs/>
                      <w:sz w:val="20"/>
                      <w:szCs w:val="20"/>
                      <w:lang w:val="mn-MN"/>
                    </w:rPr>
                  </w:pPr>
                  <w:r w:rsidRPr="006E78B3">
                    <w:rPr>
                      <w:rFonts w:cs="Arial"/>
                      <w:bCs/>
                      <w:sz w:val="20"/>
                      <w:szCs w:val="20"/>
                      <w:lang w:val="mn-MN"/>
                    </w:rPr>
                    <w:t>2018.10.05</w:t>
                  </w:r>
                </w:p>
              </w:tc>
            </w:tr>
            <w:tr w:rsidR="00D274EF" w:rsidRPr="006E78B3" w14:paraId="5A0A7E9E" w14:textId="77777777" w:rsidTr="00224761">
              <w:tc>
                <w:tcPr>
                  <w:tcW w:w="1545" w:type="dxa"/>
                  <w:vAlign w:val="center"/>
                </w:tcPr>
                <w:p w14:paraId="1F9E9C3D" w14:textId="77777777" w:rsidR="00D274EF" w:rsidRPr="006E78B3" w:rsidRDefault="00D274EF" w:rsidP="00D274EF">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22DC89B5" w14:textId="77777777" w:rsidR="00D274EF" w:rsidRPr="006E78B3" w:rsidRDefault="00D274EF" w:rsidP="00D274EF">
                  <w:pPr>
                    <w:jc w:val="left"/>
                    <w:rPr>
                      <w:rFonts w:cs="Arial"/>
                      <w:bCs/>
                      <w:sz w:val="20"/>
                      <w:szCs w:val="20"/>
                      <w:lang w:val="mn-MN"/>
                    </w:rPr>
                  </w:pPr>
                  <w:r w:rsidRPr="006E78B3">
                    <w:rPr>
                      <w:rFonts w:cs="Arial"/>
                      <w:bCs/>
                      <w:sz w:val="20"/>
                      <w:szCs w:val="20"/>
                      <w:lang w:val="mn-MN"/>
                    </w:rPr>
                    <w:t>Их засаг их сургууль</w:t>
                  </w:r>
                </w:p>
              </w:tc>
              <w:tc>
                <w:tcPr>
                  <w:tcW w:w="1350" w:type="dxa"/>
                  <w:vAlign w:val="center"/>
                </w:tcPr>
                <w:p w14:paraId="019BAB6A" w14:textId="77777777" w:rsidR="00D274EF" w:rsidRPr="006E78B3" w:rsidRDefault="00D274EF" w:rsidP="00D274EF">
                  <w:pPr>
                    <w:jc w:val="left"/>
                    <w:rPr>
                      <w:rFonts w:cs="Arial"/>
                      <w:bCs/>
                      <w:sz w:val="20"/>
                      <w:szCs w:val="20"/>
                      <w:lang w:val="mn-MN"/>
                    </w:rPr>
                  </w:pPr>
                  <w:r w:rsidRPr="006E78B3">
                    <w:rPr>
                      <w:rFonts w:cs="Arial"/>
                      <w:bCs/>
                      <w:sz w:val="20"/>
                      <w:szCs w:val="20"/>
                    </w:rPr>
                    <w:t xml:space="preserve">2 </w:t>
                  </w:r>
                  <w:r w:rsidRPr="006E78B3">
                    <w:rPr>
                      <w:rFonts w:cs="Arial"/>
                      <w:bCs/>
                      <w:sz w:val="20"/>
                      <w:szCs w:val="20"/>
                      <w:lang w:val="mn-MN"/>
                    </w:rPr>
                    <w:t>жил</w:t>
                  </w:r>
                </w:p>
              </w:tc>
              <w:tc>
                <w:tcPr>
                  <w:tcW w:w="2058" w:type="dxa"/>
                  <w:vAlign w:val="center"/>
                </w:tcPr>
                <w:p w14:paraId="4C0BBFFF" w14:textId="77777777" w:rsidR="00D274EF" w:rsidRPr="006E78B3" w:rsidRDefault="00D274EF" w:rsidP="00D274EF">
                  <w:pPr>
                    <w:jc w:val="left"/>
                    <w:rPr>
                      <w:rFonts w:cs="Arial"/>
                      <w:bCs/>
                      <w:sz w:val="20"/>
                      <w:szCs w:val="20"/>
                      <w:lang w:val="mn-MN"/>
                    </w:rPr>
                  </w:pPr>
                  <w:r w:rsidRPr="006E78B3">
                    <w:rPr>
                      <w:rFonts w:cs="Arial"/>
                      <w:bCs/>
                      <w:sz w:val="20"/>
                      <w:szCs w:val="20"/>
                      <w:lang w:val="mn-MN"/>
                    </w:rPr>
                    <w:t>Хууль зүйн магистр</w:t>
                  </w:r>
                </w:p>
                <w:p w14:paraId="79D18635" w14:textId="77777777" w:rsidR="00D274EF" w:rsidRPr="006E78B3" w:rsidRDefault="00D274EF" w:rsidP="00D274EF">
                  <w:pPr>
                    <w:jc w:val="left"/>
                    <w:rPr>
                      <w:rFonts w:cs="Arial"/>
                      <w:bCs/>
                      <w:sz w:val="20"/>
                      <w:szCs w:val="20"/>
                    </w:rPr>
                  </w:pPr>
                  <w:r w:rsidRPr="006E78B3">
                    <w:rPr>
                      <w:rFonts w:cs="Arial"/>
                      <w:bCs/>
                      <w:sz w:val="20"/>
                      <w:szCs w:val="20"/>
                    </w:rPr>
                    <w:t>E20050598</w:t>
                  </w:r>
                </w:p>
              </w:tc>
              <w:tc>
                <w:tcPr>
                  <w:tcW w:w="2133" w:type="dxa"/>
                  <w:vAlign w:val="center"/>
                </w:tcPr>
                <w:p w14:paraId="76168C1F" w14:textId="77777777" w:rsidR="00D274EF" w:rsidRPr="006E78B3" w:rsidRDefault="00D274EF" w:rsidP="00D274EF">
                  <w:pPr>
                    <w:jc w:val="left"/>
                    <w:rPr>
                      <w:rFonts w:cs="Arial"/>
                      <w:bCs/>
                      <w:sz w:val="20"/>
                      <w:szCs w:val="20"/>
                      <w:lang w:val="mn-MN"/>
                    </w:rPr>
                  </w:pPr>
                  <w:r w:rsidRPr="006E78B3">
                    <w:rPr>
                      <w:rFonts w:cs="Arial"/>
                      <w:bCs/>
                      <w:sz w:val="20"/>
                      <w:szCs w:val="20"/>
                      <w:lang w:val="mn-MN"/>
                    </w:rPr>
                    <w:t>2005.03.03</w:t>
                  </w:r>
                </w:p>
              </w:tc>
            </w:tr>
            <w:tr w:rsidR="00D274EF" w:rsidRPr="006E78B3" w14:paraId="1C55CE61" w14:textId="77777777" w:rsidTr="00224761">
              <w:tc>
                <w:tcPr>
                  <w:tcW w:w="1545" w:type="dxa"/>
                  <w:vAlign w:val="center"/>
                </w:tcPr>
                <w:p w14:paraId="37294046" w14:textId="0C5B280B" w:rsidR="00D274EF" w:rsidRPr="00D274EF" w:rsidRDefault="00D274EF" w:rsidP="00D274EF">
                  <w:pPr>
                    <w:jc w:val="left"/>
                    <w:rPr>
                      <w:rFonts w:cs="Arial"/>
                      <w:bCs/>
                      <w:sz w:val="20"/>
                      <w:szCs w:val="20"/>
                    </w:rPr>
                  </w:pPr>
                  <w:r>
                    <w:rPr>
                      <w:rFonts w:cs="Arial"/>
                      <w:bCs/>
                      <w:sz w:val="20"/>
                      <w:szCs w:val="20"/>
                    </w:rPr>
                    <w:t>Монгол Улс</w:t>
                  </w:r>
                </w:p>
              </w:tc>
              <w:tc>
                <w:tcPr>
                  <w:tcW w:w="2212" w:type="dxa"/>
                  <w:vAlign w:val="center"/>
                </w:tcPr>
                <w:p w14:paraId="44939792" w14:textId="7D3C39E1" w:rsidR="00D274EF" w:rsidRPr="00F23584" w:rsidRDefault="00D274EF" w:rsidP="00D274EF">
                  <w:pPr>
                    <w:jc w:val="left"/>
                    <w:rPr>
                      <w:rFonts w:cs="Arial"/>
                      <w:bCs/>
                      <w:sz w:val="20"/>
                      <w:szCs w:val="20"/>
                      <w:lang w:val="mn-MN"/>
                    </w:rPr>
                  </w:pPr>
                  <w:r w:rsidRPr="00F23584">
                    <w:rPr>
                      <w:rFonts w:cs="Arial"/>
                      <w:bCs/>
                      <w:sz w:val="20"/>
                      <w:szCs w:val="20"/>
                      <w:lang w:val="mn-MN"/>
                    </w:rPr>
                    <w:t>Билиг дээд сургууль</w:t>
                  </w:r>
                </w:p>
              </w:tc>
              <w:tc>
                <w:tcPr>
                  <w:tcW w:w="1350" w:type="dxa"/>
                  <w:vAlign w:val="center"/>
                </w:tcPr>
                <w:p w14:paraId="6D2A8338" w14:textId="6C8F3DDD" w:rsidR="00D274EF" w:rsidRPr="00F23584" w:rsidRDefault="00D274EF" w:rsidP="00D274EF">
                  <w:pPr>
                    <w:jc w:val="left"/>
                    <w:rPr>
                      <w:rFonts w:cs="Arial"/>
                      <w:bCs/>
                      <w:sz w:val="20"/>
                      <w:szCs w:val="20"/>
                    </w:rPr>
                  </w:pPr>
                  <w:r w:rsidRPr="00F23584">
                    <w:rPr>
                      <w:rFonts w:cs="Arial"/>
                      <w:bCs/>
                      <w:sz w:val="20"/>
                      <w:szCs w:val="20"/>
                    </w:rPr>
                    <w:t>4 жил</w:t>
                  </w:r>
                </w:p>
              </w:tc>
              <w:tc>
                <w:tcPr>
                  <w:tcW w:w="2058" w:type="dxa"/>
                  <w:vAlign w:val="center"/>
                </w:tcPr>
                <w:p w14:paraId="12F8EA9E" w14:textId="1A58B727" w:rsidR="0076678F" w:rsidRPr="0076678F" w:rsidRDefault="004540C9" w:rsidP="00D274EF">
                  <w:pPr>
                    <w:jc w:val="left"/>
                    <w:rPr>
                      <w:rFonts w:cs="Arial"/>
                      <w:bCs/>
                      <w:sz w:val="20"/>
                      <w:szCs w:val="20"/>
                    </w:rPr>
                  </w:pPr>
                  <w:r>
                    <w:rPr>
                      <w:rFonts w:cs="Arial"/>
                      <w:bCs/>
                      <w:sz w:val="20"/>
                      <w:szCs w:val="20"/>
                    </w:rPr>
                    <w:t>Э</w:t>
                  </w:r>
                  <w:r w:rsidR="0076678F">
                    <w:rPr>
                      <w:rFonts w:cs="Arial"/>
                      <w:bCs/>
                      <w:sz w:val="20"/>
                      <w:szCs w:val="20"/>
                    </w:rPr>
                    <w:t>дийн засаг D200517367</w:t>
                  </w:r>
                </w:p>
              </w:tc>
              <w:tc>
                <w:tcPr>
                  <w:tcW w:w="2133" w:type="dxa"/>
                  <w:vAlign w:val="center"/>
                </w:tcPr>
                <w:p w14:paraId="724D58D5" w14:textId="36A4BF5B" w:rsidR="00D274EF" w:rsidRPr="0076678F" w:rsidRDefault="0076678F" w:rsidP="00D274EF">
                  <w:pPr>
                    <w:jc w:val="left"/>
                    <w:rPr>
                      <w:rFonts w:cs="Arial"/>
                      <w:bCs/>
                      <w:sz w:val="20"/>
                      <w:szCs w:val="20"/>
                    </w:rPr>
                  </w:pPr>
                  <w:r>
                    <w:rPr>
                      <w:rFonts w:cs="Arial"/>
                      <w:bCs/>
                      <w:sz w:val="20"/>
                      <w:szCs w:val="20"/>
                    </w:rPr>
                    <w:t>2005.05.27</w:t>
                  </w:r>
                </w:p>
              </w:tc>
            </w:tr>
            <w:tr w:rsidR="00D274EF" w:rsidRPr="006E78B3" w14:paraId="1C047A31" w14:textId="77777777" w:rsidTr="00224761">
              <w:tc>
                <w:tcPr>
                  <w:tcW w:w="1545" w:type="dxa"/>
                  <w:vAlign w:val="center"/>
                </w:tcPr>
                <w:p w14:paraId="5FA848E4" w14:textId="77777777" w:rsidR="00D274EF" w:rsidRPr="006E78B3" w:rsidRDefault="00D274EF" w:rsidP="00D274EF">
                  <w:pPr>
                    <w:jc w:val="left"/>
                    <w:rPr>
                      <w:rFonts w:cs="Arial"/>
                      <w:bCs/>
                      <w:sz w:val="20"/>
                      <w:szCs w:val="20"/>
                      <w:lang w:val="mn-MN"/>
                    </w:rPr>
                  </w:pPr>
                  <w:r w:rsidRPr="006E78B3">
                    <w:rPr>
                      <w:rFonts w:cs="Arial"/>
                      <w:bCs/>
                      <w:sz w:val="20"/>
                      <w:szCs w:val="20"/>
                      <w:lang w:val="mn-MN"/>
                    </w:rPr>
                    <w:t>Монгол Улс</w:t>
                  </w:r>
                </w:p>
              </w:tc>
              <w:tc>
                <w:tcPr>
                  <w:tcW w:w="2212" w:type="dxa"/>
                  <w:vAlign w:val="center"/>
                </w:tcPr>
                <w:p w14:paraId="56013655" w14:textId="77777777" w:rsidR="00D274EF" w:rsidRPr="006E78B3" w:rsidRDefault="00D274EF" w:rsidP="00D274EF">
                  <w:pPr>
                    <w:jc w:val="left"/>
                    <w:rPr>
                      <w:rFonts w:cs="Arial"/>
                      <w:bCs/>
                      <w:sz w:val="20"/>
                      <w:szCs w:val="20"/>
                      <w:lang w:val="mn-MN"/>
                    </w:rPr>
                  </w:pPr>
                  <w:r w:rsidRPr="006E78B3">
                    <w:rPr>
                      <w:rFonts w:cs="Arial"/>
                      <w:bCs/>
                      <w:sz w:val="20"/>
                      <w:szCs w:val="20"/>
                      <w:lang w:val="mn-MN"/>
                    </w:rPr>
                    <w:t>Их засаг их сургууль</w:t>
                  </w:r>
                </w:p>
              </w:tc>
              <w:tc>
                <w:tcPr>
                  <w:tcW w:w="1350" w:type="dxa"/>
                  <w:vAlign w:val="center"/>
                </w:tcPr>
                <w:p w14:paraId="078E3D1D" w14:textId="77777777" w:rsidR="00D274EF" w:rsidRPr="006E78B3" w:rsidRDefault="00D274EF" w:rsidP="00D274EF">
                  <w:pPr>
                    <w:jc w:val="left"/>
                    <w:rPr>
                      <w:rFonts w:cs="Arial"/>
                      <w:bCs/>
                      <w:sz w:val="20"/>
                      <w:szCs w:val="20"/>
                      <w:lang w:val="mn-MN"/>
                    </w:rPr>
                  </w:pPr>
                  <w:r w:rsidRPr="006E78B3">
                    <w:rPr>
                      <w:rFonts w:cs="Arial"/>
                      <w:bCs/>
                      <w:sz w:val="20"/>
                      <w:szCs w:val="20"/>
                      <w:lang w:val="mn-MN"/>
                    </w:rPr>
                    <w:t>4 жил</w:t>
                  </w:r>
                </w:p>
              </w:tc>
              <w:tc>
                <w:tcPr>
                  <w:tcW w:w="2058" w:type="dxa"/>
                  <w:vAlign w:val="center"/>
                </w:tcPr>
                <w:p w14:paraId="76CB3A07" w14:textId="77777777" w:rsidR="00D274EF" w:rsidRPr="006E78B3" w:rsidRDefault="00D274EF" w:rsidP="00D274EF">
                  <w:pPr>
                    <w:jc w:val="left"/>
                    <w:rPr>
                      <w:rFonts w:cs="Arial"/>
                      <w:bCs/>
                      <w:sz w:val="20"/>
                      <w:szCs w:val="20"/>
                      <w:lang w:val="mn-MN"/>
                    </w:rPr>
                  </w:pPr>
                  <w:r w:rsidRPr="006E78B3">
                    <w:rPr>
                      <w:rFonts w:cs="Arial"/>
                      <w:bCs/>
                      <w:sz w:val="20"/>
                      <w:szCs w:val="20"/>
                      <w:lang w:val="mn-MN"/>
                    </w:rPr>
                    <w:t>Эрх зүйн бакалавр</w:t>
                  </w:r>
                </w:p>
                <w:p w14:paraId="6D7E1D18" w14:textId="77777777" w:rsidR="00D274EF" w:rsidRPr="006E78B3" w:rsidRDefault="00D274EF" w:rsidP="00D274EF">
                  <w:pPr>
                    <w:jc w:val="left"/>
                    <w:rPr>
                      <w:rFonts w:cs="Arial"/>
                      <w:bCs/>
                      <w:sz w:val="20"/>
                      <w:szCs w:val="20"/>
                    </w:rPr>
                  </w:pPr>
                  <w:r w:rsidRPr="006E78B3">
                    <w:rPr>
                      <w:rFonts w:cs="Arial"/>
                      <w:bCs/>
                      <w:sz w:val="20"/>
                      <w:szCs w:val="20"/>
                    </w:rPr>
                    <w:t>D200304575</w:t>
                  </w:r>
                </w:p>
              </w:tc>
              <w:tc>
                <w:tcPr>
                  <w:tcW w:w="2133" w:type="dxa"/>
                  <w:vAlign w:val="center"/>
                </w:tcPr>
                <w:p w14:paraId="1A2F19FB" w14:textId="77777777" w:rsidR="00D274EF" w:rsidRPr="006E78B3" w:rsidRDefault="00D274EF" w:rsidP="00D274EF">
                  <w:pPr>
                    <w:jc w:val="left"/>
                    <w:rPr>
                      <w:rFonts w:cs="Arial"/>
                      <w:bCs/>
                      <w:sz w:val="20"/>
                      <w:szCs w:val="20"/>
                      <w:lang w:val="mn-MN"/>
                    </w:rPr>
                  </w:pPr>
                  <w:r w:rsidRPr="006E78B3">
                    <w:rPr>
                      <w:rFonts w:cs="Arial"/>
                      <w:bCs/>
                      <w:sz w:val="20"/>
                      <w:szCs w:val="20"/>
                      <w:lang w:val="mn-MN"/>
                    </w:rPr>
                    <w:t>2003.05.21</w:t>
                  </w:r>
                </w:p>
              </w:tc>
            </w:tr>
          </w:tbl>
          <w:p w14:paraId="3F53D3A2" w14:textId="68F28D9C" w:rsidR="004616AF" w:rsidRPr="00FD0815" w:rsidRDefault="004616AF" w:rsidP="00F62783">
            <w:pPr>
              <w:rPr>
                <w:rFonts w:cs="Arial"/>
                <w:b/>
                <w:bCs/>
                <w:szCs w:val="24"/>
              </w:rPr>
            </w:pPr>
          </w:p>
        </w:tc>
      </w:tr>
      <w:tr w:rsidR="004616AF" w:rsidRPr="00FD0815" w14:paraId="5F4A60FE" w14:textId="77777777" w:rsidTr="00C57FC7">
        <w:tc>
          <w:tcPr>
            <w:tcW w:w="606"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062"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27E47BAA" w:rsidR="004616AF"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tbl>
            <w:tblPr>
              <w:tblStyle w:val="TableGrid"/>
              <w:tblW w:w="0" w:type="auto"/>
              <w:tblLook w:val="04A0" w:firstRow="1" w:lastRow="0" w:firstColumn="1" w:lastColumn="0" w:noHBand="0" w:noVBand="1"/>
            </w:tblPr>
            <w:tblGrid>
              <w:gridCol w:w="2535"/>
              <w:gridCol w:w="3421"/>
              <w:gridCol w:w="3342"/>
            </w:tblGrid>
            <w:tr w:rsidR="00375823" w:rsidRPr="006E78B3" w14:paraId="3C739FF1" w14:textId="77777777" w:rsidTr="00224761">
              <w:tc>
                <w:tcPr>
                  <w:tcW w:w="2535" w:type="dxa"/>
                  <w:vAlign w:val="center"/>
                </w:tcPr>
                <w:p w14:paraId="6CB84EB8" w14:textId="77777777" w:rsidR="00375823" w:rsidRPr="006E78B3" w:rsidRDefault="00375823" w:rsidP="00375823">
                  <w:pPr>
                    <w:pStyle w:val="ListParagraph"/>
                    <w:ind w:left="87"/>
                    <w:jc w:val="center"/>
                    <w:rPr>
                      <w:rFonts w:cs="Arial"/>
                      <w:bCs/>
                      <w:sz w:val="20"/>
                      <w:szCs w:val="20"/>
                    </w:rPr>
                  </w:pPr>
                  <w:r w:rsidRPr="006E78B3">
                    <w:rPr>
                      <w:rFonts w:cs="Arial"/>
                      <w:bCs/>
                      <w:sz w:val="20"/>
                      <w:szCs w:val="20"/>
                      <w:lang w:val="mn-MN"/>
                    </w:rPr>
                    <w:t>А</w:t>
                  </w:r>
                  <w:r w:rsidRPr="006E78B3">
                    <w:rPr>
                      <w:rFonts w:cs="Arial"/>
                      <w:bCs/>
                      <w:sz w:val="20"/>
                      <w:szCs w:val="20"/>
                    </w:rPr>
                    <w:t>лбан тушаалын нэр, ажлын газрын хаяг, ажилласан хугацаа</w:t>
                  </w:r>
                </w:p>
                <w:p w14:paraId="75B0E226" w14:textId="77777777" w:rsidR="00375823" w:rsidRPr="006E78B3" w:rsidRDefault="00375823" w:rsidP="00375823">
                  <w:pPr>
                    <w:pStyle w:val="ListParagraph"/>
                    <w:ind w:left="0"/>
                    <w:jc w:val="center"/>
                    <w:rPr>
                      <w:rFonts w:cs="Arial"/>
                      <w:bCs/>
                      <w:sz w:val="20"/>
                      <w:szCs w:val="20"/>
                      <w:lang w:val="mn-MN"/>
                    </w:rPr>
                  </w:pPr>
                </w:p>
              </w:tc>
              <w:tc>
                <w:tcPr>
                  <w:tcW w:w="3421" w:type="dxa"/>
                  <w:vAlign w:val="center"/>
                </w:tcPr>
                <w:p w14:paraId="1DE0CF02" w14:textId="77777777" w:rsidR="00375823" w:rsidRPr="006E78B3" w:rsidRDefault="00375823" w:rsidP="00375823">
                  <w:pPr>
                    <w:pStyle w:val="ListParagraph"/>
                    <w:ind w:left="0"/>
                    <w:jc w:val="center"/>
                    <w:rPr>
                      <w:rFonts w:cs="Arial"/>
                      <w:bCs/>
                      <w:sz w:val="20"/>
                      <w:szCs w:val="20"/>
                      <w:lang w:val="mn-MN"/>
                    </w:rPr>
                  </w:pPr>
                  <w:r w:rsidRPr="006E78B3">
                    <w:rPr>
                      <w:rFonts w:cs="Arial"/>
                      <w:sz w:val="20"/>
                      <w:szCs w:val="20"/>
                      <w:lang w:val="mn-MN"/>
                    </w:rPr>
                    <w:t>А</w:t>
                  </w:r>
                  <w:r w:rsidRPr="006E78B3">
                    <w:rPr>
                      <w:rFonts w:cs="Arial"/>
                      <w:sz w:val="20"/>
                      <w:szCs w:val="20"/>
                    </w:rPr>
                    <w:t>жлын байрны тодорхойлолтын гол агуулга</w:t>
                  </w:r>
                </w:p>
              </w:tc>
              <w:tc>
                <w:tcPr>
                  <w:tcW w:w="3342" w:type="dxa"/>
                  <w:vAlign w:val="center"/>
                </w:tcPr>
                <w:p w14:paraId="5472354D" w14:textId="77777777" w:rsidR="00375823" w:rsidRPr="006E78B3" w:rsidRDefault="00375823" w:rsidP="00375823">
                  <w:pPr>
                    <w:pStyle w:val="ListParagraph"/>
                    <w:ind w:left="0"/>
                    <w:jc w:val="center"/>
                    <w:rPr>
                      <w:rFonts w:cs="Arial"/>
                      <w:bCs/>
                      <w:sz w:val="20"/>
                      <w:szCs w:val="20"/>
                      <w:lang w:val="mn-MN"/>
                    </w:rPr>
                  </w:pPr>
                  <w:r w:rsidRPr="006E78B3">
                    <w:rPr>
                      <w:rFonts w:cs="Arial"/>
                      <w:sz w:val="20"/>
                      <w:szCs w:val="20"/>
                      <w:lang w:val="mn-MN"/>
                    </w:rPr>
                    <w:t>У</w:t>
                  </w:r>
                  <w:r w:rsidRPr="006E78B3">
                    <w:rPr>
                      <w:rFonts w:cs="Arial"/>
                      <w:sz w:val="20"/>
                      <w:szCs w:val="20"/>
                    </w:rPr>
                    <w:t>дирдах албан тушаалтны нэр, холбоо барих мэдээлэл /утасны дугаар, цахим шуудангийн хаяг, ажлын газрын хаяг зэрэг</w:t>
                  </w:r>
                  <w:r w:rsidRPr="006E78B3">
                    <w:rPr>
                      <w:rFonts w:cs="Arial"/>
                      <w:sz w:val="20"/>
                      <w:szCs w:val="20"/>
                      <w:lang w:val="mn-MN"/>
                    </w:rPr>
                    <w:t>/</w:t>
                  </w:r>
                </w:p>
              </w:tc>
            </w:tr>
            <w:tr w:rsidR="00375823" w:rsidRPr="006E78B3" w14:paraId="04F9BAC1" w14:textId="77777777" w:rsidTr="00224761">
              <w:trPr>
                <w:trHeight w:val="2492"/>
              </w:trPr>
              <w:tc>
                <w:tcPr>
                  <w:tcW w:w="2535" w:type="dxa"/>
                  <w:vMerge w:val="restart"/>
                  <w:vAlign w:val="center"/>
                </w:tcPr>
                <w:p w14:paraId="3ACBB9A4" w14:textId="77777777" w:rsidR="00375823" w:rsidRPr="006E78B3" w:rsidRDefault="00375823" w:rsidP="00375823">
                  <w:pPr>
                    <w:rPr>
                      <w:rFonts w:cs="Arial"/>
                      <w:bCs/>
                      <w:sz w:val="20"/>
                      <w:szCs w:val="20"/>
                      <w:lang w:val="mn-MN"/>
                    </w:rPr>
                  </w:pPr>
                  <w:r w:rsidRPr="006E78B3">
                    <w:rPr>
                      <w:rFonts w:cs="Arial"/>
                      <w:bCs/>
                      <w:sz w:val="20"/>
                      <w:szCs w:val="20"/>
                      <w:lang w:val="mn-MN"/>
                    </w:rPr>
                    <w:t>Хүмүүнлэгийн ухааны их сургуулийн харьяа Билиг дээд сургуулийн гүйцэтгэх захирал</w:t>
                  </w:r>
                </w:p>
                <w:p w14:paraId="349DA14B" w14:textId="77777777" w:rsidR="00375823" w:rsidRPr="006E78B3" w:rsidRDefault="00375823" w:rsidP="00375823">
                  <w:pPr>
                    <w:rPr>
                      <w:rFonts w:cs="Arial"/>
                      <w:bCs/>
                      <w:sz w:val="20"/>
                      <w:szCs w:val="20"/>
                      <w:lang w:val="mn-MN"/>
                    </w:rPr>
                  </w:pPr>
                  <w:r w:rsidRPr="006E78B3">
                    <w:rPr>
                      <w:rFonts w:cs="Arial"/>
                      <w:bCs/>
                      <w:sz w:val="20"/>
                      <w:szCs w:val="20"/>
                      <w:lang w:val="mn-MN"/>
                    </w:rPr>
                    <w:t>Хаяг: СБД-ийн 8 дугаар хороо, Залуучуудын өргөн чөлөө 7/4</w:t>
                  </w:r>
                </w:p>
                <w:p w14:paraId="1E41967C" w14:textId="30E67979" w:rsidR="00375823" w:rsidRPr="006E78B3" w:rsidRDefault="00375823" w:rsidP="00375823">
                  <w:pPr>
                    <w:rPr>
                      <w:rFonts w:cs="Arial"/>
                      <w:bCs/>
                      <w:sz w:val="20"/>
                      <w:szCs w:val="20"/>
                      <w:lang w:val="mn-MN"/>
                    </w:rPr>
                  </w:pPr>
                  <w:r w:rsidRPr="006E78B3">
                    <w:rPr>
                      <w:rFonts w:cs="Arial"/>
                      <w:bCs/>
                      <w:sz w:val="20"/>
                      <w:szCs w:val="20"/>
                      <w:lang w:val="mn-MN"/>
                    </w:rPr>
                    <w:t xml:space="preserve"> 2016.8 сараас </w:t>
                  </w:r>
                  <w:r w:rsidR="002E42B5">
                    <w:rPr>
                      <w:rFonts w:cs="Arial"/>
                      <w:bCs/>
                      <w:sz w:val="20"/>
                      <w:szCs w:val="20"/>
                      <w:lang w:val="mn-MN"/>
                    </w:rPr>
                    <w:t xml:space="preserve">2023 оны 7 сар </w:t>
                  </w:r>
                </w:p>
              </w:tc>
              <w:tc>
                <w:tcPr>
                  <w:tcW w:w="3421" w:type="dxa"/>
                  <w:vMerge w:val="restart"/>
                  <w:vAlign w:val="center"/>
                </w:tcPr>
                <w:p w14:paraId="5536DD8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Сургуулийн сургалт эрхлэх тусгай зөвшөөрөл дэх </w:t>
                  </w:r>
                  <w:r w:rsidRPr="006E78B3">
                    <w:rPr>
                      <w:rFonts w:cs="Arial"/>
                      <w:bCs/>
                      <w:sz w:val="20"/>
                      <w:szCs w:val="20"/>
                    </w:rPr>
                    <w:t>сургалтыг хөтөлбөрт үндэслэн зохион байгуулах</w:t>
                  </w:r>
                  <w:r w:rsidRPr="006E78B3">
                    <w:rPr>
                      <w:rFonts w:cs="Arial"/>
                      <w:bCs/>
                      <w:sz w:val="20"/>
                      <w:szCs w:val="20"/>
                      <w:lang w:val="mn-MN"/>
                    </w:rPr>
                    <w:t xml:space="preserve">, </w:t>
                  </w:r>
                  <w:r w:rsidRPr="006E78B3">
                    <w:rPr>
                      <w:rFonts w:cs="Arial"/>
                      <w:bCs/>
                      <w:sz w:val="20"/>
                      <w:szCs w:val="20"/>
                    </w:rPr>
                    <w:t>сургалтын хөтөлбөр, төлөвлөгөөг сургуулийн Эрдмийн зөвлөл</w:t>
                  </w:r>
                  <w:r w:rsidRPr="006E78B3">
                    <w:rPr>
                      <w:rFonts w:cs="Arial"/>
                      <w:bCs/>
                      <w:sz w:val="20"/>
                      <w:szCs w:val="20"/>
                      <w:lang w:val="mn-MN"/>
                    </w:rPr>
                    <w:t>өөр</w:t>
                  </w:r>
                  <w:r w:rsidRPr="006E78B3">
                    <w:rPr>
                      <w:rFonts w:cs="Arial"/>
                      <w:bCs/>
                      <w:sz w:val="20"/>
                      <w:szCs w:val="20"/>
                    </w:rPr>
                    <w:t xml:space="preserve"> хэлэлц</w:t>
                  </w:r>
                  <w:r w:rsidRPr="006E78B3">
                    <w:rPr>
                      <w:rFonts w:cs="Arial"/>
                      <w:bCs/>
                      <w:sz w:val="20"/>
                      <w:szCs w:val="20"/>
                      <w:lang w:val="mn-MN"/>
                    </w:rPr>
                    <w:t xml:space="preserve">үүлэн </w:t>
                  </w:r>
                  <w:r w:rsidRPr="006E78B3">
                    <w:rPr>
                      <w:rFonts w:cs="Arial"/>
                      <w:bCs/>
                      <w:sz w:val="20"/>
                      <w:szCs w:val="20"/>
                    </w:rPr>
                    <w:t xml:space="preserve"> батлах</w:t>
                  </w:r>
                  <w:r w:rsidRPr="006E78B3">
                    <w:rPr>
                      <w:rFonts w:cs="Arial"/>
                      <w:bCs/>
                      <w:sz w:val="20"/>
                      <w:szCs w:val="20"/>
                      <w:lang w:val="mn-MN"/>
                    </w:rPr>
                    <w:t xml:space="preserve">, </w:t>
                  </w:r>
                  <w:r w:rsidRPr="006E78B3">
                    <w:rPr>
                      <w:rFonts w:cs="Arial"/>
                      <w:bCs/>
                      <w:sz w:val="20"/>
                      <w:szCs w:val="20"/>
                    </w:rPr>
                    <w:t>сургалтын хөтөлбөрт тавих нийтлэг шаардлагы</w:t>
                  </w:r>
                  <w:r w:rsidRPr="006E78B3">
                    <w:rPr>
                      <w:rFonts w:cs="Arial"/>
                      <w:bCs/>
                      <w:sz w:val="20"/>
                      <w:szCs w:val="20"/>
                      <w:lang w:val="mn-MN"/>
                    </w:rPr>
                    <w:t>н дагуу хөтөлбөрт дотоод чанарын баталгаажуулалт хийх ажлыг мэргэжлийн удирдлагаар хангах, элсэгч, суралцагч, төгсөгчийн мэдлэг, чадварыг бодитой үнэлэх тогтолцоог бүрдүүлэх, багшлах бүрэлдэхүүнийг чадавхжуулах хөтөлбөр төлөвлөгөө боловсруулан санхүүжилтийг шийдвэрүүлэх гэх мэт</w:t>
                  </w:r>
                </w:p>
              </w:tc>
              <w:tc>
                <w:tcPr>
                  <w:tcW w:w="3342" w:type="dxa"/>
                  <w:vAlign w:val="center"/>
                </w:tcPr>
                <w:p w14:paraId="34DD4CA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Удирдах зөвлөлийн дарга </w:t>
                  </w:r>
                </w:p>
                <w:p w14:paraId="28D25685"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Дамбийн Дорлигжав</w:t>
                  </w:r>
                </w:p>
                <w:p w14:paraId="284DFA78"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Утас:9911-0786</w:t>
                  </w:r>
                </w:p>
                <w:p w14:paraId="528E9261" w14:textId="77777777" w:rsidR="00375823" w:rsidRPr="006E78B3" w:rsidRDefault="00375823" w:rsidP="00375823">
                  <w:pPr>
                    <w:pStyle w:val="ListParagraph"/>
                    <w:ind w:left="0"/>
                    <w:jc w:val="left"/>
                    <w:rPr>
                      <w:rFonts w:cs="Arial"/>
                      <w:bCs/>
                      <w:sz w:val="20"/>
                      <w:szCs w:val="20"/>
                    </w:rPr>
                  </w:pPr>
                  <w:r w:rsidRPr="006E78B3">
                    <w:rPr>
                      <w:rFonts w:cs="Arial"/>
                      <w:bCs/>
                      <w:sz w:val="20"/>
                      <w:szCs w:val="20"/>
                      <w:lang w:val="mn-MN"/>
                    </w:rPr>
                    <w:t xml:space="preserve">Цахим хаяг: </w:t>
                  </w:r>
                  <w:r w:rsidRPr="006E78B3">
                    <w:rPr>
                      <w:rFonts w:cs="Arial"/>
                      <w:bCs/>
                      <w:sz w:val="20"/>
                      <w:szCs w:val="20"/>
                    </w:rPr>
                    <w:t>dorlig_mgl@yahoo.com</w:t>
                  </w:r>
                </w:p>
                <w:p w14:paraId="42926356" w14:textId="77777777" w:rsidR="00375823" w:rsidRPr="006E78B3" w:rsidRDefault="00375823" w:rsidP="00375823">
                  <w:pPr>
                    <w:pStyle w:val="ListParagraph"/>
                    <w:ind w:left="0"/>
                    <w:jc w:val="left"/>
                    <w:rPr>
                      <w:rFonts w:cs="Arial"/>
                      <w:bCs/>
                      <w:sz w:val="20"/>
                      <w:szCs w:val="20"/>
                      <w:lang w:val="mn-MN"/>
                    </w:rPr>
                  </w:pPr>
                </w:p>
              </w:tc>
            </w:tr>
            <w:tr w:rsidR="00375823" w:rsidRPr="006E78B3" w14:paraId="5E361AE4" w14:textId="77777777" w:rsidTr="00224761">
              <w:tc>
                <w:tcPr>
                  <w:tcW w:w="2535" w:type="dxa"/>
                  <w:vMerge/>
                  <w:vAlign w:val="center"/>
                </w:tcPr>
                <w:p w14:paraId="7B7E2FCA" w14:textId="77777777" w:rsidR="00375823" w:rsidRPr="006E78B3" w:rsidRDefault="00375823" w:rsidP="00375823">
                  <w:pPr>
                    <w:rPr>
                      <w:rFonts w:cs="Arial"/>
                      <w:bCs/>
                      <w:sz w:val="20"/>
                      <w:szCs w:val="20"/>
                      <w:lang w:val="mn-MN"/>
                    </w:rPr>
                  </w:pPr>
                </w:p>
              </w:tc>
              <w:tc>
                <w:tcPr>
                  <w:tcW w:w="3421" w:type="dxa"/>
                  <w:vMerge/>
                  <w:vAlign w:val="center"/>
                </w:tcPr>
                <w:p w14:paraId="32FC42A2" w14:textId="77777777" w:rsidR="00375823" w:rsidRPr="006E78B3" w:rsidRDefault="00375823" w:rsidP="00375823">
                  <w:pPr>
                    <w:pStyle w:val="ListParagraph"/>
                    <w:ind w:left="0"/>
                    <w:jc w:val="left"/>
                    <w:rPr>
                      <w:rFonts w:cs="Arial"/>
                      <w:bCs/>
                      <w:sz w:val="20"/>
                      <w:szCs w:val="20"/>
                      <w:lang w:val="mn-MN"/>
                    </w:rPr>
                  </w:pPr>
                </w:p>
              </w:tc>
              <w:tc>
                <w:tcPr>
                  <w:tcW w:w="3342" w:type="dxa"/>
                  <w:vAlign w:val="center"/>
                </w:tcPr>
                <w:p w14:paraId="12950A3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Эрдмийн зөвлөлийн дарга Академич Жүгнээгийн Амарсанаа</w:t>
                  </w:r>
                </w:p>
                <w:p w14:paraId="7AB5666C" w14:textId="564D1376" w:rsidR="00375823" w:rsidRPr="006E78B3" w:rsidRDefault="00375823" w:rsidP="00375823">
                  <w:pPr>
                    <w:rPr>
                      <w:rFonts w:cs="Arial"/>
                      <w:bCs/>
                      <w:sz w:val="20"/>
                      <w:szCs w:val="20"/>
                      <w:lang w:val="mn-MN"/>
                    </w:rPr>
                  </w:pPr>
                  <w:r w:rsidRPr="006E78B3">
                    <w:rPr>
                      <w:rFonts w:cs="Arial"/>
                      <w:bCs/>
                      <w:sz w:val="20"/>
                      <w:szCs w:val="20"/>
                      <w:lang w:val="mn-MN"/>
                    </w:rPr>
                    <w:t xml:space="preserve">Утас: </w:t>
                  </w:r>
                  <w:r w:rsidRPr="00C57FC7">
                    <w:rPr>
                      <w:rFonts w:cs="Arial"/>
                      <w:bCs/>
                      <w:sz w:val="20"/>
                      <w:szCs w:val="20"/>
                      <w:lang w:val="mn-MN"/>
                    </w:rPr>
                    <w:t>9</w:t>
                  </w:r>
                  <w:r w:rsidR="00C57FC7" w:rsidRPr="00C57FC7">
                    <w:rPr>
                      <w:rFonts w:cs="Arial"/>
                      <w:bCs/>
                      <w:sz w:val="20"/>
                      <w:szCs w:val="20"/>
                      <w:lang w:val="mn-MN"/>
                    </w:rPr>
                    <w:t>404</w:t>
                  </w:r>
                  <w:r w:rsidRPr="00C57FC7">
                    <w:rPr>
                      <w:rFonts w:cs="Arial"/>
                      <w:bCs/>
                      <w:sz w:val="20"/>
                      <w:szCs w:val="20"/>
                      <w:lang w:val="mn-MN"/>
                    </w:rPr>
                    <w:t>-8143</w:t>
                  </w:r>
                </w:p>
                <w:p w14:paraId="1C272EE7" w14:textId="77777777" w:rsidR="00375823" w:rsidRPr="006E78B3" w:rsidRDefault="00375823" w:rsidP="00375823">
                  <w:pPr>
                    <w:jc w:val="left"/>
                    <w:rPr>
                      <w:rFonts w:cs="Arial"/>
                      <w:bCs/>
                      <w:sz w:val="20"/>
                      <w:szCs w:val="20"/>
                    </w:rPr>
                  </w:pPr>
                  <w:r w:rsidRPr="006E78B3">
                    <w:rPr>
                      <w:rFonts w:cs="Arial"/>
                      <w:bCs/>
                      <w:sz w:val="20"/>
                      <w:szCs w:val="20"/>
                      <w:lang w:val="mn-MN"/>
                    </w:rPr>
                    <w:t xml:space="preserve">Цахим хаяг: </w:t>
                  </w:r>
                  <w:r w:rsidRPr="006E78B3">
                    <w:rPr>
                      <w:rFonts w:cs="Arial"/>
                      <w:bCs/>
                      <w:sz w:val="20"/>
                      <w:szCs w:val="20"/>
                    </w:rPr>
                    <w:t>jamrsnaa@gmail.com</w:t>
                  </w:r>
                </w:p>
                <w:p w14:paraId="263F1C86" w14:textId="77777777" w:rsidR="00375823" w:rsidRPr="006E78B3" w:rsidRDefault="00375823" w:rsidP="00375823">
                  <w:pPr>
                    <w:pStyle w:val="ListParagraph"/>
                    <w:ind w:left="0"/>
                    <w:jc w:val="left"/>
                    <w:rPr>
                      <w:rFonts w:cs="Arial"/>
                      <w:bCs/>
                      <w:sz w:val="20"/>
                      <w:szCs w:val="20"/>
                      <w:lang w:val="mn-MN"/>
                    </w:rPr>
                  </w:pPr>
                </w:p>
              </w:tc>
            </w:tr>
            <w:tr w:rsidR="00375823" w:rsidRPr="006E78B3" w14:paraId="5526D291" w14:textId="77777777" w:rsidTr="00224761">
              <w:tc>
                <w:tcPr>
                  <w:tcW w:w="2535" w:type="dxa"/>
                  <w:vAlign w:val="center"/>
                </w:tcPr>
                <w:p w14:paraId="5CB29157" w14:textId="53990876" w:rsidR="00375823" w:rsidRPr="006E78B3" w:rsidRDefault="00375823" w:rsidP="00375823">
                  <w:pPr>
                    <w:jc w:val="left"/>
                    <w:rPr>
                      <w:rFonts w:cs="Arial"/>
                      <w:bCs/>
                      <w:sz w:val="20"/>
                      <w:szCs w:val="20"/>
                      <w:lang w:val="mn-MN"/>
                    </w:rPr>
                  </w:pPr>
                  <w:r w:rsidRPr="006E78B3">
                    <w:rPr>
                      <w:rFonts w:cs="Arial"/>
                      <w:bCs/>
                      <w:sz w:val="20"/>
                      <w:szCs w:val="20"/>
                      <w:lang w:val="mn-MN"/>
                    </w:rPr>
                    <w:t xml:space="preserve">Эрдэм сургалт судалгааны хүрээлэнгийн захирал 2017 оны 12 сараас </w:t>
                  </w:r>
                  <w:r w:rsidR="002E42B5">
                    <w:rPr>
                      <w:rFonts w:cs="Arial"/>
                      <w:bCs/>
                      <w:sz w:val="20"/>
                      <w:szCs w:val="20"/>
                      <w:lang w:val="mn-MN"/>
                    </w:rPr>
                    <w:t>202</w:t>
                  </w:r>
                  <w:r w:rsidR="002068BC">
                    <w:rPr>
                      <w:rFonts w:cs="Arial"/>
                      <w:bCs/>
                      <w:sz w:val="20"/>
                      <w:szCs w:val="20"/>
                    </w:rPr>
                    <w:t>5</w:t>
                  </w:r>
                  <w:r w:rsidR="002E42B5">
                    <w:rPr>
                      <w:rFonts w:cs="Arial"/>
                      <w:bCs/>
                      <w:sz w:val="20"/>
                      <w:szCs w:val="20"/>
                      <w:lang w:val="mn-MN"/>
                    </w:rPr>
                    <w:t xml:space="preserve"> оны </w:t>
                  </w:r>
                  <w:r w:rsidR="00CF14BC">
                    <w:rPr>
                      <w:rFonts w:cs="Arial"/>
                      <w:bCs/>
                      <w:sz w:val="20"/>
                      <w:szCs w:val="20"/>
                    </w:rPr>
                    <w:t>4</w:t>
                  </w:r>
                  <w:r w:rsidR="002E42B5">
                    <w:rPr>
                      <w:rFonts w:cs="Arial"/>
                      <w:bCs/>
                      <w:sz w:val="20"/>
                      <w:szCs w:val="20"/>
                      <w:lang w:val="mn-MN"/>
                    </w:rPr>
                    <w:t xml:space="preserve"> сар </w:t>
                  </w:r>
                </w:p>
              </w:tc>
              <w:tc>
                <w:tcPr>
                  <w:tcW w:w="3421" w:type="dxa"/>
                  <w:vAlign w:val="center"/>
                </w:tcPr>
                <w:p w14:paraId="497EA1C1" w14:textId="77777777" w:rsidR="00375823" w:rsidRPr="006E78B3" w:rsidRDefault="00375823" w:rsidP="00375823">
                  <w:pPr>
                    <w:jc w:val="left"/>
                    <w:rPr>
                      <w:rFonts w:cs="Arial"/>
                      <w:bCs/>
                      <w:sz w:val="20"/>
                      <w:szCs w:val="20"/>
                      <w:lang w:val="mn-MN"/>
                    </w:rPr>
                  </w:pPr>
                  <w:r w:rsidRPr="006E78B3">
                    <w:rPr>
                      <w:rFonts w:cs="Arial"/>
                      <w:bCs/>
                      <w:sz w:val="20"/>
                      <w:szCs w:val="20"/>
                      <w:lang w:val="mn-MN"/>
                    </w:rPr>
                    <w:t>Сургалт, судалгааны ажил эрхлэх;</w:t>
                  </w:r>
                </w:p>
                <w:p w14:paraId="1A103937" w14:textId="77777777" w:rsidR="00375823" w:rsidRPr="006E78B3" w:rsidRDefault="00375823" w:rsidP="00375823">
                  <w:pPr>
                    <w:jc w:val="left"/>
                    <w:rPr>
                      <w:rFonts w:cs="Arial"/>
                      <w:bCs/>
                      <w:sz w:val="20"/>
                      <w:szCs w:val="20"/>
                      <w:lang w:val="mn-MN"/>
                    </w:rPr>
                  </w:pPr>
                  <w:r w:rsidRPr="006E78B3">
                    <w:rPr>
                      <w:rFonts w:cs="Arial"/>
                      <w:bCs/>
                      <w:sz w:val="20"/>
                      <w:szCs w:val="20"/>
                      <w:lang w:val="mn-MN"/>
                    </w:rPr>
                    <w:t>Хууль тогтоомжийн төсөл боловсруулах, хууль санаачлагчид дэмжлэг үзүүлэх, хуулийн төсөлд санал өгөх;</w:t>
                  </w:r>
                </w:p>
                <w:p w14:paraId="7B6FAD1F" w14:textId="77777777" w:rsidR="00375823" w:rsidRPr="006E78B3" w:rsidRDefault="00375823" w:rsidP="00375823">
                  <w:pPr>
                    <w:jc w:val="left"/>
                    <w:rPr>
                      <w:rFonts w:cs="Arial"/>
                      <w:bCs/>
                      <w:sz w:val="20"/>
                      <w:szCs w:val="20"/>
                      <w:lang w:val="mn-MN"/>
                    </w:rPr>
                  </w:pPr>
                  <w:r w:rsidRPr="006E78B3">
                    <w:rPr>
                      <w:rFonts w:cs="Arial"/>
                      <w:bCs/>
                      <w:sz w:val="20"/>
                      <w:szCs w:val="20"/>
                      <w:lang w:val="mn-MN"/>
                    </w:rPr>
                    <w:t>Хууль тогтоомжийг олон нийтэд сурталчлах;</w:t>
                  </w:r>
                </w:p>
                <w:p w14:paraId="06517CAB" w14:textId="77777777" w:rsidR="00375823" w:rsidRPr="006E78B3" w:rsidRDefault="00375823" w:rsidP="00375823">
                  <w:pPr>
                    <w:jc w:val="left"/>
                    <w:rPr>
                      <w:rFonts w:cs="Arial"/>
                      <w:bCs/>
                      <w:sz w:val="20"/>
                      <w:szCs w:val="20"/>
                      <w:lang w:val="mn-MN"/>
                    </w:rPr>
                  </w:pPr>
                  <w:r w:rsidRPr="006E78B3">
                    <w:rPr>
                      <w:rFonts w:cs="Arial"/>
                      <w:bCs/>
                      <w:sz w:val="20"/>
                      <w:szCs w:val="20"/>
                      <w:lang w:val="mn-MN"/>
                    </w:rPr>
                    <w:lastRenderedPageBreak/>
                    <w:t>Захиалгат гарын авлага, сургалтын хэрэглэгдэхүүнийг стандарт шаардлагад нийцүүлэх боловсруулах, сургалт зохион байгуулах;</w:t>
                  </w:r>
                </w:p>
                <w:p w14:paraId="7F287014" w14:textId="5214AA88" w:rsidR="00375823" w:rsidRPr="006E78B3" w:rsidRDefault="00375823" w:rsidP="00375823">
                  <w:pPr>
                    <w:jc w:val="left"/>
                    <w:rPr>
                      <w:rFonts w:cs="Arial"/>
                      <w:bCs/>
                      <w:sz w:val="20"/>
                      <w:szCs w:val="20"/>
                      <w:lang w:val="mn-MN"/>
                    </w:rPr>
                  </w:pPr>
                  <w:r w:rsidRPr="006E78B3">
                    <w:rPr>
                      <w:rFonts w:cs="Arial"/>
                      <w:bCs/>
                      <w:sz w:val="20"/>
                      <w:szCs w:val="20"/>
                      <w:lang w:val="mn-MN"/>
                    </w:rPr>
                    <w:t>Төрийн байгууллагын хэрэглэгчийн үнэлгээний судалгаа хийх;</w:t>
                  </w:r>
                  <w:r w:rsidR="00FB7B49">
                    <w:rPr>
                      <w:rFonts w:cs="Arial"/>
                      <w:bCs/>
                      <w:sz w:val="20"/>
                      <w:szCs w:val="20"/>
                      <w:lang w:val="mn-MN"/>
                    </w:rPr>
                    <w:t xml:space="preserve"> </w:t>
                  </w:r>
                </w:p>
                <w:p w14:paraId="4D60A5CD"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Олон улсын төсөл, хөтөлбөрийн санхүүжилт бүхий судалгааг захиалгаар хийж гүйцэтгэх зэрэг ажлыг удирдан зохион байгуулах.</w:t>
                  </w:r>
                </w:p>
              </w:tc>
              <w:tc>
                <w:tcPr>
                  <w:tcW w:w="3342" w:type="dxa"/>
                  <w:vAlign w:val="center"/>
                </w:tcPr>
                <w:p w14:paraId="0FC5911A" w14:textId="1DAB5E1A" w:rsidR="00375823" w:rsidRDefault="00375823" w:rsidP="00375823">
                  <w:pPr>
                    <w:pStyle w:val="ListParagraph"/>
                    <w:ind w:left="72" w:hanging="72"/>
                    <w:rPr>
                      <w:rFonts w:cs="Arial"/>
                      <w:bCs/>
                      <w:sz w:val="20"/>
                      <w:szCs w:val="20"/>
                      <w:lang w:val="mn-MN"/>
                    </w:rPr>
                  </w:pPr>
                  <w:r w:rsidRPr="006E78B3">
                    <w:rPr>
                      <w:rFonts w:cs="Arial"/>
                      <w:bCs/>
                      <w:sz w:val="20"/>
                      <w:szCs w:val="20"/>
                      <w:lang w:val="mn-MN"/>
                    </w:rPr>
                    <w:lastRenderedPageBreak/>
                    <w:t xml:space="preserve">Эрдэм сургалт судалгааны хүрээлэн НҮТББ-ын </w:t>
                  </w:r>
                  <w:r w:rsidR="00C57FC7">
                    <w:rPr>
                      <w:rFonts w:cs="Arial"/>
                      <w:bCs/>
                      <w:sz w:val="20"/>
                      <w:szCs w:val="20"/>
                      <w:lang w:val="mn-MN"/>
                    </w:rPr>
                    <w:t xml:space="preserve">судлаач </w:t>
                  </w:r>
                </w:p>
                <w:p w14:paraId="5245CE21" w14:textId="09E90E91" w:rsidR="00C57FC7" w:rsidRPr="006E78B3" w:rsidRDefault="00C57FC7" w:rsidP="00375823">
                  <w:pPr>
                    <w:pStyle w:val="ListParagraph"/>
                    <w:ind w:left="72" w:hanging="72"/>
                    <w:rPr>
                      <w:rFonts w:cs="Arial"/>
                      <w:bCs/>
                      <w:sz w:val="20"/>
                      <w:szCs w:val="20"/>
                      <w:lang w:val="mn-MN"/>
                    </w:rPr>
                  </w:pPr>
                  <w:r>
                    <w:rPr>
                      <w:rFonts w:cs="Arial"/>
                      <w:bCs/>
                      <w:sz w:val="20"/>
                      <w:szCs w:val="20"/>
                      <w:lang w:val="mn-MN"/>
                    </w:rPr>
                    <w:t>Мөнхбаярын Гэрлээ</w:t>
                  </w:r>
                </w:p>
                <w:p w14:paraId="65532AAE" w14:textId="77777777" w:rsidR="0035475D" w:rsidRDefault="00375823" w:rsidP="00375823">
                  <w:pPr>
                    <w:pStyle w:val="ListParagraph"/>
                    <w:ind w:left="0"/>
                    <w:jc w:val="left"/>
                    <w:rPr>
                      <w:rFonts w:cs="Arial"/>
                      <w:bCs/>
                      <w:sz w:val="20"/>
                      <w:szCs w:val="20"/>
                      <w:lang w:val="mn-MN"/>
                    </w:rPr>
                  </w:pPr>
                  <w:r w:rsidRPr="006E78B3">
                    <w:rPr>
                      <w:rFonts w:cs="Arial"/>
                      <w:bCs/>
                      <w:sz w:val="20"/>
                      <w:szCs w:val="20"/>
                      <w:lang w:val="mn-MN"/>
                    </w:rPr>
                    <w:t>Утас:</w:t>
                  </w:r>
                  <w:r w:rsidR="002E42B5" w:rsidRPr="006E78B3">
                    <w:rPr>
                      <w:rFonts w:cs="Arial"/>
                      <w:bCs/>
                      <w:sz w:val="20"/>
                      <w:szCs w:val="20"/>
                      <w:lang w:val="mn-MN"/>
                    </w:rPr>
                    <w:t xml:space="preserve"> 99</w:t>
                  </w:r>
                  <w:r w:rsidR="00C57FC7">
                    <w:rPr>
                      <w:rFonts w:cs="Arial"/>
                      <w:bCs/>
                      <w:sz w:val="20"/>
                      <w:szCs w:val="20"/>
                      <w:lang w:val="mn-MN"/>
                    </w:rPr>
                    <w:t>06</w:t>
                  </w:r>
                  <w:r w:rsidR="002E42B5" w:rsidRPr="006E78B3">
                    <w:rPr>
                      <w:rFonts w:cs="Arial"/>
                      <w:bCs/>
                      <w:sz w:val="20"/>
                      <w:szCs w:val="20"/>
                      <w:lang w:val="mn-MN"/>
                    </w:rPr>
                    <w:t>-</w:t>
                  </w:r>
                  <w:r w:rsidR="00C57FC7">
                    <w:rPr>
                      <w:rFonts w:cs="Arial"/>
                      <w:bCs/>
                      <w:sz w:val="20"/>
                      <w:szCs w:val="20"/>
                      <w:lang w:val="mn-MN"/>
                    </w:rPr>
                    <w:t>0627</w:t>
                  </w:r>
                  <w:r w:rsidRPr="006E78B3">
                    <w:rPr>
                      <w:rFonts w:cs="Arial"/>
                      <w:bCs/>
                      <w:sz w:val="20"/>
                      <w:szCs w:val="20"/>
                      <w:lang w:val="mn-MN"/>
                    </w:rPr>
                    <w:t xml:space="preserve">, </w:t>
                  </w:r>
                </w:p>
                <w:p w14:paraId="295C4DF1" w14:textId="05A84230" w:rsidR="00375823" w:rsidRPr="002E42B5" w:rsidRDefault="0035475D" w:rsidP="00375823">
                  <w:pPr>
                    <w:pStyle w:val="ListParagraph"/>
                    <w:ind w:left="0"/>
                    <w:jc w:val="left"/>
                    <w:rPr>
                      <w:rFonts w:cs="Arial"/>
                      <w:bCs/>
                      <w:sz w:val="20"/>
                      <w:szCs w:val="20"/>
                    </w:rPr>
                  </w:pPr>
                  <w:r w:rsidRPr="006E78B3">
                    <w:rPr>
                      <w:rFonts w:cs="Arial"/>
                      <w:bCs/>
                      <w:sz w:val="20"/>
                      <w:szCs w:val="20"/>
                      <w:lang w:val="mn-MN"/>
                    </w:rPr>
                    <w:t>Ц</w:t>
                  </w:r>
                  <w:r w:rsidR="00375823" w:rsidRPr="006E78B3">
                    <w:rPr>
                      <w:rFonts w:cs="Arial"/>
                      <w:bCs/>
                      <w:sz w:val="20"/>
                      <w:szCs w:val="20"/>
                      <w:lang w:val="mn-MN"/>
                    </w:rPr>
                    <w:t>ахим</w:t>
                  </w:r>
                  <w:r>
                    <w:rPr>
                      <w:rFonts w:cs="Arial"/>
                      <w:bCs/>
                      <w:sz w:val="20"/>
                      <w:szCs w:val="20"/>
                      <w:lang w:val="mn-MN"/>
                    </w:rPr>
                    <w:t xml:space="preserve"> </w:t>
                  </w:r>
                  <w:r w:rsidR="00375823" w:rsidRPr="0076678F">
                    <w:rPr>
                      <w:rFonts w:cs="Arial"/>
                      <w:bCs/>
                      <w:sz w:val="20"/>
                      <w:szCs w:val="20"/>
                      <w:lang w:val="mn-MN"/>
                    </w:rPr>
                    <w:t>шуудан:</w:t>
                  </w:r>
                  <w:r w:rsidRPr="0076678F">
                    <w:rPr>
                      <w:rFonts w:cs="Arial"/>
                      <w:bCs/>
                      <w:sz w:val="20"/>
                      <w:szCs w:val="20"/>
                      <w:lang w:val="mn-MN"/>
                    </w:rPr>
                    <w:t xml:space="preserve"> </w:t>
                  </w:r>
                  <w:r w:rsidR="002E42B5" w:rsidRPr="0076678F">
                    <w:rPr>
                      <w:rFonts w:cs="Arial"/>
                      <w:bCs/>
                      <w:sz w:val="20"/>
                      <w:szCs w:val="20"/>
                    </w:rPr>
                    <w:t>erdem.</w:t>
                  </w:r>
                  <w:r w:rsidR="00C57FC7" w:rsidRPr="0076678F">
                    <w:rPr>
                      <w:rFonts w:cs="Arial"/>
                      <w:bCs/>
                      <w:sz w:val="20"/>
                      <w:szCs w:val="20"/>
                    </w:rPr>
                    <w:t>gerlee</w:t>
                  </w:r>
                  <w:r w:rsidR="002E42B5" w:rsidRPr="0076678F">
                    <w:rPr>
                      <w:rFonts w:cs="Arial"/>
                      <w:bCs/>
                      <w:sz w:val="20"/>
                      <w:szCs w:val="20"/>
                    </w:rPr>
                    <w:t>@gmail.com</w:t>
                  </w:r>
                </w:p>
              </w:tc>
            </w:tr>
            <w:tr w:rsidR="00375823" w:rsidRPr="006E78B3" w14:paraId="5DF1EA36" w14:textId="77777777" w:rsidTr="00224761">
              <w:tc>
                <w:tcPr>
                  <w:tcW w:w="2535" w:type="dxa"/>
                  <w:vAlign w:val="center"/>
                </w:tcPr>
                <w:p w14:paraId="4D68F179"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Өмгөөллийн “Авокат женерал” ХХН-д гишүүн өмгөөлөгч </w:t>
                  </w:r>
                </w:p>
                <w:p w14:paraId="4E047EE8" w14:textId="106B4A4F" w:rsidR="00375823" w:rsidRPr="002E42B5" w:rsidRDefault="00375823" w:rsidP="00375823">
                  <w:pPr>
                    <w:pStyle w:val="ListParagraph"/>
                    <w:ind w:left="0"/>
                    <w:jc w:val="left"/>
                    <w:rPr>
                      <w:rFonts w:cs="Arial"/>
                      <w:bCs/>
                      <w:sz w:val="20"/>
                      <w:szCs w:val="20"/>
                    </w:rPr>
                  </w:pPr>
                  <w:r w:rsidRPr="006E78B3">
                    <w:rPr>
                      <w:rFonts w:cs="Arial"/>
                      <w:bCs/>
                      <w:sz w:val="20"/>
                      <w:szCs w:val="20"/>
                      <w:lang w:val="mn-MN"/>
                    </w:rPr>
                    <w:t xml:space="preserve">2017.12 сараас </w:t>
                  </w:r>
                  <w:r w:rsidR="002E42B5">
                    <w:rPr>
                      <w:rFonts w:cs="Arial"/>
                      <w:bCs/>
                      <w:sz w:val="20"/>
                      <w:szCs w:val="20"/>
                    </w:rPr>
                    <w:t>2025 оны 4 сар</w:t>
                  </w:r>
                </w:p>
              </w:tc>
              <w:tc>
                <w:tcPr>
                  <w:tcW w:w="3421" w:type="dxa"/>
                  <w:vAlign w:val="center"/>
                </w:tcPr>
                <w:p w14:paraId="1D855CDB" w14:textId="65BADA7F"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Хууль зүйн туслалцааны чиглэл: Захиргааны эрх зүй</w:t>
                  </w:r>
                </w:p>
                <w:p w14:paraId="2047F77B"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Хөдөлмөрийн эрх зүй</w:t>
                  </w:r>
                </w:p>
              </w:tc>
              <w:tc>
                <w:tcPr>
                  <w:tcW w:w="3342" w:type="dxa"/>
                  <w:vAlign w:val="center"/>
                </w:tcPr>
                <w:p w14:paraId="03EDECD3" w14:textId="1D0D7E64" w:rsidR="0037582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Өмгөөллийн “Авокат женерал” ХХН-ийн </w:t>
                  </w:r>
                  <w:r w:rsidR="002E42B5">
                    <w:rPr>
                      <w:rFonts w:cs="Arial"/>
                      <w:bCs/>
                      <w:sz w:val="20"/>
                      <w:szCs w:val="20"/>
                      <w:lang w:val="mn-MN"/>
                    </w:rPr>
                    <w:t>ахлах өмгөөлөгч</w:t>
                  </w:r>
                </w:p>
                <w:p w14:paraId="29B67F19" w14:textId="2F5EBC20" w:rsidR="002E42B5" w:rsidRPr="006E78B3" w:rsidRDefault="002E42B5" w:rsidP="00375823">
                  <w:pPr>
                    <w:pStyle w:val="ListParagraph"/>
                    <w:ind w:left="0"/>
                    <w:jc w:val="left"/>
                    <w:rPr>
                      <w:rFonts w:cs="Arial"/>
                      <w:bCs/>
                      <w:sz w:val="20"/>
                      <w:szCs w:val="20"/>
                      <w:lang w:val="mn-MN"/>
                    </w:rPr>
                  </w:pPr>
                  <w:r>
                    <w:rPr>
                      <w:rFonts w:cs="Arial"/>
                      <w:bCs/>
                      <w:sz w:val="20"/>
                      <w:szCs w:val="20"/>
                      <w:lang w:val="mn-MN"/>
                    </w:rPr>
                    <w:t>Ишдоржийн Чимэдбадам</w:t>
                  </w:r>
                </w:p>
                <w:p w14:paraId="59A30489" w14:textId="630CD563" w:rsidR="00375823" w:rsidRPr="006E78B3" w:rsidRDefault="00375823" w:rsidP="00375823">
                  <w:pPr>
                    <w:jc w:val="left"/>
                    <w:rPr>
                      <w:rFonts w:cs="Arial"/>
                      <w:bCs/>
                      <w:sz w:val="20"/>
                      <w:szCs w:val="20"/>
                      <w:lang w:val="mn-MN"/>
                    </w:rPr>
                  </w:pPr>
                  <w:r w:rsidRPr="006E78B3">
                    <w:rPr>
                      <w:rFonts w:cs="Arial"/>
                      <w:bCs/>
                      <w:sz w:val="20"/>
                      <w:szCs w:val="20"/>
                      <w:lang w:val="mn-MN"/>
                    </w:rPr>
                    <w:t>Утас: 99</w:t>
                  </w:r>
                  <w:r w:rsidR="002E42B5">
                    <w:rPr>
                      <w:rFonts w:cs="Arial"/>
                      <w:bCs/>
                      <w:sz w:val="20"/>
                      <w:szCs w:val="20"/>
                      <w:lang w:val="mn-MN"/>
                    </w:rPr>
                    <w:t>99</w:t>
                  </w:r>
                  <w:r w:rsidRPr="006E78B3">
                    <w:rPr>
                      <w:rFonts w:cs="Arial"/>
                      <w:bCs/>
                      <w:sz w:val="20"/>
                      <w:szCs w:val="20"/>
                      <w:lang w:val="mn-MN"/>
                    </w:rPr>
                    <w:t>-</w:t>
                  </w:r>
                  <w:r w:rsidR="002E42B5">
                    <w:rPr>
                      <w:rFonts w:cs="Arial"/>
                      <w:bCs/>
                      <w:sz w:val="20"/>
                      <w:szCs w:val="20"/>
                      <w:lang w:val="mn-MN"/>
                    </w:rPr>
                    <w:t>2</w:t>
                  </w:r>
                  <w:r w:rsidRPr="006E78B3">
                    <w:rPr>
                      <w:rFonts w:cs="Arial"/>
                      <w:bCs/>
                      <w:sz w:val="20"/>
                      <w:szCs w:val="20"/>
                      <w:lang w:val="mn-MN"/>
                    </w:rPr>
                    <w:t>1</w:t>
                  </w:r>
                  <w:r w:rsidR="002E42B5">
                    <w:rPr>
                      <w:rFonts w:cs="Arial"/>
                      <w:bCs/>
                      <w:sz w:val="20"/>
                      <w:szCs w:val="20"/>
                      <w:lang w:val="mn-MN"/>
                    </w:rPr>
                    <w:t>57</w:t>
                  </w:r>
                  <w:r w:rsidRPr="006E78B3">
                    <w:rPr>
                      <w:rFonts w:cs="Arial"/>
                      <w:bCs/>
                      <w:sz w:val="20"/>
                      <w:szCs w:val="20"/>
                      <w:lang w:val="mn-MN"/>
                    </w:rPr>
                    <w:t xml:space="preserve">, </w:t>
                  </w:r>
                  <w:r w:rsidRPr="006E78B3">
                    <w:rPr>
                      <w:rFonts w:cs="Arial"/>
                      <w:bCs/>
                      <w:sz w:val="20"/>
                      <w:szCs w:val="20"/>
                    </w:rPr>
                    <w:t>avocate.general@gmail.com</w:t>
                  </w:r>
                </w:p>
              </w:tc>
            </w:tr>
            <w:tr w:rsidR="00375823" w:rsidRPr="006E78B3" w14:paraId="52B9810F" w14:textId="77777777" w:rsidTr="00224761">
              <w:tc>
                <w:tcPr>
                  <w:tcW w:w="2535" w:type="dxa"/>
                  <w:vAlign w:val="center"/>
                </w:tcPr>
                <w:p w14:paraId="24B30FC8"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Билиг дээд сургуульд сургалтын албаны эрхлэгч</w:t>
                  </w:r>
                </w:p>
                <w:p w14:paraId="0471304B" w14:textId="77777777" w:rsidR="00375823" w:rsidRPr="006E78B3" w:rsidRDefault="00375823" w:rsidP="00375823">
                  <w:pPr>
                    <w:jc w:val="left"/>
                    <w:rPr>
                      <w:rFonts w:cs="Arial"/>
                      <w:bCs/>
                      <w:sz w:val="20"/>
                      <w:szCs w:val="20"/>
                      <w:lang w:val="mn-MN"/>
                    </w:rPr>
                  </w:pPr>
                  <w:r w:rsidRPr="006E78B3">
                    <w:rPr>
                      <w:rFonts w:cs="Arial"/>
                      <w:bCs/>
                      <w:sz w:val="20"/>
                      <w:szCs w:val="20"/>
                      <w:lang w:val="mn-MN"/>
                    </w:rPr>
                    <w:t>2007.10 сараас 2016.8 сар</w:t>
                  </w:r>
                </w:p>
              </w:tc>
              <w:tc>
                <w:tcPr>
                  <w:tcW w:w="3421" w:type="dxa"/>
                  <w:vAlign w:val="center"/>
                </w:tcPr>
                <w:p w14:paraId="05566F69" w14:textId="77777777" w:rsidR="00375823" w:rsidRPr="006E78B3" w:rsidRDefault="00375823" w:rsidP="00375823">
                  <w:pPr>
                    <w:rPr>
                      <w:rFonts w:cs="Arial"/>
                      <w:bCs/>
                      <w:sz w:val="20"/>
                      <w:szCs w:val="20"/>
                    </w:rPr>
                  </w:pPr>
                  <w:r w:rsidRPr="006E78B3">
                    <w:rPr>
                      <w:rFonts w:cs="Arial"/>
                      <w:bCs/>
                      <w:sz w:val="20"/>
                      <w:szCs w:val="20"/>
                    </w:rPr>
                    <w:t>Хичээл орох анги танхим болон багшийн ажлын цагийг нарийвчлан гаргаж хуваарилахдаа сургуулийн байр, тоног төхөөрөмжийг хэмнэлттэй ашиглах нөхц</w:t>
                  </w:r>
                  <w:r w:rsidRPr="006E78B3">
                    <w:rPr>
                      <w:rFonts w:cs="Arial"/>
                      <w:bCs/>
                      <w:sz w:val="20"/>
                      <w:szCs w:val="20"/>
                      <w:lang w:val="mn-MN"/>
                    </w:rPr>
                    <w:t>ө</w:t>
                  </w:r>
                  <w:r w:rsidRPr="006E78B3">
                    <w:rPr>
                      <w:rFonts w:cs="Arial"/>
                      <w:bCs/>
                      <w:sz w:val="20"/>
                      <w:szCs w:val="20"/>
                    </w:rPr>
                    <w:t>лийг бүрдүүлэх.</w:t>
                  </w:r>
                </w:p>
                <w:p w14:paraId="5FFCD188" w14:textId="77777777" w:rsidR="00375823" w:rsidRPr="006E78B3" w:rsidRDefault="00375823" w:rsidP="00375823">
                  <w:pPr>
                    <w:rPr>
                      <w:rFonts w:cs="Arial"/>
                      <w:bCs/>
                      <w:sz w:val="20"/>
                      <w:szCs w:val="20"/>
                    </w:rPr>
                  </w:pPr>
                  <w:r w:rsidRPr="006E78B3">
                    <w:rPr>
                      <w:rFonts w:cs="Arial"/>
                      <w:bCs/>
                      <w:sz w:val="20"/>
                      <w:szCs w:val="20"/>
                    </w:rPr>
                    <w:t>Зөрчил гаргасан оюут</w:t>
                  </w:r>
                  <w:r w:rsidRPr="006E78B3">
                    <w:rPr>
                      <w:rFonts w:cs="Arial"/>
                      <w:bCs/>
                      <w:sz w:val="20"/>
                      <w:szCs w:val="20"/>
                      <w:lang w:val="mn-MN"/>
                    </w:rPr>
                    <w:t>ны</w:t>
                  </w:r>
                  <w:r w:rsidRPr="006E78B3">
                    <w:rPr>
                      <w:rFonts w:cs="Arial"/>
                      <w:bCs/>
                      <w:sz w:val="20"/>
                      <w:szCs w:val="20"/>
                    </w:rPr>
                    <w:t xml:space="preserve"> материалтай танилцаж, тухайн оюутанд зөвлөгөө, сануулга өгөх.</w:t>
                  </w:r>
                </w:p>
                <w:p w14:paraId="00FF25B4" w14:textId="77777777" w:rsidR="00375823" w:rsidRPr="006E78B3" w:rsidRDefault="00375823" w:rsidP="00375823">
                  <w:pPr>
                    <w:pStyle w:val="ListParagraph"/>
                    <w:ind w:left="0"/>
                    <w:rPr>
                      <w:rFonts w:cs="Arial"/>
                      <w:bCs/>
                      <w:sz w:val="20"/>
                      <w:szCs w:val="20"/>
                    </w:rPr>
                  </w:pPr>
                  <w:r w:rsidRPr="006E78B3">
                    <w:rPr>
                      <w:rFonts w:cs="Arial"/>
                      <w:bCs/>
                      <w:sz w:val="20"/>
                      <w:szCs w:val="20"/>
                    </w:rPr>
                    <w:t>Үндсэ</w:t>
                  </w:r>
                  <w:r w:rsidRPr="006E78B3">
                    <w:rPr>
                      <w:rFonts w:cs="Arial"/>
                      <w:bCs/>
                      <w:sz w:val="20"/>
                      <w:szCs w:val="20"/>
                      <w:lang w:val="mn-MN"/>
                    </w:rPr>
                    <w:t>н, гэрээт болон цагийн</w:t>
                  </w:r>
                  <w:r w:rsidRPr="006E78B3">
                    <w:rPr>
                      <w:rFonts w:cs="Arial"/>
                      <w:bCs/>
                      <w:sz w:val="20"/>
                      <w:szCs w:val="20"/>
                    </w:rPr>
                    <w:t xml:space="preserve"> багш нарын ажил үүргийг хянаж, оюутны тэтгэлэг, зээл тусламж, </w:t>
                  </w:r>
                  <w:r w:rsidRPr="006E78B3">
                    <w:rPr>
                      <w:rFonts w:cs="Arial"/>
                      <w:bCs/>
                      <w:sz w:val="20"/>
                      <w:szCs w:val="20"/>
                      <w:lang w:val="mn-MN"/>
                    </w:rPr>
                    <w:t>дэмжлэг</w:t>
                  </w:r>
                  <w:r w:rsidRPr="006E78B3">
                    <w:rPr>
                      <w:rFonts w:cs="Arial"/>
                      <w:bCs/>
                      <w:sz w:val="20"/>
                      <w:szCs w:val="20"/>
                    </w:rPr>
                    <w:t xml:space="preserve"> олгох хөтөлбөрийг удирдаж, хамрагдах оюутн</w:t>
                  </w:r>
                  <w:r w:rsidRPr="006E78B3">
                    <w:rPr>
                      <w:rFonts w:cs="Arial"/>
                      <w:bCs/>
                      <w:sz w:val="20"/>
                      <w:szCs w:val="20"/>
                      <w:lang w:val="mn-MN"/>
                    </w:rPr>
                    <w:t>уудын судалгааг гаргах</w:t>
                  </w:r>
                  <w:r w:rsidRPr="006E78B3">
                    <w:rPr>
                      <w:rFonts w:cs="Arial"/>
                      <w:bCs/>
                      <w:sz w:val="20"/>
                      <w:szCs w:val="20"/>
                    </w:rPr>
                    <w:t>.</w:t>
                  </w:r>
                </w:p>
                <w:p w14:paraId="57560EF4" w14:textId="77777777" w:rsidR="00375823" w:rsidRPr="006E78B3" w:rsidRDefault="00375823" w:rsidP="00375823">
                  <w:pPr>
                    <w:pStyle w:val="ListParagraph"/>
                    <w:ind w:left="0"/>
                    <w:rPr>
                      <w:rFonts w:cs="Arial"/>
                      <w:bCs/>
                      <w:sz w:val="20"/>
                      <w:szCs w:val="20"/>
                    </w:rPr>
                  </w:pPr>
                  <w:r w:rsidRPr="006E78B3">
                    <w:rPr>
                      <w:rFonts w:cs="Arial"/>
                      <w:bCs/>
                      <w:sz w:val="20"/>
                      <w:szCs w:val="20"/>
                    </w:rPr>
                    <w:t>Оюутны гарын авлагыг шинэчилж, хэвлэлд бэлтгэх.</w:t>
                  </w:r>
                </w:p>
                <w:p w14:paraId="1B88990F" w14:textId="77777777" w:rsidR="00375823" w:rsidRPr="006E78B3" w:rsidRDefault="00375823" w:rsidP="00375823">
                  <w:pPr>
                    <w:pStyle w:val="ListParagraph"/>
                    <w:ind w:left="0"/>
                    <w:rPr>
                      <w:rFonts w:cs="Arial"/>
                      <w:bCs/>
                      <w:sz w:val="20"/>
                      <w:szCs w:val="20"/>
                    </w:rPr>
                  </w:pPr>
                  <w:r w:rsidRPr="006E78B3">
                    <w:rPr>
                      <w:rFonts w:cs="Arial"/>
                      <w:bCs/>
                      <w:sz w:val="20"/>
                      <w:szCs w:val="20"/>
                    </w:rPr>
                    <w:t>Тэнхим болон профессорын багийн ахлагчдын гаргасан бүртгэл судалгааг</w:t>
                  </w:r>
                  <w:r w:rsidRPr="006E78B3">
                    <w:rPr>
                      <w:rFonts w:cs="Arial"/>
                      <w:bCs/>
                      <w:sz w:val="20"/>
                      <w:szCs w:val="20"/>
                      <w:lang w:val="mn-MN"/>
                    </w:rPr>
                    <w:t xml:space="preserve"> нэгтгэж</w:t>
                  </w:r>
                  <w:r w:rsidRPr="006E78B3">
                    <w:rPr>
                      <w:rFonts w:cs="Arial"/>
                      <w:bCs/>
                      <w:sz w:val="20"/>
                      <w:szCs w:val="20"/>
                    </w:rPr>
                    <w:t>, статистик мэдээ, тайлан гаргах.</w:t>
                  </w:r>
                </w:p>
                <w:p w14:paraId="6264A166"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rPr>
                    <w:t>Хурал цуглаан, уулзалт семинар, тэмцээн уралдаан болон магадлан итгэмжлэх зэрэг олон нийтийн арга хэмжээнд өөрийн байгууллага, хамт олныг төлөөлөн оролцох</w:t>
                  </w:r>
                  <w:r w:rsidRPr="006E78B3">
                    <w:rPr>
                      <w:rFonts w:cs="Arial"/>
                      <w:bCs/>
                      <w:sz w:val="20"/>
                      <w:szCs w:val="20"/>
                      <w:lang w:val="mn-MN"/>
                    </w:rPr>
                    <w:t xml:space="preserve"> зэрэг.</w:t>
                  </w:r>
                  <w:r w:rsidRPr="006E78B3">
                    <w:rPr>
                      <w:rFonts w:cs="Arial"/>
                      <w:bCs/>
                      <w:sz w:val="20"/>
                      <w:szCs w:val="20"/>
                    </w:rPr>
                    <w:t> </w:t>
                  </w:r>
                </w:p>
              </w:tc>
              <w:tc>
                <w:tcPr>
                  <w:tcW w:w="3342" w:type="dxa"/>
                  <w:vAlign w:val="center"/>
                </w:tcPr>
                <w:p w14:paraId="4990B4CC" w14:textId="77777777" w:rsidR="00375823" w:rsidRPr="006E78B3" w:rsidRDefault="00375823" w:rsidP="00375823">
                  <w:pPr>
                    <w:pStyle w:val="ListParagraph"/>
                    <w:ind w:left="0"/>
                    <w:jc w:val="left"/>
                    <w:rPr>
                      <w:rFonts w:cs="Arial"/>
                      <w:bCs/>
                      <w:sz w:val="20"/>
                      <w:szCs w:val="20"/>
                    </w:rPr>
                  </w:pPr>
                  <w:r w:rsidRPr="006E78B3">
                    <w:rPr>
                      <w:rFonts w:cs="Arial"/>
                      <w:bCs/>
                      <w:sz w:val="20"/>
                      <w:szCs w:val="20"/>
                      <w:lang w:val="mn-MN"/>
                    </w:rPr>
                    <w:t xml:space="preserve">Билиг дээд сургуулийн захирал </w:t>
                  </w:r>
                  <w:r w:rsidRPr="006E78B3">
                    <w:rPr>
                      <w:rFonts w:cs="Arial"/>
                      <w:bCs/>
                      <w:sz w:val="20"/>
                      <w:szCs w:val="20"/>
                    </w:rPr>
                    <w:t>(2010-2016)</w:t>
                  </w:r>
                </w:p>
                <w:p w14:paraId="4F74E1C8"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 xml:space="preserve">Одоогийн эрхэлж буй ажил </w:t>
                  </w:r>
                </w:p>
                <w:p w14:paraId="5206902B"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Тогвооны Отгон</w:t>
                  </w:r>
                </w:p>
                <w:p w14:paraId="60D5ABA5"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9910-2568</w:t>
                  </w:r>
                </w:p>
                <w:p w14:paraId="0026B39C" w14:textId="77777777" w:rsidR="00375823" w:rsidRPr="006E78B3" w:rsidRDefault="00375823" w:rsidP="00375823">
                  <w:pPr>
                    <w:pStyle w:val="ListParagraph"/>
                    <w:ind w:left="0"/>
                    <w:jc w:val="left"/>
                    <w:rPr>
                      <w:rFonts w:cs="Arial"/>
                      <w:bCs/>
                      <w:sz w:val="20"/>
                      <w:szCs w:val="20"/>
                      <w:lang w:val="mn-MN"/>
                    </w:rPr>
                  </w:pPr>
                </w:p>
                <w:p w14:paraId="67C512E7" w14:textId="77777777" w:rsidR="00375823" w:rsidRPr="006E78B3" w:rsidRDefault="00375823" w:rsidP="00375823">
                  <w:pPr>
                    <w:pStyle w:val="ListParagraph"/>
                    <w:ind w:left="0"/>
                    <w:jc w:val="left"/>
                    <w:rPr>
                      <w:rFonts w:cs="Arial"/>
                      <w:bCs/>
                      <w:sz w:val="20"/>
                      <w:szCs w:val="20"/>
                      <w:lang w:val="mn-MN"/>
                    </w:rPr>
                  </w:pPr>
                </w:p>
                <w:p w14:paraId="0E7320B5" w14:textId="77777777" w:rsidR="00375823" w:rsidRPr="006E78B3" w:rsidRDefault="00375823" w:rsidP="00375823">
                  <w:pPr>
                    <w:pStyle w:val="ListParagraph"/>
                    <w:ind w:left="0"/>
                    <w:jc w:val="left"/>
                    <w:rPr>
                      <w:rFonts w:cs="Arial"/>
                      <w:bCs/>
                      <w:sz w:val="20"/>
                      <w:szCs w:val="20"/>
                      <w:lang w:val="mn-MN"/>
                    </w:rPr>
                  </w:pPr>
                </w:p>
                <w:p w14:paraId="71BA7A1F" w14:textId="77777777" w:rsidR="00375823" w:rsidRPr="006E78B3" w:rsidRDefault="00375823" w:rsidP="00375823">
                  <w:pPr>
                    <w:pStyle w:val="ListParagraph"/>
                    <w:ind w:left="0"/>
                    <w:jc w:val="left"/>
                    <w:rPr>
                      <w:rFonts w:cs="Arial"/>
                      <w:bCs/>
                      <w:sz w:val="20"/>
                      <w:szCs w:val="20"/>
                      <w:lang w:val="mn-MN"/>
                    </w:rPr>
                  </w:pPr>
                </w:p>
                <w:p w14:paraId="19EBE436" w14:textId="77777777" w:rsidR="00375823" w:rsidRPr="006E78B3" w:rsidRDefault="00375823" w:rsidP="00375823">
                  <w:pPr>
                    <w:pStyle w:val="ListParagraph"/>
                    <w:ind w:left="0"/>
                    <w:jc w:val="left"/>
                    <w:rPr>
                      <w:rFonts w:cs="Arial"/>
                      <w:bCs/>
                      <w:sz w:val="20"/>
                      <w:szCs w:val="20"/>
                      <w:lang w:val="mn-MN"/>
                    </w:rPr>
                  </w:pPr>
                </w:p>
                <w:p w14:paraId="099EA34B" w14:textId="77777777" w:rsidR="00375823" w:rsidRPr="006E78B3" w:rsidRDefault="00375823" w:rsidP="00375823">
                  <w:pPr>
                    <w:pStyle w:val="ListParagraph"/>
                    <w:ind w:left="0"/>
                    <w:jc w:val="left"/>
                    <w:rPr>
                      <w:rFonts w:cs="Arial"/>
                      <w:bCs/>
                      <w:sz w:val="20"/>
                      <w:szCs w:val="20"/>
                      <w:lang w:val="mn-MN"/>
                    </w:rPr>
                  </w:pPr>
                </w:p>
                <w:p w14:paraId="25EB2626" w14:textId="77777777" w:rsidR="00375823" w:rsidRPr="006E78B3" w:rsidRDefault="00375823" w:rsidP="00375823">
                  <w:pPr>
                    <w:pStyle w:val="ListParagraph"/>
                    <w:ind w:left="0"/>
                    <w:jc w:val="left"/>
                    <w:rPr>
                      <w:rFonts w:cs="Arial"/>
                      <w:bCs/>
                      <w:sz w:val="20"/>
                      <w:szCs w:val="20"/>
                    </w:rPr>
                  </w:pPr>
                </w:p>
                <w:p w14:paraId="49235898" w14:textId="77777777" w:rsidR="00375823" w:rsidRPr="006E78B3" w:rsidRDefault="00375823" w:rsidP="00375823">
                  <w:pPr>
                    <w:rPr>
                      <w:rFonts w:cs="Arial"/>
                      <w:bCs/>
                      <w:sz w:val="20"/>
                      <w:szCs w:val="20"/>
                    </w:rPr>
                  </w:pPr>
                  <w:r w:rsidRPr="006E78B3">
                    <w:rPr>
                      <w:rFonts w:cs="Arial"/>
                      <w:bCs/>
                      <w:sz w:val="20"/>
                      <w:szCs w:val="20"/>
                      <w:lang w:val="mn-MN"/>
                    </w:rPr>
                    <w:t xml:space="preserve">Билиг дээд сургуулийн захирал </w:t>
                  </w:r>
                  <w:r w:rsidRPr="006E78B3">
                    <w:rPr>
                      <w:rFonts w:cs="Arial"/>
                      <w:bCs/>
                      <w:sz w:val="20"/>
                      <w:szCs w:val="20"/>
                    </w:rPr>
                    <w:t>(2005-2010)</w:t>
                  </w:r>
                </w:p>
                <w:p w14:paraId="6C0AA26C"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Одоогийн эрхэлж буй ажил Хөхөөгийн Өлзийбаяр</w:t>
                  </w:r>
                </w:p>
                <w:p w14:paraId="6F05F5F4" w14:textId="77777777" w:rsidR="00375823" w:rsidRPr="006E78B3" w:rsidRDefault="00375823" w:rsidP="00375823">
                  <w:pPr>
                    <w:pStyle w:val="ListParagraph"/>
                    <w:ind w:left="0"/>
                    <w:jc w:val="left"/>
                    <w:rPr>
                      <w:rFonts w:cs="Arial"/>
                      <w:bCs/>
                      <w:sz w:val="20"/>
                      <w:szCs w:val="20"/>
                      <w:lang w:val="mn-MN"/>
                    </w:rPr>
                  </w:pPr>
                  <w:r w:rsidRPr="006E78B3">
                    <w:rPr>
                      <w:rFonts w:cs="Arial"/>
                      <w:bCs/>
                      <w:sz w:val="20"/>
                      <w:szCs w:val="20"/>
                      <w:lang w:val="mn-MN"/>
                    </w:rPr>
                    <w:t>9909-8390</w:t>
                  </w:r>
                </w:p>
              </w:tc>
            </w:tr>
          </w:tbl>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C57FC7">
        <w:tc>
          <w:tcPr>
            <w:tcW w:w="606" w:type="dxa"/>
            <w:vMerge/>
          </w:tcPr>
          <w:p w14:paraId="4377E037" w14:textId="77777777" w:rsidR="004616AF" w:rsidRPr="00FD0815" w:rsidRDefault="004616AF" w:rsidP="00F62783">
            <w:pPr>
              <w:rPr>
                <w:rFonts w:cs="Arial"/>
                <w:b/>
                <w:bCs/>
                <w:szCs w:val="24"/>
              </w:rPr>
            </w:pPr>
          </w:p>
        </w:tc>
        <w:tc>
          <w:tcPr>
            <w:tcW w:w="9062" w:type="dxa"/>
          </w:tcPr>
          <w:tbl>
            <w:tblPr>
              <w:tblStyle w:val="TableGrid"/>
              <w:tblW w:w="9298" w:type="dxa"/>
              <w:tblLook w:val="04A0" w:firstRow="1" w:lastRow="0" w:firstColumn="1" w:lastColumn="0" w:noHBand="0" w:noVBand="1"/>
            </w:tblPr>
            <w:tblGrid>
              <w:gridCol w:w="431"/>
              <w:gridCol w:w="1471"/>
              <w:gridCol w:w="1822"/>
              <w:gridCol w:w="1281"/>
              <w:gridCol w:w="2776"/>
              <w:gridCol w:w="1517"/>
            </w:tblGrid>
            <w:tr w:rsidR="00EB76A4" w:rsidRPr="006E78B3" w14:paraId="27F54CC9" w14:textId="77777777" w:rsidTr="003662C0">
              <w:tc>
                <w:tcPr>
                  <w:tcW w:w="431" w:type="dxa"/>
                  <w:vAlign w:val="center"/>
                </w:tcPr>
                <w:p w14:paraId="47670989" w14:textId="77777777" w:rsidR="000B78AC" w:rsidRPr="006E78B3" w:rsidRDefault="000B78AC" w:rsidP="000B78AC">
                  <w:pPr>
                    <w:jc w:val="center"/>
                    <w:rPr>
                      <w:rFonts w:cs="Arial"/>
                      <w:bCs/>
                      <w:sz w:val="20"/>
                      <w:szCs w:val="20"/>
                      <w:lang w:val="mn-MN"/>
                    </w:rPr>
                  </w:pPr>
                  <w:r w:rsidRPr="006E78B3">
                    <w:rPr>
                      <w:rFonts w:cs="Arial"/>
                      <w:bCs/>
                      <w:sz w:val="20"/>
                      <w:szCs w:val="20"/>
                      <w:lang w:val="mn-MN"/>
                    </w:rPr>
                    <w:t>№</w:t>
                  </w:r>
                </w:p>
              </w:tc>
              <w:tc>
                <w:tcPr>
                  <w:tcW w:w="1472" w:type="dxa"/>
                  <w:vAlign w:val="center"/>
                </w:tcPr>
                <w:p w14:paraId="56E5B452" w14:textId="77777777" w:rsidR="000B78AC" w:rsidRPr="006E78B3" w:rsidRDefault="000B78AC" w:rsidP="000B78AC">
                  <w:pPr>
                    <w:jc w:val="center"/>
                    <w:rPr>
                      <w:rFonts w:cs="Arial"/>
                      <w:bCs/>
                      <w:sz w:val="20"/>
                      <w:szCs w:val="20"/>
                      <w:lang w:val="mn-MN"/>
                    </w:rPr>
                  </w:pPr>
                  <w:r w:rsidRPr="006E78B3">
                    <w:rPr>
                      <w:rFonts w:cs="Arial"/>
                      <w:bCs/>
                      <w:sz w:val="20"/>
                      <w:szCs w:val="20"/>
                      <w:lang w:val="mn-MN"/>
                    </w:rPr>
                    <w:t>Ажил хэргийн харилцаатай</w:t>
                  </w:r>
                </w:p>
                <w:p w14:paraId="454388AD" w14:textId="77777777" w:rsidR="000B78AC" w:rsidRPr="006E78B3" w:rsidRDefault="000B78AC" w:rsidP="000B78AC">
                  <w:pPr>
                    <w:jc w:val="center"/>
                    <w:rPr>
                      <w:rFonts w:cs="Arial"/>
                      <w:bCs/>
                      <w:sz w:val="20"/>
                      <w:szCs w:val="20"/>
                      <w:lang w:val="mn-MN"/>
                    </w:rPr>
                  </w:pPr>
                  <w:r w:rsidRPr="006E78B3">
                    <w:rPr>
                      <w:rFonts w:cs="Arial"/>
                      <w:bCs/>
                      <w:sz w:val="20"/>
                      <w:szCs w:val="20"/>
                      <w:lang w:val="mn-MN"/>
                    </w:rPr>
                    <w:t>байсан хүний нэр</w:t>
                  </w:r>
                </w:p>
              </w:tc>
              <w:tc>
                <w:tcPr>
                  <w:tcW w:w="1935" w:type="dxa"/>
                  <w:vAlign w:val="center"/>
                </w:tcPr>
                <w:p w14:paraId="4ADF3B59" w14:textId="77777777" w:rsidR="000B78AC" w:rsidRPr="006E78B3" w:rsidRDefault="000B78AC" w:rsidP="000B78AC">
                  <w:pPr>
                    <w:jc w:val="center"/>
                    <w:rPr>
                      <w:rFonts w:cs="Arial"/>
                      <w:bCs/>
                      <w:sz w:val="20"/>
                      <w:szCs w:val="20"/>
                      <w:lang w:val="mn-MN"/>
                    </w:rPr>
                  </w:pPr>
                  <w:r w:rsidRPr="006E78B3">
                    <w:rPr>
                      <w:rFonts w:cs="Arial"/>
                      <w:bCs/>
                      <w:sz w:val="20"/>
                      <w:szCs w:val="20"/>
                      <w:lang w:val="mn-MN"/>
                    </w:rPr>
                    <w:t>Эрхэлж буй ажил</w:t>
                  </w:r>
                </w:p>
              </w:tc>
              <w:tc>
                <w:tcPr>
                  <w:tcW w:w="1418" w:type="dxa"/>
                  <w:vAlign w:val="center"/>
                </w:tcPr>
                <w:p w14:paraId="70F4B1C0" w14:textId="77777777" w:rsidR="000B78AC" w:rsidRPr="006E78B3" w:rsidRDefault="000B78AC" w:rsidP="000B78AC">
                  <w:pPr>
                    <w:jc w:val="center"/>
                    <w:rPr>
                      <w:rFonts w:cs="Arial"/>
                      <w:bCs/>
                      <w:sz w:val="20"/>
                      <w:szCs w:val="20"/>
                      <w:lang w:val="mn-MN"/>
                    </w:rPr>
                  </w:pPr>
                  <w:r w:rsidRPr="006E78B3">
                    <w:rPr>
                      <w:rFonts w:cs="Arial"/>
                      <w:bCs/>
                      <w:sz w:val="20"/>
                      <w:szCs w:val="20"/>
                      <w:lang w:val="mn-MN"/>
                    </w:rPr>
                    <w:t>Утасны дугаар</w:t>
                  </w:r>
                </w:p>
              </w:tc>
              <w:tc>
                <w:tcPr>
                  <w:tcW w:w="2506" w:type="dxa"/>
                  <w:vAlign w:val="center"/>
                </w:tcPr>
                <w:p w14:paraId="76540C95" w14:textId="77777777" w:rsidR="000B78AC" w:rsidRPr="006E78B3" w:rsidRDefault="000B78AC" w:rsidP="000B78AC">
                  <w:pPr>
                    <w:jc w:val="center"/>
                    <w:rPr>
                      <w:rFonts w:cs="Arial"/>
                      <w:bCs/>
                      <w:sz w:val="20"/>
                      <w:szCs w:val="20"/>
                      <w:lang w:val="mn-MN"/>
                    </w:rPr>
                  </w:pPr>
                  <w:r w:rsidRPr="006E78B3">
                    <w:rPr>
                      <w:rFonts w:cs="Arial"/>
                      <w:bCs/>
                      <w:sz w:val="20"/>
                      <w:szCs w:val="20"/>
                      <w:lang w:val="mn-MN"/>
                    </w:rPr>
                    <w:t>Цахим шуудангийн</w:t>
                  </w:r>
                </w:p>
                <w:p w14:paraId="11739775" w14:textId="77777777" w:rsidR="000B78AC" w:rsidRPr="006E78B3" w:rsidRDefault="000B78AC" w:rsidP="000B78AC">
                  <w:pPr>
                    <w:ind w:right="222"/>
                    <w:jc w:val="center"/>
                    <w:rPr>
                      <w:rFonts w:cs="Arial"/>
                      <w:bCs/>
                      <w:sz w:val="20"/>
                      <w:szCs w:val="20"/>
                      <w:lang w:val="mn-MN"/>
                    </w:rPr>
                  </w:pPr>
                  <w:r w:rsidRPr="006E78B3">
                    <w:rPr>
                      <w:rFonts w:cs="Arial"/>
                      <w:bCs/>
                      <w:sz w:val="20"/>
                      <w:szCs w:val="20"/>
                      <w:lang w:val="mn-MN"/>
                    </w:rPr>
                    <w:t>хаяг</w:t>
                  </w:r>
                </w:p>
              </w:tc>
              <w:tc>
                <w:tcPr>
                  <w:tcW w:w="1536" w:type="dxa"/>
                  <w:vAlign w:val="center"/>
                </w:tcPr>
                <w:p w14:paraId="1A862991" w14:textId="77777777" w:rsidR="000B78AC" w:rsidRPr="006E78B3" w:rsidRDefault="000B78AC" w:rsidP="000B78AC">
                  <w:pPr>
                    <w:jc w:val="center"/>
                    <w:rPr>
                      <w:rFonts w:cs="Arial"/>
                      <w:bCs/>
                      <w:sz w:val="20"/>
                      <w:szCs w:val="20"/>
                      <w:lang w:val="mn-MN"/>
                    </w:rPr>
                  </w:pPr>
                  <w:r w:rsidRPr="006E78B3">
                    <w:rPr>
                      <w:rFonts w:cs="Arial"/>
                      <w:bCs/>
                      <w:sz w:val="20"/>
                      <w:szCs w:val="20"/>
                      <w:lang w:val="mn-MN"/>
                    </w:rPr>
                    <w:t>Ажлын газрын хаяг</w:t>
                  </w:r>
                </w:p>
              </w:tc>
            </w:tr>
            <w:tr w:rsidR="00EB76A4" w:rsidRPr="006E78B3" w14:paraId="5223A1EC" w14:textId="77777777" w:rsidTr="003662C0">
              <w:tc>
                <w:tcPr>
                  <w:tcW w:w="431" w:type="dxa"/>
                  <w:vAlign w:val="center"/>
                </w:tcPr>
                <w:p w14:paraId="2B760D05" w14:textId="46A3F5A1" w:rsidR="000B78AC" w:rsidRPr="006E78B3" w:rsidRDefault="00E40350" w:rsidP="000B78AC">
                  <w:pPr>
                    <w:jc w:val="center"/>
                    <w:rPr>
                      <w:rFonts w:cs="Arial"/>
                      <w:bCs/>
                      <w:sz w:val="20"/>
                      <w:szCs w:val="20"/>
                      <w:lang w:val="mn-MN"/>
                    </w:rPr>
                  </w:pPr>
                  <w:r>
                    <w:rPr>
                      <w:rFonts w:cs="Arial"/>
                      <w:bCs/>
                      <w:sz w:val="20"/>
                      <w:szCs w:val="20"/>
                      <w:lang w:val="mn-MN"/>
                    </w:rPr>
                    <w:t>1</w:t>
                  </w:r>
                </w:p>
              </w:tc>
              <w:tc>
                <w:tcPr>
                  <w:tcW w:w="1472" w:type="dxa"/>
                  <w:vAlign w:val="center"/>
                </w:tcPr>
                <w:p w14:paraId="1F1AFC1F" w14:textId="77777777" w:rsidR="000B78AC" w:rsidRDefault="007B1874" w:rsidP="000B78AC">
                  <w:pPr>
                    <w:jc w:val="left"/>
                    <w:rPr>
                      <w:rFonts w:cs="Arial"/>
                      <w:bCs/>
                      <w:sz w:val="20"/>
                      <w:szCs w:val="20"/>
                      <w:lang w:val="mn-MN"/>
                    </w:rPr>
                  </w:pPr>
                  <w:r>
                    <w:rPr>
                      <w:rFonts w:cs="Arial"/>
                      <w:bCs/>
                      <w:sz w:val="20"/>
                      <w:szCs w:val="20"/>
                      <w:lang w:val="mn-MN"/>
                    </w:rPr>
                    <w:t>Пэлжид</w:t>
                  </w:r>
                </w:p>
                <w:p w14:paraId="6ADE532D" w14:textId="3CDE1B26" w:rsidR="007B1874" w:rsidRPr="006E78B3" w:rsidRDefault="007B1874" w:rsidP="000B78AC">
                  <w:pPr>
                    <w:jc w:val="left"/>
                    <w:rPr>
                      <w:rFonts w:cs="Arial"/>
                      <w:bCs/>
                      <w:sz w:val="20"/>
                      <w:szCs w:val="20"/>
                      <w:lang w:val="mn-MN"/>
                    </w:rPr>
                  </w:pPr>
                  <w:r>
                    <w:rPr>
                      <w:rFonts w:cs="Arial"/>
                      <w:bCs/>
                      <w:sz w:val="20"/>
                      <w:szCs w:val="20"/>
                      <w:lang w:val="mn-MN"/>
                    </w:rPr>
                    <w:t>Амаржаргал</w:t>
                  </w:r>
                </w:p>
              </w:tc>
              <w:tc>
                <w:tcPr>
                  <w:tcW w:w="1935" w:type="dxa"/>
                  <w:vAlign w:val="center"/>
                </w:tcPr>
                <w:p w14:paraId="6C8B5C7F" w14:textId="19DFB83B" w:rsidR="000B78AC" w:rsidRPr="00A039EA" w:rsidRDefault="00C93137" w:rsidP="000B78AC">
                  <w:pPr>
                    <w:jc w:val="left"/>
                    <w:rPr>
                      <w:rFonts w:cs="Arial"/>
                      <w:bCs/>
                      <w:sz w:val="20"/>
                      <w:szCs w:val="20"/>
                    </w:rPr>
                  </w:pPr>
                  <w:r>
                    <w:rPr>
                      <w:rFonts w:cs="Arial"/>
                      <w:bCs/>
                      <w:sz w:val="20"/>
                      <w:szCs w:val="20"/>
                      <w:lang w:val="mn-MN"/>
                    </w:rPr>
                    <w:t>МУИС-ын</w:t>
                  </w:r>
                  <w:r w:rsidR="00A039EA">
                    <w:rPr>
                      <w:rFonts w:cs="Arial"/>
                      <w:bCs/>
                      <w:sz w:val="20"/>
                      <w:szCs w:val="20"/>
                    </w:rPr>
                    <w:t xml:space="preserve"> УТСОУХНУС-ын</w:t>
                  </w:r>
                </w:p>
                <w:p w14:paraId="6E29E7CC" w14:textId="7232E1D5" w:rsidR="00C5007C" w:rsidRPr="006E78B3" w:rsidRDefault="007743F7" w:rsidP="000B78AC">
                  <w:pPr>
                    <w:jc w:val="left"/>
                    <w:rPr>
                      <w:rFonts w:cs="Arial"/>
                      <w:bCs/>
                      <w:sz w:val="20"/>
                      <w:szCs w:val="20"/>
                      <w:lang w:val="mn-MN"/>
                    </w:rPr>
                  </w:pPr>
                  <w:r>
                    <w:rPr>
                      <w:rFonts w:cs="Arial"/>
                      <w:bCs/>
                      <w:sz w:val="20"/>
                      <w:szCs w:val="20"/>
                      <w:lang w:val="mn-MN"/>
                    </w:rPr>
                    <w:t>д</w:t>
                  </w:r>
                  <w:r w:rsidR="00C5007C">
                    <w:rPr>
                      <w:rFonts w:cs="Arial"/>
                      <w:bCs/>
                      <w:sz w:val="20"/>
                      <w:szCs w:val="20"/>
                      <w:lang w:val="mn-MN"/>
                    </w:rPr>
                    <w:t>эд профессор</w:t>
                  </w:r>
                </w:p>
              </w:tc>
              <w:tc>
                <w:tcPr>
                  <w:tcW w:w="1418" w:type="dxa"/>
                  <w:vAlign w:val="center"/>
                </w:tcPr>
                <w:p w14:paraId="34A92A3F" w14:textId="0FD3D070" w:rsidR="000B78AC" w:rsidRPr="006E78B3" w:rsidRDefault="00C5007C" w:rsidP="007B1874">
                  <w:pPr>
                    <w:jc w:val="left"/>
                    <w:rPr>
                      <w:rFonts w:cs="Arial"/>
                      <w:bCs/>
                      <w:sz w:val="20"/>
                      <w:szCs w:val="20"/>
                      <w:lang w:val="mn-MN"/>
                    </w:rPr>
                  </w:pPr>
                  <w:r>
                    <w:rPr>
                      <w:rFonts w:cs="Arial"/>
                      <w:bCs/>
                      <w:sz w:val="20"/>
                      <w:szCs w:val="20"/>
                      <w:lang w:val="mn-MN"/>
                    </w:rPr>
                    <w:t>9911-6895</w:t>
                  </w:r>
                </w:p>
              </w:tc>
              <w:tc>
                <w:tcPr>
                  <w:tcW w:w="2506" w:type="dxa"/>
                  <w:vAlign w:val="center"/>
                </w:tcPr>
                <w:p w14:paraId="547068F9" w14:textId="473420B1" w:rsidR="000B78AC" w:rsidRPr="00C5007C" w:rsidRDefault="00C5007C" w:rsidP="000B78AC">
                  <w:pPr>
                    <w:jc w:val="left"/>
                    <w:rPr>
                      <w:rFonts w:cs="Arial"/>
                      <w:bCs/>
                      <w:sz w:val="20"/>
                      <w:szCs w:val="20"/>
                    </w:rPr>
                  </w:pPr>
                  <w:r>
                    <w:rPr>
                      <w:rFonts w:cs="Arial"/>
                      <w:bCs/>
                      <w:sz w:val="20"/>
                      <w:szCs w:val="20"/>
                    </w:rPr>
                    <w:t>p_amarjargal@num.edu.mn</w:t>
                  </w:r>
                </w:p>
              </w:tc>
              <w:tc>
                <w:tcPr>
                  <w:tcW w:w="1536" w:type="dxa"/>
                  <w:vAlign w:val="center"/>
                </w:tcPr>
                <w:p w14:paraId="7778034D" w14:textId="37B2E980" w:rsidR="000B78AC" w:rsidRPr="00E3065D" w:rsidRDefault="00E3065D" w:rsidP="000B78AC">
                  <w:pPr>
                    <w:jc w:val="left"/>
                    <w:rPr>
                      <w:rFonts w:cs="Arial"/>
                      <w:bCs/>
                      <w:sz w:val="20"/>
                      <w:szCs w:val="20"/>
                    </w:rPr>
                  </w:pPr>
                  <w:r>
                    <w:rPr>
                      <w:rFonts w:cs="Arial"/>
                      <w:bCs/>
                      <w:sz w:val="20"/>
                      <w:szCs w:val="20"/>
                      <w:lang w:val="mn-MN"/>
                    </w:rPr>
                    <w:t xml:space="preserve">СБД, Бага тойруу 1, МУИС-ийн хичээлийн </w:t>
                  </w:r>
                  <w:r>
                    <w:rPr>
                      <w:rFonts w:cs="Arial"/>
                      <w:bCs/>
                      <w:sz w:val="20"/>
                      <w:szCs w:val="20"/>
                    </w:rPr>
                    <w:t>V байр</w:t>
                  </w:r>
                </w:p>
              </w:tc>
            </w:tr>
            <w:tr w:rsidR="00EB76A4" w:rsidRPr="006E78B3" w14:paraId="43D8A233" w14:textId="77777777" w:rsidTr="003662C0">
              <w:tc>
                <w:tcPr>
                  <w:tcW w:w="431" w:type="dxa"/>
                  <w:vAlign w:val="center"/>
                </w:tcPr>
                <w:p w14:paraId="3C07CBCD" w14:textId="42E74FB0" w:rsidR="000B78AC" w:rsidRPr="006E78B3" w:rsidRDefault="00E40350" w:rsidP="000B78AC">
                  <w:pPr>
                    <w:jc w:val="center"/>
                    <w:rPr>
                      <w:rFonts w:cs="Arial"/>
                      <w:bCs/>
                      <w:sz w:val="20"/>
                      <w:szCs w:val="20"/>
                      <w:lang w:val="mn-MN"/>
                    </w:rPr>
                  </w:pPr>
                  <w:r>
                    <w:rPr>
                      <w:rFonts w:cs="Arial"/>
                      <w:bCs/>
                      <w:sz w:val="20"/>
                      <w:szCs w:val="20"/>
                    </w:rPr>
                    <w:t>2</w:t>
                  </w:r>
                </w:p>
              </w:tc>
              <w:tc>
                <w:tcPr>
                  <w:tcW w:w="1472" w:type="dxa"/>
                  <w:vAlign w:val="center"/>
                </w:tcPr>
                <w:p w14:paraId="122254FC" w14:textId="77777777" w:rsidR="000B78AC" w:rsidRPr="006E78B3" w:rsidRDefault="000B78AC" w:rsidP="000B78AC">
                  <w:pPr>
                    <w:jc w:val="left"/>
                    <w:rPr>
                      <w:rFonts w:cs="Arial"/>
                      <w:bCs/>
                      <w:sz w:val="20"/>
                      <w:szCs w:val="20"/>
                      <w:lang w:val="mn-MN"/>
                    </w:rPr>
                  </w:pPr>
                  <w:r w:rsidRPr="006E78B3">
                    <w:rPr>
                      <w:rFonts w:cs="Arial"/>
                      <w:bCs/>
                      <w:sz w:val="20"/>
                      <w:szCs w:val="20"/>
                      <w:lang w:val="mn-MN"/>
                    </w:rPr>
                    <w:t>Сайннямбуу</w:t>
                  </w:r>
                </w:p>
                <w:p w14:paraId="4A231566" w14:textId="77777777" w:rsidR="000B78AC" w:rsidRPr="006E78B3" w:rsidRDefault="000B78AC" w:rsidP="000B78AC">
                  <w:pPr>
                    <w:jc w:val="left"/>
                    <w:rPr>
                      <w:rFonts w:cs="Arial"/>
                      <w:bCs/>
                      <w:sz w:val="20"/>
                      <w:szCs w:val="20"/>
                      <w:lang w:val="mn-MN"/>
                    </w:rPr>
                  </w:pPr>
                  <w:r w:rsidRPr="006E78B3">
                    <w:rPr>
                      <w:rFonts w:cs="Arial"/>
                      <w:bCs/>
                      <w:sz w:val="20"/>
                      <w:szCs w:val="20"/>
                      <w:lang w:val="mn-MN"/>
                    </w:rPr>
                    <w:t>Диваасамбуу</w:t>
                  </w:r>
                </w:p>
              </w:tc>
              <w:tc>
                <w:tcPr>
                  <w:tcW w:w="1935" w:type="dxa"/>
                  <w:vAlign w:val="center"/>
                </w:tcPr>
                <w:p w14:paraId="3EF8B954" w14:textId="77777777" w:rsidR="000B78AC" w:rsidRPr="006E78B3" w:rsidRDefault="000B78AC" w:rsidP="000B78AC">
                  <w:pPr>
                    <w:jc w:val="left"/>
                    <w:rPr>
                      <w:rFonts w:cs="Arial"/>
                      <w:bCs/>
                      <w:sz w:val="20"/>
                      <w:szCs w:val="20"/>
                      <w:lang w:val="mn-MN"/>
                    </w:rPr>
                  </w:pPr>
                  <w:r w:rsidRPr="006E78B3">
                    <w:rPr>
                      <w:rFonts w:cs="Arial"/>
                      <w:bCs/>
                      <w:sz w:val="20"/>
                      <w:szCs w:val="20"/>
                    </w:rPr>
                    <w:t xml:space="preserve">ХИС-ийн Мэдээллийн Технологийн </w:t>
                  </w:r>
                  <w:r w:rsidRPr="006E78B3">
                    <w:rPr>
                      <w:rFonts w:cs="Arial"/>
                      <w:bCs/>
                      <w:sz w:val="20"/>
                      <w:szCs w:val="20"/>
                      <w:lang w:val="mn-MN"/>
                    </w:rPr>
                    <w:t>а</w:t>
                  </w:r>
                  <w:r w:rsidRPr="006E78B3">
                    <w:rPr>
                      <w:rFonts w:cs="Arial"/>
                      <w:bCs/>
                      <w:sz w:val="20"/>
                      <w:szCs w:val="20"/>
                    </w:rPr>
                    <w:t>лбаны дарга</w:t>
                  </w:r>
                </w:p>
              </w:tc>
              <w:tc>
                <w:tcPr>
                  <w:tcW w:w="1418" w:type="dxa"/>
                  <w:vAlign w:val="center"/>
                </w:tcPr>
                <w:p w14:paraId="66EAAC19" w14:textId="77777777" w:rsidR="000B78AC" w:rsidRPr="006E78B3" w:rsidRDefault="000B78AC" w:rsidP="000B78AC">
                  <w:pPr>
                    <w:jc w:val="left"/>
                    <w:rPr>
                      <w:rFonts w:cs="Arial"/>
                      <w:bCs/>
                      <w:sz w:val="20"/>
                      <w:szCs w:val="20"/>
                      <w:lang w:val="mn-MN"/>
                    </w:rPr>
                  </w:pPr>
                  <w:r w:rsidRPr="006E78B3">
                    <w:rPr>
                      <w:rFonts w:cs="Arial"/>
                      <w:bCs/>
                      <w:sz w:val="20"/>
                      <w:szCs w:val="20"/>
                      <w:lang w:val="mn-MN"/>
                    </w:rPr>
                    <w:t>9910-5353</w:t>
                  </w:r>
                </w:p>
              </w:tc>
              <w:tc>
                <w:tcPr>
                  <w:tcW w:w="2506" w:type="dxa"/>
                  <w:vAlign w:val="center"/>
                </w:tcPr>
                <w:p w14:paraId="53D91A17" w14:textId="77777777" w:rsidR="000B78AC" w:rsidRPr="006E78B3" w:rsidRDefault="000B78AC" w:rsidP="000B78AC">
                  <w:pPr>
                    <w:jc w:val="left"/>
                    <w:rPr>
                      <w:rFonts w:cs="Arial"/>
                      <w:bCs/>
                      <w:sz w:val="20"/>
                      <w:szCs w:val="20"/>
                      <w:lang w:val="mn-MN"/>
                    </w:rPr>
                  </w:pPr>
                  <w:r w:rsidRPr="006E78B3">
                    <w:rPr>
                      <w:rFonts w:cs="Arial"/>
                      <w:bCs/>
                      <w:sz w:val="20"/>
                      <w:szCs w:val="20"/>
                    </w:rPr>
                    <w:t>s.divaasambuu</w:t>
                  </w:r>
                </w:p>
                <w:p w14:paraId="4ACACA7B" w14:textId="77777777" w:rsidR="000B78AC" w:rsidRPr="006E78B3" w:rsidRDefault="000B78AC" w:rsidP="000B78AC">
                  <w:pPr>
                    <w:jc w:val="left"/>
                    <w:rPr>
                      <w:rFonts w:cs="Arial"/>
                      <w:bCs/>
                      <w:sz w:val="20"/>
                      <w:szCs w:val="20"/>
                      <w:lang w:val="mn-MN"/>
                    </w:rPr>
                  </w:pPr>
                  <w:r w:rsidRPr="006E78B3">
                    <w:rPr>
                      <w:rFonts w:cs="Arial"/>
                      <w:bCs/>
                      <w:sz w:val="20"/>
                      <w:szCs w:val="20"/>
                    </w:rPr>
                    <w:t>@gmail.com</w:t>
                  </w:r>
                </w:p>
              </w:tc>
              <w:tc>
                <w:tcPr>
                  <w:tcW w:w="1536" w:type="dxa"/>
                  <w:vAlign w:val="center"/>
                </w:tcPr>
                <w:p w14:paraId="60C6C0A0" w14:textId="77777777" w:rsidR="000B78AC" w:rsidRPr="006E78B3" w:rsidRDefault="000B78AC" w:rsidP="000B78AC">
                  <w:pPr>
                    <w:jc w:val="left"/>
                    <w:rPr>
                      <w:rFonts w:cs="Arial"/>
                      <w:bCs/>
                      <w:sz w:val="20"/>
                      <w:szCs w:val="20"/>
                      <w:lang w:val="mn-MN"/>
                    </w:rPr>
                  </w:pPr>
                  <w:r w:rsidRPr="006E78B3">
                    <w:rPr>
                      <w:rFonts w:cs="Arial"/>
                      <w:bCs/>
                      <w:sz w:val="20"/>
                      <w:szCs w:val="20"/>
                      <w:lang w:val="mn-MN"/>
                    </w:rPr>
                    <w:t>СБД,</w:t>
                  </w:r>
                  <w:r w:rsidRPr="006E78B3">
                    <w:rPr>
                      <w:rFonts w:cs="Arial"/>
                      <w:bCs/>
                      <w:sz w:val="20"/>
                      <w:szCs w:val="20"/>
                    </w:rPr>
                    <w:t xml:space="preserve"> 8</w:t>
                  </w:r>
                  <w:r w:rsidRPr="006E78B3">
                    <w:rPr>
                      <w:rFonts w:cs="Arial"/>
                      <w:bCs/>
                      <w:sz w:val="20"/>
                      <w:szCs w:val="20"/>
                      <w:lang w:val="mn-MN"/>
                    </w:rPr>
                    <w:t xml:space="preserve"> дугаар</w:t>
                  </w:r>
                  <w:r w:rsidRPr="006E78B3">
                    <w:rPr>
                      <w:rFonts w:cs="Arial"/>
                      <w:bCs/>
                      <w:sz w:val="20"/>
                      <w:szCs w:val="20"/>
                    </w:rPr>
                    <w:t xml:space="preserve"> хороо, 14200, </w:t>
                  </w:r>
                  <w:r w:rsidRPr="006E78B3">
                    <w:rPr>
                      <w:rFonts w:cs="Arial"/>
                      <w:bCs/>
                      <w:sz w:val="20"/>
                      <w:szCs w:val="20"/>
                    </w:rPr>
                    <w:lastRenderedPageBreak/>
                    <w:t>Сүхбаатарын талбай-20</w:t>
                  </w:r>
                </w:p>
              </w:tc>
            </w:tr>
            <w:tr w:rsidR="00EB76A4" w:rsidRPr="006E78B3" w14:paraId="48AF8AC7" w14:textId="77777777" w:rsidTr="003662C0">
              <w:tc>
                <w:tcPr>
                  <w:tcW w:w="431" w:type="dxa"/>
                  <w:vAlign w:val="center"/>
                </w:tcPr>
                <w:p w14:paraId="68D363D4" w14:textId="076BF001" w:rsidR="000B78AC" w:rsidRPr="006E78B3" w:rsidRDefault="00E40350" w:rsidP="000B78AC">
                  <w:pPr>
                    <w:jc w:val="center"/>
                    <w:rPr>
                      <w:rFonts w:cs="Arial"/>
                      <w:bCs/>
                      <w:sz w:val="20"/>
                      <w:szCs w:val="20"/>
                      <w:lang w:val="mn-MN"/>
                    </w:rPr>
                  </w:pPr>
                  <w:r>
                    <w:rPr>
                      <w:rFonts w:cs="Arial"/>
                      <w:bCs/>
                      <w:sz w:val="20"/>
                      <w:szCs w:val="20"/>
                      <w:lang w:val="mn-MN"/>
                    </w:rPr>
                    <w:lastRenderedPageBreak/>
                    <w:t>3</w:t>
                  </w:r>
                </w:p>
              </w:tc>
              <w:tc>
                <w:tcPr>
                  <w:tcW w:w="1472" w:type="dxa"/>
                  <w:vAlign w:val="center"/>
                </w:tcPr>
                <w:p w14:paraId="7965F064" w14:textId="77777777" w:rsidR="000B78AC" w:rsidRDefault="006F14A1" w:rsidP="000B78AC">
                  <w:pPr>
                    <w:jc w:val="left"/>
                    <w:rPr>
                      <w:rFonts w:cs="Arial"/>
                      <w:bCs/>
                      <w:sz w:val="20"/>
                      <w:szCs w:val="20"/>
                      <w:lang w:val="mn-MN"/>
                    </w:rPr>
                  </w:pPr>
                  <w:r>
                    <w:rPr>
                      <w:rFonts w:cs="Arial"/>
                      <w:bCs/>
                      <w:sz w:val="20"/>
                      <w:szCs w:val="20"/>
                      <w:lang w:val="mn-MN"/>
                    </w:rPr>
                    <w:t>Галбат</w:t>
                  </w:r>
                </w:p>
                <w:p w14:paraId="58399DF3" w14:textId="0E0D4064" w:rsidR="006F14A1" w:rsidRPr="006E78B3" w:rsidRDefault="006F14A1" w:rsidP="000B78AC">
                  <w:pPr>
                    <w:jc w:val="left"/>
                    <w:rPr>
                      <w:rFonts w:cs="Arial"/>
                      <w:bCs/>
                      <w:sz w:val="20"/>
                      <w:szCs w:val="20"/>
                      <w:lang w:val="mn-MN"/>
                    </w:rPr>
                  </w:pPr>
                  <w:r>
                    <w:rPr>
                      <w:rFonts w:cs="Arial"/>
                      <w:bCs/>
                      <w:sz w:val="20"/>
                      <w:szCs w:val="20"/>
                      <w:lang w:val="mn-MN"/>
                    </w:rPr>
                    <w:t>Гантөмөр</w:t>
                  </w:r>
                </w:p>
              </w:tc>
              <w:tc>
                <w:tcPr>
                  <w:tcW w:w="1935" w:type="dxa"/>
                  <w:vAlign w:val="center"/>
                </w:tcPr>
                <w:p w14:paraId="356D5476" w14:textId="09A0C2F3" w:rsidR="000B78AC" w:rsidRPr="006E78B3" w:rsidRDefault="006F14A1" w:rsidP="000B78AC">
                  <w:pPr>
                    <w:jc w:val="left"/>
                    <w:rPr>
                      <w:rFonts w:cs="Arial"/>
                      <w:bCs/>
                      <w:sz w:val="20"/>
                      <w:szCs w:val="20"/>
                      <w:lang w:val="mn-MN"/>
                    </w:rPr>
                  </w:pPr>
                  <w:r>
                    <w:rPr>
                      <w:rFonts w:cs="Arial"/>
                      <w:bCs/>
                      <w:sz w:val="20"/>
                      <w:szCs w:val="20"/>
                      <w:lang w:val="mn-MN"/>
                    </w:rPr>
                    <w:t xml:space="preserve">Отгонтэнгэр их сургуулийн ХЗС-ийн профессор </w:t>
                  </w:r>
                </w:p>
              </w:tc>
              <w:tc>
                <w:tcPr>
                  <w:tcW w:w="1418" w:type="dxa"/>
                  <w:vAlign w:val="center"/>
                </w:tcPr>
                <w:p w14:paraId="50EBC8B6" w14:textId="0E8C91AF" w:rsidR="000B78AC" w:rsidRPr="006E78B3" w:rsidRDefault="000B78AC" w:rsidP="000B78AC">
                  <w:pPr>
                    <w:jc w:val="left"/>
                    <w:rPr>
                      <w:rFonts w:cs="Arial"/>
                      <w:bCs/>
                      <w:sz w:val="20"/>
                      <w:szCs w:val="20"/>
                      <w:lang w:val="mn-MN"/>
                    </w:rPr>
                  </w:pPr>
                  <w:r w:rsidRPr="006E78B3">
                    <w:rPr>
                      <w:rFonts w:cs="Arial"/>
                      <w:bCs/>
                      <w:sz w:val="20"/>
                      <w:szCs w:val="20"/>
                      <w:lang w:val="mn-MN"/>
                    </w:rPr>
                    <w:t>991</w:t>
                  </w:r>
                  <w:r w:rsidR="006F14A1">
                    <w:rPr>
                      <w:rFonts w:cs="Arial"/>
                      <w:bCs/>
                      <w:sz w:val="20"/>
                      <w:szCs w:val="20"/>
                      <w:lang w:val="mn-MN"/>
                    </w:rPr>
                    <w:t>8-1473</w:t>
                  </w:r>
                </w:p>
              </w:tc>
              <w:tc>
                <w:tcPr>
                  <w:tcW w:w="2506" w:type="dxa"/>
                  <w:vAlign w:val="center"/>
                </w:tcPr>
                <w:p w14:paraId="44E9C85A" w14:textId="2B1E80B5" w:rsidR="000B78AC" w:rsidRPr="00A039EA" w:rsidRDefault="00E678B2" w:rsidP="000B78AC">
                  <w:pPr>
                    <w:jc w:val="left"/>
                    <w:rPr>
                      <w:rFonts w:cs="Arial"/>
                      <w:bCs/>
                      <w:sz w:val="20"/>
                      <w:szCs w:val="20"/>
                    </w:rPr>
                  </w:pPr>
                  <w:r>
                    <w:rPr>
                      <w:rFonts w:cs="Arial"/>
                      <w:bCs/>
                      <w:sz w:val="20"/>
                      <w:szCs w:val="20"/>
                    </w:rPr>
                    <w:t>Ggantumur0719@gmail.com</w:t>
                  </w:r>
                </w:p>
              </w:tc>
              <w:tc>
                <w:tcPr>
                  <w:tcW w:w="1536" w:type="dxa"/>
                  <w:vAlign w:val="center"/>
                </w:tcPr>
                <w:p w14:paraId="57B7FE9C" w14:textId="5E4F74D2" w:rsidR="000B78AC" w:rsidRPr="006E78B3" w:rsidRDefault="00EB76A4" w:rsidP="000B78AC">
                  <w:pPr>
                    <w:jc w:val="left"/>
                    <w:rPr>
                      <w:rFonts w:cs="Arial"/>
                      <w:bCs/>
                      <w:sz w:val="20"/>
                      <w:szCs w:val="20"/>
                      <w:lang w:val="mn-MN"/>
                    </w:rPr>
                  </w:pPr>
                  <w:r>
                    <w:rPr>
                      <w:rFonts w:cs="Arial"/>
                      <w:bCs/>
                      <w:sz w:val="20"/>
                      <w:szCs w:val="20"/>
                      <w:lang w:val="mn-MN"/>
                    </w:rPr>
                    <w:t>БЗД, 41 дүгээр хороо, Жуковын гудамж</w:t>
                  </w:r>
                </w:p>
              </w:tc>
            </w:tr>
            <w:tr w:rsidR="00EB76A4" w:rsidRPr="006E78B3" w14:paraId="4CA434B5" w14:textId="77777777" w:rsidTr="003662C0">
              <w:tc>
                <w:tcPr>
                  <w:tcW w:w="431" w:type="dxa"/>
                  <w:vAlign w:val="center"/>
                </w:tcPr>
                <w:p w14:paraId="0DA706A9" w14:textId="6CC37A57" w:rsidR="000B78AC" w:rsidRPr="006E78B3" w:rsidRDefault="00E40350" w:rsidP="000B78AC">
                  <w:pPr>
                    <w:jc w:val="center"/>
                    <w:rPr>
                      <w:rFonts w:cs="Arial"/>
                      <w:bCs/>
                      <w:sz w:val="20"/>
                      <w:szCs w:val="20"/>
                      <w:lang w:val="mn-MN"/>
                    </w:rPr>
                  </w:pPr>
                  <w:r>
                    <w:rPr>
                      <w:rFonts w:cs="Arial"/>
                      <w:bCs/>
                      <w:sz w:val="20"/>
                      <w:szCs w:val="20"/>
                      <w:lang w:val="mn-MN"/>
                    </w:rPr>
                    <w:t>4</w:t>
                  </w:r>
                </w:p>
              </w:tc>
              <w:tc>
                <w:tcPr>
                  <w:tcW w:w="1472" w:type="dxa"/>
                  <w:vAlign w:val="center"/>
                </w:tcPr>
                <w:p w14:paraId="6B66E642" w14:textId="1134817D" w:rsidR="000B78AC" w:rsidRPr="00AE350C" w:rsidRDefault="00166D23" w:rsidP="000B78AC">
                  <w:pPr>
                    <w:jc w:val="left"/>
                    <w:rPr>
                      <w:rFonts w:cs="Arial"/>
                      <w:bCs/>
                      <w:sz w:val="20"/>
                      <w:szCs w:val="20"/>
                    </w:rPr>
                  </w:pPr>
                  <w:r>
                    <w:rPr>
                      <w:rFonts w:cs="Arial"/>
                      <w:bCs/>
                      <w:sz w:val="20"/>
                      <w:szCs w:val="20"/>
                    </w:rPr>
                    <w:t>Алтангэрэл</w:t>
                  </w:r>
                </w:p>
                <w:p w14:paraId="1D20EFF2" w14:textId="6806FDD8" w:rsidR="00E40350" w:rsidRPr="006E78B3" w:rsidRDefault="00E40350" w:rsidP="000B78AC">
                  <w:pPr>
                    <w:jc w:val="left"/>
                    <w:rPr>
                      <w:rFonts w:cs="Arial"/>
                      <w:bCs/>
                      <w:sz w:val="20"/>
                      <w:szCs w:val="20"/>
                      <w:lang w:val="mn-MN"/>
                    </w:rPr>
                  </w:pPr>
                  <w:r>
                    <w:rPr>
                      <w:rFonts w:cs="Arial"/>
                      <w:bCs/>
                      <w:sz w:val="20"/>
                      <w:szCs w:val="20"/>
                      <w:lang w:val="mn-MN"/>
                    </w:rPr>
                    <w:t>Доржготов</w:t>
                  </w:r>
                </w:p>
              </w:tc>
              <w:tc>
                <w:tcPr>
                  <w:tcW w:w="1935" w:type="dxa"/>
                  <w:vAlign w:val="center"/>
                </w:tcPr>
                <w:p w14:paraId="13A1E3DE" w14:textId="0A5D6086" w:rsidR="000B78AC" w:rsidRPr="007743F7" w:rsidRDefault="00E83CDD" w:rsidP="000B78AC">
                  <w:pPr>
                    <w:jc w:val="left"/>
                    <w:rPr>
                      <w:rFonts w:cs="Arial"/>
                      <w:bCs/>
                      <w:sz w:val="20"/>
                      <w:szCs w:val="20"/>
                    </w:rPr>
                  </w:pPr>
                  <w:r w:rsidRPr="007743F7">
                    <w:rPr>
                      <w:rFonts w:cs="Arial"/>
                      <w:bCs/>
                      <w:sz w:val="20"/>
                      <w:szCs w:val="20"/>
                    </w:rPr>
                    <w:t>Арбитрч</w:t>
                  </w:r>
                </w:p>
              </w:tc>
              <w:tc>
                <w:tcPr>
                  <w:tcW w:w="1418" w:type="dxa"/>
                  <w:vAlign w:val="center"/>
                </w:tcPr>
                <w:p w14:paraId="1C68EC38" w14:textId="5F4056F2" w:rsidR="000B78AC" w:rsidRPr="007743F7" w:rsidRDefault="00E83CDD" w:rsidP="000B78AC">
                  <w:pPr>
                    <w:jc w:val="left"/>
                    <w:rPr>
                      <w:rFonts w:cs="Arial"/>
                      <w:bCs/>
                      <w:sz w:val="20"/>
                      <w:szCs w:val="20"/>
                      <w:lang w:val="mn-MN"/>
                    </w:rPr>
                  </w:pPr>
                  <w:r w:rsidRPr="007743F7">
                    <w:rPr>
                      <w:rFonts w:cs="Arial"/>
                      <w:bCs/>
                      <w:sz w:val="20"/>
                      <w:szCs w:val="20"/>
                      <w:lang w:val="mn-MN"/>
                    </w:rPr>
                    <w:t>9472-</w:t>
                  </w:r>
                  <w:r w:rsidR="007743F7" w:rsidRPr="007743F7">
                    <w:rPr>
                      <w:rFonts w:cs="Arial"/>
                      <w:bCs/>
                      <w:sz w:val="20"/>
                      <w:szCs w:val="20"/>
                      <w:lang w:val="mn-MN"/>
                    </w:rPr>
                    <w:t>3797</w:t>
                  </w:r>
                </w:p>
              </w:tc>
              <w:tc>
                <w:tcPr>
                  <w:tcW w:w="2506" w:type="dxa"/>
                  <w:vAlign w:val="center"/>
                </w:tcPr>
                <w:p w14:paraId="6BF6CFCB" w14:textId="5D521238" w:rsidR="000B78AC" w:rsidRPr="007743F7" w:rsidRDefault="007743F7" w:rsidP="000B78AC">
                  <w:pPr>
                    <w:jc w:val="left"/>
                    <w:rPr>
                      <w:rFonts w:cs="Arial"/>
                      <w:bCs/>
                      <w:sz w:val="20"/>
                      <w:szCs w:val="20"/>
                    </w:rPr>
                  </w:pPr>
                  <w:r>
                    <w:rPr>
                      <w:rFonts w:cs="Arial"/>
                      <w:bCs/>
                      <w:sz w:val="20"/>
                      <w:szCs w:val="20"/>
                    </w:rPr>
                    <w:t>gotovd@yahoo.com</w:t>
                  </w:r>
                </w:p>
              </w:tc>
              <w:tc>
                <w:tcPr>
                  <w:tcW w:w="1536" w:type="dxa"/>
                  <w:vAlign w:val="center"/>
                </w:tcPr>
                <w:p w14:paraId="58944EE9" w14:textId="31644A62" w:rsidR="000B78AC" w:rsidRPr="00AE350C" w:rsidRDefault="00AE350C" w:rsidP="000B78AC">
                  <w:pPr>
                    <w:jc w:val="left"/>
                    <w:rPr>
                      <w:rFonts w:cs="Arial"/>
                      <w:bCs/>
                      <w:sz w:val="20"/>
                      <w:szCs w:val="20"/>
                    </w:rPr>
                  </w:pPr>
                  <w:r>
                    <w:rPr>
                      <w:rFonts w:cs="Arial"/>
                      <w:bCs/>
                      <w:sz w:val="20"/>
                      <w:szCs w:val="20"/>
                    </w:rPr>
                    <w:t>ХУД, 15 дугаар хороо, МҮХАҮТ-ын байр, 502 тоот</w:t>
                  </w:r>
                </w:p>
              </w:tc>
            </w:tr>
            <w:tr w:rsidR="00EB76A4" w:rsidRPr="006E78B3" w14:paraId="2CCE719E" w14:textId="77777777" w:rsidTr="003662C0">
              <w:tc>
                <w:tcPr>
                  <w:tcW w:w="431" w:type="dxa"/>
                  <w:vAlign w:val="center"/>
                </w:tcPr>
                <w:p w14:paraId="5286EB74" w14:textId="0D9AE4EA" w:rsidR="000B78AC" w:rsidRPr="006E78B3" w:rsidRDefault="00E40350" w:rsidP="000B78AC">
                  <w:pPr>
                    <w:jc w:val="center"/>
                    <w:rPr>
                      <w:rFonts w:cs="Arial"/>
                      <w:bCs/>
                      <w:sz w:val="20"/>
                      <w:szCs w:val="20"/>
                      <w:lang w:val="mn-MN"/>
                    </w:rPr>
                  </w:pPr>
                  <w:r>
                    <w:rPr>
                      <w:rFonts w:cs="Arial"/>
                      <w:bCs/>
                      <w:sz w:val="20"/>
                      <w:szCs w:val="20"/>
                      <w:lang w:val="mn-MN"/>
                    </w:rPr>
                    <w:t>5</w:t>
                  </w:r>
                </w:p>
              </w:tc>
              <w:tc>
                <w:tcPr>
                  <w:tcW w:w="1472" w:type="dxa"/>
                  <w:vAlign w:val="center"/>
                </w:tcPr>
                <w:p w14:paraId="1D03A9F8" w14:textId="77777777" w:rsidR="000B78AC" w:rsidRPr="006E78B3" w:rsidRDefault="000B78AC" w:rsidP="000B78AC">
                  <w:pPr>
                    <w:jc w:val="left"/>
                    <w:rPr>
                      <w:rFonts w:cs="Arial"/>
                      <w:bCs/>
                      <w:sz w:val="20"/>
                      <w:szCs w:val="20"/>
                      <w:lang w:val="mn-MN"/>
                    </w:rPr>
                  </w:pPr>
                  <w:r w:rsidRPr="006E78B3">
                    <w:rPr>
                      <w:rFonts w:cs="Arial"/>
                      <w:bCs/>
                      <w:sz w:val="20"/>
                      <w:szCs w:val="20"/>
                      <w:lang w:val="mn-MN"/>
                    </w:rPr>
                    <w:t>Өлзийбадрах Уртнасан</w:t>
                  </w:r>
                </w:p>
              </w:tc>
              <w:tc>
                <w:tcPr>
                  <w:tcW w:w="1935" w:type="dxa"/>
                  <w:vAlign w:val="center"/>
                </w:tcPr>
                <w:p w14:paraId="309C46FE" w14:textId="77777777" w:rsidR="000B78AC" w:rsidRPr="006E78B3" w:rsidRDefault="000B78AC" w:rsidP="000B78AC">
                  <w:pPr>
                    <w:jc w:val="left"/>
                    <w:rPr>
                      <w:rFonts w:cs="Arial"/>
                      <w:bCs/>
                      <w:sz w:val="20"/>
                      <w:szCs w:val="20"/>
                      <w:lang w:val="mn-MN"/>
                    </w:rPr>
                  </w:pPr>
                  <w:r w:rsidRPr="006E78B3">
                    <w:rPr>
                      <w:rFonts w:cs="Arial"/>
                      <w:bCs/>
                      <w:sz w:val="20"/>
                      <w:szCs w:val="20"/>
                      <w:lang w:val="mn-MN"/>
                    </w:rPr>
                    <w:t>Арьяа сургалтын төвийн багш</w:t>
                  </w:r>
                </w:p>
              </w:tc>
              <w:tc>
                <w:tcPr>
                  <w:tcW w:w="1418" w:type="dxa"/>
                  <w:vAlign w:val="center"/>
                </w:tcPr>
                <w:p w14:paraId="765C4514" w14:textId="77777777" w:rsidR="000B78AC" w:rsidRPr="006E78B3" w:rsidRDefault="000B78AC" w:rsidP="000B78AC">
                  <w:pPr>
                    <w:jc w:val="left"/>
                    <w:rPr>
                      <w:rFonts w:cs="Arial"/>
                      <w:bCs/>
                      <w:sz w:val="20"/>
                      <w:szCs w:val="20"/>
                      <w:lang w:val="mn-MN"/>
                    </w:rPr>
                  </w:pPr>
                  <w:r w:rsidRPr="006E78B3">
                    <w:rPr>
                      <w:rFonts w:cs="Arial"/>
                      <w:bCs/>
                      <w:sz w:val="20"/>
                      <w:szCs w:val="20"/>
                      <w:lang w:val="mn-MN"/>
                    </w:rPr>
                    <w:t>9908-5559</w:t>
                  </w:r>
                </w:p>
                <w:p w14:paraId="4CD3030E" w14:textId="77777777" w:rsidR="000B78AC" w:rsidRPr="006E78B3" w:rsidRDefault="000B78AC" w:rsidP="000B78AC">
                  <w:pPr>
                    <w:jc w:val="left"/>
                    <w:rPr>
                      <w:rFonts w:cs="Arial"/>
                      <w:bCs/>
                      <w:sz w:val="20"/>
                      <w:szCs w:val="20"/>
                      <w:lang w:val="mn-MN"/>
                    </w:rPr>
                  </w:pPr>
                </w:p>
              </w:tc>
              <w:tc>
                <w:tcPr>
                  <w:tcW w:w="2506" w:type="dxa"/>
                  <w:vAlign w:val="center"/>
                </w:tcPr>
                <w:p w14:paraId="5629146A" w14:textId="77777777" w:rsidR="000B78AC" w:rsidRPr="006E78B3" w:rsidRDefault="000B78AC" w:rsidP="000B78AC">
                  <w:pPr>
                    <w:jc w:val="left"/>
                    <w:rPr>
                      <w:rFonts w:cs="Arial"/>
                      <w:bCs/>
                      <w:sz w:val="20"/>
                      <w:szCs w:val="20"/>
                      <w:lang w:val="mn-MN"/>
                    </w:rPr>
                  </w:pPr>
                  <w:r w:rsidRPr="006E78B3">
                    <w:rPr>
                      <w:rFonts w:cs="Arial"/>
                      <w:bCs/>
                      <w:sz w:val="20"/>
                      <w:szCs w:val="20"/>
                    </w:rPr>
                    <w:t>madamenomad99</w:t>
                  </w:r>
                </w:p>
                <w:p w14:paraId="010108AB" w14:textId="77777777" w:rsidR="000B78AC" w:rsidRPr="006E78B3" w:rsidRDefault="000B78AC" w:rsidP="000B78AC">
                  <w:pPr>
                    <w:jc w:val="left"/>
                    <w:rPr>
                      <w:rFonts w:cs="Arial"/>
                      <w:bCs/>
                      <w:sz w:val="20"/>
                      <w:szCs w:val="20"/>
                      <w:lang w:val="mn-MN"/>
                    </w:rPr>
                  </w:pPr>
                  <w:r w:rsidRPr="006E78B3">
                    <w:rPr>
                      <w:rFonts w:cs="Arial"/>
                      <w:bCs/>
                      <w:sz w:val="20"/>
                      <w:szCs w:val="20"/>
                    </w:rPr>
                    <w:t>@gmail.com</w:t>
                  </w:r>
                </w:p>
              </w:tc>
              <w:tc>
                <w:tcPr>
                  <w:tcW w:w="1536" w:type="dxa"/>
                  <w:vAlign w:val="center"/>
                </w:tcPr>
                <w:p w14:paraId="1FB639A7" w14:textId="77777777" w:rsidR="000B78AC" w:rsidRPr="006E78B3" w:rsidRDefault="000B78AC" w:rsidP="000B78AC">
                  <w:pPr>
                    <w:jc w:val="left"/>
                    <w:rPr>
                      <w:rFonts w:cs="Arial"/>
                      <w:bCs/>
                      <w:sz w:val="20"/>
                      <w:szCs w:val="20"/>
                      <w:lang w:val="mn-MN"/>
                    </w:rPr>
                  </w:pPr>
                  <w:r w:rsidRPr="006E78B3">
                    <w:rPr>
                      <w:rFonts w:cs="Arial"/>
                      <w:bCs/>
                      <w:sz w:val="20"/>
                      <w:szCs w:val="20"/>
                      <w:lang w:val="mn-MN"/>
                    </w:rPr>
                    <w:t xml:space="preserve">ХУД, 1 дүгээр хороо 21-65 </w:t>
                  </w:r>
                </w:p>
              </w:tc>
            </w:tr>
          </w:tbl>
          <w:p w14:paraId="2EE0AC64" w14:textId="0AC51FF1" w:rsidR="004616AF" w:rsidRPr="00FD0815" w:rsidRDefault="004616AF" w:rsidP="00F62783">
            <w:pPr>
              <w:rPr>
                <w:rFonts w:cs="Arial"/>
                <w:b/>
                <w:bCs/>
                <w:szCs w:val="24"/>
              </w:rPr>
            </w:pPr>
          </w:p>
        </w:tc>
      </w:tr>
      <w:tr w:rsidR="004616AF" w:rsidRPr="00FD0815" w14:paraId="693FCD07" w14:textId="77777777" w:rsidTr="00C57FC7">
        <w:tc>
          <w:tcPr>
            <w:tcW w:w="606"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062"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C57FC7">
        <w:tc>
          <w:tcPr>
            <w:tcW w:w="606" w:type="dxa"/>
            <w:vMerge/>
          </w:tcPr>
          <w:p w14:paraId="4FA9872B" w14:textId="77777777" w:rsidR="004616AF" w:rsidRPr="00FD0815" w:rsidRDefault="004616AF" w:rsidP="00F62783">
            <w:pPr>
              <w:rPr>
                <w:rFonts w:cs="Arial"/>
                <w:b/>
                <w:bCs/>
                <w:szCs w:val="24"/>
              </w:rPr>
            </w:pPr>
          </w:p>
        </w:tc>
        <w:tc>
          <w:tcPr>
            <w:tcW w:w="9062" w:type="dxa"/>
          </w:tcPr>
          <w:p w14:paraId="3B9329E3" w14:textId="77777777" w:rsidR="00E40350" w:rsidRPr="006303A9" w:rsidRDefault="00E40350" w:rsidP="00E40350">
            <w:pPr>
              <w:rPr>
                <w:rFonts w:cs="Arial"/>
                <w:bCs/>
                <w:szCs w:val="24"/>
                <w:lang w:val="mn-MN"/>
              </w:rPr>
            </w:pPr>
            <w:r w:rsidRPr="006303A9">
              <w:rPr>
                <w:rFonts w:cs="Arial"/>
                <w:bCs/>
                <w:szCs w:val="24"/>
                <w:lang w:val="mn-MN"/>
              </w:rPr>
              <w:t>Нийслэлийн Чингэлтэй дүүргийн 9 дүгээр хорооны нийгмийн ажилтан 2003.9 сар-2004.1 сар</w:t>
            </w:r>
          </w:p>
          <w:p w14:paraId="3D676EC3" w14:textId="78FABF0D" w:rsidR="004616AF" w:rsidRPr="00FD0815" w:rsidRDefault="002068BC" w:rsidP="00E40350">
            <w:pPr>
              <w:rPr>
                <w:rFonts w:cs="Arial"/>
                <w:b/>
                <w:bCs/>
                <w:szCs w:val="24"/>
              </w:rPr>
            </w:pPr>
            <w:r w:rsidRPr="00A34FFA">
              <w:rPr>
                <w:rFonts w:cs="Arial"/>
                <w:bCs/>
                <w:szCs w:val="24"/>
                <w:lang w:val="mn-MN"/>
              </w:rPr>
              <w:t>А.Энхсаруул утас:8806-5941</w:t>
            </w:r>
            <w:r w:rsidR="00E40350" w:rsidRPr="00A34FFA">
              <w:rPr>
                <w:rFonts w:cs="Arial"/>
                <w:bCs/>
                <w:szCs w:val="24"/>
                <w:lang w:val="mn-MN"/>
              </w:rPr>
              <w:t xml:space="preserve"> </w:t>
            </w:r>
            <w:r w:rsidR="00E40350" w:rsidRPr="006303A9">
              <w:rPr>
                <w:rFonts w:cs="Arial"/>
                <w:bCs/>
                <w:szCs w:val="24"/>
              </w:rPr>
              <w:t>(</w:t>
            </w:r>
            <w:r w:rsidR="00E40350" w:rsidRPr="006303A9">
              <w:rPr>
                <w:rFonts w:cs="Arial"/>
                <w:bCs/>
                <w:szCs w:val="24"/>
                <w:lang w:val="mn-MN"/>
              </w:rPr>
              <w:t>Тухайн үед</w:t>
            </w:r>
            <w:r w:rsidR="00E40350" w:rsidRPr="006303A9">
              <w:rPr>
                <w:rFonts w:cs="Arial"/>
                <w:bCs/>
                <w:szCs w:val="24"/>
              </w:rPr>
              <w:t xml:space="preserve"> </w:t>
            </w:r>
            <w:r w:rsidR="00E40350" w:rsidRPr="006303A9">
              <w:rPr>
                <w:rFonts w:cs="Arial"/>
                <w:bCs/>
                <w:szCs w:val="24"/>
                <w:lang w:val="mn-MN"/>
              </w:rPr>
              <w:t xml:space="preserve">Чингэлтэй дүүргийн </w:t>
            </w:r>
            <w:r w:rsidR="00E40350" w:rsidRPr="006303A9">
              <w:rPr>
                <w:rFonts w:cs="Arial"/>
                <w:bCs/>
                <w:szCs w:val="24"/>
              </w:rPr>
              <w:t xml:space="preserve">9 </w:t>
            </w:r>
            <w:r w:rsidR="00E40350" w:rsidRPr="006303A9">
              <w:rPr>
                <w:rFonts w:cs="Arial"/>
                <w:bCs/>
                <w:szCs w:val="24"/>
                <w:lang w:val="mn-MN"/>
              </w:rPr>
              <w:t xml:space="preserve">дүгээр хорооны </w:t>
            </w:r>
            <w:r w:rsidRPr="006303A9">
              <w:rPr>
                <w:rFonts w:cs="Arial"/>
                <w:bCs/>
                <w:szCs w:val="24"/>
                <w:lang w:val="mn-MN"/>
              </w:rPr>
              <w:t>зохион байгуулагчаар</w:t>
            </w:r>
            <w:r w:rsidR="00E40350" w:rsidRPr="006303A9">
              <w:rPr>
                <w:rFonts w:cs="Arial"/>
                <w:bCs/>
                <w:szCs w:val="24"/>
                <w:lang w:val="mn-MN"/>
              </w:rPr>
              <w:t xml:space="preserve"> ажиллаж байсан</w:t>
            </w:r>
            <w:r w:rsidR="00E40350" w:rsidRPr="006303A9">
              <w:rPr>
                <w:rFonts w:cs="Arial"/>
                <w:bCs/>
                <w:szCs w:val="24"/>
              </w:rPr>
              <w:t>)</w:t>
            </w:r>
            <w:r w:rsidR="00E40350">
              <w:rPr>
                <w:rFonts w:cs="Arial"/>
                <w:bCs/>
                <w:i/>
                <w:szCs w:val="24"/>
              </w:rPr>
              <w:t xml:space="preserve"> </w:t>
            </w:r>
            <w:r w:rsidR="000F7F1B">
              <w:rPr>
                <w:rFonts w:cs="Arial"/>
                <w:bCs/>
                <w:i/>
                <w:szCs w:val="24"/>
              </w:rPr>
              <w:t xml:space="preserve"> </w:t>
            </w:r>
          </w:p>
        </w:tc>
      </w:tr>
      <w:tr w:rsidR="004616AF" w:rsidRPr="00FD0815" w14:paraId="2D4CD802" w14:textId="77777777" w:rsidTr="00C57FC7">
        <w:tc>
          <w:tcPr>
            <w:tcW w:w="606"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062" w:type="dxa"/>
          </w:tcPr>
          <w:p w14:paraId="64060DFA" w14:textId="6FD7C0FB" w:rsidR="00610EDC" w:rsidRPr="006303A9" w:rsidRDefault="004616AF" w:rsidP="00F62783">
            <w:pPr>
              <w:rPr>
                <w:rFonts w:cs="Arial"/>
                <w:b/>
                <w:bCs/>
                <w:szCs w:val="24"/>
              </w:rPr>
            </w:pPr>
            <w:r w:rsidRPr="006303A9">
              <w:rPr>
                <w:rFonts w:cs="Arial"/>
                <w:b/>
                <w:bCs/>
                <w:szCs w:val="24"/>
              </w:rPr>
              <w:t>Хууль зүйн өндөр мэргэшил</w:t>
            </w:r>
          </w:p>
          <w:p w14:paraId="2A0DA565" w14:textId="4DD20E08" w:rsidR="00610EDC" w:rsidRPr="006303A9" w:rsidRDefault="004616AF" w:rsidP="00F62783">
            <w:pPr>
              <w:rPr>
                <w:rFonts w:cs="Arial"/>
                <w:szCs w:val="24"/>
              </w:rPr>
            </w:pPr>
            <w:r w:rsidRPr="006303A9">
              <w:rPr>
                <w:rFonts w:cs="Arial"/>
                <w:szCs w:val="24"/>
              </w:rPr>
              <w:t>Хүсэлт гарагчийг хууль зүйн өндөр мэргэшил</w:t>
            </w:r>
            <w:r w:rsidR="00777245" w:rsidRPr="006303A9">
              <w:rPr>
                <w:rFonts w:cs="Arial"/>
                <w:szCs w:val="24"/>
              </w:rPr>
              <w:t>тэй /хууль зүйн өндөр</w:t>
            </w:r>
            <w:r w:rsidR="00777245" w:rsidRPr="006303A9">
              <w:rPr>
                <w:rFonts w:cs="Arial"/>
                <w:szCs w:val="24"/>
                <w:lang w:val="mn-MN"/>
              </w:rPr>
              <w:t xml:space="preserve"> </w:t>
            </w:r>
            <w:r w:rsidR="00777245" w:rsidRPr="006303A9">
              <w:rPr>
                <w:rFonts w:cs="Arial"/>
                <w:szCs w:val="24"/>
              </w:rPr>
              <w:t>мэдлэг,</w:t>
            </w:r>
            <w:r w:rsidR="00777245" w:rsidRPr="006303A9">
              <w:rPr>
                <w:rFonts w:cs="Arial"/>
                <w:szCs w:val="24"/>
                <w:lang w:val="mn-MN"/>
              </w:rPr>
              <w:t xml:space="preserve"> </w:t>
            </w:r>
            <w:r w:rsidR="00777245" w:rsidRPr="006303A9">
              <w:rPr>
                <w:rFonts w:cs="Arial"/>
                <w:szCs w:val="24"/>
              </w:rPr>
              <w:t>чадвар, туршлагатай, мэргэжлийн өндөр ёс зүйтэй/</w:t>
            </w:r>
            <w:r w:rsidRPr="006303A9">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6303A9" w:rsidRDefault="004616AF" w:rsidP="00F62783">
            <w:pPr>
              <w:ind w:firstLine="575"/>
              <w:rPr>
                <w:rFonts w:cs="Arial"/>
                <w:szCs w:val="24"/>
              </w:rPr>
            </w:pPr>
            <w:r w:rsidRPr="006303A9">
              <w:rPr>
                <w:rFonts w:cs="Arial"/>
                <w:szCs w:val="24"/>
              </w:rPr>
              <w:t xml:space="preserve">-үйл ажиллагааны нэр, эрхэлсэн газар, хугацаа; </w:t>
            </w:r>
          </w:p>
          <w:p w14:paraId="7FCD17B4" w14:textId="77777777" w:rsidR="004616AF" w:rsidRPr="006303A9" w:rsidRDefault="004616AF" w:rsidP="00F62783">
            <w:pPr>
              <w:ind w:firstLine="575"/>
              <w:rPr>
                <w:rFonts w:cs="Arial"/>
                <w:szCs w:val="24"/>
              </w:rPr>
            </w:pPr>
            <w:r w:rsidRPr="006303A9">
              <w:rPr>
                <w:rFonts w:cs="Arial"/>
                <w:szCs w:val="24"/>
              </w:rPr>
              <w:t xml:space="preserve">-үйл ажиллагааны гол агуулга; </w:t>
            </w:r>
          </w:p>
          <w:p w14:paraId="7A134EF8" w14:textId="77777777" w:rsidR="004616AF" w:rsidRPr="006303A9" w:rsidRDefault="004616AF" w:rsidP="00F62783">
            <w:pPr>
              <w:ind w:firstLine="575"/>
              <w:rPr>
                <w:rFonts w:cs="Arial"/>
                <w:szCs w:val="24"/>
              </w:rPr>
            </w:pPr>
            <w:r w:rsidRPr="006303A9">
              <w:rPr>
                <w:rFonts w:cs="Arial"/>
                <w:szCs w:val="24"/>
              </w:rPr>
              <w:t xml:space="preserve">-үйл ажиллагааны үр дүн, түүний жишээ; </w:t>
            </w:r>
          </w:p>
          <w:p w14:paraId="51C98697" w14:textId="56953E2B" w:rsidR="004616AF" w:rsidRPr="006303A9" w:rsidRDefault="004616AF" w:rsidP="00F62783">
            <w:pPr>
              <w:ind w:firstLine="575"/>
              <w:rPr>
                <w:rFonts w:cs="Arial"/>
                <w:szCs w:val="24"/>
              </w:rPr>
            </w:pPr>
            <w:r w:rsidRPr="006303A9">
              <w:rPr>
                <w:rFonts w:cs="Arial"/>
                <w:szCs w:val="24"/>
              </w:rPr>
              <w:t>-үйл ажиллагааг удирдсан албан тушаалтны нэр</w:t>
            </w:r>
            <w:r w:rsidR="00C0086D" w:rsidRPr="006303A9">
              <w:rPr>
                <w:rFonts w:cs="Arial"/>
                <w:szCs w:val="24"/>
              </w:rPr>
              <w:t xml:space="preserve"> /нэрс аль болох давхцахгүй байх/</w:t>
            </w:r>
            <w:r w:rsidRPr="006303A9">
              <w:rPr>
                <w:rFonts w:cs="Arial"/>
                <w:szCs w:val="24"/>
              </w:rPr>
              <w:t xml:space="preserve">, холбоо барих мэдээлэл /утасны дугаар, цахим шуудангийн хаяг, ажлын газрын хаяг зэрэг/; </w:t>
            </w:r>
          </w:p>
          <w:tbl>
            <w:tblPr>
              <w:tblStyle w:val="TableGrid"/>
              <w:tblW w:w="0" w:type="auto"/>
              <w:tblLook w:val="04A0" w:firstRow="1" w:lastRow="0" w:firstColumn="1" w:lastColumn="0" w:noHBand="0" w:noVBand="1"/>
            </w:tblPr>
            <w:tblGrid>
              <w:gridCol w:w="512"/>
              <w:gridCol w:w="2035"/>
              <w:gridCol w:w="2283"/>
              <w:gridCol w:w="1847"/>
              <w:gridCol w:w="2621"/>
            </w:tblGrid>
            <w:tr w:rsidR="00437ECE" w:rsidRPr="00C57FC7" w14:paraId="4E5D6053" w14:textId="77777777" w:rsidTr="003662C0">
              <w:tc>
                <w:tcPr>
                  <w:tcW w:w="512" w:type="dxa"/>
                  <w:vAlign w:val="center"/>
                </w:tcPr>
                <w:p w14:paraId="3C349C8D" w14:textId="7BE0B2B3" w:rsidR="00FE2F9C" w:rsidRPr="00C57FC7" w:rsidRDefault="00FE2F9C" w:rsidP="006303A9">
                  <w:pPr>
                    <w:jc w:val="center"/>
                    <w:rPr>
                      <w:rFonts w:cs="Arial"/>
                      <w:sz w:val="20"/>
                      <w:szCs w:val="20"/>
                    </w:rPr>
                  </w:pPr>
                  <w:r w:rsidRPr="00C57FC7">
                    <w:rPr>
                      <w:rFonts w:cs="Arial"/>
                      <w:sz w:val="20"/>
                      <w:szCs w:val="20"/>
                    </w:rPr>
                    <w:t>№</w:t>
                  </w:r>
                </w:p>
              </w:tc>
              <w:tc>
                <w:tcPr>
                  <w:tcW w:w="2035" w:type="dxa"/>
                  <w:vAlign w:val="center"/>
                </w:tcPr>
                <w:p w14:paraId="4966B2C0" w14:textId="131C2A24" w:rsidR="00FE2F9C" w:rsidRPr="00C57FC7" w:rsidRDefault="00FE2F9C" w:rsidP="006303A9">
                  <w:pPr>
                    <w:jc w:val="center"/>
                    <w:rPr>
                      <w:rFonts w:cs="Arial"/>
                      <w:sz w:val="20"/>
                      <w:szCs w:val="20"/>
                    </w:rPr>
                  </w:pPr>
                  <w:r w:rsidRPr="00C57FC7">
                    <w:rPr>
                      <w:rFonts w:cs="Arial"/>
                      <w:sz w:val="20"/>
                      <w:szCs w:val="20"/>
                    </w:rPr>
                    <w:t>Үйл ажиллагааны нэр, эрхэлсэн газар, хугацаа</w:t>
                  </w:r>
                </w:p>
              </w:tc>
              <w:tc>
                <w:tcPr>
                  <w:tcW w:w="2283" w:type="dxa"/>
                  <w:vAlign w:val="center"/>
                </w:tcPr>
                <w:p w14:paraId="03E44E50" w14:textId="7A317F55" w:rsidR="00FE2F9C" w:rsidRPr="00C57FC7" w:rsidRDefault="00FE2F9C" w:rsidP="006303A9">
                  <w:pPr>
                    <w:jc w:val="center"/>
                    <w:rPr>
                      <w:rFonts w:cs="Arial"/>
                      <w:sz w:val="20"/>
                      <w:szCs w:val="20"/>
                    </w:rPr>
                  </w:pPr>
                  <w:r w:rsidRPr="00C57FC7">
                    <w:rPr>
                      <w:rFonts w:cs="Arial"/>
                      <w:sz w:val="20"/>
                      <w:szCs w:val="20"/>
                    </w:rPr>
                    <w:t>Үйл ажиллагааны гол агуулга</w:t>
                  </w:r>
                </w:p>
              </w:tc>
              <w:tc>
                <w:tcPr>
                  <w:tcW w:w="1847" w:type="dxa"/>
                  <w:vAlign w:val="center"/>
                </w:tcPr>
                <w:p w14:paraId="689D0F61" w14:textId="254ABEB1" w:rsidR="00FE2F9C" w:rsidRPr="00C57FC7" w:rsidRDefault="00FE2F9C" w:rsidP="006303A9">
                  <w:pPr>
                    <w:jc w:val="center"/>
                    <w:rPr>
                      <w:rFonts w:cs="Arial"/>
                      <w:sz w:val="20"/>
                      <w:szCs w:val="20"/>
                    </w:rPr>
                  </w:pPr>
                  <w:r w:rsidRPr="00C57FC7">
                    <w:rPr>
                      <w:rFonts w:cs="Arial"/>
                      <w:sz w:val="20"/>
                      <w:szCs w:val="20"/>
                    </w:rPr>
                    <w:t>Үйл ажиллагааны үр дүн, түүний жишээ</w:t>
                  </w:r>
                </w:p>
              </w:tc>
              <w:tc>
                <w:tcPr>
                  <w:tcW w:w="2621" w:type="dxa"/>
                  <w:vAlign w:val="center"/>
                </w:tcPr>
                <w:p w14:paraId="6C63DE8B" w14:textId="5914D478" w:rsidR="00FE2F9C" w:rsidRPr="00C57FC7" w:rsidRDefault="00FE2F9C" w:rsidP="006303A9">
                  <w:pPr>
                    <w:jc w:val="center"/>
                    <w:rPr>
                      <w:rFonts w:cs="Arial"/>
                      <w:sz w:val="20"/>
                      <w:szCs w:val="20"/>
                    </w:rPr>
                  </w:pPr>
                  <w:r w:rsidRPr="00C57FC7">
                    <w:rPr>
                      <w:rFonts w:cs="Arial"/>
                      <w:sz w:val="20"/>
                      <w:szCs w:val="20"/>
                    </w:rPr>
                    <w:t>Үйл ажиллагааг удирдсан албан тушаалтан</w:t>
                  </w:r>
                </w:p>
              </w:tc>
            </w:tr>
            <w:tr w:rsidR="00437ECE" w:rsidRPr="00C57FC7" w14:paraId="014DE0CE" w14:textId="77777777" w:rsidTr="003662C0">
              <w:tc>
                <w:tcPr>
                  <w:tcW w:w="512" w:type="dxa"/>
                  <w:vAlign w:val="center"/>
                </w:tcPr>
                <w:p w14:paraId="4A5DAF31" w14:textId="373FFD61" w:rsidR="002C5E28" w:rsidRPr="00C57FC7" w:rsidRDefault="00CD341F" w:rsidP="00F44750">
                  <w:pPr>
                    <w:jc w:val="center"/>
                    <w:rPr>
                      <w:rFonts w:cs="Arial"/>
                      <w:sz w:val="20"/>
                      <w:szCs w:val="20"/>
                    </w:rPr>
                  </w:pPr>
                  <w:r w:rsidRPr="00A34FFA">
                    <w:rPr>
                      <w:rFonts w:cs="Arial"/>
                      <w:sz w:val="20"/>
                      <w:szCs w:val="20"/>
                    </w:rPr>
                    <w:t>1</w:t>
                  </w:r>
                </w:p>
              </w:tc>
              <w:tc>
                <w:tcPr>
                  <w:tcW w:w="2035" w:type="dxa"/>
                  <w:vAlign w:val="center"/>
                </w:tcPr>
                <w:p w14:paraId="6274F025" w14:textId="27049419" w:rsidR="002C5E28" w:rsidRDefault="002C5E28" w:rsidP="007B1874">
                  <w:pPr>
                    <w:jc w:val="left"/>
                    <w:rPr>
                      <w:rFonts w:cs="Arial"/>
                      <w:sz w:val="20"/>
                      <w:szCs w:val="20"/>
                    </w:rPr>
                  </w:pPr>
                  <w:r w:rsidRPr="00C57FC7">
                    <w:rPr>
                      <w:rFonts w:cs="Arial"/>
                      <w:sz w:val="20"/>
                      <w:szCs w:val="20"/>
                    </w:rPr>
                    <w:t>Зөвлөх үйлчилгээ</w:t>
                  </w:r>
                  <w:r w:rsidR="00C57FC7" w:rsidRPr="00C57FC7">
                    <w:rPr>
                      <w:rFonts w:cs="Arial"/>
                      <w:sz w:val="20"/>
                      <w:szCs w:val="20"/>
                    </w:rPr>
                    <w:t xml:space="preserve"> </w:t>
                  </w:r>
                </w:p>
                <w:p w14:paraId="2E426C95" w14:textId="4C785CC1" w:rsidR="00A15E92" w:rsidRDefault="00D005E7" w:rsidP="007B1874">
                  <w:pPr>
                    <w:jc w:val="left"/>
                    <w:rPr>
                      <w:rFonts w:cs="Arial"/>
                      <w:sz w:val="20"/>
                      <w:szCs w:val="20"/>
                    </w:rPr>
                  </w:pPr>
                  <w:r>
                    <w:rPr>
                      <w:rFonts w:cs="Arial"/>
                      <w:sz w:val="20"/>
                      <w:szCs w:val="20"/>
                    </w:rPr>
                    <w:t>Монголын Нотариатын танхим</w:t>
                  </w:r>
                </w:p>
                <w:p w14:paraId="0716C518" w14:textId="11D93569" w:rsidR="00A15E92" w:rsidRPr="00C57FC7" w:rsidRDefault="00A15E92" w:rsidP="007B1874">
                  <w:pPr>
                    <w:jc w:val="left"/>
                    <w:rPr>
                      <w:rFonts w:cs="Arial"/>
                      <w:sz w:val="20"/>
                      <w:szCs w:val="20"/>
                    </w:rPr>
                  </w:pPr>
                  <w:r>
                    <w:rPr>
                      <w:rFonts w:cs="Arial"/>
                      <w:sz w:val="20"/>
                      <w:szCs w:val="20"/>
                    </w:rPr>
                    <w:t>2025 оны 3 сар</w:t>
                  </w:r>
                </w:p>
              </w:tc>
              <w:tc>
                <w:tcPr>
                  <w:tcW w:w="2283" w:type="dxa"/>
                  <w:vAlign w:val="center"/>
                </w:tcPr>
                <w:p w14:paraId="0F93D87A" w14:textId="08BA61EA" w:rsidR="002C5E28" w:rsidRPr="00C57FC7" w:rsidRDefault="00F44750" w:rsidP="007B1874">
                  <w:pPr>
                    <w:jc w:val="left"/>
                    <w:rPr>
                      <w:rFonts w:cs="Arial"/>
                      <w:sz w:val="20"/>
                      <w:szCs w:val="20"/>
                    </w:rPr>
                  </w:pPr>
                  <w:r>
                    <w:rPr>
                      <w:rFonts w:cs="Arial"/>
                      <w:sz w:val="20"/>
                      <w:szCs w:val="20"/>
                    </w:rPr>
                    <w:t>Нотариат</w:t>
                  </w:r>
                  <w:r w:rsidR="00D005E7">
                    <w:rPr>
                      <w:rFonts w:cs="Arial"/>
                      <w:sz w:val="20"/>
                      <w:szCs w:val="20"/>
                    </w:rPr>
                    <w:t>ын тухайн хуулийн зарим зүйлийн хэрэгжилтийн үр дагаварт хийсэн үнэлгээ</w:t>
                  </w:r>
                  <w:r>
                    <w:rPr>
                      <w:rFonts w:cs="Arial"/>
                      <w:sz w:val="20"/>
                      <w:szCs w:val="20"/>
                    </w:rPr>
                    <w:t xml:space="preserve"> </w:t>
                  </w:r>
                </w:p>
              </w:tc>
              <w:tc>
                <w:tcPr>
                  <w:tcW w:w="1847" w:type="dxa"/>
                  <w:vAlign w:val="center"/>
                </w:tcPr>
                <w:p w14:paraId="35E480FC" w14:textId="2105E088" w:rsidR="002C5E28" w:rsidRPr="00C57FC7" w:rsidRDefault="00D005E7" w:rsidP="007B1874">
                  <w:pPr>
                    <w:jc w:val="left"/>
                    <w:rPr>
                      <w:rFonts w:cs="Arial"/>
                      <w:sz w:val="20"/>
                      <w:szCs w:val="20"/>
                    </w:rPr>
                  </w:pPr>
                  <w:r>
                    <w:rPr>
                      <w:rFonts w:cs="Arial"/>
                      <w:sz w:val="20"/>
                      <w:szCs w:val="20"/>
                    </w:rPr>
                    <w:t>Холбогдох хуульд нэмэлт, өөрчлөлт оруулах</w:t>
                  </w:r>
                </w:p>
              </w:tc>
              <w:tc>
                <w:tcPr>
                  <w:tcW w:w="2621" w:type="dxa"/>
                  <w:vAlign w:val="center"/>
                </w:tcPr>
                <w:p w14:paraId="366FCEFD" w14:textId="31FDBCF1" w:rsidR="007C39BB" w:rsidRDefault="00F44750" w:rsidP="007B1874">
                  <w:pPr>
                    <w:jc w:val="left"/>
                    <w:rPr>
                      <w:rFonts w:cs="Arial"/>
                      <w:sz w:val="20"/>
                      <w:szCs w:val="20"/>
                    </w:rPr>
                  </w:pPr>
                  <w:r>
                    <w:rPr>
                      <w:rFonts w:cs="Arial"/>
                      <w:sz w:val="20"/>
                      <w:szCs w:val="20"/>
                    </w:rPr>
                    <w:t>Монголын нотариатчын танхим</w:t>
                  </w:r>
                  <w:r w:rsidR="007C39BB">
                    <w:rPr>
                      <w:rFonts w:cs="Arial"/>
                      <w:sz w:val="20"/>
                      <w:szCs w:val="20"/>
                    </w:rPr>
                    <w:t>ын нотариатч, хууль зүйн доктор</w:t>
                  </w:r>
                </w:p>
                <w:p w14:paraId="20D6F2E3" w14:textId="5BC7FC7F" w:rsidR="007B1874" w:rsidRDefault="00F44750" w:rsidP="007B1874">
                  <w:pPr>
                    <w:jc w:val="left"/>
                    <w:rPr>
                      <w:rFonts w:cs="Arial"/>
                      <w:sz w:val="20"/>
                      <w:szCs w:val="20"/>
                    </w:rPr>
                  </w:pPr>
                  <w:r>
                    <w:rPr>
                      <w:rFonts w:cs="Arial"/>
                      <w:sz w:val="20"/>
                      <w:szCs w:val="20"/>
                    </w:rPr>
                    <w:t>Б.Баянжаргал</w:t>
                  </w:r>
                </w:p>
                <w:p w14:paraId="35764E9D" w14:textId="77777777" w:rsidR="007B1874" w:rsidRDefault="00284AB7" w:rsidP="007B1874">
                  <w:pPr>
                    <w:jc w:val="left"/>
                    <w:rPr>
                      <w:rFonts w:cs="Arial"/>
                      <w:sz w:val="20"/>
                      <w:szCs w:val="20"/>
                    </w:rPr>
                  </w:pPr>
                  <w:r>
                    <w:rPr>
                      <w:rFonts w:cs="Arial"/>
                      <w:sz w:val="20"/>
                      <w:szCs w:val="20"/>
                    </w:rPr>
                    <w:t>99</w:t>
                  </w:r>
                  <w:r w:rsidR="00F44750">
                    <w:rPr>
                      <w:rFonts w:cs="Arial"/>
                      <w:sz w:val="20"/>
                      <w:szCs w:val="20"/>
                    </w:rPr>
                    <w:t>11-0557</w:t>
                  </w:r>
                </w:p>
                <w:p w14:paraId="1A351406" w14:textId="2507C0A5" w:rsidR="00A15E92" w:rsidRPr="00C57FC7" w:rsidRDefault="00A15E92" w:rsidP="007B1874">
                  <w:pPr>
                    <w:jc w:val="left"/>
                    <w:rPr>
                      <w:rFonts w:cs="Arial"/>
                      <w:sz w:val="20"/>
                      <w:szCs w:val="20"/>
                    </w:rPr>
                  </w:pPr>
                </w:p>
              </w:tc>
            </w:tr>
            <w:tr w:rsidR="00437ECE" w:rsidRPr="00C57FC7" w14:paraId="67A9AFC9" w14:textId="77777777" w:rsidTr="003662C0">
              <w:tc>
                <w:tcPr>
                  <w:tcW w:w="512" w:type="dxa"/>
                  <w:vAlign w:val="center"/>
                </w:tcPr>
                <w:p w14:paraId="68821AD7" w14:textId="7AEA7267" w:rsidR="00A15E92" w:rsidRPr="00C57FC7" w:rsidRDefault="00A15E92" w:rsidP="00A15E92">
                  <w:pPr>
                    <w:jc w:val="center"/>
                    <w:rPr>
                      <w:rFonts w:cs="Arial"/>
                      <w:sz w:val="20"/>
                      <w:szCs w:val="20"/>
                    </w:rPr>
                  </w:pPr>
                  <w:r>
                    <w:rPr>
                      <w:rFonts w:cs="Arial"/>
                      <w:sz w:val="20"/>
                      <w:szCs w:val="20"/>
                    </w:rPr>
                    <w:t>2</w:t>
                  </w:r>
                </w:p>
              </w:tc>
              <w:tc>
                <w:tcPr>
                  <w:tcW w:w="2035" w:type="dxa"/>
                  <w:vAlign w:val="center"/>
                </w:tcPr>
                <w:p w14:paraId="1BBC0246" w14:textId="79837C86" w:rsidR="00A15E92" w:rsidRDefault="00A15E92" w:rsidP="00A15E92">
                  <w:pPr>
                    <w:jc w:val="left"/>
                    <w:rPr>
                      <w:rFonts w:cs="Arial"/>
                      <w:sz w:val="20"/>
                      <w:szCs w:val="20"/>
                      <w:lang w:val="mn-MN"/>
                    </w:rPr>
                  </w:pPr>
                  <w:r w:rsidRPr="00C57FC7">
                    <w:rPr>
                      <w:rFonts w:cs="Arial"/>
                      <w:sz w:val="20"/>
                      <w:szCs w:val="20"/>
                      <w:lang w:val="mn-MN"/>
                    </w:rPr>
                    <w:t>Шинжээчийн багийн ахлагч</w:t>
                  </w:r>
                </w:p>
                <w:p w14:paraId="444D0695" w14:textId="344FA212" w:rsidR="00D005E7" w:rsidRDefault="00D005E7" w:rsidP="00A15E92">
                  <w:pPr>
                    <w:jc w:val="left"/>
                    <w:rPr>
                      <w:rFonts w:cs="Arial"/>
                      <w:sz w:val="20"/>
                      <w:szCs w:val="20"/>
                      <w:lang w:val="mn-MN"/>
                    </w:rPr>
                  </w:pPr>
                  <w:r>
                    <w:rPr>
                      <w:rFonts w:cs="Arial"/>
                      <w:sz w:val="20"/>
                      <w:szCs w:val="20"/>
                      <w:lang w:val="mn-MN"/>
                    </w:rPr>
                    <w:t>БМИҮЗ</w:t>
                  </w:r>
                </w:p>
                <w:p w14:paraId="624C9E3E" w14:textId="33BF45E5" w:rsidR="00A15E92" w:rsidRPr="00C57FC7" w:rsidRDefault="00A15E92" w:rsidP="00A15E92">
                  <w:pPr>
                    <w:jc w:val="left"/>
                    <w:rPr>
                      <w:rFonts w:cs="Arial"/>
                      <w:sz w:val="20"/>
                      <w:szCs w:val="20"/>
                    </w:rPr>
                  </w:pPr>
                  <w:r>
                    <w:rPr>
                      <w:rFonts w:cs="Arial"/>
                      <w:sz w:val="20"/>
                      <w:szCs w:val="20"/>
                    </w:rPr>
                    <w:t>2024 оны 12 сар</w:t>
                  </w:r>
                </w:p>
              </w:tc>
              <w:tc>
                <w:tcPr>
                  <w:tcW w:w="2283" w:type="dxa"/>
                  <w:vAlign w:val="center"/>
                </w:tcPr>
                <w:p w14:paraId="305F9F32" w14:textId="272BF59C" w:rsidR="00A15E92" w:rsidRDefault="00D005E7" w:rsidP="00A15E92">
                  <w:pPr>
                    <w:jc w:val="left"/>
                    <w:rPr>
                      <w:rFonts w:cs="Arial"/>
                      <w:sz w:val="20"/>
                      <w:szCs w:val="20"/>
                    </w:rPr>
                  </w:pPr>
                  <w:r>
                    <w:rPr>
                      <w:rFonts w:cs="Arial"/>
                      <w:sz w:val="20"/>
                      <w:szCs w:val="20"/>
                    </w:rPr>
                    <w:t>Эрх зүйн магистрын хөтөлбөр магадлан итгэмжлэх</w:t>
                  </w:r>
                </w:p>
              </w:tc>
              <w:tc>
                <w:tcPr>
                  <w:tcW w:w="1847" w:type="dxa"/>
                  <w:vAlign w:val="center"/>
                </w:tcPr>
                <w:p w14:paraId="5F6AFF81" w14:textId="0B28BAE4" w:rsidR="00A15E92" w:rsidRPr="00C57FC7" w:rsidRDefault="00D005E7" w:rsidP="00A15E92">
                  <w:pPr>
                    <w:jc w:val="left"/>
                    <w:rPr>
                      <w:rFonts w:cs="Arial"/>
                      <w:sz w:val="20"/>
                      <w:szCs w:val="20"/>
                    </w:rPr>
                  </w:pPr>
                  <w:r>
                    <w:rPr>
                      <w:rFonts w:cs="Arial"/>
                      <w:sz w:val="20"/>
                      <w:szCs w:val="20"/>
                    </w:rPr>
                    <w:t>Хөтөлбөр магадлан итгэмжлэх эсэх талаарх тайлан боловсруулах</w:t>
                  </w:r>
                </w:p>
              </w:tc>
              <w:tc>
                <w:tcPr>
                  <w:tcW w:w="2621" w:type="dxa"/>
                  <w:vAlign w:val="center"/>
                </w:tcPr>
                <w:p w14:paraId="347261BD" w14:textId="77777777" w:rsidR="00AC6487" w:rsidRDefault="00AC6487" w:rsidP="00A15E92">
                  <w:pPr>
                    <w:jc w:val="left"/>
                    <w:rPr>
                      <w:rFonts w:cs="Arial"/>
                      <w:sz w:val="20"/>
                      <w:szCs w:val="20"/>
                    </w:rPr>
                  </w:pPr>
                  <w:r>
                    <w:rPr>
                      <w:rFonts w:cs="Arial"/>
                      <w:sz w:val="20"/>
                      <w:szCs w:val="20"/>
                    </w:rPr>
                    <w:t>Магадлан итгэмжлэл хариуцсан ахлах мэргэжилтэн</w:t>
                  </w:r>
                </w:p>
                <w:p w14:paraId="16B000B7" w14:textId="10C68AAE" w:rsidR="00A15E92" w:rsidRDefault="00AC6487" w:rsidP="00A15E92">
                  <w:pPr>
                    <w:jc w:val="left"/>
                    <w:rPr>
                      <w:rFonts w:cs="Arial"/>
                      <w:sz w:val="20"/>
                      <w:szCs w:val="20"/>
                    </w:rPr>
                  </w:pPr>
                  <w:r>
                    <w:rPr>
                      <w:rFonts w:cs="Arial"/>
                      <w:sz w:val="20"/>
                      <w:szCs w:val="20"/>
                    </w:rPr>
                    <w:t>С.</w:t>
                  </w:r>
                  <w:r w:rsidR="00A15E92" w:rsidRPr="00C57FC7">
                    <w:rPr>
                      <w:rFonts w:cs="Arial"/>
                      <w:sz w:val="20"/>
                      <w:szCs w:val="20"/>
                    </w:rPr>
                    <w:t>Бадамцэцэг</w:t>
                  </w:r>
                </w:p>
                <w:p w14:paraId="79182952" w14:textId="77777777" w:rsidR="00A15E92" w:rsidRDefault="00A15E92" w:rsidP="00A15E92">
                  <w:pPr>
                    <w:jc w:val="left"/>
                    <w:rPr>
                      <w:rFonts w:cs="Arial"/>
                      <w:sz w:val="20"/>
                      <w:szCs w:val="20"/>
                    </w:rPr>
                  </w:pPr>
                  <w:r>
                    <w:rPr>
                      <w:rFonts w:cs="Arial"/>
                      <w:sz w:val="20"/>
                      <w:szCs w:val="20"/>
                    </w:rPr>
                    <w:t>8803-1142</w:t>
                  </w:r>
                </w:p>
                <w:p w14:paraId="26D8D680" w14:textId="77777777" w:rsidR="00A15E92" w:rsidRDefault="00A15E92" w:rsidP="00A15E92">
                  <w:pPr>
                    <w:jc w:val="left"/>
                    <w:rPr>
                      <w:rFonts w:cs="Arial"/>
                      <w:sz w:val="20"/>
                      <w:szCs w:val="20"/>
                    </w:rPr>
                  </w:pPr>
                </w:p>
              </w:tc>
            </w:tr>
            <w:tr w:rsidR="00437ECE" w:rsidRPr="00C57FC7" w14:paraId="071CF44F" w14:textId="77777777" w:rsidTr="003662C0">
              <w:tc>
                <w:tcPr>
                  <w:tcW w:w="512" w:type="dxa"/>
                  <w:vAlign w:val="center"/>
                </w:tcPr>
                <w:p w14:paraId="77C1250C" w14:textId="4F9B83B0" w:rsidR="00A15E92" w:rsidRPr="00C57FC7" w:rsidRDefault="00A15E92" w:rsidP="00A15E92">
                  <w:pPr>
                    <w:jc w:val="center"/>
                    <w:rPr>
                      <w:rFonts w:cs="Arial"/>
                      <w:sz w:val="20"/>
                      <w:szCs w:val="20"/>
                    </w:rPr>
                  </w:pPr>
                  <w:r>
                    <w:rPr>
                      <w:rFonts w:cs="Arial"/>
                      <w:sz w:val="20"/>
                      <w:szCs w:val="20"/>
                    </w:rPr>
                    <w:t>3</w:t>
                  </w:r>
                </w:p>
              </w:tc>
              <w:tc>
                <w:tcPr>
                  <w:tcW w:w="2035" w:type="dxa"/>
                  <w:vAlign w:val="center"/>
                </w:tcPr>
                <w:p w14:paraId="6F76D99B" w14:textId="2BCF9A35" w:rsidR="00A15E92" w:rsidRPr="00C57FC7" w:rsidRDefault="00A15E92" w:rsidP="00A15E92">
                  <w:pPr>
                    <w:jc w:val="left"/>
                    <w:rPr>
                      <w:rFonts w:cs="Arial"/>
                      <w:sz w:val="20"/>
                      <w:szCs w:val="20"/>
                      <w:lang w:val="mn-MN"/>
                    </w:rPr>
                  </w:pPr>
                  <w:r w:rsidRPr="00C57FC7">
                    <w:rPr>
                      <w:rFonts w:cs="Arial"/>
                      <w:sz w:val="20"/>
                      <w:szCs w:val="20"/>
                      <w:lang w:val="mn-MN"/>
                    </w:rPr>
                    <w:t>Шүүхийн санхүүжилтийн зарим асуудал</w:t>
                  </w:r>
                </w:p>
                <w:p w14:paraId="62037773" w14:textId="77777777" w:rsidR="00A15E92" w:rsidRDefault="00A15E92" w:rsidP="00A15E92">
                  <w:pPr>
                    <w:jc w:val="left"/>
                    <w:rPr>
                      <w:rFonts w:cs="Arial"/>
                      <w:sz w:val="20"/>
                      <w:szCs w:val="20"/>
                    </w:rPr>
                  </w:pPr>
                  <w:r w:rsidRPr="00C57FC7">
                    <w:rPr>
                      <w:rFonts w:cs="Arial"/>
                      <w:sz w:val="20"/>
                      <w:szCs w:val="20"/>
                    </w:rPr>
                    <w:t>(Харьцуулсан судалгаа)</w:t>
                  </w:r>
                </w:p>
                <w:p w14:paraId="466045E5" w14:textId="77777777" w:rsidR="00A15E92" w:rsidRDefault="00A15E92" w:rsidP="00A15E92">
                  <w:pPr>
                    <w:jc w:val="left"/>
                    <w:rPr>
                      <w:rFonts w:cs="Arial"/>
                      <w:sz w:val="20"/>
                      <w:szCs w:val="20"/>
                    </w:rPr>
                  </w:pPr>
                  <w:r>
                    <w:rPr>
                      <w:rFonts w:cs="Arial"/>
                      <w:sz w:val="20"/>
                      <w:szCs w:val="20"/>
                    </w:rPr>
                    <w:lastRenderedPageBreak/>
                    <w:t xml:space="preserve">Шүүхийн ерөнхий зөвлөл </w:t>
                  </w:r>
                </w:p>
                <w:p w14:paraId="47B730E6" w14:textId="1000E1DC" w:rsidR="00A15E92" w:rsidRPr="00C57FC7" w:rsidRDefault="00A15E92" w:rsidP="00A15E92">
                  <w:pPr>
                    <w:jc w:val="left"/>
                    <w:rPr>
                      <w:rFonts w:cs="Arial"/>
                      <w:sz w:val="20"/>
                      <w:szCs w:val="20"/>
                    </w:rPr>
                  </w:pPr>
                  <w:r>
                    <w:rPr>
                      <w:rFonts w:cs="Arial"/>
                      <w:sz w:val="20"/>
                      <w:szCs w:val="20"/>
                    </w:rPr>
                    <w:t xml:space="preserve">2023 оны </w:t>
                  </w:r>
                  <w:r w:rsidR="004F04BA">
                    <w:rPr>
                      <w:rFonts w:cs="Arial"/>
                      <w:sz w:val="20"/>
                      <w:szCs w:val="20"/>
                    </w:rPr>
                    <w:t>9</w:t>
                  </w:r>
                  <w:r>
                    <w:rPr>
                      <w:rFonts w:cs="Arial"/>
                      <w:sz w:val="20"/>
                      <w:szCs w:val="20"/>
                    </w:rPr>
                    <w:t xml:space="preserve"> сар</w:t>
                  </w:r>
                </w:p>
              </w:tc>
              <w:tc>
                <w:tcPr>
                  <w:tcW w:w="2283" w:type="dxa"/>
                  <w:vAlign w:val="center"/>
                </w:tcPr>
                <w:p w14:paraId="59DBC4FD" w14:textId="60C515AD" w:rsidR="00A15E92" w:rsidRPr="00C57FC7" w:rsidRDefault="00AC6487" w:rsidP="00A15E92">
                  <w:pPr>
                    <w:jc w:val="left"/>
                    <w:rPr>
                      <w:rFonts w:cs="Arial"/>
                      <w:sz w:val="20"/>
                      <w:szCs w:val="20"/>
                    </w:rPr>
                  </w:pPr>
                  <w:r>
                    <w:rPr>
                      <w:rFonts w:cs="Arial"/>
                      <w:sz w:val="20"/>
                      <w:szCs w:val="20"/>
                    </w:rPr>
                    <w:lastRenderedPageBreak/>
                    <w:t>Шүүхийн төсвийн тодорхой загварыг харьцуулан судалж, дүгнэлт, санал боловсруулах</w:t>
                  </w:r>
                </w:p>
              </w:tc>
              <w:tc>
                <w:tcPr>
                  <w:tcW w:w="1847" w:type="dxa"/>
                  <w:vAlign w:val="center"/>
                </w:tcPr>
                <w:p w14:paraId="5F210B27" w14:textId="5AC83C46" w:rsidR="00A15E92" w:rsidRPr="00C57FC7" w:rsidRDefault="00AC6487" w:rsidP="00A15E92">
                  <w:pPr>
                    <w:jc w:val="left"/>
                    <w:rPr>
                      <w:rFonts w:cs="Arial"/>
                      <w:sz w:val="20"/>
                      <w:szCs w:val="20"/>
                    </w:rPr>
                  </w:pPr>
                  <w:r>
                    <w:rPr>
                      <w:rFonts w:cs="Arial"/>
                      <w:sz w:val="20"/>
                      <w:szCs w:val="20"/>
                    </w:rPr>
                    <w:t>Шүүхийн төсвийн төслийн боловсруулахад дэмжлэг үзүүлэх</w:t>
                  </w:r>
                </w:p>
              </w:tc>
              <w:tc>
                <w:tcPr>
                  <w:tcW w:w="2621" w:type="dxa"/>
                  <w:vAlign w:val="center"/>
                </w:tcPr>
                <w:p w14:paraId="07E76805" w14:textId="77777777" w:rsidR="00A15E92" w:rsidRDefault="00A15E92" w:rsidP="00A15E92">
                  <w:pPr>
                    <w:jc w:val="left"/>
                    <w:rPr>
                      <w:rFonts w:cs="Arial"/>
                      <w:sz w:val="20"/>
                      <w:szCs w:val="20"/>
                    </w:rPr>
                  </w:pPr>
                  <w:r>
                    <w:rPr>
                      <w:rFonts w:cs="Arial"/>
                      <w:sz w:val="20"/>
                      <w:szCs w:val="20"/>
                    </w:rPr>
                    <w:t xml:space="preserve">Шүүхийн ерөнхий зөвлөлийн гишүүн </w:t>
                  </w:r>
                </w:p>
                <w:p w14:paraId="082B542D" w14:textId="4BB207F0" w:rsidR="00A15E92" w:rsidRDefault="00A15E92" w:rsidP="00A15E92">
                  <w:pPr>
                    <w:jc w:val="left"/>
                    <w:rPr>
                      <w:rFonts w:cs="Arial"/>
                      <w:sz w:val="20"/>
                      <w:szCs w:val="20"/>
                    </w:rPr>
                  </w:pPr>
                  <w:r>
                    <w:rPr>
                      <w:rFonts w:cs="Arial"/>
                      <w:sz w:val="20"/>
                      <w:szCs w:val="20"/>
                    </w:rPr>
                    <w:t>Р.Онончимэг</w:t>
                  </w:r>
                </w:p>
                <w:p w14:paraId="5CD47273" w14:textId="77777777" w:rsidR="00A15E92" w:rsidRDefault="00A15E92" w:rsidP="00A15E92">
                  <w:pPr>
                    <w:jc w:val="left"/>
                    <w:rPr>
                      <w:rFonts w:cs="Arial"/>
                      <w:sz w:val="20"/>
                      <w:szCs w:val="20"/>
                    </w:rPr>
                  </w:pPr>
                  <w:r>
                    <w:rPr>
                      <w:rFonts w:cs="Arial"/>
                      <w:sz w:val="20"/>
                      <w:szCs w:val="20"/>
                    </w:rPr>
                    <w:t>9909-5860</w:t>
                  </w:r>
                </w:p>
                <w:p w14:paraId="11B5D0EE" w14:textId="16B29A41" w:rsidR="00A15E92" w:rsidRPr="00C57FC7" w:rsidRDefault="00A15E92" w:rsidP="00A15E92">
                  <w:pPr>
                    <w:jc w:val="left"/>
                    <w:rPr>
                      <w:rFonts w:cs="Arial"/>
                      <w:sz w:val="20"/>
                      <w:szCs w:val="20"/>
                    </w:rPr>
                  </w:pPr>
                </w:p>
              </w:tc>
            </w:tr>
            <w:tr w:rsidR="00437ECE" w:rsidRPr="00C57FC7" w14:paraId="6A5138C3" w14:textId="77777777" w:rsidTr="003662C0">
              <w:tc>
                <w:tcPr>
                  <w:tcW w:w="512" w:type="dxa"/>
                  <w:vAlign w:val="center"/>
                </w:tcPr>
                <w:p w14:paraId="3E35BB2B" w14:textId="0F2FFFB6" w:rsidR="00A15E92" w:rsidRPr="00C57FC7" w:rsidRDefault="00A15E92" w:rsidP="00A15E92">
                  <w:pPr>
                    <w:jc w:val="center"/>
                    <w:rPr>
                      <w:rFonts w:cs="Arial"/>
                      <w:sz w:val="20"/>
                      <w:szCs w:val="20"/>
                    </w:rPr>
                  </w:pPr>
                  <w:r w:rsidRPr="00C57FC7">
                    <w:rPr>
                      <w:rFonts w:cs="Arial"/>
                      <w:sz w:val="20"/>
                      <w:szCs w:val="20"/>
                    </w:rPr>
                    <w:t>4</w:t>
                  </w:r>
                </w:p>
              </w:tc>
              <w:tc>
                <w:tcPr>
                  <w:tcW w:w="2035" w:type="dxa"/>
                  <w:vAlign w:val="center"/>
                </w:tcPr>
                <w:p w14:paraId="5A29C306" w14:textId="4DF266CF" w:rsidR="00A15E92" w:rsidRDefault="00A15E92" w:rsidP="00A15E92">
                  <w:pPr>
                    <w:jc w:val="left"/>
                    <w:rPr>
                      <w:rFonts w:cs="Arial"/>
                      <w:sz w:val="20"/>
                      <w:szCs w:val="20"/>
                      <w:lang w:val="mn-MN"/>
                    </w:rPr>
                  </w:pPr>
                  <w:r w:rsidRPr="00C57FC7">
                    <w:rPr>
                      <w:rFonts w:cs="Arial"/>
                      <w:sz w:val="20"/>
                      <w:szCs w:val="20"/>
                      <w:lang w:val="mn-MN"/>
                    </w:rPr>
                    <w:t>Улсын өмгөөлөгч сонгон шалгаруулах</w:t>
                  </w:r>
                  <w:r w:rsidR="007A3E8D">
                    <w:rPr>
                      <w:rFonts w:cs="Arial"/>
                      <w:sz w:val="20"/>
                      <w:szCs w:val="20"/>
                      <w:lang w:val="mn-MN"/>
                    </w:rPr>
                    <w:t xml:space="preserve"> </w:t>
                  </w:r>
                  <w:r w:rsidRPr="00C57FC7">
                    <w:rPr>
                      <w:rFonts w:cs="Arial"/>
                      <w:sz w:val="20"/>
                      <w:szCs w:val="20"/>
                      <w:lang w:val="mn-MN"/>
                    </w:rPr>
                    <w:t xml:space="preserve"> </w:t>
                  </w:r>
                </w:p>
                <w:p w14:paraId="6205C4DE" w14:textId="0824BFB1" w:rsidR="001E136C" w:rsidRDefault="001E136C" w:rsidP="00A15E92">
                  <w:pPr>
                    <w:jc w:val="left"/>
                    <w:rPr>
                      <w:rFonts w:cs="Arial"/>
                      <w:sz w:val="20"/>
                      <w:szCs w:val="20"/>
                      <w:lang w:val="mn-MN"/>
                    </w:rPr>
                  </w:pPr>
                  <w:r>
                    <w:rPr>
                      <w:rFonts w:cs="Arial"/>
                      <w:sz w:val="20"/>
                      <w:szCs w:val="20"/>
                      <w:lang w:val="mn-MN"/>
                    </w:rPr>
                    <w:t>Хууль зүйн туслалцааны төв</w:t>
                  </w:r>
                </w:p>
                <w:p w14:paraId="2E5A24E2" w14:textId="5C93EF14" w:rsidR="00A15E92" w:rsidRPr="00C57FC7" w:rsidRDefault="00A15E92" w:rsidP="00A15E92">
                  <w:pPr>
                    <w:jc w:val="left"/>
                    <w:rPr>
                      <w:rFonts w:cs="Arial"/>
                      <w:sz w:val="20"/>
                      <w:szCs w:val="20"/>
                    </w:rPr>
                  </w:pPr>
                  <w:r>
                    <w:rPr>
                      <w:rFonts w:cs="Arial"/>
                      <w:sz w:val="20"/>
                      <w:szCs w:val="20"/>
                    </w:rPr>
                    <w:t xml:space="preserve">2023 </w:t>
                  </w:r>
                </w:p>
              </w:tc>
              <w:tc>
                <w:tcPr>
                  <w:tcW w:w="2283" w:type="dxa"/>
                  <w:vAlign w:val="center"/>
                </w:tcPr>
                <w:p w14:paraId="2D438873" w14:textId="77777777" w:rsidR="001E136C" w:rsidRDefault="001E136C" w:rsidP="001E136C">
                  <w:pPr>
                    <w:jc w:val="left"/>
                    <w:rPr>
                      <w:rFonts w:cs="Arial"/>
                      <w:sz w:val="20"/>
                      <w:szCs w:val="20"/>
                      <w:lang w:val="mn-MN"/>
                    </w:rPr>
                  </w:pPr>
                  <w:r w:rsidRPr="00C57FC7">
                    <w:rPr>
                      <w:rFonts w:cs="Arial"/>
                      <w:sz w:val="20"/>
                      <w:szCs w:val="20"/>
                      <w:lang w:val="mn-MN"/>
                    </w:rPr>
                    <w:t xml:space="preserve">Улсын өмгөөлөгч сонгон шалгаруулах комиссын ахлагч </w:t>
                  </w:r>
                </w:p>
                <w:p w14:paraId="5345B7C9" w14:textId="77777777" w:rsidR="00A15E92" w:rsidRPr="00C57FC7" w:rsidRDefault="00A15E92" w:rsidP="00A15E92">
                  <w:pPr>
                    <w:jc w:val="left"/>
                    <w:rPr>
                      <w:rFonts w:cs="Arial"/>
                      <w:sz w:val="20"/>
                      <w:szCs w:val="20"/>
                    </w:rPr>
                  </w:pPr>
                </w:p>
              </w:tc>
              <w:tc>
                <w:tcPr>
                  <w:tcW w:w="1847" w:type="dxa"/>
                  <w:vAlign w:val="center"/>
                </w:tcPr>
                <w:p w14:paraId="34A87103" w14:textId="7B344D0D" w:rsidR="00A15E92" w:rsidRPr="00C57FC7" w:rsidRDefault="00437ECE" w:rsidP="00A15E92">
                  <w:pPr>
                    <w:jc w:val="left"/>
                    <w:rPr>
                      <w:rFonts w:cs="Arial"/>
                      <w:sz w:val="20"/>
                      <w:szCs w:val="20"/>
                    </w:rPr>
                  </w:pPr>
                  <w:r>
                    <w:rPr>
                      <w:rFonts w:cs="Arial"/>
                      <w:sz w:val="20"/>
                      <w:szCs w:val="20"/>
                    </w:rPr>
                    <w:t>Мэргэшсэн чадварлаг өмгөөлөгчдийг сонгон шалгарүүлах</w:t>
                  </w:r>
                </w:p>
              </w:tc>
              <w:tc>
                <w:tcPr>
                  <w:tcW w:w="2621" w:type="dxa"/>
                  <w:vAlign w:val="center"/>
                </w:tcPr>
                <w:p w14:paraId="679D7782" w14:textId="5BBD38FA" w:rsidR="00A15E92" w:rsidRDefault="00A15E92" w:rsidP="00A15E92">
                  <w:pPr>
                    <w:jc w:val="left"/>
                    <w:rPr>
                      <w:rFonts w:cs="Arial"/>
                      <w:sz w:val="20"/>
                      <w:szCs w:val="20"/>
                    </w:rPr>
                  </w:pPr>
                  <w:r>
                    <w:rPr>
                      <w:rFonts w:cs="Arial"/>
                      <w:sz w:val="20"/>
                      <w:szCs w:val="20"/>
                    </w:rPr>
                    <w:t>Нийслэлийн өмчийн харилцааны газрын дарга</w:t>
                  </w:r>
                  <w:r w:rsidR="007C39BB">
                    <w:rPr>
                      <w:rFonts w:cs="Arial"/>
                      <w:sz w:val="20"/>
                      <w:szCs w:val="20"/>
                    </w:rPr>
                    <w:t>, хууль зүйн доктор</w:t>
                  </w:r>
                  <w:r>
                    <w:rPr>
                      <w:rFonts w:cs="Arial"/>
                      <w:sz w:val="20"/>
                      <w:szCs w:val="20"/>
                    </w:rPr>
                    <w:t xml:space="preserve"> </w:t>
                  </w:r>
                  <w:r w:rsidRPr="00C57FC7">
                    <w:rPr>
                      <w:rFonts w:cs="Arial"/>
                      <w:sz w:val="20"/>
                      <w:szCs w:val="20"/>
                    </w:rPr>
                    <w:t>В.Оюумаа</w:t>
                  </w:r>
                </w:p>
                <w:p w14:paraId="3D045582" w14:textId="227EA975" w:rsidR="00A15E92" w:rsidRPr="00C57FC7" w:rsidRDefault="00A15E92" w:rsidP="00A15E92">
                  <w:pPr>
                    <w:jc w:val="left"/>
                    <w:rPr>
                      <w:rFonts w:cs="Arial"/>
                      <w:sz w:val="20"/>
                      <w:szCs w:val="20"/>
                    </w:rPr>
                  </w:pPr>
                  <w:r>
                    <w:rPr>
                      <w:rFonts w:cs="Arial"/>
                      <w:sz w:val="20"/>
                      <w:szCs w:val="20"/>
                    </w:rPr>
                    <w:t>9911-2924</w:t>
                  </w:r>
                </w:p>
              </w:tc>
            </w:tr>
            <w:tr w:rsidR="00437ECE" w:rsidRPr="00C57FC7" w14:paraId="14AEB795" w14:textId="77777777" w:rsidTr="003662C0">
              <w:tc>
                <w:tcPr>
                  <w:tcW w:w="512" w:type="dxa"/>
                  <w:vAlign w:val="center"/>
                </w:tcPr>
                <w:p w14:paraId="06A7B864" w14:textId="0DC5836F" w:rsidR="00A15E92" w:rsidRPr="00C57FC7" w:rsidRDefault="00A15E92" w:rsidP="00A15E92">
                  <w:pPr>
                    <w:jc w:val="center"/>
                    <w:rPr>
                      <w:rFonts w:cs="Arial"/>
                      <w:sz w:val="20"/>
                      <w:szCs w:val="20"/>
                    </w:rPr>
                  </w:pPr>
                  <w:r w:rsidRPr="00C57FC7">
                    <w:rPr>
                      <w:rFonts w:cs="Arial"/>
                      <w:sz w:val="20"/>
                      <w:szCs w:val="20"/>
                    </w:rPr>
                    <w:t>5</w:t>
                  </w:r>
                </w:p>
              </w:tc>
              <w:tc>
                <w:tcPr>
                  <w:tcW w:w="2035" w:type="dxa"/>
                  <w:vAlign w:val="center"/>
                </w:tcPr>
                <w:p w14:paraId="6B599836" w14:textId="144ADC37" w:rsidR="00A15E92" w:rsidRPr="00C57FC7" w:rsidRDefault="00A15E92" w:rsidP="00A15E92">
                  <w:pPr>
                    <w:jc w:val="left"/>
                    <w:rPr>
                      <w:rFonts w:cs="Arial"/>
                      <w:sz w:val="20"/>
                      <w:szCs w:val="20"/>
                    </w:rPr>
                  </w:pPr>
                  <w:r>
                    <w:rPr>
                      <w:rFonts w:cs="Arial"/>
                      <w:sz w:val="20"/>
                      <w:szCs w:val="20"/>
                      <w:lang w:val="mn-MN"/>
                    </w:rPr>
                    <w:t xml:space="preserve">МӨХ-ны </w:t>
                  </w:r>
                  <w:r w:rsidR="002068BC">
                    <w:rPr>
                      <w:rFonts w:cs="Arial"/>
                      <w:sz w:val="20"/>
                      <w:szCs w:val="20"/>
                      <w:lang w:val="mn-MN"/>
                    </w:rPr>
                    <w:t xml:space="preserve"> гишүүн, </w:t>
                  </w:r>
                  <w:r w:rsidRPr="00C57FC7">
                    <w:rPr>
                      <w:rFonts w:cs="Arial"/>
                      <w:sz w:val="20"/>
                      <w:szCs w:val="20"/>
                      <w:lang w:val="mn-MN"/>
                    </w:rPr>
                    <w:t>Мэргэшлийн хорооны гишүүн</w:t>
                  </w:r>
                </w:p>
              </w:tc>
              <w:tc>
                <w:tcPr>
                  <w:tcW w:w="2283" w:type="dxa"/>
                  <w:vAlign w:val="center"/>
                </w:tcPr>
                <w:p w14:paraId="67313F2F" w14:textId="7DE9233E" w:rsidR="00A15E92" w:rsidRPr="00C57FC7" w:rsidRDefault="001910C7" w:rsidP="00A15E92">
                  <w:pPr>
                    <w:jc w:val="left"/>
                    <w:rPr>
                      <w:rFonts w:cs="Arial"/>
                      <w:sz w:val="20"/>
                      <w:szCs w:val="20"/>
                    </w:rPr>
                  </w:pPr>
                  <w:r>
                    <w:rPr>
                      <w:rFonts w:cs="Arial"/>
                      <w:sz w:val="20"/>
                      <w:szCs w:val="20"/>
                    </w:rPr>
                    <w:t>Өмгөөллийн хууль заасан чиг үүргийг хэрэгжүүлэх</w:t>
                  </w:r>
                </w:p>
              </w:tc>
              <w:tc>
                <w:tcPr>
                  <w:tcW w:w="1847" w:type="dxa"/>
                  <w:vAlign w:val="center"/>
                </w:tcPr>
                <w:p w14:paraId="6751D9BE" w14:textId="43782BA1" w:rsidR="001910C7" w:rsidRPr="00C57FC7" w:rsidRDefault="001910C7" w:rsidP="00A15E92">
                  <w:pPr>
                    <w:jc w:val="left"/>
                    <w:rPr>
                      <w:rFonts w:cs="Arial"/>
                      <w:sz w:val="20"/>
                      <w:szCs w:val="20"/>
                    </w:rPr>
                  </w:pPr>
                  <w:r>
                    <w:rPr>
                      <w:rFonts w:cs="Arial"/>
                      <w:sz w:val="20"/>
                      <w:szCs w:val="20"/>
                    </w:rPr>
                    <w:t>Өмгөөлөгчийн шалгалт, Өмгөөлөгчийн багц цагийн сургалтын зохион байгуулах</w:t>
                  </w:r>
                </w:p>
              </w:tc>
              <w:tc>
                <w:tcPr>
                  <w:tcW w:w="2621" w:type="dxa"/>
                  <w:vAlign w:val="center"/>
                </w:tcPr>
                <w:p w14:paraId="7DFD5271" w14:textId="77777777" w:rsidR="00A65A45" w:rsidRDefault="00BE3290" w:rsidP="00A15E92">
                  <w:pPr>
                    <w:jc w:val="left"/>
                    <w:rPr>
                      <w:rFonts w:cs="Arial"/>
                      <w:sz w:val="20"/>
                      <w:szCs w:val="20"/>
                    </w:rPr>
                  </w:pPr>
                  <w:r>
                    <w:rPr>
                      <w:rFonts w:cs="Arial"/>
                      <w:sz w:val="20"/>
                      <w:szCs w:val="20"/>
                    </w:rPr>
                    <w:t>СБД-ийн И</w:t>
                  </w:r>
                  <w:r w:rsidR="00A65A45">
                    <w:rPr>
                      <w:rFonts w:cs="Arial"/>
                      <w:sz w:val="20"/>
                      <w:szCs w:val="20"/>
                    </w:rPr>
                    <w:t xml:space="preserve">ргэдийн хурлын төлөөлөгч </w:t>
                  </w:r>
                </w:p>
                <w:p w14:paraId="37D3B463" w14:textId="4E8C78A6" w:rsidR="00A15E92" w:rsidRDefault="00A15E92" w:rsidP="00A15E92">
                  <w:pPr>
                    <w:jc w:val="left"/>
                    <w:rPr>
                      <w:rFonts w:cs="Arial"/>
                      <w:sz w:val="20"/>
                      <w:szCs w:val="20"/>
                    </w:rPr>
                  </w:pPr>
                  <w:r w:rsidRPr="00C57FC7">
                    <w:rPr>
                      <w:rFonts w:cs="Arial"/>
                      <w:sz w:val="20"/>
                      <w:szCs w:val="20"/>
                    </w:rPr>
                    <w:t>Б.Оюу-Эрдэнэ</w:t>
                  </w:r>
                </w:p>
                <w:p w14:paraId="031404A4" w14:textId="77777777" w:rsidR="00A15E92" w:rsidRDefault="00A15E92" w:rsidP="00A15E92">
                  <w:pPr>
                    <w:jc w:val="left"/>
                    <w:rPr>
                      <w:rFonts w:cs="Arial"/>
                      <w:sz w:val="20"/>
                      <w:szCs w:val="20"/>
                    </w:rPr>
                  </w:pPr>
                  <w:r>
                    <w:rPr>
                      <w:rFonts w:cs="Arial"/>
                      <w:sz w:val="20"/>
                      <w:szCs w:val="20"/>
                    </w:rPr>
                    <w:t>9911-9430</w:t>
                  </w:r>
                </w:p>
                <w:p w14:paraId="4A1B4EE6" w14:textId="742E92E1" w:rsidR="00A65A45" w:rsidRPr="00C57FC7" w:rsidRDefault="00A65A45" w:rsidP="00A15E92">
                  <w:pPr>
                    <w:jc w:val="left"/>
                    <w:rPr>
                      <w:rFonts w:cs="Arial"/>
                      <w:sz w:val="20"/>
                      <w:szCs w:val="20"/>
                    </w:rPr>
                  </w:pPr>
                  <w:r>
                    <w:rPr>
                      <w:rFonts w:cs="Arial"/>
                      <w:sz w:val="20"/>
                      <w:szCs w:val="20"/>
                    </w:rPr>
                    <w:t>(Тухайн үед МӨХ-ны ерөнхийлөгч байсан)</w:t>
                  </w:r>
                </w:p>
              </w:tc>
            </w:tr>
            <w:tr w:rsidR="00437ECE" w:rsidRPr="00C57FC7" w14:paraId="7B6F2576" w14:textId="77777777" w:rsidTr="003662C0">
              <w:tc>
                <w:tcPr>
                  <w:tcW w:w="512" w:type="dxa"/>
                  <w:vAlign w:val="center"/>
                </w:tcPr>
                <w:p w14:paraId="48FB7731" w14:textId="2D00145F" w:rsidR="00A15E92" w:rsidRPr="00C57FC7" w:rsidRDefault="00A15E92" w:rsidP="00A15E92">
                  <w:pPr>
                    <w:jc w:val="center"/>
                    <w:rPr>
                      <w:rFonts w:cs="Arial"/>
                      <w:sz w:val="20"/>
                      <w:szCs w:val="20"/>
                    </w:rPr>
                  </w:pPr>
                  <w:r w:rsidRPr="00C57FC7">
                    <w:rPr>
                      <w:rFonts w:cs="Arial"/>
                      <w:sz w:val="20"/>
                      <w:szCs w:val="20"/>
                    </w:rPr>
                    <w:t>6</w:t>
                  </w:r>
                </w:p>
              </w:tc>
              <w:tc>
                <w:tcPr>
                  <w:tcW w:w="2035" w:type="dxa"/>
                  <w:vAlign w:val="center"/>
                </w:tcPr>
                <w:p w14:paraId="1EA2F9DD" w14:textId="081662E4" w:rsidR="00A15E92" w:rsidRDefault="002C111E" w:rsidP="00A15E92">
                  <w:pPr>
                    <w:jc w:val="left"/>
                    <w:rPr>
                      <w:rFonts w:cs="Arial"/>
                      <w:sz w:val="20"/>
                      <w:szCs w:val="20"/>
                    </w:rPr>
                  </w:pPr>
                  <w:r>
                    <w:rPr>
                      <w:rFonts w:cs="Arial"/>
                      <w:sz w:val="20"/>
                      <w:szCs w:val="20"/>
                    </w:rPr>
                    <w:t>Хуульчийн багц цагийн хөтөлбөр боловсруулан батлуула</w:t>
                  </w:r>
                  <w:r w:rsidR="00D534FF">
                    <w:rPr>
                      <w:rFonts w:cs="Arial"/>
                      <w:sz w:val="20"/>
                      <w:szCs w:val="20"/>
                    </w:rPr>
                    <w:t>н сургагч багш бэлтгэх</w:t>
                  </w:r>
                </w:p>
                <w:p w14:paraId="72187148" w14:textId="30DA4D88" w:rsidR="002068BC" w:rsidRPr="00C57FC7" w:rsidRDefault="002068BC" w:rsidP="00A15E92">
                  <w:pPr>
                    <w:jc w:val="left"/>
                    <w:rPr>
                      <w:rFonts w:cs="Arial"/>
                      <w:sz w:val="20"/>
                      <w:szCs w:val="20"/>
                    </w:rPr>
                  </w:pPr>
                  <w:r>
                    <w:rPr>
                      <w:rFonts w:cs="Arial"/>
                      <w:sz w:val="20"/>
                      <w:szCs w:val="20"/>
                    </w:rPr>
                    <w:t>Хүний эрхийн үндэсний комисс</w:t>
                  </w:r>
                </w:p>
              </w:tc>
              <w:tc>
                <w:tcPr>
                  <w:tcW w:w="2283" w:type="dxa"/>
                  <w:vAlign w:val="center"/>
                </w:tcPr>
                <w:p w14:paraId="2EBED93C" w14:textId="1FC05F79" w:rsidR="00A15E92" w:rsidRPr="00C57FC7" w:rsidRDefault="00D534FF" w:rsidP="00A15E92">
                  <w:pPr>
                    <w:jc w:val="left"/>
                    <w:rPr>
                      <w:rFonts w:cs="Arial"/>
                      <w:sz w:val="20"/>
                      <w:szCs w:val="20"/>
                    </w:rPr>
                  </w:pPr>
                  <w:r>
                    <w:rPr>
                      <w:rFonts w:cs="Arial"/>
                      <w:sz w:val="20"/>
                      <w:szCs w:val="20"/>
                    </w:rPr>
                    <w:t>МХХ-ны магадлан итгэмжлүүлсэн хөтөлбөрөөр багц цагийн сургалт зохион байгуулах</w:t>
                  </w:r>
                </w:p>
              </w:tc>
              <w:tc>
                <w:tcPr>
                  <w:tcW w:w="1847" w:type="dxa"/>
                  <w:vAlign w:val="center"/>
                </w:tcPr>
                <w:p w14:paraId="5EF63BC7" w14:textId="77777777" w:rsidR="00A15E92" w:rsidRDefault="00BB07FC" w:rsidP="00A15E92">
                  <w:pPr>
                    <w:jc w:val="left"/>
                    <w:rPr>
                      <w:rFonts w:cs="Arial"/>
                      <w:sz w:val="20"/>
                      <w:szCs w:val="20"/>
                    </w:rPr>
                  </w:pPr>
                  <w:r>
                    <w:rPr>
                      <w:rFonts w:cs="Arial"/>
                      <w:sz w:val="20"/>
                      <w:szCs w:val="20"/>
                    </w:rPr>
                    <w:t>Хууль, шүүхийн өмнө тэгш байх эрх</w:t>
                  </w:r>
                </w:p>
                <w:p w14:paraId="6AA092DC" w14:textId="181A1440" w:rsidR="00BB07FC" w:rsidRPr="00C57FC7" w:rsidRDefault="00BB07FC" w:rsidP="00A15E92">
                  <w:pPr>
                    <w:jc w:val="left"/>
                    <w:rPr>
                      <w:rFonts w:cs="Arial"/>
                      <w:sz w:val="20"/>
                      <w:szCs w:val="20"/>
                    </w:rPr>
                  </w:pPr>
                  <w:r>
                    <w:rPr>
                      <w:rFonts w:cs="Arial"/>
                      <w:sz w:val="20"/>
                      <w:szCs w:val="20"/>
                    </w:rPr>
                    <w:t>Хараат бус шударга шүүхээр шүүлгэх эрхийн талаарх мэдлэг ойлголтыг бэхжүүлэх</w:t>
                  </w:r>
                </w:p>
              </w:tc>
              <w:tc>
                <w:tcPr>
                  <w:tcW w:w="2621" w:type="dxa"/>
                  <w:vAlign w:val="center"/>
                </w:tcPr>
                <w:p w14:paraId="718E4972" w14:textId="382D566F" w:rsidR="00A15E92" w:rsidRPr="00340AE5" w:rsidRDefault="00340AE5" w:rsidP="00A15E92">
                  <w:pPr>
                    <w:jc w:val="left"/>
                    <w:rPr>
                      <w:rFonts w:cs="Arial"/>
                      <w:sz w:val="20"/>
                      <w:szCs w:val="20"/>
                    </w:rPr>
                  </w:pPr>
                  <w:r w:rsidRPr="00340AE5">
                    <w:rPr>
                      <w:rFonts w:cs="Arial"/>
                      <w:sz w:val="20"/>
                      <w:szCs w:val="20"/>
                    </w:rPr>
                    <w:t xml:space="preserve">ХЭҮК-ийн Хүний эрхийн боловсролын </w:t>
                  </w:r>
                  <w:r w:rsidR="000E1817">
                    <w:rPr>
                      <w:rFonts w:cs="Arial"/>
                      <w:sz w:val="20"/>
                      <w:szCs w:val="20"/>
                    </w:rPr>
                    <w:t xml:space="preserve">хариуцсан </w:t>
                  </w:r>
                  <w:r w:rsidRPr="00340AE5">
                    <w:rPr>
                      <w:rFonts w:cs="Arial"/>
                      <w:sz w:val="20"/>
                      <w:szCs w:val="20"/>
                    </w:rPr>
                    <w:t>референт</w:t>
                  </w:r>
                  <w:r w:rsidR="007C39BB">
                    <w:rPr>
                      <w:rFonts w:cs="Arial"/>
                      <w:sz w:val="20"/>
                      <w:szCs w:val="20"/>
                    </w:rPr>
                    <w:t xml:space="preserve"> </w:t>
                  </w:r>
                  <w:r w:rsidR="000E1817">
                    <w:rPr>
                      <w:rFonts w:cs="Arial"/>
                      <w:sz w:val="20"/>
                      <w:szCs w:val="20"/>
                    </w:rPr>
                    <w:t>О.</w:t>
                  </w:r>
                  <w:r w:rsidR="002068BC" w:rsidRPr="00340AE5">
                    <w:rPr>
                      <w:rFonts w:cs="Arial"/>
                      <w:sz w:val="20"/>
                      <w:szCs w:val="20"/>
                    </w:rPr>
                    <w:t>Тодбулаг</w:t>
                  </w:r>
                </w:p>
                <w:p w14:paraId="2D2EE760" w14:textId="2BD34B88" w:rsidR="002068BC" w:rsidRPr="00C57FC7" w:rsidRDefault="002068BC" w:rsidP="00A15E92">
                  <w:pPr>
                    <w:jc w:val="left"/>
                    <w:rPr>
                      <w:rFonts w:cs="Arial"/>
                      <w:sz w:val="20"/>
                      <w:szCs w:val="20"/>
                    </w:rPr>
                  </w:pPr>
                  <w:r w:rsidRPr="00340AE5">
                    <w:rPr>
                      <w:rFonts w:cs="Arial"/>
                      <w:sz w:val="20"/>
                      <w:szCs w:val="20"/>
                    </w:rPr>
                    <w:t>8801-7618</w:t>
                  </w:r>
                </w:p>
              </w:tc>
            </w:tr>
            <w:tr w:rsidR="00437ECE" w:rsidRPr="00C57FC7" w14:paraId="16E37BB1" w14:textId="77777777" w:rsidTr="003662C0">
              <w:tc>
                <w:tcPr>
                  <w:tcW w:w="512" w:type="dxa"/>
                  <w:vAlign w:val="center"/>
                </w:tcPr>
                <w:p w14:paraId="71FD2D08" w14:textId="54D6CA5D" w:rsidR="00A15E92" w:rsidRPr="00C57FC7" w:rsidRDefault="00A15E92" w:rsidP="00A15E92">
                  <w:pPr>
                    <w:jc w:val="center"/>
                    <w:rPr>
                      <w:rFonts w:cs="Arial"/>
                      <w:sz w:val="20"/>
                      <w:szCs w:val="20"/>
                    </w:rPr>
                  </w:pPr>
                  <w:r w:rsidRPr="00C57FC7">
                    <w:rPr>
                      <w:rFonts w:cs="Arial"/>
                      <w:sz w:val="20"/>
                      <w:szCs w:val="20"/>
                    </w:rPr>
                    <w:t>7</w:t>
                  </w:r>
                </w:p>
              </w:tc>
              <w:tc>
                <w:tcPr>
                  <w:tcW w:w="2035" w:type="dxa"/>
                  <w:vAlign w:val="center"/>
                </w:tcPr>
                <w:p w14:paraId="5E4410E5" w14:textId="6C336D08" w:rsidR="00A15E92" w:rsidRDefault="00A15E92" w:rsidP="00A15E92">
                  <w:pPr>
                    <w:jc w:val="left"/>
                    <w:rPr>
                      <w:rFonts w:cs="Arial"/>
                      <w:sz w:val="20"/>
                      <w:szCs w:val="20"/>
                      <w:lang w:val="mn-MN"/>
                    </w:rPr>
                  </w:pPr>
                  <w:r w:rsidRPr="00C57FC7">
                    <w:rPr>
                      <w:rFonts w:cs="Arial"/>
                      <w:sz w:val="20"/>
                      <w:szCs w:val="20"/>
                      <w:lang w:val="mn-MN"/>
                    </w:rPr>
                    <w:t>Докторын зэрэг хамгаалуулах зөвлөл</w:t>
                  </w:r>
                </w:p>
                <w:p w14:paraId="225E2D99" w14:textId="77777777" w:rsidR="002C111E" w:rsidRDefault="002C111E" w:rsidP="00A15E92">
                  <w:pPr>
                    <w:jc w:val="left"/>
                    <w:rPr>
                      <w:rFonts w:cs="Arial"/>
                      <w:sz w:val="20"/>
                      <w:szCs w:val="20"/>
                      <w:lang w:val="mn-MN"/>
                    </w:rPr>
                  </w:pPr>
                </w:p>
                <w:p w14:paraId="18B56DD7" w14:textId="12081C9A" w:rsidR="002C111E" w:rsidRPr="00C57FC7" w:rsidRDefault="002C111E" w:rsidP="00A15E92">
                  <w:pPr>
                    <w:jc w:val="left"/>
                    <w:rPr>
                      <w:rFonts w:cs="Arial"/>
                      <w:sz w:val="20"/>
                      <w:szCs w:val="20"/>
                    </w:rPr>
                  </w:pPr>
                  <w:r w:rsidRPr="00C57FC7">
                    <w:rPr>
                      <w:rFonts w:cs="Arial"/>
                      <w:sz w:val="20"/>
                      <w:szCs w:val="20"/>
                      <w:lang w:val="mn-MN"/>
                    </w:rPr>
                    <w:t>Шихихутуг их сургууль</w:t>
                  </w:r>
                </w:p>
              </w:tc>
              <w:tc>
                <w:tcPr>
                  <w:tcW w:w="2283" w:type="dxa"/>
                  <w:vAlign w:val="center"/>
                </w:tcPr>
                <w:p w14:paraId="2F77530D" w14:textId="34018BAD" w:rsidR="002C111E" w:rsidRDefault="002C111E" w:rsidP="002C111E">
                  <w:pPr>
                    <w:jc w:val="left"/>
                    <w:rPr>
                      <w:rFonts w:cs="Arial"/>
                      <w:sz w:val="20"/>
                      <w:szCs w:val="20"/>
                      <w:lang w:val="mn-MN"/>
                    </w:rPr>
                  </w:pPr>
                  <w:r w:rsidRPr="00C57FC7">
                    <w:rPr>
                      <w:rFonts w:cs="Arial"/>
                      <w:sz w:val="20"/>
                      <w:szCs w:val="20"/>
                      <w:lang w:val="mn-MN"/>
                    </w:rPr>
                    <w:t>Докторын зэрэг хамгаалуулах зөвлөлийн гишүүн</w:t>
                  </w:r>
                </w:p>
                <w:p w14:paraId="3A583128" w14:textId="77777777" w:rsidR="003662C0" w:rsidRDefault="003662C0" w:rsidP="002C111E">
                  <w:pPr>
                    <w:jc w:val="left"/>
                    <w:rPr>
                      <w:rFonts w:cs="Arial"/>
                      <w:sz w:val="20"/>
                      <w:szCs w:val="20"/>
                      <w:lang w:val="mn-MN"/>
                    </w:rPr>
                  </w:pPr>
                </w:p>
                <w:p w14:paraId="0343942C" w14:textId="6462A60B" w:rsidR="00A15E92" w:rsidRPr="00C57FC7" w:rsidRDefault="003662C0" w:rsidP="00A15E92">
                  <w:pPr>
                    <w:jc w:val="left"/>
                    <w:rPr>
                      <w:rFonts w:cs="Arial"/>
                      <w:sz w:val="20"/>
                      <w:szCs w:val="20"/>
                    </w:rPr>
                  </w:pPr>
                  <w:r w:rsidRPr="00C57FC7">
                    <w:rPr>
                      <w:rFonts w:cs="Arial"/>
                      <w:sz w:val="20"/>
                      <w:szCs w:val="20"/>
                      <w:lang w:val="mn-MN"/>
                    </w:rPr>
                    <w:t>Харьцуулсан эрх зүйн судлалаар хууль зүйн докторын зэрэг хамгаалуулах хамтарсан зөвлөл /БШУ-ны сайдын 2021.6.18-ны Дугаар А/228 тушаалын 1 дүгээр хавсралт/</w:t>
                  </w:r>
                </w:p>
              </w:tc>
              <w:tc>
                <w:tcPr>
                  <w:tcW w:w="1847" w:type="dxa"/>
                  <w:vAlign w:val="center"/>
                </w:tcPr>
                <w:p w14:paraId="5297FEE6" w14:textId="26129270" w:rsidR="00A15E92" w:rsidRPr="00C57FC7" w:rsidRDefault="00E63F85" w:rsidP="00A15E92">
                  <w:pPr>
                    <w:jc w:val="left"/>
                    <w:rPr>
                      <w:rFonts w:cs="Arial"/>
                      <w:sz w:val="20"/>
                      <w:szCs w:val="20"/>
                    </w:rPr>
                  </w:pPr>
                  <w:r>
                    <w:rPr>
                      <w:rFonts w:cs="Arial"/>
                      <w:sz w:val="20"/>
                      <w:szCs w:val="20"/>
                    </w:rPr>
                    <w:t>Хууль зүйн шинжлэх ухааны хөгжил, хууль зүйн бодлого, төлөвлөлтийг боловсронгуй болгоход бодит нөлөө үзүүлэх</w:t>
                  </w:r>
                </w:p>
              </w:tc>
              <w:tc>
                <w:tcPr>
                  <w:tcW w:w="2621" w:type="dxa"/>
                  <w:vAlign w:val="center"/>
                </w:tcPr>
                <w:p w14:paraId="3B78E2DB" w14:textId="03DFFFB1" w:rsidR="00A15E92" w:rsidRDefault="005E5362" w:rsidP="00A15E92">
                  <w:pPr>
                    <w:jc w:val="left"/>
                    <w:rPr>
                      <w:rFonts w:cs="Arial"/>
                      <w:sz w:val="20"/>
                      <w:szCs w:val="20"/>
                    </w:rPr>
                  </w:pPr>
                  <w:r>
                    <w:rPr>
                      <w:rFonts w:cs="Arial"/>
                      <w:sz w:val="20"/>
                      <w:szCs w:val="20"/>
                    </w:rPr>
                    <w:t>Шихихутуг их сургуулийн судалгааны хүрээлэнгийн захирал</w:t>
                  </w:r>
                  <w:r w:rsidR="008E4687">
                    <w:rPr>
                      <w:rFonts w:cs="Arial"/>
                      <w:sz w:val="20"/>
                      <w:szCs w:val="20"/>
                    </w:rPr>
                    <w:t>, доктор, профессор Н.</w:t>
                  </w:r>
                  <w:r w:rsidR="00A15E92">
                    <w:rPr>
                      <w:rFonts w:cs="Arial"/>
                      <w:sz w:val="20"/>
                      <w:szCs w:val="20"/>
                    </w:rPr>
                    <w:t>Жалбажав</w:t>
                  </w:r>
                </w:p>
                <w:p w14:paraId="4360DF40" w14:textId="0DCC25D8" w:rsidR="007C39BB" w:rsidRDefault="007C39BB" w:rsidP="00A15E92">
                  <w:pPr>
                    <w:jc w:val="left"/>
                    <w:rPr>
                      <w:rFonts w:cs="Arial"/>
                      <w:sz w:val="20"/>
                      <w:szCs w:val="20"/>
                    </w:rPr>
                  </w:pPr>
                  <w:r>
                    <w:rPr>
                      <w:rFonts w:cs="Arial"/>
                      <w:sz w:val="20"/>
                      <w:szCs w:val="20"/>
                    </w:rPr>
                    <w:t>9696-9285</w:t>
                  </w:r>
                </w:p>
                <w:p w14:paraId="2C1AB020" w14:textId="72F85244" w:rsidR="00A15E92" w:rsidRPr="00C57FC7" w:rsidRDefault="00A15E92" w:rsidP="00A15E92">
                  <w:pPr>
                    <w:jc w:val="left"/>
                    <w:rPr>
                      <w:rFonts w:cs="Arial"/>
                      <w:sz w:val="20"/>
                      <w:szCs w:val="20"/>
                    </w:rPr>
                  </w:pPr>
                </w:p>
              </w:tc>
            </w:tr>
            <w:tr w:rsidR="00437ECE" w:rsidRPr="00C57FC7" w14:paraId="6870FB9A" w14:textId="77777777" w:rsidTr="003662C0">
              <w:tc>
                <w:tcPr>
                  <w:tcW w:w="512" w:type="dxa"/>
                  <w:vAlign w:val="center"/>
                </w:tcPr>
                <w:p w14:paraId="300CF464" w14:textId="4F1E42B4" w:rsidR="00A15E92" w:rsidRPr="00C57FC7" w:rsidRDefault="00A15E92" w:rsidP="00A15E92">
                  <w:pPr>
                    <w:jc w:val="center"/>
                    <w:rPr>
                      <w:rFonts w:cs="Arial"/>
                      <w:sz w:val="20"/>
                      <w:szCs w:val="20"/>
                    </w:rPr>
                  </w:pPr>
                  <w:r w:rsidRPr="00C57FC7">
                    <w:rPr>
                      <w:rFonts w:cs="Arial"/>
                      <w:sz w:val="20"/>
                      <w:szCs w:val="20"/>
                    </w:rPr>
                    <w:t>8</w:t>
                  </w:r>
                </w:p>
              </w:tc>
              <w:tc>
                <w:tcPr>
                  <w:tcW w:w="2035" w:type="dxa"/>
                  <w:vAlign w:val="center"/>
                </w:tcPr>
                <w:p w14:paraId="15F91E3B" w14:textId="27832447" w:rsidR="00A15E92" w:rsidRDefault="00A15E92" w:rsidP="00A15E92">
                  <w:pPr>
                    <w:jc w:val="left"/>
                    <w:rPr>
                      <w:rFonts w:cs="Arial"/>
                      <w:sz w:val="20"/>
                      <w:szCs w:val="20"/>
                      <w:lang w:val="mn-MN"/>
                    </w:rPr>
                  </w:pPr>
                  <w:r w:rsidRPr="00C57FC7">
                    <w:rPr>
                      <w:rFonts w:cs="Arial"/>
                      <w:sz w:val="20"/>
                      <w:szCs w:val="20"/>
                      <w:lang w:val="mn-MN"/>
                    </w:rPr>
                    <w:t>Докторын зэрэг хамгаалуулах зөвлөл</w:t>
                  </w:r>
                </w:p>
                <w:p w14:paraId="7C0877EA" w14:textId="11097B8D" w:rsidR="002C111E" w:rsidRPr="00C57FC7" w:rsidRDefault="002C111E" w:rsidP="00A15E92">
                  <w:pPr>
                    <w:jc w:val="left"/>
                    <w:rPr>
                      <w:rFonts w:cs="Arial"/>
                      <w:sz w:val="20"/>
                      <w:szCs w:val="20"/>
                    </w:rPr>
                  </w:pPr>
                  <w:r w:rsidRPr="00C57FC7">
                    <w:rPr>
                      <w:rFonts w:cs="Arial"/>
                      <w:sz w:val="20"/>
                      <w:szCs w:val="20"/>
                      <w:lang w:val="mn-MN"/>
                    </w:rPr>
                    <w:t>Дотоод хэргийн их сургууль</w:t>
                  </w:r>
                </w:p>
              </w:tc>
              <w:tc>
                <w:tcPr>
                  <w:tcW w:w="2283" w:type="dxa"/>
                  <w:vAlign w:val="center"/>
                </w:tcPr>
                <w:p w14:paraId="0124369B" w14:textId="4F4B2C1C" w:rsidR="002C111E" w:rsidRDefault="002C111E" w:rsidP="002C111E">
                  <w:pPr>
                    <w:jc w:val="left"/>
                    <w:rPr>
                      <w:rFonts w:cs="Arial"/>
                      <w:sz w:val="20"/>
                      <w:szCs w:val="20"/>
                      <w:lang w:val="mn-MN"/>
                    </w:rPr>
                  </w:pPr>
                  <w:r w:rsidRPr="00C57FC7">
                    <w:rPr>
                      <w:rFonts w:cs="Arial"/>
                      <w:sz w:val="20"/>
                      <w:szCs w:val="20"/>
                      <w:lang w:val="mn-MN"/>
                    </w:rPr>
                    <w:t>Докторын зэрэг хамгаалуулах зөвлөлийн гишүүн</w:t>
                  </w:r>
                </w:p>
                <w:p w14:paraId="11E81FEB" w14:textId="111D2383" w:rsidR="003662C0" w:rsidRDefault="003662C0" w:rsidP="002C111E">
                  <w:pPr>
                    <w:jc w:val="left"/>
                    <w:rPr>
                      <w:rFonts w:cs="Arial"/>
                      <w:sz w:val="20"/>
                      <w:szCs w:val="20"/>
                      <w:lang w:val="mn-MN"/>
                    </w:rPr>
                  </w:pPr>
                </w:p>
                <w:p w14:paraId="5088AC57" w14:textId="77777777" w:rsidR="003662C0" w:rsidRPr="00C57FC7" w:rsidRDefault="003662C0" w:rsidP="003662C0">
                  <w:pPr>
                    <w:jc w:val="left"/>
                    <w:rPr>
                      <w:rFonts w:cs="Arial"/>
                      <w:sz w:val="20"/>
                      <w:szCs w:val="20"/>
                      <w:lang w:val="mn-MN"/>
                    </w:rPr>
                  </w:pPr>
                  <w:r w:rsidRPr="00C57FC7">
                    <w:rPr>
                      <w:rFonts w:cs="Arial"/>
                      <w:sz w:val="20"/>
                      <w:szCs w:val="20"/>
                      <w:lang w:val="mn-MN"/>
                    </w:rPr>
                    <w:t>Хууль сахиулах, хил судлал, гамшиг судлал, шинжлэн магадлахуйн докторын зэрэг хамгаалуулах зөвлөл</w:t>
                  </w:r>
                </w:p>
                <w:p w14:paraId="6BED592C" w14:textId="4384F2F0" w:rsidR="00A15E92" w:rsidRPr="003662C0" w:rsidRDefault="003662C0" w:rsidP="00A15E92">
                  <w:pPr>
                    <w:jc w:val="left"/>
                    <w:rPr>
                      <w:rFonts w:cs="Arial"/>
                      <w:sz w:val="20"/>
                      <w:szCs w:val="20"/>
                      <w:lang w:val="mn-MN"/>
                    </w:rPr>
                  </w:pPr>
                  <w:r w:rsidRPr="00C57FC7">
                    <w:rPr>
                      <w:rFonts w:cs="Arial"/>
                      <w:sz w:val="20"/>
                      <w:szCs w:val="20"/>
                      <w:lang w:val="mn-MN"/>
                    </w:rPr>
                    <w:t>/БШУ-ны сайдын 2021.5.17-ны Дугаар А/181 тушаалын 36 дугаар хавсралт/</w:t>
                  </w:r>
                </w:p>
              </w:tc>
              <w:tc>
                <w:tcPr>
                  <w:tcW w:w="1847" w:type="dxa"/>
                  <w:vAlign w:val="center"/>
                </w:tcPr>
                <w:p w14:paraId="0B82CEEB" w14:textId="1EBE6333" w:rsidR="00A15E92" w:rsidRPr="00C57FC7" w:rsidRDefault="00E63F85" w:rsidP="00A15E92">
                  <w:pPr>
                    <w:jc w:val="left"/>
                    <w:rPr>
                      <w:rFonts w:cs="Arial"/>
                      <w:sz w:val="20"/>
                      <w:szCs w:val="20"/>
                    </w:rPr>
                  </w:pPr>
                  <w:r>
                    <w:rPr>
                      <w:rFonts w:cs="Arial"/>
                      <w:sz w:val="20"/>
                      <w:szCs w:val="20"/>
                    </w:rPr>
                    <w:t>Хууль зүйн шинжлэх ухааны хөгжил, хууль зүйн бодлого, төлөвлөлтийг боловсронгуй болгоход бодит нөлөө үзүүлэх</w:t>
                  </w:r>
                </w:p>
              </w:tc>
              <w:tc>
                <w:tcPr>
                  <w:tcW w:w="2621" w:type="dxa"/>
                  <w:vAlign w:val="center"/>
                </w:tcPr>
                <w:p w14:paraId="0E24B00F" w14:textId="5FFF33D0" w:rsidR="00A15E92" w:rsidRDefault="00A15E92" w:rsidP="00A15E92">
                  <w:pPr>
                    <w:jc w:val="left"/>
                    <w:rPr>
                      <w:rFonts w:cs="Arial"/>
                      <w:sz w:val="20"/>
                      <w:szCs w:val="20"/>
                    </w:rPr>
                  </w:pPr>
                  <w:r>
                    <w:rPr>
                      <w:rFonts w:cs="Arial"/>
                      <w:sz w:val="20"/>
                      <w:szCs w:val="20"/>
                    </w:rPr>
                    <w:t>Докторын зэрэг хамгаалуулах зөвлөлийн дарга</w:t>
                  </w:r>
                  <w:r w:rsidR="007C39BB">
                    <w:rPr>
                      <w:rFonts w:cs="Arial"/>
                      <w:sz w:val="20"/>
                      <w:szCs w:val="20"/>
                    </w:rPr>
                    <w:t xml:space="preserve">, </w:t>
                  </w:r>
                </w:p>
                <w:p w14:paraId="7F231A2A" w14:textId="2CAF7E3F" w:rsidR="00A15E92" w:rsidRDefault="007C39BB" w:rsidP="00A15E92">
                  <w:pPr>
                    <w:jc w:val="left"/>
                    <w:rPr>
                      <w:rFonts w:cs="Arial"/>
                      <w:sz w:val="20"/>
                      <w:szCs w:val="20"/>
                    </w:rPr>
                  </w:pPr>
                  <w:r>
                    <w:rPr>
                      <w:rFonts w:cs="Arial"/>
                      <w:sz w:val="20"/>
                      <w:szCs w:val="20"/>
                    </w:rPr>
                    <w:t xml:space="preserve">Академич </w:t>
                  </w:r>
                  <w:r w:rsidR="00A15E92">
                    <w:rPr>
                      <w:rFonts w:cs="Arial"/>
                      <w:sz w:val="20"/>
                      <w:szCs w:val="20"/>
                    </w:rPr>
                    <w:t>Ж.Амарсанаа</w:t>
                  </w:r>
                </w:p>
                <w:p w14:paraId="4F43B15E" w14:textId="38553F0D" w:rsidR="00A15E92" w:rsidRDefault="00A15E92" w:rsidP="00A15E92">
                  <w:pPr>
                    <w:jc w:val="left"/>
                    <w:rPr>
                      <w:rFonts w:cs="Arial"/>
                      <w:sz w:val="20"/>
                      <w:szCs w:val="20"/>
                    </w:rPr>
                  </w:pPr>
                  <w:r>
                    <w:rPr>
                      <w:rFonts w:cs="Arial"/>
                      <w:sz w:val="20"/>
                      <w:szCs w:val="20"/>
                    </w:rPr>
                    <w:t>9404-8143</w:t>
                  </w:r>
                </w:p>
                <w:p w14:paraId="396099D5" w14:textId="49FA5E7D" w:rsidR="00A15E92" w:rsidRDefault="00A15E92" w:rsidP="00A15E92">
                  <w:pPr>
                    <w:jc w:val="left"/>
                    <w:rPr>
                      <w:rFonts w:cs="Arial"/>
                      <w:sz w:val="20"/>
                      <w:szCs w:val="20"/>
                    </w:rPr>
                  </w:pPr>
                  <w:r w:rsidRPr="006E78B3">
                    <w:rPr>
                      <w:rFonts w:cs="Arial"/>
                      <w:bCs/>
                      <w:sz w:val="20"/>
                      <w:szCs w:val="20"/>
                    </w:rPr>
                    <w:t>jamrsnaa@gmail.com</w:t>
                  </w:r>
                </w:p>
                <w:p w14:paraId="7DACD303" w14:textId="77777777" w:rsidR="00A15E92" w:rsidRDefault="00A15E92" w:rsidP="00A15E92">
                  <w:pPr>
                    <w:jc w:val="left"/>
                    <w:rPr>
                      <w:rFonts w:cs="Arial"/>
                      <w:sz w:val="20"/>
                      <w:szCs w:val="20"/>
                    </w:rPr>
                  </w:pPr>
                </w:p>
                <w:p w14:paraId="3448D06F" w14:textId="7E95AE11" w:rsidR="00A15E92" w:rsidRPr="00C57FC7" w:rsidRDefault="00A15E92" w:rsidP="00A15E92">
                  <w:pPr>
                    <w:jc w:val="left"/>
                    <w:rPr>
                      <w:rFonts w:cs="Arial"/>
                      <w:sz w:val="20"/>
                      <w:szCs w:val="20"/>
                    </w:rPr>
                  </w:pPr>
                </w:p>
              </w:tc>
            </w:tr>
            <w:tr w:rsidR="00437ECE" w:rsidRPr="00C57FC7" w14:paraId="5149FD3F" w14:textId="77777777" w:rsidTr="003662C0">
              <w:tc>
                <w:tcPr>
                  <w:tcW w:w="512" w:type="dxa"/>
                  <w:vAlign w:val="center"/>
                </w:tcPr>
                <w:p w14:paraId="6630AA9D" w14:textId="3C72785C" w:rsidR="00A15E92" w:rsidRPr="00C57FC7" w:rsidRDefault="00A15E92" w:rsidP="00A15E92">
                  <w:pPr>
                    <w:jc w:val="center"/>
                    <w:rPr>
                      <w:rFonts w:cs="Arial"/>
                      <w:sz w:val="20"/>
                      <w:szCs w:val="20"/>
                    </w:rPr>
                  </w:pPr>
                  <w:r w:rsidRPr="00C57FC7">
                    <w:rPr>
                      <w:rFonts w:cs="Arial"/>
                      <w:sz w:val="20"/>
                      <w:szCs w:val="20"/>
                    </w:rPr>
                    <w:t>9</w:t>
                  </w:r>
                </w:p>
              </w:tc>
              <w:tc>
                <w:tcPr>
                  <w:tcW w:w="2035" w:type="dxa"/>
                  <w:vAlign w:val="center"/>
                </w:tcPr>
                <w:p w14:paraId="13415DE6" w14:textId="5A219B09" w:rsidR="00A15E92" w:rsidRDefault="00A15E92" w:rsidP="00A15E92">
                  <w:pPr>
                    <w:jc w:val="left"/>
                    <w:rPr>
                      <w:rFonts w:eastAsia="Calibri" w:cs="Arial"/>
                      <w:sz w:val="20"/>
                      <w:szCs w:val="20"/>
                    </w:rPr>
                  </w:pPr>
                  <w:r>
                    <w:rPr>
                      <w:rFonts w:eastAsia="Calibri" w:cs="Arial"/>
                      <w:sz w:val="20"/>
                      <w:szCs w:val="20"/>
                    </w:rPr>
                    <w:t>Гарын авлага боловсруулах</w:t>
                  </w:r>
                </w:p>
                <w:p w14:paraId="740E3CCC" w14:textId="5807C57E" w:rsidR="00A15E92" w:rsidRPr="00C57FC7" w:rsidRDefault="00A15E92" w:rsidP="00A15E92">
                  <w:pPr>
                    <w:jc w:val="left"/>
                    <w:rPr>
                      <w:rFonts w:cs="Arial"/>
                      <w:sz w:val="20"/>
                      <w:szCs w:val="20"/>
                      <w:lang w:val="mn-MN"/>
                    </w:rPr>
                  </w:pPr>
                </w:p>
              </w:tc>
              <w:tc>
                <w:tcPr>
                  <w:tcW w:w="2283" w:type="dxa"/>
                  <w:vAlign w:val="center"/>
                </w:tcPr>
                <w:p w14:paraId="613F504C" w14:textId="6A34C2AF" w:rsidR="00A15E92" w:rsidRPr="00C57FC7" w:rsidRDefault="00A15E92" w:rsidP="00A15E92">
                  <w:pPr>
                    <w:jc w:val="left"/>
                    <w:rPr>
                      <w:rFonts w:cs="Arial"/>
                      <w:sz w:val="20"/>
                      <w:szCs w:val="20"/>
                      <w:lang w:val="mn-MN"/>
                    </w:rPr>
                  </w:pPr>
                  <w:r w:rsidRPr="00C57FC7">
                    <w:rPr>
                      <w:rFonts w:eastAsia="Calibri" w:cs="Arial"/>
                      <w:sz w:val="20"/>
                      <w:szCs w:val="20"/>
                      <w:lang w:val="mn-MN"/>
                    </w:rPr>
                    <w:t>Мансууруулах эм, сэтгэцэд нөлөөт бодисын хууль бус эргэлттэй тэмцэх үйл ажиллагаа</w:t>
                  </w:r>
                </w:p>
              </w:tc>
              <w:tc>
                <w:tcPr>
                  <w:tcW w:w="1847" w:type="dxa"/>
                  <w:vAlign w:val="center"/>
                </w:tcPr>
                <w:p w14:paraId="54F86CEB" w14:textId="077BE397" w:rsidR="00A15E92" w:rsidRPr="00C57FC7" w:rsidRDefault="002C111E" w:rsidP="00A15E92">
                  <w:pPr>
                    <w:jc w:val="left"/>
                    <w:rPr>
                      <w:rFonts w:cs="Arial"/>
                      <w:sz w:val="20"/>
                      <w:szCs w:val="20"/>
                      <w:lang w:val="mn-MN"/>
                    </w:rPr>
                  </w:pPr>
                  <w:r w:rsidRPr="00C57FC7">
                    <w:rPr>
                      <w:rFonts w:eastAsia="Calibri" w:cs="Arial"/>
                      <w:sz w:val="20"/>
                      <w:szCs w:val="20"/>
                      <w:lang w:val="mn-MN"/>
                    </w:rPr>
                    <w:t>Энэ төрлийн гэмт хэрэг, зөрчилтэй тэмцэх чиг үүрэг бүхий байгууллагын алба хаагч нарт зориулсан гарын авлага</w:t>
                  </w:r>
                </w:p>
              </w:tc>
              <w:tc>
                <w:tcPr>
                  <w:tcW w:w="2621" w:type="dxa"/>
                  <w:vAlign w:val="center"/>
                </w:tcPr>
                <w:p w14:paraId="245444AD" w14:textId="32B23165" w:rsidR="00A15E92" w:rsidRDefault="00A15E92" w:rsidP="00A15E92">
                  <w:pPr>
                    <w:jc w:val="left"/>
                    <w:rPr>
                      <w:rFonts w:cs="Arial"/>
                      <w:sz w:val="20"/>
                      <w:szCs w:val="20"/>
                    </w:rPr>
                  </w:pPr>
                  <w:r>
                    <w:rPr>
                      <w:rFonts w:cs="Arial"/>
                      <w:sz w:val="20"/>
                      <w:szCs w:val="20"/>
                    </w:rPr>
                    <w:t>Орхон их сургуулийн эрдэм шинжилгээ эрхэлсэн захирал, ШУА-ийн бага чуулганы гишүүн</w:t>
                  </w:r>
                  <w:r w:rsidR="007C39BB">
                    <w:rPr>
                      <w:rFonts w:cs="Arial"/>
                      <w:sz w:val="20"/>
                      <w:szCs w:val="20"/>
                    </w:rPr>
                    <w:t>, ХЗШУ-ны доктор, профессор</w:t>
                  </w:r>
                </w:p>
                <w:p w14:paraId="769187AA" w14:textId="76FEB435" w:rsidR="00A15E92" w:rsidRDefault="00A15E92" w:rsidP="00A15E92">
                  <w:pPr>
                    <w:jc w:val="left"/>
                    <w:rPr>
                      <w:rFonts w:cs="Arial"/>
                      <w:sz w:val="20"/>
                      <w:szCs w:val="20"/>
                    </w:rPr>
                  </w:pPr>
                  <w:r>
                    <w:rPr>
                      <w:rFonts w:cs="Arial"/>
                      <w:sz w:val="20"/>
                      <w:szCs w:val="20"/>
                    </w:rPr>
                    <w:t>Ж.Болдбаатар</w:t>
                  </w:r>
                </w:p>
                <w:p w14:paraId="4437DB2B" w14:textId="63A21AC1" w:rsidR="00A15E92" w:rsidRDefault="00A15E92" w:rsidP="00A15E92">
                  <w:pPr>
                    <w:jc w:val="left"/>
                    <w:rPr>
                      <w:rFonts w:cs="Arial"/>
                      <w:sz w:val="20"/>
                      <w:szCs w:val="20"/>
                    </w:rPr>
                  </w:pPr>
                  <w:r>
                    <w:rPr>
                      <w:rFonts w:cs="Arial"/>
                      <w:sz w:val="20"/>
                      <w:szCs w:val="20"/>
                    </w:rPr>
                    <w:t>9999-7667</w:t>
                  </w:r>
                </w:p>
                <w:p w14:paraId="59775022" w14:textId="2C5B86CA" w:rsidR="00A15E92" w:rsidRPr="00C57FC7" w:rsidRDefault="00A15E92" w:rsidP="00A15E92">
                  <w:pPr>
                    <w:jc w:val="left"/>
                    <w:rPr>
                      <w:rFonts w:cs="Arial"/>
                      <w:sz w:val="20"/>
                      <w:szCs w:val="20"/>
                    </w:rPr>
                  </w:pPr>
                  <w:r>
                    <w:rPr>
                      <w:rFonts w:cs="Arial"/>
                      <w:sz w:val="20"/>
                      <w:szCs w:val="20"/>
                    </w:rPr>
                    <w:t>Bold_555@yahoo.com</w:t>
                  </w:r>
                </w:p>
              </w:tc>
            </w:tr>
            <w:tr w:rsidR="00437ECE" w:rsidRPr="00C57FC7" w14:paraId="07056AD6" w14:textId="77777777" w:rsidTr="003662C0">
              <w:tc>
                <w:tcPr>
                  <w:tcW w:w="512" w:type="dxa"/>
                  <w:vAlign w:val="center"/>
                </w:tcPr>
                <w:p w14:paraId="6B94CE7E" w14:textId="6803EFCB" w:rsidR="00A15E92" w:rsidRPr="00C57FC7" w:rsidRDefault="00A15E92" w:rsidP="00A15E92">
                  <w:pPr>
                    <w:jc w:val="center"/>
                    <w:rPr>
                      <w:rFonts w:cs="Arial"/>
                      <w:sz w:val="20"/>
                      <w:szCs w:val="20"/>
                    </w:rPr>
                  </w:pPr>
                  <w:r w:rsidRPr="00C57FC7">
                    <w:rPr>
                      <w:rFonts w:cs="Arial"/>
                      <w:sz w:val="20"/>
                      <w:szCs w:val="20"/>
                    </w:rPr>
                    <w:t>10</w:t>
                  </w:r>
                </w:p>
              </w:tc>
              <w:tc>
                <w:tcPr>
                  <w:tcW w:w="2035" w:type="dxa"/>
                  <w:vAlign w:val="center"/>
                </w:tcPr>
                <w:p w14:paraId="1BC0C432" w14:textId="77777777" w:rsidR="00A15E92" w:rsidRDefault="00A15E92" w:rsidP="00A15E92">
                  <w:pPr>
                    <w:jc w:val="left"/>
                    <w:rPr>
                      <w:rFonts w:cs="Arial"/>
                      <w:sz w:val="20"/>
                      <w:szCs w:val="20"/>
                      <w:lang w:val="mn-MN"/>
                    </w:rPr>
                  </w:pPr>
                  <w:r w:rsidRPr="00C57FC7">
                    <w:rPr>
                      <w:rFonts w:cs="Arial"/>
                      <w:sz w:val="20"/>
                      <w:szCs w:val="20"/>
                      <w:lang w:val="mn-MN"/>
                    </w:rPr>
                    <w:t xml:space="preserve">Хөтөлбөрийг хэрэгжүүлэх ажлын </w:t>
                  </w:r>
                  <w:r w:rsidRPr="00C57FC7">
                    <w:rPr>
                      <w:rFonts w:cs="Arial"/>
                      <w:sz w:val="20"/>
                      <w:szCs w:val="20"/>
                      <w:lang w:val="mn-MN"/>
                    </w:rPr>
                    <w:lastRenderedPageBreak/>
                    <w:t>хүрээнд “Эрх зүйн хөтөч” бэлтгэх сургалт</w:t>
                  </w:r>
                </w:p>
                <w:p w14:paraId="46C29EF3" w14:textId="0B269F29" w:rsidR="003662C0" w:rsidRPr="003662C0" w:rsidRDefault="003662C0" w:rsidP="00A15E92">
                  <w:pPr>
                    <w:jc w:val="left"/>
                    <w:rPr>
                      <w:rFonts w:cs="Arial"/>
                      <w:sz w:val="20"/>
                      <w:szCs w:val="20"/>
                    </w:rPr>
                  </w:pPr>
                  <w:r>
                    <w:rPr>
                      <w:rFonts w:cs="Arial"/>
                      <w:sz w:val="20"/>
                      <w:szCs w:val="20"/>
                    </w:rPr>
                    <w:t xml:space="preserve"> Хууль зүйн үндэсний хүрээлэн</w:t>
                  </w:r>
                </w:p>
              </w:tc>
              <w:tc>
                <w:tcPr>
                  <w:tcW w:w="2283" w:type="dxa"/>
                  <w:vAlign w:val="center"/>
                </w:tcPr>
                <w:p w14:paraId="3358AEC3" w14:textId="08F04C4F" w:rsidR="00A15E92" w:rsidRPr="00C57FC7" w:rsidRDefault="00A15E92" w:rsidP="00A15E92">
                  <w:pPr>
                    <w:jc w:val="left"/>
                    <w:rPr>
                      <w:rFonts w:cs="Arial"/>
                      <w:sz w:val="20"/>
                      <w:szCs w:val="20"/>
                      <w:lang w:val="mn-MN"/>
                    </w:rPr>
                  </w:pPr>
                  <w:r w:rsidRPr="00C57FC7">
                    <w:rPr>
                      <w:rFonts w:cs="Arial"/>
                      <w:sz w:val="20"/>
                      <w:szCs w:val="20"/>
                      <w:lang w:val="mn-MN"/>
                    </w:rPr>
                    <w:lastRenderedPageBreak/>
                    <w:t xml:space="preserve">МУ-ын Засгийн газрын 2018 оны 50 </w:t>
                  </w:r>
                  <w:r w:rsidRPr="00C57FC7">
                    <w:rPr>
                      <w:rFonts w:cs="Arial"/>
                      <w:sz w:val="20"/>
                      <w:szCs w:val="20"/>
                      <w:lang w:val="mn-MN"/>
                    </w:rPr>
                    <w:lastRenderedPageBreak/>
                    <w:t>дугаар тогтоолоор баталсан “Бүх нийтийн эрх зүйн боловсролыг дээшлүүлэх үндэсний хөтөлбөр”</w:t>
                  </w:r>
                  <w:r>
                    <w:rPr>
                      <w:rFonts w:cs="Arial"/>
                      <w:sz w:val="20"/>
                      <w:szCs w:val="20"/>
                      <w:lang w:val="mn-MN"/>
                    </w:rPr>
                    <w:t xml:space="preserve"> </w:t>
                  </w:r>
                </w:p>
              </w:tc>
              <w:tc>
                <w:tcPr>
                  <w:tcW w:w="1847" w:type="dxa"/>
                  <w:vAlign w:val="center"/>
                </w:tcPr>
                <w:p w14:paraId="6C354A8D" w14:textId="30FF4A26" w:rsidR="00A15E92" w:rsidRPr="002A1F0A" w:rsidRDefault="00E63F85" w:rsidP="00A15E92">
                  <w:pPr>
                    <w:jc w:val="left"/>
                    <w:rPr>
                      <w:rFonts w:cs="Arial"/>
                      <w:sz w:val="20"/>
                      <w:szCs w:val="20"/>
                    </w:rPr>
                  </w:pPr>
                  <w:r>
                    <w:rPr>
                      <w:rFonts w:cs="Arial"/>
                      <w:sz w:val="20"/>
                      <w:szCs w:val="20"/>
                      <w:lang w:val="mn-MN"/>
                    </w:rPr>
                    <w:lastRenderedPageBreak/>
                    <w:t xml:space="preserve">Иргэдийн эрх зүйн мэдлэгийг </w:t>
                  </w:r>
                  <w:r>
                    <w:rPr>
                      <w:rFonts w:cs="Arial"/>
                      <w:sz w:val="20"/>
                      <w:szCs w:val="20"/>
                      <w:lang w:val="mn-MN"/>
                    </w:rPr>
                    <w:lastRenderedPageBreak/>
                    <w:t xml:space="preserve">дээшлүүлснээр Үндсэн хуулийн </w:t>
                  </w:r>
                  <w:r w:rsidR="00993D0A">
                    <w:rPr>
                      <w:rFonts w:cs="Arial"/>
                      <w:sz w:val="20"/>
                      <w:szCs w:val="20"/>
                      <w:lang w:val="mn-MN"/>
                    </w:rPr>
                    <w:t>удиртгал хэсэгт заасан... хүмүүнлэг иргэний нийгэм цогцлуулан хөгжүүлэхэд бодит нөлөө үзүүлэх</w:t>
                  </w:r>
                </w:p>
              </w:tc>
              <w:tc>
                <w:tcPr>
                  <w:tcW w:w="2621" w:type="dxa"/>
                  <w:vAlign w:val="center"/>
                </w:tcPr>
                <w:p w14:paraId="1BEB0C94" w14:textId="39EBE41D" w:rsidR="00A15E92" w:rsidRDefault="008E69E6" w:rsidP="00A15E92">
                  <w:pPr>
                    <w:jc w:val="left"/>
                    <w:rPr>
                      <w:rFonts w:cs="Arial"/>
                      <w:sz w:val="20"/>
                      <w:szCs w:val="20"/>
                    </w:rPr>
                  </w:pPr>
                  <w:r>
                    <w:rPr>
                      <w:rFonts w:cs="Arial"/>
                      <w:sz w:val="20"/>
                      <w:szCs w:val="20"/>
                    </w:rPr>
                    <w:lastRenderedPageBreak/>
                    <w:t xml:space="preserve">Архангай аймаг дахь захиргааны хэргийн </w:t>
                  </w:r>
                  <w:r>
                    <w:rPr>
                      <w:rFonts w:cs="Arial"/>
                      <w:sz w:val="20"/>
                      <w:szCs w:val="20"/>
                    </w:rPr>
                    <w:lastRenderedPageBreak/>
                    <w:t xml:space="preserve">анхан шатны шүүхийн шүүгч </w:t>
                  </w:r>
                  <w:r w:rsidR="00A15E92">
                    <w:rPr>
                      <w:rFonts w:cs="Arial"/>
                      <w:sz w:val="20"/>
                      <w:szCs w:val="20"/>
                    </w:rPr>
                    <w:t>А.Түвшинтулга</w:t>
                  </w:r>
                  <w:r w:rsidR="005923F8">
                    <w:rPr>
                      <w:rFonts w:cs="Arial"/>
                      <w:sz w:val="20"/>
                      <w:szCs w:val="20"/>
                    </w:rPr>
                    <w:t xml:space="preserve"> </w:t>
                  </w:r>
                </w:p>
                <w:p w14:paraId="299B0E78" w14:textId="07BCFEA9" w:rsidR="004F04BA" w:rsidRDefault="004F04BA" w:rsidP="00A15E92">
                  <w:pPr>
                    <w:jc w:val="left"/>
                    <w:rPr>
                      <w:rFonts w:cs="Arial"/>
                      <w:sz w:val="20"/>
                      <w:szCs w:val="20"/>
                    </w:rPr>
                  </w:pPr>
                  <w:r>
                    <w:rPr>
                      <w:rFonts w:cs="Arial"/>
                      <w:sz w:val="20"/>
                      <w:szCs w:val="20"/>
                    </w:rPr>
                    <w:t>8800-7557</w:t>
                  </w:r>
                </w:p>
                <w:p w14:paraId="7510D16A" w14:textId="580612ED" w:rsidR="004F04BA" w:rsidRDefault="00000000" w:rsidP="00A15E92">
                  <w:pPr>
                    <w:jc w:val="left"/>
                    <w:rPr>
                      <w:rFonts w:cs="Arial"/>
                      <w:sz w:val="20"/>
                      <w:szCs w:val="20"/>
                    </w:rPr>
                  </w:pPr>
                  <w:hyperlink r:id="rId10" w:history="1">
                    <w:r w:rsidR="004F04BA" w:rsidRPr="009A1F8E">
                      <w:rPr>
                        <w:rStyle w:val="Hyperlink"/>
                        <w:rFonts w:cs="Arial"/>
                        <w:sz w:val="20"/>
                        <w:szCs w:val="20"/>
                      </w:rPr>
                      <w:t>tuvshin.alagaa@gmail.com</w:t>
                    </w:r>
                  </w:hyperlink>
                </w:p>
                <w:p w14:paraId="0F0AA64F" w14:textId="7C3C8CA1" w:rsidR="004F04BA" w:rsidRDefault="004F04BA" w:rsidP="00A15E92">
                  <w:pPr>
                    <w:jc w:val="left"/>
                    <w:rPr>
                      <w:rFonts w:cs="Arial"/>
                      <w:sz w:val="20"/>
                      <w:szCs w:val="20"/>
                    </w:rPr>
                  </w:pPr>
                  <w:r>
                    <w:rPr>
                      <w:rFonts w:cs="Arial"/>
                      <w:sz w:val="20"/>
                      <w:szCs w:val="20"/>
                    </w:rPr>
                    <w:t>(Тухайн үед ХЗҮХ-ийн Хууль зүйн сургалт, мэдээлэл, суртчилгааны төвийн дарга)</w:t>
                  </w:r>
                </w:p>
                <w:p w14:paraId="5379E9A6" w14:textId="1A73B2EC" w:rsidR="00A15E92" w:rsidRPr="00C57FC7" w:rsidRDefault="00A15E92" w:rsidP="00A15E92">
                  <w:pPr>
                    <w:jc w:val="left"/>
                    <w:rPr>
                      <w:rFonts w:cs="Arial"/>
                      <w:sz w:val="20"/>
                      <w:szCs w:val="20"/>
                    </w:rPr>
                  </w:pPr>
                </w:p>
              </w:tc>
            </w:tr>
          </w:tbl>
          <w:p w14:paraId="367EEE62" w14:textId="77777777" w:rsidR="00207CE6" w:rsidRPr="00C57FC7" w:rsidRDefault="00207CE6" w:rsidP="00F62783">
            <w:pPr>
              <w:ind w:firstLine="575"/>
              <w:rPr>
                <w:rFonts w:cs="Arial"/>
                <w:sz w:val="20"/>
                <w:szCs w:val="20"/>
              </w:rPr>
            </w:pPr>
          </w:p>
          <w:p w14:paraId="3B3D2A7E" w14:textId="77777777" w:rsidR="004616AF" w:rsidRPr="00C57FC7" w:rsidRDefault="004616AF" w:rsidP="00F62783">
            <w:pPr>
              <w:ind w:firstLine="575"/>
              <w:rPr>
                <w:rFonts w:cs="Arial"/>
                <w:sz w:val="20"/>
                <w:szCs w:val="20"/>
              </w:rPr>
            </w:pPr>
            <w:r w:rsidRPr="00C57FC7">
              <w:rPr>
                <w:rFonts w:cs="Arial"/>
                <w:sz w:val="20"/>
                <w:szCs w:val="20"/>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495D3A5D" w:rsidR="00CD341F" w:rsidRPr="00C57FC7" w:rsidRDefault="004616AF" w:rsidP="00CD341F">
            <w:pPr>
              <w:ind w:firstLine="575"/>
              <w:rPr>
                <w:rFonts w:cs="Arial"/>
                <w:sz w:val="20"/>
                <w:szCs w:val="20"/>
              </w:rPr>
            </w:pPr>
            <w:r w:rsidRPr="00C57FC7">
              <w:rPr>
                <w:rFonts w:cs="Arial"/>
                <w:sz w:val="20"/>
                <w:szCs w:val="20"/>
              </w:rPr>
              <w:t>-хэвлэгдсэн бол эх сурвалжийн ишлэл, түүний хуулбар.</w:t>
            </w:r>
          </w:p>
        </w:tc>
      </w:tr>
      <w:tr w:rsidR="004616AF" w:rsidRPr="00FD0815" w14:paraId="2C4B8535" w14:textId="77777777" w:rsidTr="00C57FC7">
        <w:tc>
          <w:tcPr>
            <w:tcW w:w="606" w:type="dxa"/>
            <w:vMerge/>
          </w:tcPr>
          <w:p w14:paraId="78079BF1" w14:textId="77777777" w:rsidR="004616AF" w:rsidRPr="00FD0815" w:rsidRDefault="004616AF" w:rsidP="00F62783">
            <w:pPr>
              <w:rPr>
                <w:rFonts w:cs="Arial"/>
                <w:b/>
                <w:bCs/>
                <w:szCs w:val="24"/>
              </w:rPr>
            </w:pPr>
          </w:p>
        </w:tc>
        <w:tc>
          <w:tcPr>
            <w:tcW w:w="9062" w:type="dxa"/>
          </w:tcPr>
          <w:tbl>
            <w:tblPr>
              <w:tblStyle w:val="TableGrid"/>
              <w:tblW w:w="0" w:type="auto"/>
              <w:tblLook w:val="04A0" w:firstRow="1" w:lastRow="0" w:firstColumn="1" w:lastColumn="0" w:noHBand="0" w:noVBand="1"/>
            </w:tblPr>
            <w:tblGrid>
              <w:gridCol w:w="431"/>
              <w:gridCol w:w="2027"/>
              <w:gridCol w:w="1350"/>
              <w:gridCol w:w="2700"/>
              <w:gridCol w:w="2790"/>
            </w:tblGrid>
            <w:tr w:rsidR="00CD341F" w:rsidRPr="006E78B3" w14:paraId="3DE641C1" w14:textId="77777777" w:rsidTr="00224761">
              <w:tc>
                <w:tcPr>
                  <w:tcW w:w="431" w:type="dxa"/>
                  <w:vAlign w:val="center"/>
                </w:tcPr>
                <w:p w14:paraId="58285E93" w14:textId="77777777" w:rsidR="00CD341F" w:rsidRPr="006E78B3" w:rsidRDefault="00CD341F" w:rsidP="00CD341F">
                  <w:pPr>
                    <w:jc w:val="center"/>
                    <w:rPr>
                      <w:rFonts w:cs="Arial"/>
                      <w:bCs/>
                      <w:sz w:val="20"/>
                      <w:szCs w:val="20"/>
                      <w:lang w:val="mn-MN"/>
                    </w:rPr>
                  </w:pPr>
                  <w:r w:rsidRPr="006E78B3">
                    <w:rPr>
                      <w:rFonts w:cs="Arial"/>
                      <w:bCs/>
                      <w:sz w:val="20"/>
                      <w:szCs w:val="20"/>
                      <w:lang w:val="mn-MN"/>
                    </w:rPr>
                    <w:t>№</w:t>
                  </w:r>
                </w:p>
                <w:p w14:paraId="1FC118ED" w14:textId="77777777" w:rsidR="00CD341F" w:rsidRPr="006E78B3" w:rsidRDefault="00CD341F" w:rsidP="00CD341F">
                  <w:pPr>
                    <w:jc w:val="center"/>
                    <w:rPr>
                      <w:rFonts w:cs="Arial"/>
                      <w:bCs/>
                      <w:sz w:val="20"/>
                      <w:szCs w:val="20"/>
                      <w:lang w:val="mn-MN"/>
                    </w:rPr>
                  </w:pPr>
                </w:p>
              </w:tc>
              <w:tc>
                <w:tcPr>
                  <w:tcW w:w="2027" w:type="dxa"/>
                  <w:vAlign w:val="center"/>
                </w:tcPr>
                <w:p w14:paraId="4DE608AD" w14:textId="77777777" w:rsidR="00CD341F" w:rsidRPr="006E78B3" w:rsidRDefault="00CD341F" w:rsidP="00CD341F">
                  <w:pPr>
                    <w:jc w:val="center"/>
                    <w:rPr>
                      <w:rFonts w:cs="Arial"/>
                      <w:bCs/>
                      <w:sz w:val="20"/>
                      <w:szCs w:val="20"/>
                      <w:lang w:val="mn-MN"/>
                    </w:rPr>
                  </w:pPr>
                  <w:r w:rsidRPr="006E78B3">
                    <w:rPr>
                      <w:rFonts w:cs="Arial"/>
                      <w:bCs/>
                      <w:sz w:val="20"/>
                      <w:szCs w:val="20"/>
                      <w:lang w:val="mn-MN"/>
                    </w:rPr>
                    <w:t>Ажил хэргийн харилцаатай</w:t>
                  </w:r>
                </w:p>
                <w:p w14:paraId="0CE7A0C1" w14:textId="77777777" w:rsidR="00CD341F" w:rsidRPr="006E78B3" w:rsidRDefault="00CD341F" w:rsidP="00CD341F">
                  <w:pPr>
                    <w:jc w:val="center"/>
                    <w:rPr>
                      <w:rFonts w:cs="Arial"/>
                      <w:bCs/>
                      <w:sz w:val="20"/>
                      <w:szCs w:val="20"/>
                      <w:lang w:val="mn-MN"/>
                    </w:rPr>
                  </w:pPr>
                  <w:r w:rsidRPr="006E78B3">
                    <w:rPr>
                      <w:rFonts w:cs="Arial"/>
                      <w:bCs/>
                      <w:sz w:val="20"/>
                      <w:szCs w:val="20"/>
                      <w:lang w:val="mn-MN"/>
                    </w:rPr>
                    <w:t>байсан хүний нэр</w:t>
                  </w:r>
                </w:p>
              </w:tc>
              <w:tc>
                <w:tcPr>
                  <w:tcW w:w="1350" w:type="dxa"/>
                  <w:vAlign w:val="center"/>
                </w:tcPr>
                <w:p w14:paraId="2D0EBFAA" w14:textId="77777777" w:rsidR="00CD341F" w:rsidRPr="006E78B3" w:rsidRDefault="00CD341F" w:rsidP="00CD341F">
                  <w:pPr>
                    <w:jc w:val="center"/>
                    <w:rPr>
                      <w:rFonts w:cs="Arial"/>
                      <w:bCs/>
                      <w:sz w:val="20"/>
                      <w:szCs w:val="20"/>
                      <w:lang w:val="mn-MN"/>
                    </w:rPr>
                  </w:pPr>
                  <w:r w:rsidRPr="006E78B3">
                    <w:rPr>
                      <w:rFonts w:cs="Arial"/>
                      <w:bCs/>
                      <w:sz w:val="20"/>
                      <w:szCs w:val="20"/>
                      <w:lang w:val="mn-MN"/>
                    </w:rPr>
                    <w:t>Утас</w:t>
                  </w:r>
                </w:p>
              </w:tc>
              <w:tc>
                <w:tcPr>
                  <w:tcW w:w="2700" w:type="dxa"/>
                  <w:vAlign w:val="center"/>
                </w:tcPr>
                <w:p w14:paraId="29DBB566" w14:textId="77777777" w:rsidR="00CD341F" w:rsidRPr="006E78B3" w:rsidRDefault="00CD341F" w:rsidP="00CD341F">
                  <w:pPr>
                    <w:jc w:val="center"/>
                    <w:rPr>
                      <w:rFonts w:cs="Arial"/>
                      <w:bCs/>
                      <w:sz w:val="20"/>
                      <w:szCs w:val="20"/>
                      <w:lang w:val="mn-MN"/>
                    </w:rPr>
                  </w:pPr>
                  <w:r w:rsidRPr="006E78B3">
                    <w:rPr>
                      <w:rFonts w:cs="Arial"/>
                      <w:bCs/>
                      <w:sz w:val="20"/>
                      <w:szCs w:val="20"/>
                      <w:lang w:val="mn-MN"/>
                    </w:rPr>
                    <w:t>Цахим шуудангийн хаяг</w:t>
                  </w:r>
                </w:p>
              </w:tc>
              <w:tc>
                <w:tcPr>
                  <w:tcW w:w="2790" w:type="dxa"/>
                  <w:vAlign w:val="center"/>
                </w:tcPr>
                <w:p w14:paraId="6CCADF52" w14:textId="77777777" w:rsidR="00CD341F" w:rsidRPr="006E78B3" w:rsidRDefault="00CD341F" w:rsidP="00CD341F">
                  <w:pPr>
                    <w:jc w:val="center"/>
                    <w:rPr>
                      <w:rFonts w:cs="Arial"/>
                      <w:bCs/>
                      <w:sz w:val="20"/>
                      <w:szCs w:val="20"/>
                      <w:lang w:val="mn-MN"/>
                    </w:rPr>
                  </w:pPr>
                  <w:r w:rsidRPr="006E78B3">
                    <w:rPr>
                      <w:rFonts w:cs="Arial"/>
                      <w:bCs/>
                      <w:sz w:val="20"/>
                      <w:szCs w:val="20"/>
                      <w:lang w:val="mn-MN"/>
                    </w:rPr>
                    <w:t>Ажлын газрын хаяг</w:t>
                  </w:r>
                </w:p>
              </w:tc>
            </w:tr>
            <w:tr w:rsidR="00CD341F" w:rsidRPr="006E78B3" w14:paraId="681298C9" w14:textId="77777777" w:rsidTr="00224761">
              <w:tc>
                <w:tcPr>
                  <w:tcW w:w="431" w:type="dxa"/>
                  <w:vAlign w:val="center"/>
                </w:tcPr>
                <w:p w14:paraId="4575516B" w14:textId="77777777" w:rsidR="00CD341F" w:rsidRPr="006E78B3" w:rsidRDefault="00CD341F" w:rsidP="00CD341F">
                  <w:pPr>
                    <w:jc w:val="center"/>
                    <w:rPr>
                      <w:rFonts w:cs="Arial"/>
                      <w:bCs/>
                      <w:sz w:val="20"/>
                      <w:szCs w:val="20"/>
                      <w:lang w:val="mn-MN"/>
                    </w:rPr>
                  </w:pPr>
                  <w:r w:rsidRPr="006E78B3">
                    <w:rPr>
                      <w:rFonts w:cs="Arial"/>
                      <w:bCs/>
                      <w:sz w:val="20"/>
                      <w:szCs w:val="20"/>
                      <w:lang w:val="mn-MN"/>
                    </w:rPr>
                    <w:t>1</w:t>
                  </w:r>
                </w:p>
              </w:tc>
              <w:tc>
                <w:tcPr>
                  <w:tcW w:w="2027" w:type="dxa"/>
                  <w:vAlign w:val="center"/>
                </w:tcPr>
                <w:p w14:paraId="40C15A93" w14:textId="52FDA913" w:rsidR="00CD341F" w:rsidRPr="006E78B3" w:rsidRDefault="001636A1" w:rsidP="00CD341F">
                  <w:pPr>
                    <w:jc w:val="left"/>
                    <w:rPr>
                      <w:rFonts w:cs="Arial"/>
                      <w:bCs/>
                      <w:sz w:val="20"/>
                      <w:szCs w:val="20"/>
                      <w:lang w:val="mn-MN"/>
                    </w:rPr>
                  </w:pPr>
                  <w:r>
                    <w:rPr>
                      <w:rFonts w:cs="Arial"/>
                      <w:bCs/>
                      <w:sz w:val="20"/>
                      <w:szCs w:val="20"/>
                      <w:lang w:val="mn-MN"/>
                    </w:rPr>
                    <w:t>М.Эрдэнэбаяр</w:t>
                  </w:r>
                </w:p>
              </w:tc>
              <w:tc>
                <w:tcPr>
                  <w:tcW w:w="1350" w:type="dxa"/>
                  <w:vAlign w:val="center"/>
                </w:tcPr>
                <w:p w14:paraId="54BC9809" w14:textId="4BDCB520" w:rsidR="00CD341F" w:rsidRPr="00E95551" w:rsidRDefault="00E95551" w:rsidP="00CD341F">
                  <w:pPr>
                    <w:jc w:val="center"/>
                    <w:rPr>
                      <w:rFonts w:cs="Arial"/>
                      <w:bCs/>
                      <w:sz w:val="20"/>
                      <w:szCs w:val="20"/>
                      <w:lang w:val="mn-MN"/>
                    </w:rPr>
                  </w:pPr>
                  <w:r w:rsidRPr="00E95551">
                    <w:rPr>
                      <w:rFonts w:cs="Arial"/>
                      <w:bCs/>
                      <w:sz w:val="20"/>
                      <w:szCs w:val="20"/>
                      <w:lang w:val="mn-MN"/>
                    </w:rPr>
                    <w:t>9320-0978</w:t>
                  </w:r>
                </w:p>
              </w:tc>
              <w:tc>
                <w:tcPr>
                  <w:tcW w:w="2700" w:type="dxa"/>
                  <w:vAlign w:val="center"/>
                </w:tcPr>
                <w:p w14:paraId="001FA7A4" w14:textId="77777777" w:rsidR="00874AE9" w:rsidRPr="00874AE9" w:rsidRDefault="00874AE9" w:rsidP="00CD341F">
                  <w:pPr>
                    <w:jc w:val="left"/>
                    <w:rPr>
                      <w:rFonts w:cs="Arial"/>
                      <w:bCs/>
                      <w:sz w:val="20"/>
                      <w:szCs w:val="20"/>
                    </w:rPr>
                  </w:pPr>
                  <w:r w:rsidRPr="00874AE9">
                    <w:rPr>
                      <w:rFonts w:cs="Arial"/>
                      <w:bCs/>
                      <w:sz w:val="20"/>
                      <w:szCs w:val="20"/>
                    </w:rPr>
                    <w:t>erdenebayar.m@</w:t>
                  </w:r>
                </w:p>
                <w:p w14:paraId="62217AEB" w14:textId="23D31951" w:rsidR="00874AE9" w:rsidRPr="00874AE9" w:rsidRDefault="00874AE9" w:rsidP="00CD341F">
                  <w:pPr>
                    <w:jc w:val="left"/>
                    <w:rPr>
                      <w:rFonts w:cs="Arial"/>
                      <w:bCs/>
                      <w:szCs w:val="24"/>
                    </w:rPr>
                  </w:pPr>
                  <w:r>
                    <w:rPr>
                      <w:rFonts w:cs="Arial"/>
                      <w:bCs/>
                      <w:sz w:val="20"/>
                      <w:szCs w:val="20"/>
                    </w:rPr>
                    <w:t>u</w:t>
                  </w:r>
                  <w:r w:rsidRPr="00874AE9">
                    <w:rPr>
                      <w:rFonts w:cs="Arial"/>
                      <w:bCs/>
                      <w:sz w:val="20"/>
                      <w:szCs w:val="20"/>
                    </w:rPr>
                    <w:t>laanbaatar.edu.mn</w:t>
                  </w:r>
                </w:p>
              </w:tc>
              <w:tc>
                <w:tcPr>
                  <w:tcW w:w="2790" w:type="dxa"/>
                  <w:vAlign w:val="center"/>
                </w:tcPr>
                <w:p w14:paraId="5C3FA0DA" w14:textId="79F25CF2" w:rsidR="00CD341F" w:rsidRDefault="009747D3" w:rsidP="00CD341F">
                  <w:pPr>
                    <w:jc w:val="left"/>
                    <w:rPr>
                      <w:rFonts w:cs="Arial"/>
                      <w:bCs/>
                      <w:sz w:val="20"/>
                      <w:szCs w:val="20"/>
                      <w:lang w:val="mn-MN"/>
                    </w:rPr>
                  </w:pPr>
                  <w:r>
                    <w:rPr>
                      <w:rFonts w:cs="Arial"/>
                      <w:bCs/>
                      <w:sz w:val="20"/>
                      <w:szCs w:val="20"/>
                      <w:lang w:val="mn-MN"/>
                    </w:rPr>
                    <w:t>Олон Улсын Улаанбаатар их сургуулийн ХЗС-ийн профессор</w:t>
                  </w:r>
                </w:p>
                <w:p w14:paraId="3975678F" w14:textId="7E7E9ABA" w:rsidR="005923F8" w:rsidRPr="00E95551" w:rsidRDefault="00D7285E" w:rsidP="00CD341F">
                  <w:pPr>
                    <w:jc w:val="left"/>
                    <w:rPr>
                      <w:rFonts w:cs="Arial"/>
                      <w:bCs/>
                      <w:sz w:val="20"/>
                      <w:szCs w:val="20"/>
                    </w:rPr>
                  </w:pPr>
                  <w:r>
                    <w:rPr>
                      <w:rFonts w:cs="Arial"/>
                      <w:bCs/>
                      <w:sz w:val="20"/>
                      <w:szCs w:val="20"/>
                    </w:rPr>
                    <w:t>БЗД, 25 дугаар хороо, На</w:t>
                  </w:r>
                  <w:r w:rsidR="00E95551">
                    <w:rPr>
                      <w:rFonts w:cs="Arial"/>
                      <w:bCs/>
                      <w:sz w:val="20"/>
                      <w:szCs w:val="20"/>
                    </w:rPr>
                    <w:t>мянжугийн гудамж</w:t>
                  </w:r>
                </w:p>
              </w:tc>
            </w:tr>
            <w:tr w:rsidR="00CD341F" w:rsidRPr="006E78B3" w14:paraId="0CBC2861" w14:textId="77777777" w:rsidTr="00224761">
              <w:tc>
                <w:tcPr>
                  <w:tcW w:w="431" w:type="dxa"/>
                  <w:vAlign w:val="center"/>
                </w:tcPr>
                <w:p w14:paraId="2C7C4DEF" w14:textId="77777777" w:rsidR="00CD341F" w:rsidRPr="006E78B3" w:rsidRDefault="00CD341F" w:rsidP="00CD341F">
                  <w:pPr>
                    <w:jc w:val="center"/>
                    <w:rPr>
                      <w:rFonts w:cs="Arial"/>
                      <w:bCs/>
                      <w:sz w:val="20"/>
                      <w:szCs w:val="20"/>
                      <w:lang w:val="mn-MN"/>
                    </w:rPr>
                  </w:pPr>
                  <w:r w:rsidRPr="006E78B3">
                    <w:rPr>
                      <w:rFonts w:cs="Arial"/>
                      <w:bCs/>
                      <w:sz w:val="20"/>
                      <w:szCs w:val="20"/>
                      <w:lang w:val="mn-MN"/>
                    </w:rPr>
                    <w:t>2</w:t>
                  </w:r>
                </w:p>
              </w:tc>
              <w:tc>
                <w:tcPr>
                  <w:tcW w:w="2027" w:type="dxa"/>
                  <w:vAlign w:val="center"/>
                </w:tcPr>
                <w:p w14:paraId="37C6876B" w14:textId="77777777" w:rsidR="00CD341F" w:rsidRPr="006E78B3" w:rsidRDefault="00CD341F" w:rsidP="00CD341F">
                  <w:pPr>
                    <w:jc w:val="left"/>
                    <w:rPr>
                      <w:rFonts w:cs="Arial"/>
                      <w:bCs/>
                      <w:sz w:val="20"/>
                      <w:szCs w:val="20"/>
                      <w:lang w:val="mn-MN"/>
                    </w:rPr>
                  </w:pPr>
                  <w:r w:rsidRPr="006E78B3">
                    <w:rPr>
                      <w:rFonts w:cs="Arial"/>
                      <w:bCs/>
                      <w:sz w:val="20"/>
                      <w:szCs w:val="20"/>
                      <w:lang w:val="mn-MN"/>
                    </w:rPr>
                    <w:t>Г.Түвшинжаргал</w:t>
                  </w:r>
                </w:p>
              </w:tc>
              <w:tc>
                <w:tcPr>
                  <w:tcW w:w="1350" w:type="dxa"/>
                  <w:vAlign w:val="center"/>
                </w:tcPr>
                <w:p w14:paraId="5645D32F" w14:textId="77777777" w:rsidR="00CD341F" w:rsidRPr="006E78B3" w:rsidRDefault="00CD341F" w:rsidP="00CD341F">
                  <w:pPr>
                    <w:jc w:val="center"/>
                    <w:rPr>
                      <w:rFonts w:cs="Arial"/>
                      <w:bCs/>
                      <w:sz w:val="20"/>
                      <w:szCs w:val="20"/>
                      <w:lang w:val="mn-MN"/>
                    </w:rPr>
                  </w:pPr>
                  <w:r w:rsidRPr="006E78B3">
                    <w:rPr>
                      <w:rFonts w:cs="Arial"/>
                      <w:bCs/>
                      <w:sz w:val="20"/>
                      <w:szCs w:val="20"/>
                      <w:lang w:val="mn-MN"/>
                    </w:rPr>
                    <w:t>8801-2567</w:t>
                  </w:r>
                </w:p>
              </w:tc>
              <w:tc>
                <w:tcPr>
                  <w:tcW w:w="2700" w:type="dxa"/>
                  <w:vAlign w:val="center"/>
                </w:tcPr>
                <w:p w14:paraId="4FC39E92" w14:textId="77777777" w:rsidR="00CD341F" w:rsidRPr="006E78B3" w:rsidRDefault="00CD341F" w:rsidP="00CD341F">
                  <w:pPr>
                    <w:jc w:val="left"/>
                    <w:rPr>
                      <w:rFonts w:cs="Arial"/>
                      <w:bCs/>
                      <w:sz w:val="20"/>
                      <w:szCs w:val="20"/>
                      <w:lang w:val="mn-MN"/>
                    </w:rPr>
                  </w:pPr>
                  <w:r w:rsidRPr="006E78B3">
                    <w:rPr>
                      <w:rFonts w:cs="Arial"/>
                      <w:bCs/>
                      <w:sz w:val="20"/>
                      <w:szCs w:val="20"/>
                      <w:lang w:val="mn-MN"/>
                    </w:rPr>
                    <w:t>tuvshin.mn@gmail.com</w:t>
                  </w:r>
                </w:p>
              </w:tc>
              <w:tc>
                <w:tcPr>
                  <w:tcW w:w="2790" w:type="dxa"/>
                  <w:vAlign w:val="center"/>
                </w:tcPr>
                <w:p w14:paraId="1EA7217B" w14:textId="77777777" w:rsidR="00CD341F" w:rsidRPr="006E78B3" w:rsidRDefault="00CD341F" w:rsidP="00CD341F">
                  <w:pPr>
                    <w:jc w:val="left"/>
                    <w:rPr>
                      <w:rFonts w:cs="Arial"/>
                      <w:bCs/>
                      <w:sz w:val="20"/>
                      <w:szCs w:val="20"/>
                      <w:lang w:val="mn-MN"/>
                    </w:rPr>
                  </w:pPr>
                  <w:r w:rsidRPr="006E78B3">
                    <w:rPr>
                      <w:rFonts w:cs="Arial"/>
                      <w:bCs/>
                      <w:sz w:val="20"/>
                      <w:szCs w:val="20"/>
                      <w:lang w:val="mn-MN"/>
                    </w:rPr>
                    <w:t>Судлаач</w:t>
                  </w:r>
                </w:p>
              </w:tc>
            </w:tr>
            <w:tr w:rsidR="00CD341F" w:rsidRPr="006E78B3" w14:paraId="42C8B63F" w14:textId="77777777" w:rsidTr="00224761">
              <w:tc>
                <w:tcPr>
                  <w:tcW w:w="431" w:type="dxa"/>
                  <w:vAlign w:val="center"/>
                </w:tcPr>
                <w:p w14:paraId="2965C9A9" w14:textId="77777777" w:rsidR="00CD341F" w:rsidRPr="006E78B3" w:rsidRDefault="00CD341F" w:rsidP="00CD341F">
                  <w:pPr>
                    <w:jc w:val="center"/>
                    <w:rPr>
                      <w:rFonts w:cs="Arial"/>
                      <w:bCs/>
                      <w:sz w:val="20"/>
                      <w:szCs w:val="20"/>
                      <w:lang w:val="mn-MN"/>
                    </w:rPr>
                  </w:pPr>
                  <w:r w:rsidRPr="006E78B3">
                    <w:rPr>
                      <w:rFonts w:cs="Arial"/>
                      <w:bCs/>
                      <w:sz w:val="20"/>
                      <w:szCs w:val="20"/>
                      <w:lang w:val="mn-MN"/>
                    </w:rPr>
                    <w:t>3</w:t>
                  </w:r>
                </w:p>
              </w:tc>
              <w:tc>
                <w:tcPr>
                  <w:tcW w:w="2027" w:type="dxa"/>
                  <w:vAlign w:val="center"/>
                </w:tcPr>
                <w:p w14:paraId="40F6299E" w14:textId="10E64A5A" w:rsidR="00CD341F" w:rsidRPr="006E78B3" w:rsidRDefault="001636A1" w:rsidP="00CD341F">
                  <w:pPr>
                    <w:jc w:val="left"/>
                    <w:rPr>
                      <w:rFonts w:cs="Arial"/>
                      <w:bCs/>
                      <w:sz w:val="20"/>
                      <w:szCs w:val="20"/>
                      <w:lang w:val="mn-MN"/>
                    </w:rPr>
                  </w:pPr>
                  <w:r>
                    <w:rPr>
                      <w:rFonts w:cs="Arial"/>
                      <w:bCs/>
                      <w:sz w:val="20"/>
                      <w:szCs w:val="20"/>
                      <w:lang w:val="mn-MN"/>
                    </w:rPr>
                    <w:t>Б</w:t>
                  </w:r>
                  <w:r w:rsidR="00A15E92">
                    <w:rPr>
                      <w:rFonts w:cs="Arial"/>
                      <w:bCs/>
                      <w:sz w:val="20"/>
                      <w:szCs w:val="20"/>
                      <w:lang w:val="mn-MN"/>
                    </w:rPr>
                    <w:t>.</w:t>
                  </w:r>
                  <w:r>
                    <w:rPr>
                      <w:rFonts w:cs="Arial"/>
                      <w:bCs/>
                      <w:sz w:val="20"/>
                      <w:szCs w:val="20"/>
                      <w:lang w:val="mn-MN"/>
                    </w:rPr>
                    <w:t>Цэрэн</w:t>
                  </w:r>
                  <w:r w:rsidR="007C39BB">
                    <w:rPr>
                      <w:rFonts w:cs="Arial"/>
                      <w:bCs/>
                      <w:sz w:val="20"/>
                      <w:szCs w:val="20"/>
                      <w:lang w:val="mn-MN"/>
                    </w:rPr>
                    <w:t>п</w:t>
                  </w:r>
                  <w:r>
                    <w:rPr>
                      <w:rFonts w:cs="Arial"/>
                      <w:bCs/>
                      <w:sz w:val="20"/>
                      <w:szCs w:val="20"/>
                      <w:lang w:val="mn-MN"/>
                    </w:rPr>
                    <w:t>агма</w:t>
                  </w:r>
                </w:p>
              </w:tc>
              <w:tc>
                <w:tcPr>
                  <w:tcW w:w="1350" w:type="dxa"/>
                  <w:vAlign w:val="center"/>
                </w:tcPr>
                <w:p w14:paraId="3EA76857" w14:textId="05B683A3" w:rsidR="00CD341F" w:rsidRPr="006E78B3" w:rsidRDefault="001636A1" w:rsidP="00CD341F">
                  <w:pPr>
                    <w:jc w:val="center"/>
                    <w:rPr>
                      <w:rFonts w:cs="Arial"/>
                      <w:bCs/>
                      <w:sz w:val="20"/>
                      <w:szCs w:val="20"/>
                      <w:lang w:val="mn-MN"/>
                    </w:rPr>
                  </w:pPr>
                  <w:r>
                    <w:rPr>
                      <w:rFonts w:cs="Arial"/>
                      <w:bCs/>
                      <w:sz w:val="20"/>
                      <w:szCs w:val="20"/>
                      <w:lang w:val="mn-MN"/>
                    </w:rPr>
                    <w:t>9120-0890</w:t>
                  </w:r>
                </w:p>
              </w:tc>
              <w:tc>
                <w:tcPr>
                  <w:tcW w:w="2700" w:type="dxa"/>
                  <w:vAlign w:val="center"/>
                </w:tcPr>
                <w:p w14:paraId="375AB88F" w14:textId="28EB3D79" w:rsidR="00CD341F" w:rsidRPr="001636A1" w:rsidRDefault="00A15E92" w:rsidP="00CD341F">
                  <w:pPr>
                    <w:jc w:val="left"/>
                    <w:rPr>
                      <w:rFonts w:cs="Arial"/>
                      <w:bCs/>
                      <w:sz w:val="20"/>
                      <w:szCs w:val="20"/>
                    </w:rPr>
                  </w:pPr>
                  <w:r>
                    <w:rPr>
                      <w:rFonts w:cs="Arial"/>
                      <w:bCs/>
                      <w:sz w:val="20"/>
                      <w:szCs w:val="20"/>
                    </w:rPr>
                    <w:t>b</w:t>
                  </w:r>
                  <w:r w:rsidR="001636A1">
                    <w:rPr>
                      <w:rFonts w:cs="Arial"/>
                      <w:bCs/>
                      <w:sz w:val="20"/>
                      <w:szCs w:val="20"/>
                    </w:rPr>
                    <w:t>pagmaa626@gmail.com</w:t>
                  </w:r>
                </w:p>
              </w:tc>
              <w:tc>
                <w:tcPr>
                  <w:tcW w:w="2790" w:type="dxa"/>
                  <w:vAlign w:val="center"/>
                </w:tcPr>
                <w:p w14:paraId="40103E9D" w14:textId="77777777" w:rsidR="00CD341F" w:rsidRDefault="001636A1" w:rsidP="00CD341F">
                  <w:pPr>
                    <w:jc w:val="left"/>
                    <w:rPr>
                      <w:rFonts w:cs="Arial"/>
                      <w:bCs/>
                      <w:sz w:val="20"/>
                      <w:szCs w:val="20"/>
                      <w:lang w:val="mn-MN"/>
                    </w:rPr>
                  </w:pPr>
                  <w:r>
                    <w:rPr>
                      <w:rFonts w:cs="Arial"/>
                      <w:bCs/>
                      <w:sz w:val="20"/>
                      <w:szCs w:val="20"/>
                      <w:lang w:val="mn-MN"/>
                    </w:rPr>
                    <w:t>МӨХ-ны Мэргэшлийн хорооны</w:t>
                  </w:r>
                  <w:r w:rsidR="00A15E92">
                    <w:rPr>
                      <w:rFonts w:cs="Arial"/>
                      <w:bCs/>
                      <w:sz w:val="20"/>
                      <w:szCs w:val="20"/>
                      <w:lang w:val="mn-MN"/>
                    </w:rPr>
                    <w:t xml:space="preserve"> нарийн бичиг</w:t>
                  </w:r>
                </w:p>
                <w:p w14:paraId="2E670F75" w14:textId="1D62FF8C" w:rsidR="00A65A45" w:rsidRPr="00A65A45" w:rsidRDefault="00A65A45" w:rsidP="00CD341F">
                  <w:pPr>
                    <w:jc w:val="left"/>
                    <w:rPr>
                      <w:rFonts w:cs="Arial"/>
                      <w:bCs/>
                      <w:sz w:val="20"/>
                      <w:szCs w:val="20"/>
                    </w:rPr>
                  </w:pPr>
                  <w:r>
                    <w:rPr>
                      <w:rFonts w:cs="Arial"/>
                      <w:bCs/>
                      <w:sz w:val="20"/>
                      <w:szCs w:val="20"/>
                      <w:lang w:val="mn-MN"/>
                    </w:rPr>
                    <w:t xml:space="preserve">Хаяг:СБД, 1 дүгээр хороо, </w:t>
                  </w:r>
                  <w:r>
                    <w:rPr>
                      <w:rFonts w:cs="Arial"/>
                      <w:bCs/>
                      <w:sz w:val="20"/>
                      <w:szCs w:val="20"/>
                    </w:rPr>
                    <w:t xml:space="preserve">SAV Plaza 17 давхар, 1702 </w:t>
                  </w:r>
                </w:p>
              </w:tc>
            </w:tr>
          </w:tbl>
          <w:p w14:paraId="436F9FA0" w14:textId="6B7D84D1" w:rsidR="004616AF" w:rsidRPr="00FD0815" w:rsidRDefault="004616AF" w:rsidP="00F62783">
            <w:pPr>
              <w:rPr>
                <w:rFonts w:cs="Arial"/>
                <w:b/>
                <w:bCs/>
                <w:szCs w:val="24"/>
              </w:rPr>
            </w:pPr>
          </w:p>
        </w:tc>
      </w:tr>
      <w:tr w:rsidR="004616AF" w:rsidRPr="00FD0815" w14:paraId="39FA91C3" w14:textId="77777777" w:rsidTr="00C57FC7">
        <w:tc>
          <w:tcPr>
            <w:tcW w:w="606"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062"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C57FC7">
        <w:tc>
          <w:tcPr>
            <w:tcW w:w="606" w:type="dxa"/>
            <w:vMerge/>
          </w:tcPr>
          <w:p w14:paraId="5CB6B1E4" w14:textId="77777777" w:rsidR="004616AF" w:rsidRPr="00FD0815" w:rsidRDefault="004616AF" w:rsidP="00F62783">
            <w:pPr>
              <w:rPr>
                <w:rFonts w:cs="Arial"/>
                <w:b/>
                <w:bCs/>
                <w:szCs w:val="24"/>
              </w:rPr>
            </w:pPr>
          </w:p>
        </w:tc>
        <w:tc>
          <w:tcPr>
            <w:tcW w:w="9062" w:type="dxa"/>
          </w:tcPr>
          <w:p w14:paraId="10733629" w14:textId="7330FEAC" w:rsidR="004616AF" w:rsidRPr="00E95551" w:rsidRDefault="00CD341F" w:rsidP="00CD341F">
            <w:pPr>
              <w:pStyle w:val="ListParagraph"/>
              <w:numPr>
                <w:ilvl w:val="0"/>
                <w:numId w:val="15"/>
              </w:numPr>
              <w:rPr>
                <w:rFonts w:cs="Arial"/>
                <w:b/>
                <w:bCs/>
                <w:szCs w:val="24"/>
              </w:rPr>
            </w:pPr>
            <w:r w:rsidRPr="00CD341F">
              <w:rPr>
                <w:rFonts w:cs="Arial"/>
                <w:bCs/>
                <w:szCs w:val="24"/>
                <w:lang w:val="mn-MN"/>
              </w:rPr>
              <w:t>Монголын Хуульчдын холбооны гишүүн /2013.06.21-ний ө</w:t>
            </w:r>
            <w:r w:rsidR="00E95551">
              <w:rPr>
                <w:rFonts w:cs="Arial"/>
                <w:bCs/>
                <w:szCs w:val="24"/>
                <w:lang w:val="mn-MN"/>
              </w:rPr>
              <w:t>дрөөс</w:t>
            </w:r>
            <w:r w:rsidRPr="00CD341F">
              <w:rPr>
                <w:rFonts w:cs="Arial"/>
                <w:bCs/>
                <w:szCs w:val="24"/>
                <w:lang w:val="mn-MN"/>
              </w:rPr>
              <w:t>/</w:t>
            </w:r>
          </w:p>
          <w:p w14:paraId="1BD6D612" w14:textId="6D1F00E6" w:rsidR="00E95551" w:rsidRPr="00CB4C52" w:rsidRDefault="00E95551" w:rsidP="00E95551">
            <w:pPr>
              <w:pStyle w:val="ListParagraph"/>
              <w:rPr>
                <w:rFonts w:cs="Arial"/>
                <w:bCs/>
                <w:szCs w:val="24"/>
              </w:rPr>
            </w:pPr>
            <w:r w:rsidRPr="00CB4C52">
              <w:rPr>
                <w:rFonts w:cs="Arial"/>
                <w:bCs/>
                <w:szCs w:val="24"/>
              </w:rPr>
              <w:t xml:space="preserve">Тус холбооны </w:t>
            </w:r>
            <w:r w:rsidR="00CB4C52" w:rsidRPr="00CB4C52">
              <w:rPr>
                <w:rFonts w:cs="Arial"/>
                <w:bCs/>
                <w:szCs w:val="24"/>
              </w:rPr>
              <w:t>Магадлан итгэмжлэлийн хорооны гишүүн</w:t>
            </w:r>
          </w:p>
          <w:p w14:paraId="6E5AE82D" w14:textId="329D8614" w:rsidR="00CD341F" w:rsidRDefault="00CD341F" w:rsidP="00CD341F">
            <w:pPr>
              <w:pStyle w:val="ListParagraph"/>
              <w:numPr>
                <w:ilvl w:val="0"/>
                <w:numId w:val="15"/>
              </w:numPr>
              <w:rPr>
                <w:rFonts w:cs="Arial"/>
                <w:bCs/>
                <w:szCs w:val="24"/>
              </w:rPr>
            </w:pPr>
            <w:r w:rsidRPr="00CD341F">
              <w:rPr>
                <w:rFonts w:cs="Arial"/>
                <w:bCs/>
                <w:szCs w:val="24"/>
              </w:rPr>
              <w:t>Монголын Өмгөөлөгчдийн холбооны гишүүн</w:t>
            </w:r>
            <w:r w:rsidR="00E95551">
              <w:rPr>
                <w:rFonts w:cs="Arial"/>
                <w:bCs/>
                <w:szCs w:val="24"/>
              </w:rPr>
              <w:t>ээр (2021.01.21-ний өдрөөс)</w:t>
            </w:r>
            <w:r w:rsidRPr="00CD341F">
              <w:rPr>
                <w:rFonts w:cs="Arial"/>
                <w:bCs/>
                <w:szCs w:val="24"/>
              </w:rPr>
              <w:t xml:space="preserve"> </w:t>
            </w:r>
          </w:p>
          <w:p w14:paraId="330A669C" w14:textId="0E66E6A3" w:rsidR="00E95551" w:rsidRPr="00CD341F" w:rsidRDefault="00E95551" w:rsidP="00E95551">
            <w:pPr>
              <w:pStyle w:val="ListParagraph"/>
              <w:rPr>
                <w:rFonts w:cs="Arial"/>
                <w:bCs/>
                <w:szCs w:val="24"/>
              </w:rPr>
            </w:pPr>
            <w:r>
              <w:rPr>
                <w:rFonts w:cs="Arial"/>
                <w:bCs/>
                <w:szCs w:val="24"/>
              </w:rPr>
              <w:t>Тус холбооны Мэргэшлийн хорооны гишүүнээр 2022 (өмгөөлөгч), 2024 (хууль зүйн профессор) онд тус тус томилогдон ажиллаж байна.</w:t>
            </w:r>
          </w:p>
        </w:tc>
      </w:tr>
      <w:tr w:rsidR="004616AF" w:rsidRPr="00FD0815" w14:paraId="3BBCA844" w14:textId="77777777" w:rsidTr="00C57FC7">
        <w:tc>
          <w:tcPr>
            <w:tcW w:w="606"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062" w:type="dxa"/>
          </w:tcPr>
          <w:p w14:paraId="229036B9" w14:textId="4471D68D" w:rsidR="00610EDC"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5F70B1E9" w14:textId="6B4C37B2" w:rsidR="00D93DD5" w:rsidRDefault="004616AF" w:rsidP="00CD341F">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tbl>
            <w:tblPr>
              <w:tblStyle w:val="TableGrid"/>
              <w:tblW w:w="0" w:type="auto"/>
              <w:tblLook w:val="04A0" w:firstRow="1" w:lastRow="0" w:firstColumn="1" w:lastColumn="0" w:noHBand="0" w:noVBand="1"/>
            </w:tblPr>
            <w:tblGrid>
              <w:gridCol w:w="578"/>
              <w:gridCol w:w="4111"/>
              <w:gridCol w:w="4609"/>
            </w:tblGrid>
            <w:tr w:rsidR="00224761" w:rsidRPr="003B2364" w14:paraId="5A77CD63" w14:textId="77777777" w:rsidTr="002E7939">
              <w:tc>
                <w:tcPr>
                  <w:tcW w:w="578" w:type="dxa"/>
                  <w:vAlign w:val="center"/>
                </w:tcPr>
                <w:p w14:paraId="1B3E4232" w14:textId="671C13B1" w:rsidR="00224761" w:rsidRPr="003B2364" w:rsidRDefault="00224761" w:rsidP="00F34A46">
                  <w:pPr>
                    <w:jc w:val="center"/>
                    <w:rPr>
                      <w:rFonts w:cs="Arial"/>
                      <w:sz w:val="20"/>
                      <w:szCs w:val="20"/>
                    </w:rPr>
                  </w:pPr>
                  <w:r w:rsidRPr="003B2364">
                    <w:rPr>
                      <w:sz w:val="20"/>
                      <w:szCs w:val="20"/>
                      <w:lang w:val="mn-MN"/>
                    </w:rPr>
                    <w:t>№</w:t>
                  </w:r>
                </w:p>
              </w:tc>
              <w:tc>
                <w:tcPr>
                  <w:tcW w:w="4111" w:type="dxa"/>
                  <w:vAlign w:val="center"/>
                </w:tcPr>
                <w:p w14:paraId="3E7E25A5" w14:textId="3B2C4BDC" w:rsidR="00224761" w:rsidRPr="003B2364" w:rsidRDefault="00224761" w:rsidP="00F34A46">
                  <w:pPr>
                    <w:jc w:val="center"/>
                    <w:rPr>
                      <w:rFonts w:cs="Arial"/>
                      <w:sz w:val="20"/>
                      <w:szCs w:val="20"/>
                    </w:rPr>
                  </w:pPr>
                  <w:r w:rsidRPr="003B2364">
                    <w:rPr>
                      <w:sz w:val="20"/>
                      <w:szCs w:val="20"/>
                      <w:lang w:val="mn-MN"/>
                    </w:rPr>
                    <w:t>Илтгэл, өгүүллийн нэр</w:t>
                  </w:r>
                </w:p>
              </w:tc>
              <w:tc>
                <w:tcPr>
                  <w:tcW w:w="4609" w:type="dxa"/>
                  <w:vAlign w:val="center"/>
                </w:tcPr>
                <w:p w14:paraId="08770E9A" w14:textId="2D67199B" w:rsidR="00224761" w:rsidRPr="003B2364" w:rsidRDefault="00224761" w:rsidP="00F34A46">
                  <w:pPr>
                    <w:jc w:val="center"/>
                    <w:rPr>
                      <w:rFonts w:cs="Arial"/>
                      <w:sz w:val="20"/>
                      <w:szCs w:val="20"/>
                    </w:rPr>
                  </w:pPr>
                  <w:r w:rsidRPr="003B2364">
                    <w:rPr>
                      <w:sz w:val="20"/>
                      <w:szCs w:val="20"/>
                      <w:lang w:val="mn-MN"/>
                    </w:rPr>
                    <w:t>Хэвлэлийн нэр, хэвлэгдсэн газар, он</w:t>
                  </w:r>
                </w:p>
              </w:tc>
            </w:tr>
            <w:tr w:rsidR="002E7939" w:rsidRPr="003B2364" w14:paraId="2F527F0E" w14:textId="77777777" w:rsidTr="004113B3">
              <w:tc>
                <w:tcPr>
                  <w:tcW w:w="578" w:type="dxa"/>
                  <w:vAlign w:val="center"/>
                </w:tcPr>
                <w:p w14:paraId="410F2595" w14:textId="69EB6BAF" w:rsidR="002E7939" w:rsidRPr="003B2364" w:rsidRDefault="00F34A46" w:rsidP="004113B3">
                  <w:pPr>
                    <w:jc w:val="center"/>
                    <w:rPr>
                      <w:rFonts w:cs="Arial"/>
                      <w:sz w:val="20"/>
                      <w:szCs w:val="20"/>
                    </w:rPr>
                  </w:pPr>
                  <w:r w:rsidRPr="003B2364">
                    <w:rPr>
                      <w:rFonts w:cs="Arial"/>
                      <w:sz w:val="20"/>
                      <w:szCs w:val="20"/>
                    </w:rPr>
                    <w:t>1</w:t>
                  </w:r>
                </w:p>
              </w:tc>
              <w:tc>
                <w:tcPr>
                  <w:tcW w:w="4111" w:type="dxa"/>
                  <w:vAlign w:val="center"/>
                </w:tcPr>
                <w:p w14:paraId="7D219E11" w14:textId="69F99B48" w:rsidR="002E7939" w:rsidRPr="003B2364" w:rsidRDefault="002E7939" w:rsidP="002E7939">
                  <w:pPr>
                    <w:rPr>
                      <w:rFonts w:cs="Arial"/>
                      <w:sz w:val="20"/>
                      <w:szCs w:val="20"/>
                    </w:rPr>
                  </w:pPr>
                  <w:r w:rsidRPr="003B2364">
                    <w:rPr>
                      <w:color w:val="000000"/>
                      <w:sz w:val="20"/>
                      <w:szCs w:val="20"/>
                      <w:lang w:val="mn-MN" w:eastAsia="ja-JP" w:bidi="en-US"/>
                    </w:rPr>
                    <w:t>Үндсэн хуулийн нэмэлт, өөрчлөлт ба</w:t>
                  </w:r>
                  <w:r w:rsidRPr="003B2364">
                    <w:rPr>
                      <w:color w:val="000000"/>
                      <w:sz w:val="20"/>
                      <w:szCs w:val="20"/>
                      <w:lang w:eastAsia="ja-JP" w:bidi="en-US"/>
                    </w:rPr>
                    <w:t xml:space="preserve"> </w:t>
                  </w:r>
                  <w:r w:rsidRPr="003B2364">
                    <w:rPr>
                      <w:color w:val="000000"/>
                      <w:sz w:val="20"/>
                      <w:szCs w:val="20"/>
                      <w:lang w:val="mn-MN" w:eastAsia="ja-JP" w:bidi="en-US"/>
                    </w:rPr>
                    <w:t>шүүхийн захиргаа</w:t>
                  </w:r>
                </w:p>
              </w:tc>
              <w:tc>
                <w:tcPr>
                  <w:tcW w:w="4609" w:type="dxa"/>
                  <w:vAlign w:val="center"/>
                </w:tcPr>
                <w:p w14:paraId="27C700B5" w14:textId="77777777" w:rsidR="002E7939" w:rsidRPr="003B2364" w:rsidRDefault="002E7939" w:rsidP="002E7939">
                  <w:pPr>
                    <w:tabs>
                      <w:tab w:val="left" w:pos="1860"/>
                    </w:tabs>
                    <w:rPr>
                      <w:sz w:val="20"/>
                      <w:szCs w:val="20"/>
                      <w:lang w:val="mn-MN"/>
                    </w:rPr>
                  </w:pPr>
                  <w:r w:rsidRPr="003B2364">
                    <w:rPr>
                      <w:sz w:val="20"/>
                      <w:szCs w:val="20"/>
                      <w:lang w:val="mn-MN"/>
                    </w:rPr>
                    <w:t xml:space="preserve">Хууль сахиулахуй </w:t>
                  </w:r>
                </w:p>
                <w:p w14:paraId="1872FAA5" w14:textId="77777777" w:rsidR="002E7939" w:rsidRPr="003B2364" w:rsidRDefault="002E7939" w:rsidP="002E7939">
                  <w:pPr>
                    <w:tabs>
                      <w:tab w:val="left" w:pos="1860"/>
                    </w:tabs>
                    <w:rPr>
                      <w:sz w:val="20"/>
                      <w:szCs w:val="20"/>
                      <w:lang w:val="mn-MN"/>
                    </w:rPr>
                  </w:pPr>
                  <w:r w:rsidRPr="003B2364">
                    <w:rPr>
                      <w:sz w:val="20"/>
                      <w:szCs w:val="20"/>
                      <w:lang w:val="mn-MN"/>
                    </w:rPr>
                    <w:t xml:space="preserve">Уб., 2019  №04 </w:t>
                  </w:r>
                  <w:r w:rsidRPr="003B2364">
                    <w:rPr>
                      <w:sz w:val="20"/>
                      <w:szCs w:val="20"/>
                    </w:rPr>
                    <w:t xml:space="preserve">(22). 160-170 </w:t>
                  </w:r>
                  <w:r w:rsidRPr="003B2364">
                    <w:rPr>
                      <w:sz w:val="20"/>
                      <w:szCs w:val="20"/>
                      <w:lang w:val="mn-MN"/>
                    </w:rPr>
                    <w:t>дахь тал.</w:t>
                  </w:r>
                </w:p>
                <w:p w14:paraId="0DB9E352" w14:textId="0E064C15" w:rsidR="002E7939" w:rsidRPr="003B2364" w:rsidRDefault="002E7939" w:rsidP="002E7939">
                  <w:pPr>
                    <w:rPr>
                      <w:rFonts w:cs="Arial"/>
                      <w:sz w:val="20"/>
                      <w:szCs w:val="20"/>
                    </w:rPr>
                  </w:pPr>
                  <w:r w:rsidRPr="003B2364">
                    <w:rPr>
                      <w:sz w:val="20"/>
                      <w:szCs w:val="20"/>
                    </w:rPr>
                    <w:t>ISSN 2312-0797</w:t>
                  </w:r>
                </w:p>
              </w:tc>
            </w:tr>
            <w:tr w:rsidR="002E7939" w:rsidRPr="003B2364" w14:paraId="3465BB5A" w14:textId="77777777" w:rsidTr="004113B3">
              <w:tc>
                <w:tcPr>
                  <w:tcW w:w="578" w:type="dxa"/>
                  <w:vAlign w:val="center"/>
                </w:tcPr>
                <w:p w14:paraId="0AE113C1" w14:textId="078F17CE" w:rsidR="002E7939" w:rsidRPr="003B2364" w:rsidRDefault="00F34A46" w:rsidP="004113B3">
                  <w:pPr>
                    <w:jc w:val="center"/>
                    <w:rPr>
                      <w:rFonts w:cs="Arial"/>
                      <w:sz w:val="20"/>
                      <w:szCs w:val="20"/>
                    </w:rPr>
                  </w:pPr>
                  <w:r w:rsidRPr="003B2364">
                    <w:rPr>
                      <w:rFonts w:cs="Arial"/>
                      <w:sz w:val="20"/>
                      <w:szCs w:val="20"/>
                    </w:rPr>
                    <w:t>2</w:t>
                  </w:r>
                </w:p>
              </w:tc>
              <w:tc>
                <w:tcPr>
                  <w:tcW w:w="4111" w:type="dxa"/>
                  <w:vAlign w:val="center"/>
                </w:tcPr>
                <w:p w14:paraId="77BF9A84" w14:textId="22A187B0" w:rsidR="002E7939" w:rsidRPr="003B2364" w:rsidRDefault="002E7939" w:rsidP="002E7939">
                  <w:pPr>
                    <w:rPr>
                      <w:rFonts w:cs="Arial"/>
                      <w:sz w:val="20"/>
                      <w:szCs w:val="20"/>
                    </w:rPr>
                  </w:pPr>
                  <w:r w:rsidRPr="003B2364">
                    <w:rPr>
                      <w:color w:val="000000"/>
                      <w:sz w:val="20"/>
                      <w:szCs w:val="20"/>
                      <w:lang w:val="mn-MN" w:eastAsia="ja-JP" w:bidi="en-US"/>
                    </w:rPr>
                    <w:t>Гадаад орнуудын шүүхийн захирггааны харьцуулсан шинжилгээ</w:t>
                  </w:r>
                </w:p>
              </w:tc>
              <w:tc>
                <w:tcPr>
                  <w:tcW w:w="4609" w:type="dxa"/>
                  <w:vAlign w:val="center"/>
                </w:tcPr>
                <w:p w14:paraId="29DF3E69" w14:textId="77777777" w:rsidR="002E7939" w:rsidRPr="003B2364" w:rsidRDefault="002E7939" w:rsidP="002E7939">
                  <w:pPr>
                    <w:tabs>
                      <w:tab w:val="left" w:pos="1860"/>
                    </w:tabs>
                    <w:rPr>
                      <w:sz w:val="20"/>
                      <w:szCs w:val="20"/>
                      <w:lang w:val="mn-MN"/>
                    </w:rPr>
                  </w:pPr>
                  <w:r w:rsidRPr="003B2364">
                    <w:rPr>
                      <w:sz w:val="20"/>
                      <w:szCs w:val="20"/>
                      <w:lang w:val="mn-MN"/>
                    </w:rPr>
                    <w:t xml:space="preserve">Үндсэн хуулийн шинэтгэлийн үзэл баримтлал, харьцуулсан эрх зүй </w:t>
                  </w:r>
                </w:p>
                <w:p w14:paraId="0C97BE21" w14:textId="746A02F4" w:rsidR="002E7939" w:rsidRPr="003B2364" w:rsidRDefault="002E7939" w:rsidP="002E7939">
                  <w:pPr>
                    <w:rPr>
                      <w:rFonts w:cs="Arial"/>
                      <w:sz w:val="20"/>
                      <w:szCs w:val="20"/>
                    </w:rPr>
                  </w:pPr>
                  <w:r w:rsidRPr="003B2364">
                    <w:rPr>
                      <w:sz w:val="20"/>
                      <w:szCs w:val="20"/>
                      <w:lang w:val="mn-MN"/>
                    </w:rPr>
                    <w:t>Уб., 2020. ОУЭШБХ-ын эмхтгэл., 116-126 дахь тал.</w:t>
                  </w:r>
                </w:p>
              </w:tc>
            </w:tr>
            <w:tr w:rsidR="002E7939" w:rsidRPr="003B2364" w14:paraId="1EE48614" w14:textId="77777777" w:rsidTr="004113B3">
              <w:tc>
                <w:tcPr>
                  <w:tcW w:w="578" w:type="dxa"/>
                  <w:vAlign w:val="center"/>
                </w:tcPr>
                <w:p w14:paraId="3DD12A7C" w14:textId="1790FDA6" w:rsidR="002E7939" w:rsidRPr="003B2364" w:rsidRDefault="00F34A46" w:rsidP="004113B3">
                  <w:pPr>
                    <w:jc w:val="center"/>
                    <w:rPr>
                      <w:rFonts w:cs="Arial"/>
                      <w:sz w:val="20"/>
                      <w:szCs w:val="20"/>
                    </w:rPr>
                  </w:pPr>
                  <w:r w:rsidRPr="003B2364">
                    <w:rPr>
                      <w:rFonts w:cs="Arial"/>
                      <w:sz w:val="20"/>
                      <w:szCs w:val="20"/>
                    </w:rPr>
                    <w:t>3</w:t>
                  </w:r>
                </w:p>
              </w:tc>
              <w:tc>
                <w:tcPr>
                  <w:tcW w:w="4111" w:type="dxa"/>
                  <w:vAlign w:val="center"/>
                </w:tcPr>
                <w:p w14:paraId="22004F6A" w14:textId="77777777" w:rsidR="002E7939" w:rsidRPr="003B2364" w:rsidRDefault="002E7939" w:rsidP="002E7939">
                  <w:pPr>
                    <w:rPr>
                      <w:sz w:val="20"/>
                      <w:szCs w:val="20"/>
                      <w:lang w:val="mn-MN"/>
                    </w:rPr>
                  </w:pPr>
                  <w:r w:rsidRPr="003B2364">
                    <w:rPr>
                      <w:sz w:val="20"/>
                      <w:szCs w:val="20"/>
                      <w:lang w:val="mn-MN"/>
                    </w:rPr>
                    <w:t>Шүүх эрх мэдлийн Үндэн хуулийн шинэтгэл</w:t>
                  </w:r>
                </w:p>
                <w:p w14:paraId="00F36A42" w14:textId="77777777" w:rsidR="002E7939" w:rsidRPr="003B2364" w:rsidRDefault="002E7939" w:rsidP="002E7939">
                  <w:pPr>
                    <w:rPr>
                      <w:sz w:val="20"/>
                      <w:szCs w:val="20"/>
                      <w:lang w:val="mn-MN"/>
                    </w:rPr>
                  </w:pPr>
                  <w:r w:rsidRPr="003B2364">
                    <w:rPr>
                      <w:sz w:val="20"/>
                      <w:szCs w:val="20"/>
                      <w:lang w:val="mn-MN"/>
                    </w:rPr>
                    <w:t xml:space="preserve">Хамтарсан: </w:t>
                  </w:r>
                </w:p>
                <w:p w14:paraId="154003CD" w14:textId="77777777" w:rsidR="002E7939" w:rsidRPr="003B2364" w:rsidRDefault="002E7939" w:rsidP="002E7939">
                  <w:pPr>
                    <w:rPr>
                      <w:sz w:val="20"/>
                      <w:szCs w:val="20"/>
                      <w:lang w:val="mn-MN"/>
                    </w:rPr>
                  </w:pPr>
                  <w:r w:rsidRPr="003B2364">
                    <w:rPr>
                      <w:sz w:val="20"/>
                      <w:szCs w:val="20"/>
                      <w:lang w:val="mn-MN"/>
                    </w:rPr>
                    <w:lastRenderedPageBreak/>
                    <w:t>Хууль зүйн доктор Т.Мэндсайхан</w:t>
                  </w:r>
                </w:p>
                <w:p w14:paraId="1C57B921" w14:textId="53DE8E30" w:rsidR="002E7939" w:rsidRPr="003B2364" w:rsidRDefault="002E7939" w:rsidP="002E7939">
                  <w:pPr>
                    <w:rPr>
                      <w:rFonts w:cs="Arial"/>
                      <w:sz w:val="20"/>
                      <w:szCs w:val="20"/>
                    </w:rPr>
                  </w:pPr>
                  <w:r w:rsidRPr="003B2364">
                    <w:rPr>
                      <w:sz w:val="20"/>
                      <w:szCs w:val="20"/>
                      <w:lang w:val="mn-MN"/>
                    </w:rPr>
                    <w:t>Хууль зүйн доктор Б.Өлзийсайхан</w:t>
                  </w:r>
                </w:p>
              </w:tc>
              <w:tc>
                <w:tcPr>
                  <w:tcW w:w="4609" w:type="dxa"/>
                  <w:vAlign w:val="center"/>
                </w:tcPr>
                <w:p w14:paraId="1C01AE0E" w14:textId="77777777" w:rsidR="002E7939" w:rsidRPr="003B2364" w:rsidRDefault="002E7939" w:rsidP="002E7939">
                  <w:pPr>
                    <w:tabs>
                      <w:tab w:val="left" w:pos="1860"/>
                    </w:tabs>
                    <w:rPr>
                      <w:sz w:val="20"/>
                      <w:szCs w:val="20"/>
                      <w:lang w:val="mn-MN"/>
                    </w:rPr>
                  </w:pPr>
                  <w:r w:rsidRPr="003B2364">
                    <w:rPr>
                      <w:sz w:val="20"/>
                      <w:szCs w:val="20"/>
                      <w:lang w:val="mn-MN"/>
                    </w:rPr>
                    <w:lastRenderedPageBreak/>
                    <w:t>Үндсэн хуулийн эхийг баригч – Б.Чимид</w:t>
                  </w:r>
                </w:p>
                <w:p w14:paraId="077F0C62" w14:textId="77777777" w:rsidR="002E7939" w:rsidRPr="003B2364" w:rsidRDefault="002E7939" w:rsidP="002E7939">
                  <w:pPr>
                    <w:tabs>
                      <w:tab w:val="left" w:pos="1860"/>
                    </w:tabs>
                    <w:rPr>
                      <w:sz w:val="20"/>
                      <w:szCs w:val="20"/>
                      <w:lang w:val="mn-MN"/>
                    </w:rPr>
                  </w:pPr>
                  <w:r w:rsidRPr="003B2364">
                    <w:rPr>
                      <w:sz w:val="20"/>
                      <w:szCs w:val="20"/>
                      <w:lang w:val="mn-MN"/>
                    </w:rPr>
                    <w:t xml:space="preserve">ОУЭШХ-ын эмхтгэл </w:t>
                  </w:r>
                </w:p>
                <w:p w14:paraId="300AAF0B" w14:textId="77777777" w:rsidR="002E7939" w:rsidRPr="003B2364" w:rsidRDefault="002E7939" w:rsidP="002E7939">
                  <w:pPr>
                    <w:tabs>
                      <w:tab w:val="left" w:pos="1860"/>
                    </w:tabs>
                    <w:rPr>
                      <w:sz w:val="20"/>
                      <w:szCs w:val="20"/>
                      <w:lang w:val="mn-MN"/>
                    </w:rPr>
                  </w:pPr>
                  <w:r w:rsidRPr="003B2364">
                    <w:rPr>
                      <w:sz w:val="20"/>
                      <w:szCs w:val="20"/>
                      <w:lang w:val="mn-MN"/>
                    </w:rPr>
                    <w:t>Уб., 2020</w:t>
                  </w:r>
                  <w:r w:rsidRPr="003B2364">
                    <w:rPr>
                      <w:sz w:val="20"/>
                      <w:szCs w:val="20"/>
                    </w:rPr>
                    <w:t xml:space="preserve">. </w:t>
                  </w:r>
                  <w:r w:rsidRPr="003B2364">
                    <w:rPr>
                      <w:sz w:val="20"/>
                      <w:szCs w:val="20"/>
                      <w:lang w:val="mn-MN"/>
                    </w:rPr>
                    <w:t>142</w:t>
                  </w:r>
                  <w:r w:rsidRPr="003B2364">
                    <w:rPr>
                      <w:sz w:val="20"/>
                      <w:szCs w:val="20"/>
                    </w:rPr>
                    <w:t>-</w:t>
                  </w:r>
                  <w:r w:rsidRPr="003B2364">
                    <w:rPr>
                      <w:sz w:val="20"/>
                      <w:szCs w:val="20"/>
                      <w:lang w:val="mn-MN"/>
                    </w:rPr>
                    <w:t>166 дахь тал.</w:t>
                  </w:r>
                </w:p>
                <w:p w14:paraId="6C65F7E9" w14:textId="24EA0F9D" w:rsidR="002E7939" w:rsidRPr="003B2364" w:rsidRDefault="002E7939" w:rsidP="002E7939">
                  <w:pPr>
                    <w:rPr>
                      <w:rFonts w:cs="Arial"/>
                      <w:sz w:val="20"/>
                      <w:szCs w:val="20"/>
                    </w:rPr>
                  </w:pPr>
                  <w:r w:rsidRPr="003B2364">
                    <w:rPr>
                      <w:sz w:val="20"/>
                      <w:szCs w:val="20"/>
                    </w:rPr>
                    <w:lastRenderedPageBreak/>
                    <w:t xml:space="preserve">ISSN </w:t>
                  </w:r>
                  <w:r w:rsidRPr="003B2364">
                    <w:rPr>
                      <w:sz w:val="20"/>
                      <w:szCs w:val="20"/>
                      <w:lang w:val="mn-MN"/>
                    </w:rPr>
                    <w:t>978991996-4</w:t>
                  </w:r>
                </w:p>
              </w:tc>
            </w:tr>
            <w:tr w:rsidR="002E7939" w:rsidRPr="003B2364" w14:paraId="60419F9B" w14:textId="77777777" w:rsidTr="004113B3">
              <w:tc>
                <w:tcPr>
                  <w:tcW w:w="578" w:type="dxa"/>
                  <w:vAlign w:val="center"/>
                </w:tcPr>
                <w:p w14:paraId="3FF87E6A" w14:textId="305F8B8B" w:rsidR="002E7939" w:rsidRPr="003B2364" w:rsidRDefault="00F34A46" w:rsidP="004113B3">
                  <w:pPr>
                    <w:jc w:val="center"/>
                    <w:rPr>
                      <w:rFonts w:cs="Arial"/>
                      <w:sz w:val="20"/>
                      <w:szCs w:val="20"/>
                    </w:rPr>
                  </w:pPr>
                  <w:r w:rsidRPr="003B2364">
                    <w:rPr>
                      <w:rFonts w:cs="Arial"/>
                      <w:sz w:val="20"/>
                      <w:szCs w:val="20"/>
                    </w:rPr>
                    <w:lastRenderedPageBreak/>
                    <w:t>4</w:t>
                  </w:r>
                </w:p>
              </w:tc>
              <w:tc>
                <w:tcPr>
                  <w:tcW w:w="4111" w:type="dxa"/>
                  <w:vAlign w:val="center"/>
                </w:tcPr>
                <w:p w14:paraId="3B16777C" w14:textId="4265D2FA" w:rsidR="002E7939" w:rsidRPr="003B2364" w:rsidRDefault="002E7939" w:rsidP="002E7939">
                  <w:pPr>
                    <w:rPr>
                      <w:rFonts w:cs="Arial"/>
                      <w:sz w:val="20"/>
                      <w:szCs w:val="20"/>
                    </w:rPr>
                  </w:pPr>
                  <w:r w:rsidRPr="003B2364">
                    <w:rPr>
                      <w:color w:val="000000"/>
                      <w:sz w:val="20"/>
                      <w:szCs w:val="20"/>
                      <w:lang w:val="mn-MN" w:eastAsia="ja-JP" w:bidi="en-US"/>
                    </w:rPr>
                    <w:t xml:space="preserve">Шүүхийн тухай хууль </w:t>
                  </w:r>
                  <w:r w:rsidRPr="003B2364">
                    <w:rPr>
                      <w:color w:val="000000"/>
                      <w:sz w:val="20"/>
                      <w:szCs w:val="20"/>
                      <w:lang w:eastAsia="ja-JP" w:bidi="en-US"/>
                    </w:rPr>
                    <w:t>(</w:t>
                  </w:r>
                  <w:r w:rsidRPr="003B2364">
                    <w:rPr>
                      <w:color w:val="000000"/>
                      <w:sz w:val="20"/>
                      <w:szCs w:val="20"/>
                      <w:lang w:val="mn-MN" w:eastAsia="ja-JP" w:bidi="en-US"/>
                    </w:rPr>
                    <w:t>шинэчилсэн найруулга</w:t>
                  </w:r>
                  <w:r w:rsidRPr="003B2364">
                    <w:rPr>
                      <w:color w:val="000000"/>
                      <w:sz w:val="20"/>
                      <w:szCs w:val="20"/>
                      <w:lang w:eastAsia="ja-JP" w:bidi="en-US"/>
                    </w:rPr>
                    <w:t>)</w:t>
                  </w:r>
                  <w:r w:rsidRPr="003B2364">
                    <w:rPr>
                      <w:color w:val="000000"/>
                      <w:sz w:val="20"/>
                      <w:szCs w:val="20"/>
                      <w:lang w:val="mn-MN" w:eastAsia="ja-JP" w:bidi="en-US"/>
                    </w:rPr>
                    <w:t>-ийн төсөлд өгөх санал</w:t>
                  </w:r>
                </w:p>
              </w:tc>
              <w:tc>
                <w:tcPr>
                  <w:tcW w:w="4609" w:type="dxa"/>
                  <w:vAlign w:val="center"/>
                </w:tcPr>
                <w:p w14:paraId="575B8B99" w14:textId="77777777" w:rsidR="002E7939" w:rsidRPr="003B2364" w:rsidRDefault="002E7939" w:rsidP="002E7939">
                  <w:pPr>
                    <w:tabs>
                      <w:tab w:val="left" w:pos="1860"/>
                    </w:tabs>
                    <w:rPr>
                      <w:sz w:val="20"/>
                      <w:szCs w:val="20"/>
                      <w:lang w:val="mn-MN"/>
                    </w:rPr>
                  </w:pPr>
                  <w:r w:rsidRPr="003B2364">
                    <w:rPr>
                      <w:sz w:val="20"/>
                      <w:szCs w:val="20"/>
                      <w:lang w:val="mn-MN"/>
                    </w:rPr>
                    <w:t>Хууль дээдлэх ёс</w:t>
                  </w:r>
                </w:p>
                <w:p w14:paraId="6E07510F" w14:textId="77777777" w:rsidR="002E7939" w:rsidRPr="003B2364" w:rsidRDefault="002E7939" w:rsidP="002E7939">
                  <w:pPr>
                    <w:tabs>
                      <w:tab w:val="left" w:pos="1860"/>
                    </w:tabs>
                    <w:rPr>
                      <w:sz w:val="20"/>
                      <w:szCs w:val="20"/>
                      <w:lang w:val="mn-MN"/>
                    </w:rPr>
                  </w:pPr>
                  <w:r w:rsidRPr="003B2364">
                    <w:rPr>
                      <w:sz w:val="20"/>
                      <w:szCs w:val="20"/>
                      <w:lang w:val="mn-MN"/>
                    </w:rPr>
                    <w:t>Уб., 2020 №1</w:t>
                  </w:r>
                  <w:r w:rsidRPr="003B2364">
                    <w:rPr>
                      <w:sz w:val="20"/>
                      <w:szCs w:val="20"/>
                    </w:rPr>
                    <w:t>(</w:t>
                  </w:r>
                  <w:r w:rsidRPr="003B2364">
                    <w:rPr>
                      <w:sz w:val="20"/>
                      <w:szCs w:val="20"/>
                      <w:lang w:val="mn-MN"/>
                    </w:rPr>
                    <w:t>76</w:t>
                  </w:r>
                  <w:r w:rsidRPr="003B2364">
                    <w:rPr>
                      <w:sz w:val="20"/>
                      <w:szCs w:val="20"/>
                    </w:rPr>
                    <w:t xml:space="preserve">). </w:t>
                  </w:r>
                  <w:r w:rsidRPr="003B2364">
                    <w:rPr>
                      <w:sz w:val="20"/>
                      <w:szCs w:val="20"/>
                      <w:lang w:val="mn-MN"/>
                    </w:rPr>
                    <w:t>52-56</w:t>
                  </w:r>
                  <w:r w:rsidRPr="003B2364">
                    <w:rPr>
                      <w:sz w:val="20"/>
                      <w:szCs w:val="20"/>
                    </w:rPr>
                    <w:t xml:space="preserve"> </w:t>
                  </w:r>
                  <w:r w:rsidRPr="003B2364">
                    <w:rPr>
                      <w:sz w:val="20"/>
                      <w:szCs w:val="20"/>
                      <w:lang w:val="mn-MN"/>
                    </w:rPr>
                    <w:t>дахь тал.</w:t>
                  </w:r>
                </w:p>
                <w:p w14:paraId="67F294C1" w14:textId="29BD9C8B" w:rsidR="002E7939" w:rsidRPr="003B2364" w:rsidRDefault="002E7939" w:rsidP="002E7939">
                  <w:pPr>
                    <w:rPr>
                      <w:rFonts w:cs="Arial"/>
                      <w:sz w:val="20"/>
                      <w:szCs w:val="20"/>
                    </w:rPr>
                  </w:pPr>
                  <w:r w:rsidRPr="003B2364">
                    <w:rPr>
                      <w:sz w:val="20"/>
                      <w:szCs w:val="20"/>
                    </w:rPr>
                    <w:t>ISSN 2226-9185</w:t>
                  </w:r>
                </w:p>
              </w:tc>
            </w:tr>
            <w:tr w:rsidR="002E7939" w:rsidRPr="003B2364" w14:paraId="286A3C9E" w14:textId="77777777" w:rsidTr="004113B3">
              <w:tc>
                <w:tcPr>
                  <w:tcW w:w="578" w:type="dxa"/>
                  <w:vAlign w:val="center"/>
                </w:tcPr>
                <w:p w14:paraId="5094E1F0" w14:textId="5C791CD9" w:rsidR="002E7939" w:rsidRPr="003B2364" w:rsidRDefault="00F34A46" w:rsidP="004113B3">
                  <w:pPr>
                    <w:jc w:val="center"/>
                    <w:rPr>
                      <w:rFonts w:cs="Arial"/>
                      <w:sz w:val="20"/>
                      <w:szCs w:val="20"/>
                    </w:rPr>
                  </w:pPr>
                  <w:r w:rsidRPr="003B2364">
                    <w:rPr>
                      <w:rFonts w:cs="Arial"/>
                      <w:sz w:val="20"/>
                      <w:szCs w:val="20"/>
                    </w:rPr>
                    <w:t>5</w:t>
                  </w:r>
                </w:p>
              </w:tc>
              <w:tc>
                <w:tcPr>
                  <w:tcW w:w="4111" w:type="dxa"/>
                  <w:vAlign w:val="center"/>
                </w:tcPr>
                <w:p w14:paraId="7AAC8BDA" w14:textId="6A2B5025" w:rsidR="002E7939" w:rsidRPr="003B2364" w:rsidRDefault="002E7939" w:rsidP="002E7939">
                  <w:pPr>
                    <w:rPr>
                      <w:rFonts w:cs="Arial"/>
                      <w:sz w:val="20"/>
                      <w:szCs w:val="20"/>
                    </w:rPr>
                  </w:pPr>
                  <w:r w:rsidRPr="003B2364">
                    <w:rPr>
                      <w:color w:val="000000"/>
                      <w:sz w:val="20"/>
                      <w:szCs w:val="20"/>
                      <w:lang w:val="mn-MN" w:eastAsia="ja-JP" w:bidi="en-US"/>
                    </w:rPr>
                    <w:t>Монгол Улсын хөгжлийн үзэл баримтлал: Шүүхийн захиргааны хэтийн төлөв, хандлага</w:t>
                  </w:r>
                </w:p>
              </w:tc>
              <w:tc>
                <w:tcPr>
                  <w:tcW w:w="4609" w:type="dxa"/>
                  <w:vAlign w:val="center"/>
                </w:tcPr>
                <w:p w14:paraId="1AAE7881" w14:textId="77777777" w:rsidR="002E7939" w:rsidRPr="003B2364" w:rsidRDefault="002E7939" w:rsidP="002E7939">
                  <w:pPr>
                    <w:tabs>
                      <w:tab w:val="left" w:pos="1860"/>
                    </w:tabs>
                    <w:rPr>
                      <w:sz w:val="20"/>
                      <w:szCs w:val="20"/>
                      <w:lang w:val="mn-MN"/>
                    </w:rPr>
                  </w:pPr>
                  <w:r w:rsidRPr="003B2364">
                    <w:rPr>
                      <w:sz w:val="20"/>
                      <w:szCs w:val="20"/>
                      <w:lang w:val="mn-MN"/>
                    </w:rPr>
                    <w:t>Монгол Улсын урт хугацааны хөгжлийн бодлого 2050: Эрх зүйн шинэтгэл</w:t>
                  </w:r>
                </w:p>
                <w:p w14:paraId="487E17F7" w14:textId="3251B745" w:rsidR="002E7939" w:rsidRPr="003B2364" w:rsidRDefault="002E7939" w:rsidP="002E7939">
                  <w:pPr>
                    <w:rPr>
                      <w:rFonts w:cs="Arial"/>
                      <w:sz w:val="20"/>
                      <w:szCs w:val="20"/>
                    </w:rPr>
                  </w:pPr>
                  <w:r w:rsidRPr="003B2364">
                    <w:rPr>
                      <w:sz w:val="20"/>
                      <w:szCs w:val="20"/>
                      <w:lang w:val="mn-MN"/>
                    </w:rPr>
                    <w:t xml:space="preserve">Уб., 2020  ЭШБХ-ын эмхтгэл., </w:t>
                  </w:r>
                  <w:r w:rsidRPr="003B2364">
                    <w:rPr>
                      <w:sz w:val="20"/>
                      <w:szCs w:val="20"/>
                    </w:rPr>
                    <w:t>5</w:t>
                  </w:r>
                  <w:r w:rsidRPr="003B2364">
                    <w:rPr>
                      <w:sz w:val="20"/>
                      <w:szCs w:val="20"/>
                      <w:lang w:val="mn-MN"/>
                    </w:rPr>
                    <w:t>6-</w:t>
                  </w:r>
                  <w:r w:rsidRPr="003B2364">
                    <w:rPr>
                      <w:sz w:val="20"/>
                      <w:szCs w:val="20"/>
                    </w:rPr>
                    <w:t>62</w:t>
                  </w:r>
                  <w:r w:rsidRPr="003B2364">
                    <w:rPr>
                      <w:sz w:val="20"/>
                      <w:szCs w:val="20"/>
                      <w:lang w:val="mn-MN"/>
                    </w:rPr>
                    <w:t xml:space="preserve"> дахь тал.</w:t>
                  </w:r>
                </w:p>
              </w:tc>
            </w:tr>
            <w:tr w:rsidR="002E7939" w:rsidRPr="003B2364" w14:paraId="4CFCA9D2" w14:textId="77777777" w:rsidTr="004113B3">
              <w:tc>
                <w:tcPr>
                  <w:tcW w:w="578" w:type="dxa"/>
                  <w:vAlign w:val="center"/>
                </w:tcPr>
                <w:p w14:paraId="0EA443BB" w14:textId="2D54AA5E" w:rsidR="002E7939" w:rsidRPr="003B2364" w:rsidRDefault="00F34A46" w:rsidP="004113B3">
                  <w:pPr>
                    <w:jc w:val="center"/>
                    <w:rPr>
                      <w:rFonts w:cs="Arial"/>
                      <w:sz w:val="20"/>
                      <w:szCs w:val="20"/>
                    </w:rPr>
                  </w:pPr>
                  <w:r w:rsidRPr="003B2364">
                    <w:rPr>
                      <w:rFonts w:cs="Arial"/>
                      <w:sz w:val="20"/>
                      <w:szCs w:val="20"/>
                    </w:rPr>
                    <w:t>6</w:t>
                  </w:r>
                </w:p>
              </w:tc>
              <w:tc>
                <w:tcPr>
                  <w:tcW w:w="4111" w:type="dxa"/>
                  <w:vAlign w:val="center"/>
                </w:tcPr>
                <w:p w14:paraId="4EC7179A" w14:textId="03F093B5" w:rsidR="002E7939" w:rsidRPr="003B2364" w:rsidRDefault="002E7939" w:rsidP="002E7939">
                  <w:pPr>
                    <w:rPr>
                      <w:rFonts w:cs="Arial"/>
                      <w:sz w:val="20"/>
                      <w:szCs w:val="20"/>
                    </w:rPr>
                  </w:pPr>
                  <w:r w:rsidRPr="003B2364">
                    <w:rPr>
                      <w:color w:val="000000"/>
                      <w:sz w:val="20"/>
                      <w:szCs w:val="20"/>
                      <w:lang w:val="mn-MN" w:eastAsia="ja-JP" w:bidi="en-US"/>
                    </w:rPr>
                    <w:t>Шүүхийн эрх зүй бие даасан салбар эрх зүй болох нь</w:t>
                  </w:r>
                </w:p>
              </w:tc>
              <w:tc>
                <w:tcPr>
                  <w:tcW w:w="4609" w:type="dxa"/>
                  <w:vAlign w:val="center"/>
                </w:tcPr>
                <w:p w14:paraId="46E15167" w14:textId="3F5F3EBA" w:rsidR="002E7939" w:rsidRPr="003B2364" w:rsidRDefault="002E7939" w:rsidP="002E7939">
                  <w:pPr>
                    <w:rPr>
                      <w:rFonts w:cs="Arial"/>
                      <w:sz w:val="20"/>
                      <w:szCs w:val="20"/>
                    </w:rPr>
                  </w:pPr>
                  <w:r w:rsidRPr="003B2364">
                    <w:rPr>
                      <w:sz w:val="20"/>
                      <w:szCs w:val="20"/>
                      <w:lang w:val="mn-MN"/>
                    </w:rPr>
                    <w:t xml:space="preserve">Монгол Улсын Дээд Шүүхийн “Монголын төр, эрх зүй” сэтгүүл. Уб., </w:t>
                  </w:r>
                  <w:r w:rsidRPr="003B2364">
                    <w:rPr>
                      <w:sz w:val="20"/>
                      <w:szCs w:val="20"/>
                    </w:rPr>
                    <w:t xml:space="preserve"> </w:t>
                  </w:r>
                  <w:r w:rsidRPr="003B2364">
                    <w:rPr>
                      <w:sz w:val="20"/>
                      <w:szCs w:val="20"/>
                      <w:lang w:val="mn-MN"/>
                    </w:rPr>
                    <w:t>20</w:t>
                  </w:r>
                  <w:r w:rsidRPr="003B2364">
                    <w:rPr>
                      <w:sz w:val="20"/>
                      <w:szCs w:val="20"/>
                    </w:rPr>
                    <w:t>21</w:t>
                  </w:r>
                  <w:r w:rsidRPr="003B2364">
                    <w:rPr>
                      <w:sz w:val="20"/>
                      <w:szCs w:val="20"/>
                      <w:lang w:val="mn-MN"/>
                    </w:rPr>
                    <w:t>-№</w:t>
                  </w:r>
                  <w:r w:rsidRPr="003B2364">
                    <w:rPr>
                      <w:sz w:val="20"/>
                      <w:szCs w:val="20"/>
                    </w:rPr>
                    <w:t>1</w:t>
                  </w:r>
                  <w:r w:rsidRPr="003B2364">
                    <w:rPr>
                      <w:sz w:val="20"/>
                      <w:szCs w:val="20"/>
                      <w:lang w:val="mn-MN"/>
                    </w:rPr>
                    <w:t xml:space="preserve">. </w:t>
                  </w:r>
                </w:p>
              </w:tc>
            </w:tr>
            <w:tr w:rsidR="002E7939" w:rsidRPr="003B2364" w14:paraId="74EE0153" w14:textId="77777777" w:rsidTr="004113B3">
              <w:tc>
                <w:tcPr>
                  <w:tcW w:w="578" w:type="dxa"/>
                  <w:vAlign w:val="center"/>
                </w:tcPr>
                <w:p w14:paraId="140BA91F" w14:textId="2418A374" w:rsidR="002E7939" w:rsidRPr="003B2364" w:rsidRDefault="00F34A46" w:rsidP="004113B3">
                  <w:pPr>
                    <w:jc w:val="center"/>
                    <w:rPr>
                      <w:rFonts w:cs="Arial"/>
                      <w:sz w:val="20"/>
                      <w:szCs w:val="20"/>
                    </w:rPr>
                  </w:pPr>
                  <w:r w:rsidRPr="003B2364">
                    <w:rPr>
                      <w:rFonts w:cs="Arial"/>
                      <w:sz w:val="20"/>
                      <w:szCs w:val="20"/>
                    </w:rPr>
                    <w:t>7</w:t>
                  </w:r>
                </w:p>
              </w:tc>
              <w:tc>
                <w:tcPr>
                  <w:tcW w:w="4111" w:type="dxa"/>
                  <w:vAlign w:val="center"/>
                </w:tcPr>
                <w:p w14:paraId="1E63B6D9" w14:textId="43F63359" w:rsidR="002E7939" w:rsidRPr="003B2364" w:rsidRDefault="002E7939" w:rsidP="002E7939">
                  <w:pPr>
                    <w:rPr>
                      <w:rFonts w:cs="Arial"/>
                      <w:sz w:val="20"/>
                      <w:szCs w:val="20"/>
                    </w:rPr>
                  </w:pPr>
                  <w:r w:rsidRPr="003B2364">
                    <w:rPr>
                      <w:color w:val="000000"/>
                      <w:sz w:val="20"/>
                      <w:szCs w:val="20"/>
                      <w:lang w:val="mn-MN" w:eastAsia="ja-JP" w:bidi="en-US"/>
                    </w:rPr>
                    <w:t>Шүүх эрх мэдэл ба шүүхийн эрх зүй</w:t>
                  </w:r>
                </w:p>
              </w:tc>
              <w:tc>
                <w:tcPr>
                  <w:tcW w:w="4609" w:type="dxa"/>
                  <w:vAlign w:val="center"/>
                </w:tcPr>
                <w:p w14:paraId="571CA5A3" w14:textId="77777777" w:rsidR="002E7939" w:rsidRPr="003B2364" w:rsidRDefault="002E7939" w:rsidP="002E7939">
                  <w:pPr>
                    <w:tabs>
                      <w:tab w:val="left" w:pos="1860"/>
                    </w:tabs>
                    <w:rPr>
                      <w:sz w:val="20"/>
                      <w:szCs w:val="20"/>
                      <w:lang w:val="mn-MN"/>
                    </w:rPr>
                  </w:pPr>
                  <w:r w:rsidRPr="003B2364">
                    <w:rPr>
                      <w:sz w:val="20"/>
                      <w:szCs w:val="20"/>
                      <w:lang w:val="mn-MN"/>
                    </w:rPr>
                    <w:t xml:space="preserve">Хууль сахиулахуй </w:t>
                  </w:r>
                </w:p>
                <w:p w14:paraId="010B42EC" w14:textId="77777777" w:rsidR="002E7939" w:rsidRPr="003B2364" w:rsidRDefault="002E7939" w:rsidP="002E7939">
                  <w:pPr>
                    <w:tabs>
                      <w:tab w:val="left" w:pos="1860"/>
                    </w:tabs>
                    <w:rPr>
                      <w:sz w:val="20"/>
                      <w:szCs w:val="20"/>
                      <w:lang w:val="mn-MN"/>
                    </w:rPr>
                  </w:pPr>
                  <w:r w:rsidRPr="003B2364">
                    <w:rPr>
                      <w:sz w:val="20"/>
                      <w:szCs w:val="20"/>
                      <w:lang w:val="mn-MN"/>
                    </w:rPr>
                    <w:t xml:space="preserve">Уб., 2021  №01, 02 </w:t>
                  </w:r>
                  <w:r w:rsidRPr="003B2364">
                    <w:rPr>
                      <w:sz w:val="20"/>
                      <w:szCs w:val="20"/>
                    </w:rPr>
                    <w:t>(2</w:t>
                  </w:r>
                  <w:r w:rsidRPr="003B2364">
                    <w:rPr>
                      <w:sz w:val="20"/>
                      <w:szCs w:val="20"/>
                      <w:lang w:val="mn-MN"/>
                    </w:rPr>
                    <w:t>6</w:t>
                  </w:r>
                  <w:r w:rsidRPr="003B2364">
                    <w:rPr>
                      <w:sz w:val="20"/>
                      <w:szCs w:val="20"/>
                    </w:rPr>
                    <w:t xml:space="preserve">). </w:t>
                  </w:r>
                  <w:r w:rsidRPr="003B2364">
                    <w:rPr>
                      <w:sz w:val="20"/>
                      <w:szCs w:val="20"/>
                      <w:lang w:val="mn-MN"/>
                    </w:rPr>
                    <w:t>288</w:t>
                  </w:r>
                  <w:r w:rsidRPr="003B2364">
                    <w:rPr>
                      <w:sz w:val="20"/>
                      <w:szCs w:val="20"/>
                    </w:rPr>
                    <w:t>-</w:t>
                  </w:r>
                  <w:r w:rsidRPr="003B2364">
                    <w:rPr>
                      <w:sz w:val="20"/>
                      <w:szCs w:val="20"/>
                      <w:lang w:val="mn-MN"/>
                    </w:rPr>
                    <w:t>307</w:t>
                  </w:r>
                  <w:r w:rsidRPr="003B2364">
                    <w:rPr>
                      <w:sz w:val="20"/>
                      <w:szCs w:val="20"/>
                    </w:rPr>
                    <w:t xml:space="preserve"> </w:t>
                  </w:r>
                  <w:r w:rsidRPr="003B2364">
                    <w:rPr>
                      <w:sz w:val="20"/>
                      <w:szCs w:val="20"/>
                      <w:lang w:val="mn-MN"/>
                    </w:rPr>
                    <w:t>дахь тал.</w:t>
                  </w:r>
                </w:p>
                <w:p w14:paraId="726A593A" w14:textId="28131002" w:rsidR="002E7939" w:rsidRPr="003B2364" w:rsidRDefault="002E7939" w:rsidP="002E7939">
                  <w:pPr>
                    <w:rPr>
                      <w:rFonts w:cs="Arial"/>
                      <w:sz w:val="20"/>
                      <w:szCs w:val="20"/>
                    </w:rPr>
                  </w:pPr>
                  <w:r w:rsidRPr="003B2364">
                    <w:rPr>
                      <w:sz w:val="20"/>
                      <w:szCs w:val="20"/>
                    </w:rPr>
                    <w:t>ISSN 2312-0797</w:t>
                  </w:r>
                </w:p>
              </w:tc>
            </w:tr>
            <w:tr w:rsidR="002E7939" w:rsidRPr="003B2364" w14:paraId="14579F33" w14:textId="77777777" w:rsidTr="004113B3">
              <w:tc>
                <w:tcPr>
                  <w:tcW w:w="578" w:type="dxa"/>
                  <w:vAlign w:val="center"/>
                </w:tcPr>
                <w:p w14:paraId="0C65411A" w14:textId="7990DEDE" w:rsidR="002E7939" w:rsidRPr="003B2364" w:rsidRDefault="004113B3" w:rsidP="004113B3">
                  <w:pPr>
                    <w:jc w:val="center"/>
                    <w:rPr>
                      <w:rFonts w:cs="Arial"/>
                      <w:sz w:val="20"/>
                      <w:szCs w:val="20"/>
                    </w:rPr>
                  </w:pPr>
                  <w:r w:rsidRPr="003B2364">
                    <w:rPr>
                      <w:rFonts w:cs="Arial"/>
                      <w:sz w:val="20"/>
                      <w:szCs w:val="20"/>
                    </w:rPr>
                    <w:t>8</w:t>
                  </w:r>
                </w:p>
              </w:tc>
              <w:tc>
                <w:tcPr>
                  <w:tcW w:w="4111" w:type="dxa"/>
                  <w:vAlign w:val="center"/>
                </w:tcPr>
                <w:p w14:paraId="237F2DAE" w14:textId="7E59E003" w:rsidR="002E7939" w:rsidRPr="003B2364" w:rsidRDefault="002E7939" w:rsidP="002E7939">
                  <w:pPr>
                    <w:rPr>
                      <w:rFonts w:cs="Arial"/>
                      <w:sz w:val="20"/>
                      <w:szCs w:val="20"/>
                    </w:rPr>
                  </w:pPr>
                  <w:r w:rsidRPr="003B2364">
                    <w:rPr>
                      <w:color w:val="000000"/>
                      <w:sz w:val="20"/>
                      <w:szCs w:val="20"/>
                      <w:lang w:val="mn-MN" w:eastAsia="ja-JP" w:bidi="en-US"/>
                    </w:rPr>
                    <w:t>Шүүгчийн ёс зүйн боловсрол</w:t>
                  </w:r>
                </w:p>
              </w:tc>
              <w:tc>
                <w:tcPr>
                  <w:tcW w:w="4609" w:type="dxa"/>
                  <w:vAlign w:val="center"/>
                </w:tcPr>
                <w:p w14:paraId="58F3BCC6" w14:textId="77777777" w:rsidR="002E7939" w:rsidRPr="003B2364" w:rsidRDefault="002E7939" w:rsidP="002E7939">
                  <w:pPr>
                    <w:tabs>
                      <w:tab w:val="left" w:pos="1860"/>
                    </w:tabs>
                    <w:rPr>
                      <w:sz w:val="20"/>
                      <w:szCs w:val="20"/>
                      <w:lang w:val="mn-MN"/>
                    </w:rPr>
                  </w:pPr>
                  <w:r w:rsidRPr="003B2364">
                    <w:rPr>
                      <w:sz w:val="20"/>
                      <w:szCs w:val="20"/>
                      <w:lang w:val="mn-MN"/>
                    </w:rPr>
                    <w:t>Хууль зүйн боловсрол судлалын өнөөгийн байдал, хөгжлийн чиг хандлага., ЭШБХ-ын эмхтгэл</w:t>
                  </w:r>
                </w:p>
                <w:p w14:paraId="199DECE5" w14:textId="77777777" w:rsidR="002E7939" w:rsidRPr="003B2364" w:rsidRDefault="002E7939" w:rsidP="002E7939">
                  <w:pPr>
                    <w:tabs>
                      <w:tab w:val="left" w:pos="1860"/>
                    </w:tabs>
                    <w:rPr>
                      <w:sz w:val="20"/>
                      <w:szCs w:val="20"/>
                      <w:lang w:val="mn-MN"/>
                    </w:rPr>
                  </w:pPr>
                  <w:r w:rsidRPr="003B2364">
                    <w:rPr>
                      <w:sz w:val="20"/>
                      <w:szCs w:val="20"/>
                      <w:lang w:val="mn-MN"/>
                    </w:rPr>
                    <w:t>Уб., 2021. 121-132 дахь тал.</w:t>
                  </w:r>
                </w:p>
                <w:p w14:paraId="61083EA1" w14:textId="5A95D56C" w:rsidR="002E7939" w:rsidRPr="003B2364" w:rsidRDefault="002E7939" w:rsidP="002E7939">
                  <w:pPr>
                    <w:rPr>
                      <w:rFonts w:cs="Arial"/>
                      <w:sz w:val="20"/>
                      <w:szCs w:val="20"/>
                    </w:rPr>
                  </w:pPr>
                  <w:r w:rsidRPr="003B2364">
                    <w:rPr>
                      <w:sz w:val="20"/>
                      <w:szCs w:val="20"/>
                    </w:rPr>
                    <w:t xml:space="preserve">ISSN </w:t>
                  </w:r>
                  <w:r w:rsidRPr="003B2364">
                    <w:rPr>
                      <w:sz w:val="20"/>
                      <w:szCs w:val="20"/>
                      <w:lang w:val="mn-MN"/>
                    </w:rPr>
                    <w:t>978999787-6</w:t>
                  </w:r>
                </w:p>
              </w:tc>
            </w:tr>
            <w:tr w:rsidR="002E7939" w:rsidRPr="003B2364" w14:paraId="12C8A7EB" w14:textId="77777777" w:rsidTr="004113B3">
              <w:tc>
                <w:tcPr>
                  <w:tcW w:w="578" w:type="dxa"/>
                  <w:vAlign w:val="center"/>
                </w:tcPr>
                <w:p w14:paraId="55F5B4CE" w14:textId="45C2F065" w:rsidR="002E7939" w:rsidRPr="003B2364" w:rsidRDefault="004113B3" w:rsidP="004113B3">
                  <w:pPr>
                    <w:jc w:val="center"/>
                    <w:rPr>
                      <w:rFonts w:cs="Arial"/>
                      <w:sz w:val="20"/>
                      <w:szCs w:val="20"/>
                    </w:rPr>
                  </w:pPr>
                  <w:r w:rsidRPr="003B2364">
                    <w:rPr>
                      <w:rFonts w:cs="Arial"/>
                      <w:sz w:val="20"/>
                      <w:szCs w:val="20"/>
                    </w:rPr>
                    <w:t>9</w:t>
                  </w:r>
                </w:p>
              </w:tc>
              <w:tc>
                <w:tcPr>
                  <w:tcW w:w="4111" w:type="dxa"/>
                  <w:vAlign w:val="center"/>
                </w:tcPr>
                <w:p w14:paraId="4E262A3D" w14:textId="41296DF8" w:rsidR="002E7939" w:rsidRPr="003B2364" w:rsidRDefault="002E7939" w:rsidP="002E7939">
                  <w:pPr>
                    <w:rPr>
                      <w:rFonts w:cs="Arial"/>
                      <w:sz w:val="20"/>
                      <w:szCs w:val="20"/>
                    </w:rPr>
                  </w:pPr>
                  <w:r w:rsidRPr="003B2364">
                    <w:rPr>
                      <w:color w:val="000000"/>
                      <w:sz w:val="20"/>
                      <w:szCs w:val="20"/>
                      <w:lang w:val="mn-MN" w:eastAsia="ja-JP" w:bidi="en-US"/>
                    </w:rPr>
                    <w:t>Шүүх эрх мэдлийн хөгжлийн бодлого</w:t>
                  </w:r>
                </w:p>
              </w:tc>
              <w:tc>
                <w:tcPr>
                  <w:tcW w:w="4609" w:type="dxa"/>
                  <w:vAlign w:val="center"/>
                </w:tcPr>
                <w:p w14:paraId="26FE522F" w14:textId="525359FE" w:rsidR="002E7939" w:rsidRPr="003B2364" w:rsidRDefault="002E7939" w:rsidP="002E7939">
                  <w:pPr>
                    <w:rPr>
                      <w:sz w:val="20"/>
                      <w:szCs w:val="20"/>
                    </w:rPr>
                  </w:pPr>
                  <w:r w:rsidRPr="003B2364">
                    <w:rPr>
                      <w:sz w:val="20"/>
                      <w:szCs w:val="20"/>
                    </w:rPr>
                    <w:t xml:space="preserve">Монгол Улсын Хөдөлмөрийн баатар, ардын багш, гавьяат хуульч, доктор, профессор Б.Чимидийн нэрэмжит эрдэм шинжилгээний </w:t>
                  </w:r>
                  <w:r w:rsidRPr="003B2364">
                    <w:rPr>
                      <w:sz w:val="20"/>
                      <w:szCs w:val="20"/>
                      <w:lang w:val="mn-MN"/>
                    </w:rPr>
                    <w:t>хурал</w:t>
                  </w:r>
                  <w:r w:rsidR="00304518" w:rsidRPr="003B2364">
                    <w:rPr>
                      <w:sz w:val="20"/>
                      <w:szCs w:val="20"/>
                      <w:lang w:val="mn-MN"/>
                    </w:rPr>
                    <w:t>, Үндсэн хууль ба эрх зүйт ёс</w:t>
                  </w:r>
                  <w:r w:rsidR="00304518" w:rsidRPr="003B2364">
                    <w:rPr>
                      <w:sz w:val="20"/>
                      <w:szCs w:val="20"/>
                    </w:rPr>
                    <w:t>-XIII (Шилдэг илтгэлийн эмхтгэл) Уб., 2022. 64-77 дахь тал.</w:t>
                  </w:r>
                </w:p>
                <w:p w14:paraId="292F331D" w14:textId="09F68123" w:rsidR="004113B3" w:rsidRPr="003B2364" w:rsidRDefault="00304518" w:rsidP="002E7939">
                  <w:pPr>
                    <w:rPr>
                      <w:sz w:val="20"/>
                      <w:szCs w:val="20"/>
                    </w:rPr>
                  </w:pPr>
                  <w:r w:rsidRPr="003B2364">
                    <w:rPr>
                      <w:sz w:val="20"/>
                      <w:szCs w:val="20"/>
                    </w:rPr>
                    <w:t xml:space="preserve">ISSN </w:t>
                  </w:r>
                  <w:r w:rsidRPr="003B2364">
                    <w:rPr>
                      <w:sz w:val="20"/>
                      <w:szCs w:val="20"/>
                      <w:lang w:val="mn-MN"/>
                    </w:rPr>
                    <w:t>978-99978-0-378-8</w:t>
                  </w:r>
                </w:p>
              </w:tc>
            </w:tr>
            <w:tr w:rsidR="002E7939" w:rsidRPr="003B2364" w14:paraId="7BE99356" w14:textId="77777777" w:rsidTr="004113B3">
              <w:tc>
                <w:tcPr>
                  <w:tcW w:w="578" w:type="dxa"/>
                  <w:vAlign w:val="center"/>
                </w:tcPr>
                <w:p w14:paraId="2FF4BC0D" w14:textId="5E455FD1" w:rsidR="002E7939" w:rsidRPr="003B2364" w:rsidRDefault="004113B3" w:rsidP="004113B3">
                  <w:pPr>
                    <w:jc w:val="center"/>
                    <w:rPr>
                      <w:rFonts w:cs="Arial"/>
                      <w:sz w:val="20"/>
                      <w:szCs w:val="20"/>
                    </w:rPr>
                  </w:pPr>
                  <w:r w:rsidRPr="003B2364">
                    <w:rPr>
                      <w:rFonts w:cs="Arial"/>
                      <w:sz w:val="20"/>
                      <w:szCs w:val="20"/>
                    </w:rPr>
                    <w:t>10</w:t>
                  </w:r>
                </w:p>
              </w:tc>
              <w:tc>
                <w:tcPr>
                  <w:tcW w:w="4111" w:type="dxa"/>
                  <w:vAlign w:val="center"/>
                </w:tcPr>
                <w:p w14:paraId="5ADF121E" w14:textId="7C235F1A" w:rsidR="002E7939" w:rsidRPr="003B2364" w:rsidRDefault="002E7939" w:rsidP="002E7939">
                  <w:pPr>
                    <w:rPr>
                      <w:rFonts w:cs="Arial"/>
                      <w:sz w:val="20"/>
                      <w:szCs w:val="20"/>
                    </w:rPr>
                  </w:pPr>
                  <w:r w:rsidRPr="003B2364">
                    <w:rPr>
                      <w:color w:val="000000"/>
                      <w:sz w:val="20"/>
                      <w:szCs w:val="20"/>
                      <w:lang w:val="mn-MN" w:eastAsia="ja-JP" w:bidi="en-US"/>
                    </w:rPr>
                    <w:t>Шүүхийн сургалт</w:t>
                  </w:r>
                </w:p>
              </w:tc>
              <w:tc>
                <w:tcPr>
                  <w:tcW w:w="4609" w:type="dxa"/>
                  <w:vAlign w:val="center"/>
                </w:tcPr>
                <w:p w14:paraId="74047096" w14:textId="77777777" w:rsidR="002E7939" w:rsidRPr="003B2364" w:rsidRDefault="002E7939" w:rsidP="002E7939">
                  <w:pPr>
                    <w:tabs>
                      <w:tab w:val="left" w:pos="1860"/>
                    </w:tabs>
                    <w:rPr>
                      <w:sz w:val="20"/>
                      <w:szCs w:val="20"/>
                      <w:lang w:val="mn-MN"/>
                    </w:rPr>
                  </w:pPr>
                  <w:r w:rsidRPr="003B2364">
                    <w:rPr>
                      <w:sz w:val="20"/>
                      <w:szCs w:val="20"/>
                      <w:lang w:val="mn-MN"/>
                    </w:rPr>
                    <w:t>Шүүх эрх мэдэл</w:t>
                  </w:r>
                </w:p>
                <w:p w14:paraId="69602C57" w14:textId="77777777" w:rsidR="002E7939" w:rsidRPr="003B2364" w:rsidRDefault="002E7939" w:rsidP="002E7939">
                  <w:pPr>
                    <w:tabs>
                      <w:tab w:val="left" w:pos="1860"/>
                    </w:tabs>
                    <w:rPr>
                      <w:sz w:val="20"/>
                      <w:szCs w:val="20"/>
                      <w:lang w:val="mn-MN"/>
                    </w:rPr>
                  </w:pPr>
                  <w:r w:rsidRPr="003B2364">
                    <w:rPr>
                      <w:sz w:val="20"/>
                      <w:szCs w:val="20"/>
                      <w:lang w:val="mn-MN"/>
                    </w:rPr>
                    <w:t>Уб., 2022  № 02</w:t>
                  </w:r>
                  <w:r w:rsidRPr="003B2364">
                    <w:rPr>
                      <w:sz w:val="20"/>
                      <w:szCs w:val="20"/>
                    </w:rPr>
                    <w:t xml:space="preserve">. </w:t>
                  </w:r>
                  <w:r w:rsidRPr="003B2364">
                    <w:rPr>
                      <w:sz w:val="20"/>
                      <w:szCs w:val="20"/>
                      <w:lang w:val="mn-MN"/>
                    </w:rPr>
                    <w:t>8</w:t>
                  </w:r>
                  <w:r w:rsidRPr="003B2364">
                    <w:rPr>
                      <w:sz w:val="20"/>
                      <w:szCs w:val="20"/>
                    </w:rPr>
                    <w:t>-</w:t>
                  </w:r>
                  <w:r w:rsidRPr="003B2364">
                    <w:rPr>
                      <w:sz w:val="20"/>
                      <w:szCs w:val="20"/>
                      <w:lang w:val="mn-MN"/>
                    </w:rPr>
                    <w:t>22</w:t>
                  </w:r>
                  <w:r w:rsidRPr="003B2364">
                    <w:rPr>
                      <w:sz w:val="20"/>
                      <w:szCs w:val="20"/>
                    </w:rPr>
                    <w:t xml:space="preserve"> </w:t>
                  </w:r>
                  <w:r w:rsidRPr="003B2364">
                    <w:rPr>
                      <w:sz w:val="20"/>
                      <w:szCs w:val="20"/>
                      <w:lang w:val="mn-MN"/>
                    </w:rPr>
                    <w:t>дахь тал.</w:t>
                  </w:r>
                </w:p>
                <w:p w14:paraId="3AC6E91B" w14:textId="2991FD91" w:rsidR="002E7939" w:rsidRPr="003B2364" w:rsidRDefault="002E7939" w:rsidP="002E7939">
                  <w:pPr>
                    <w:rPr>
                      <w:rFonts w:cs="Arial"/>
                      <w:sz w:val="20"/>
                      <w:szCs w:val="20"/>
                    </w:rPr>
                  </w:pPr>
                  <w:r w:rsidRPr="003B2364">
                    <w:rPr>
                      <w:sz w:val="20"/>
                      <w:szCs w:val="20"/>
                    </w:rPr>
                    <w:t xml:space="preserve">ISSN </w:t>
                  </w:r>
                  <w:r w:rsidRPr="003B2364">
                    <w:rPr>
                      <w:sz w:val="20"/>
                      <w:szCs w:val="20"/>
                      <w:lang w:val="mn-MN"/>
                    </w:rPr>
                    <w:t>978-99962-3-728-7</w:t>
                  </w:r>
                </w:p>
              </w:tc>
            </w:tr>
          </w:tbl>
          <w:p w14:paraId="6601A744" w14:textId="77777777" w:rsidR="00224761" w:rsidRDefault="00224761" w:rsidP="00CD341F">
            <w:pPr>
              <w:ind w:firstLine="717"/>
              <w:rPr>
                <w:rFonts w:cs="Arial"/>
                <w:szCs w:val="24"/>
              </w:rPr>
            </w:pPr>
          </w:p>
          <w:tbl>
            <w:tblPr>
              <w:tblStyle w:val="TableGrid"/>
              <w:tblW w:w="0" w:type="auto"/>
              <w:tblLook w:val="04A0" w:firstRow="1" w:lastRow="0" w:firstColumn="1" w:lastColumn="0" w:noHBand="0" w:noVBand="1"/>
            </w:tblPr>
            <w:tblGrid>
              <w:gridCol w:w="578"/>
              <w:gridCol w:w="5398"/>
              <w:gridCol w:w="3322"/>
            </w:tblGrid>
            <w:tr w:rsidR="002E7939" w:rsidRPr="003B2364" w14:paraId="72144E30" w14:textId="77777777" w:rsidTr="009A410A">
              <w:tc>
                <w:tcPr>
                  <w:tcW w:w="578" w:type="dxa"/>
                  <w:vAlign w:val="center"/>
                </w:tcPr>
                <w:p w14:paraId="1EE859D9" w14:textId="29A96E1D" w:rsidR="002E7939" w:rsidRPr="003B2364" w:rsidRDefault="002E7939" w:rsidP="002E7939">
                  <w:pPr>
                    <w:rPr>
                      <w:rFonts w:cs="Arial"/>
                      <w:sz w:val="20"/>
                      <w:szCs w:val="20"/>
                    </w:rPr>
                  </w:pPr>
                  <w:r w:rsidRPr="003B2364">
                    <w:rPr>
                      <w:rFonts w:eastAsia="Times New Roman" w:cs="Arial"/>
                      <w:sz w:val="20"/>
                      <w:szCs w:val="20"/>
                      <w:lang w:val="mn-MN"/>
                    </w:rPr>
                    <w:t>№</w:t>
                  </w:r>
                </w:p>
              </w:tc>
              <w:tc>
                <w:tcPr>
                  <w:tcW w:w="5398" w:type="dxa"/>
                  <w:vAlign w:val="center"/>
                </w:tcPr>
                <w:p w14:paraId="52CB9E3E" w14:textId="63F205AE" w:rsidR="002E7939" w:rsidRPr="003B2364" w:rsidRDefault="002E7939" w:rsidP="002E7939">
                  <w:pPr>
                    <w:jc w:val="center"/>
                    <w:rPr>
                      <w:rFonts w:cs="Arial"/>
                      <w:sz w:val="20"/>
                      <w:szCs w:val="20"/>
                    </w:rPr>
                  </w:pPr>
                  <w:r w:rsidRPr="003B2364">
                    <w:rPr>
                      <w:rFonts w:eastAsia="Times New Roman" w:cs="Arial"/>
                      <w:sz w:val="20"/>
                      <w:szCs w:val="20"/>
                      <w:lang w:val="mn-MN"/>
                    </w:rPr>
                    <w:t>Судалгааны ажлын нэр</w:t>
                  </w:r>
                </w:p>
              </w:tc>
              <w:tc>
                <w:tcPr>
                  <w:tcW w:w="3322" w:type="dxa"/>
                  <w:vAlign w:val="center"/>
                </w:tcPr>
                <w:p w14:paraId="56D0D86C" w14:textId="498DF798" w:rsidR="002E7939" w:rsidRPr="003B2364" w:rsidRDefault="002E7939" w:rsidP="002E7939">
                  <w:pPr>
                    <w:jc w:val="center"/>
                    <w:rPr>
                      <w:rFonts w:eastAsia="Times New Roman" w:cs="Arial"/>
                      <w:sz w:val="20"/>
                      <w:szCs w:val="20"/>
                      <w:lang w:val="mn-MN"/>
                    </w:rPr>
                  </w:pPr>
                  <w:r w:rsidRPr="003B2364">
                    <w:rPr>
                      <w:rFonts w:eastAsia="Times New Roman" w:cs="Arial"/>
                      <w:sz w:val="20"/>
                      <w:szCs w:val="20"/>
                      <w:lang w:val="mn-MN"/>
                    </w:rPr>
                    <w:t>Судалгааны ажилд судлаачаар</w:t>
                  </w:r>
                </w:p>
                <w:p w14:paraId="68828424" w14:textId="250B9CE0" w:rsidR="002E7939" w:rsidRPr="003B2364" w:rsidRDefault="002E7939" w:rsidP="002E7939">
                  <w:pPr>
                    <w:jc w:val="center"/>
                    <w:rPr>
                      <w:rFonts w:cs="Arial"/>
                      <w:sz w:val="20"/>
                      <w:szCs w:val="20"/>
                    </w:rPr>
                  </w:pPr>
                  <w:r w:rsidRPr="003B2364">
                    <w:rPr>
                      <w:rFonts w:eastAsia="Times New Roman" w:cs="Arial"/>
                      <w:sz w:val="20"/>
                      <w:szCs w:val="20"/>
                      <w:lang w:val="mn-MN"/>
                    </w:rPr>
                    <w:t>оролцсон хүрээ</w:t>
                  </w:r>
                </w:p>
              </w:tc>
            </w:tr>
            <w:tr w:rsidR="002E7939" w:rsidRPr="003B2364" w14:paraId="076D7BA7" w14:textId="77777777" w:rsidTr="009A410A">
              <w:tc>
                <w:tcPr>
                  <w:tcW w:w="578" w:type="dxa"/>
                  <w:vAlign w:val="center"/>
                </w:tcPr>
                <w:p w14:paraId="100883F9" w14:textId="52B2D267" w:rsidR="002E7939" w:rsidRPr="003B2364" w:rsidRDefault="002E7939" w:rsidP="00F34A46">
                  <w:pPr>
                    <w:jc w:val="center"/>
                    <w:rPr>
                      <w:rFonts w:cs="Arial"/>
                      <w:sz w:val="20"/>
                      <w:szCs w:val="20"/>
                    </w:rPr>
                  </w:pPr>
                  <w:r w:rsidRPr="003B2364">
                    <w:rPr>
                      <w:rFonts w:cs="Arial"/>
                      <w:sz w:val="20"/>
                      <w:szCs w:val="20"/>
                    </w:rPr>
                    <w:t>1</w:t>
                  </w:r>
                </w:p>
              </w:tc>
              <w:tc>
                <w:tcPr>
                  <w:tcW w:w="5398" w:type="dxa"/>
                  <w:vAlign w:val="center"/>
                </w:tcPr>
                <w:p w14:paraId="31BB96BD" w14:textId="3D8BBD71" w:rsidR="002E7939" w:rsidRPr="003B2364" w:rsidRDefault="002E7939" w:rsidP="002E7939">
                  <w:pPr>
                    <w:rPr>
                      <w:rFonts w:cs="Arial"/>
                      <w:sz w:val="20"/>
                      <w:szCs w:val="20"/>
                    </w:rPr>
                  </w:pPr>
                  <w:r w:rsidRPr="003B2364">
                    <w:rPr>
                      <w:rFonts w:eastAsia="Calibri"/>
                      <w:sz w:val="20"/>
                      <w:szCs w:val="20"/>
                      <w:lang w:val="mn-MN"/>
                    </w:rPr>
                    <w:t xml:space="preserve">Мансууруулах эм, сэтгэцэд нөлөөт бодисын хууль бус эргэлттэй тэмцэх үйл ажиллагаа: </w:t>
                  </w:r>
                  <w:r w:rsidRPr="003B2364">
                    <w:rPr>
                      <w:rFonts w:eastAsia="Calibri"/>
                      <w:sz w:val="20"/>
                      <w:szCs w:val="20"/>
                    </w:rPr>
                    <w:t>(</w:t>
                  </w:r>
                  <w:r w:rsidRPr="003B2364">
                    <w:rPr>
                      <w:rFonts w:eastAsia="Calibri"/>
                      <w:sz w:val="20"/>
                      <w:szCs w:val="20"/>
                      <w:lang w:val="mn-MN"/>
                    </w:rPr>
                    <w:t>Энэ төрлийн гэмт хэрэг, зөрчилтэй тэмцэх чиг үүрэг бүхий байгууллагын алба хаагч нарт зориулсан гарын авлага</w:t>
                  </w:r>
                  <w:r w:rsidRPr="003B2364">
                    <w:rPr>
                      <w:rFonts w:eastAsia="Calibri"/>
                      <w:sz w:val="20"/>
                      <w:szCs w:val="20"/>
                    </w:rPr>
                    <w:t xml:space="preserve">) 2019 </w:t>
                  </w:r>
                  <w:r w:rsidRPr="003B2364">
                    <w:rPr>
                      <w:rFonts w:eastAsia="Calibri"/>
                      <w:sz w:val="20"/>
                      <w:szCs w:val="20"/>
                      <w:lang w:val="mn-MN"/>
                    </w:rPr>
                    <w:t>он</w:t>
                  </w:r>
                </w:p>
              </w:tc>
              <w:tc>
                <w:tcPr>
                  <w:tcW w:w="3322" w:type="dxa"/>
                  <w:vAlign w:val="center"/>
                </w:tcPr>
                <w:p w14:paraId="04929BBE" w14:textId="34EF75A3" w:rsidR="002E7939" w:rsidRPr="003B2364" w:rsidRDefault="002E7939" w:rsidP="002E7939">
                  <w:pPr>
                    <w:rPr>
                      <w:rFonts w:cs="Arial"/>
                      <w:sz w:val="20"/>
                      <w:szCs w:val="20"/>
                    </w:rPr>
                  </w:pPr>
                  <w:r w:rsidRPr="003B2364">
                    <w:rPr>
                      <w:sz w:val="20"/>
                      <w:szCs w:val="20"/>
                      <w:lang w:val="mn-MN"/>
                    </w:rPr>
                    <w:t>Хамтарсан зохиогч</w:t>
                  </w:r>
                </w:p>
              </w:tc>
            </w:tr>
            <w:tr w:rsidR="002E7939" w:rsidRPr="003B2364" w14:paraId="7AA850EF" w14:textId="77777777" w:rsidTr="009A410A">
              <w:tc>
                <w:tcPr>
                  <w:tcW w:w="578" w:type="dxa"/>
                  <w:vAlign w:val="center"/>
                </w:tcPr>
                <w:p w14:paraId="0E2D6EEB" w14:textId="313E91C2" w:rsidR="002E7939" w:rsidRPr="003B2364" w:rsidRDefault="002E7939" w:rsidP="00F34A46">
                  <w:pPr>
                    <w:jc w:val="center"/>
                    <w:rPr>
                      <w:rFonts w:cs="Arial"/>
                      <w:sz w:val="20"/>
                      <w:szCs w:val="20"/>
                    </w:rPr>
                  </w:pPr>
                  <w:r w:rsidRPr="003B2364">
                    <w:rPr>
                      <w:rFonts w:cs="Arial"/>
                      <w:sz w:val="20"/>
                      <w:szCs w:val="20"/>
                    </w:rPr>
                    <w:t>2</w:t>
                  </w:r>
                </w:p>
              </w:tc>
              <w:tc>
                <w:tcPr>
                  <w:tcW w:w="5398" w:type="dxa"/>
                  <w:vAlign w:val="center"/>
                </w:tcPr>
                <w:p w14:paraId="0004D829" w14:textId="6180C308" w:rsidR="002E7939" w:rsidRPr="003B2364" w:rsidRDefault="002E7939" w:rsidP="002E7939">
                  <w:pPr>
                    <w:rPr>
                      <w:rFonts w:cs="Arial"/>
                      <w:sz w:val="20"/>
                      <w:szCs w:val="20"/>
                    </w:rPr>
                  </w:pPr>
                  <w:r w:rsidRPr="003B2364">
                    <w:rPr>
                      <w:rFonts w:eastAsia="Calibri"/>
                      <w:sz w:val="20"/>
                      <w:szCs w:val="20"/>
                      <w:lang w:val="mn-MN"/>
                    </w:rPr>
                    <w:t xml:space="preserve">Гэмт хэргийн статистикийн арга зүй </w:t>
                  </w:r>
                  <w:r w:rsidRPr="003B2364">
                    <w:rPr>
                      <w:rFonts w:eastAsia="Calibri"/>
                      <w:sz w:val="20"/>
                      <w:szCs w:val="20"/>
                    </w:rPr>
                    <w:t>(</w:t>
                  </w:r>
                  <w:r w:rsidRPr="003B2364">
                    <w:rPr>
                      <w:rFonts w:eastAsia="Calibri"/>
                      <w:sz w:val="20"/>
                      <w:szCs w:val="20"/>
                      <w:lang w:val="mn-MN"/>
                    </w:rPr>
                    <w:t>Хууль сахиулах, шүүх эрх мэдлийн байгууллагын тоо бүртгэл, мэдээлэл, судалгаа, статистикийн чиглэлийн ажилтанд зориулсан гарын авлага</w:t>
                  </w:r>
                  <w:r w:rsidRPr="003B2364">
                    <w:rPr>
                      <w:rFonts w:eastAsia="Calibri"/>
                      <w:sz w:val="20"/>
                      <w:szCs w:val="20"/>
                    </w:rPr>
                    <w:t>)</w:t>
                  </w:r>
                  <w:r w:rsidRPr="003B2364">
                    <w:rPr>
                      <w:rFonts w:eastAsia="Calibri"/>
                      <w:sz w:val="20"/>
                      <w:szCs w:val="20"/>
                      <w:lang w:val="mn-MN"/>
                    </w:rPr>
                    <w:t xml:space="preserve"> 2019 он</w:t>
                  </w:r>
                </w:p>
              </w:tc>
              <w:tc>
                <w:tcPr>
                  <w:tcW w:w="3322" w:type="dxa"/>
                  <w:vAlign w:val="center"/>
                </w:tcPr>
                <w:p w14:paraId="54E54581" w14:textId="23C6FB6D" w:rsidR="002E7939" w:rsidRPr="003B2364" w:rsidRDefault="002E7939" w:rsidP="002E7939">
                  <w:pPr>
                    <w:rPr>
                      <w:rFonts w:cs="Arial"/>
                      <w:sz w:val="20"/>
                      <w:szCs w:val="20"/>
                    </w:rPr>
                  </w:pPr>
                  <w:r w:rsidRPr="003B2364">
                    <w:rPr>
                      <w:sz w:val="20"/>
                      <w:szCs w:val="20"/>
                      <w:lang w:val="mn-MN"/>
                    </w:rPr>
                    <w:t>Хамтарсан зохиогч</w:t>
                  </w:r>
                </w:p>
              </w:tc>
            </w:tr>
            <w:tr w:rsidR="002E7939" w:rsidRPr="003B2364" w14:paraId="6ABF9AEC" w14:textId="77777777" w:rsidTr="009A410A">
              <w:tc>
                <w:tcPr>
                  <w:tcW w:w="578" w:type="dxa"/>
                  <w:vAlign w:val="center"/>
                </w:tcPr>
                <w:p w14:paraId="2635DE2E" w14:textId="486A9F3C" w:rsidR="002E7939" w:rsidRPr="003B2364" w:rsidRDefault="002E7939" w:rsidP="00F34A46">
                  <w:pPr>
                    <w:jc w:val="center"/>
                    <w:rPr>
                      <w:rFonts w:cs="Arial"/>
                      <w:sz w:val="20"/>
                      <w:szCs w:val="20"/>
                    </w:rPr>
                  </w:pPr>
                  <w:r w:rsidRPr="003B2364">
                    <w:rPr>
                      <w:rFonts w:cs="Arial"/>
                      <w:sz w:val="20"/>
                      <w:szCs w:val="20"/>
                    </w:rPr>
                    <w:t>3</w:t>
                  </w:r>
                </w:p>
              </w:tc>
              <w:tc>
                <w:tcPr>
                  <w:tcW w:w="5398" w:type="dxa"/>
                  <w:vAlign w:val="center"/>
                </w:tcPr>
                <w:p w14:paraId="7B996033" w14:textId="23A83F32" w:rsidR="002E7939" w:rsidRPr="003B2364" w:rsidRDefault="002E7939" w:rsidP="002E7939">
                  <w:pPr>
                    <w:rPr>
                      <w:rFonts w:cs="Arial"/>
                      <w:sz w:val="20"/>
                      <w:szCs w:val="20"/>
                    </w:rPr>
                  </w:pPr>
                  <w:r w:rsidRPr="003B2364">
                    <w:rPr>
                      <w:rFonts w:eastAsia="Calibri"/>
                      <w:sz w:val="20"/>
                      <w:szCs w:val="20"/>
                    </w:rPr>
                    <w:t xml:space="preserve">Коронавируст халдвар (КОВИД-19)-ын </w:t>
                  </w:r>
                  <w:r w:rsidRPr="003B2364">
                    <w:rPr>
                      <w:rFonts w:eastAsia="Calibri"/>
                      <w:sz w:val="20"/>
                      <w:szCs w:val="20"/>
                    </w:rPr>
                    <w:br/>
                    <w:t>цар тах</w:t>
                  </w:r>
                  <w:r w:rsidRPr="003B2364">
                    <w:rPr>
                      <w:rFonts w:eastAsia="Calibri"/>
                      <w:sz w:val="20"/>
                      <w:szCs w:val="20"/>
                      <w:lang w:val="mn-MN"/>
                    </w:rPr>
                    <w:t>ал</w:t>
                  </w:r>
                  <w:r w:rsidRPr="003B2364">
                    <w:rPr>
                      <w:rFonts w:eastAsia="Calibri"/>
                      <w:sz w:val="20"/>
                      <w:szCs w:val="20"/>
                    </w:rPr>
                    <w:t xml:space="preserve"> боловсролын салбарт үзүүлж буй нөлөөлөл, түүнийг даван туулахад анхаарах зарим асуудал </w:t>
                  </w:r>
                </w:p>
              </w:tc>
              <w:tc>
                <w:tcPr>
                  <w:tcW w:w="3322" w:type="dxa"/>
                  <w:vAlign w:val="center"/>
                </w:tcPr>
                <w:p w14:paraId="460C8E65" w14:textId="088D164B" w:rsidR="002E7939" w:rsidRPr="003B2364" w:rsidRDefault="002E7939" w:rsidP="002E7939">
                  <w:pPr>
                    <w:rPr>
                      <w:rFonts w:cs="Arial"/>
                      <w:sz w:val="20"/>
                      <w:szCs w:val="20"/>
                    </w:rPr>
                  </w:pPr>
                  <w:r w:rsidRPr="003B2364">
                    <w:rPr>
                      <w:sz w:val="20"/>
                      <w:szCs w:val="20"/>
                      <w:lang w:val="mn-MN"/>
                    </w:rPr>
                    <w:t>Судалгааны багийн ахлагч. ННФ-ын санхүүжилт бүхий судалгааны тайлан 2020 он</w:t>
                  </w:r>
                </w:p>
              </w:tc>
            </w:tr>
            <w:tr w:rsidR="002E7939" w:rsidRPr="003B2364" w14:paraId="160DE10F" w14:textId="77777777" w:rsidTr="009A410A">
              <w:tc>
                <w:tcPr>
                  <w:tcW w:w="578" w:type="dxa"/>
                  <w:vAlign w:val="center"/>
                </w:tcPr>
                <w:p w14:paraId="53A72E98" w14:textId="3D6B9FE2" w:rsidR="002E7939" w:rsidRPr="003B2364" w:rsidRDefault="002E7939" w:rsidP="00F34A46">
                  <w:pPr>
                    <w:jc w:val="center"/>
                    <w:rPr>
                      <w:rFonts w:cs="Arial"/>
                      <w:sz w:val="20"/>
                      <w:szCs w:val="20"/>
                    </w:rPr>
                  </w:pPr>
                  <w:r w:rsidRPr="003B2364">
                    <w:rPr>
                      <w:rFonts w:cs="Arial"/>
                      <w:sz w:val="20"/>
                      <w:szCs w:val="20"/>
                    </w:rPr>
                    <w:t>4</w:t>
                  </w:r>
                </w:p>
              </w:tc>
              <w:tc>
                <w:tcPr>
                  <w:tcW w:w="5398" w:type="dxa"/>
                  <w:vAlign w:val="center"/>
                </w:tcPr>
                <w:p w14:paraId="4FB35569" w14:textId="279CE668" w:rsidR="002E7939" w:rsidRPr="003B2364" w:rsidRDefault="002E7939" w:rsidP="002E7939">
                  <w:pPr>
                    <w:rPr>
                      <w:rFonts w:cs="Arial"/>
                      <w:sz w:val="20"/>
                      <w:szCs w:val="20"/>
                    </w:rPr>
                  </w:pPr>
                  <w:r w:rsidRPr="003B2364">
                    <w:rPr>
                      <w:rFonts w:eastAsia="Calibri"/>
                      <w:sz w:val="20"/>
                      <w:szCs w:val="20"/>
                      <w:lang w:val="mn-MN"/>
                    </w:rPr>
                    <w:t xml:space="preserve">“Монгол Улсын мэргэжлийн иргэн төвтэй төрийн албыг төлөвшүүлэх нь” </w:t>
                  </w:r>
                  <w:r w:rsidRPr="003B2364">
                    <w:rPr>
                      <w:rFonts w:eastAsia="Calibri"/>
                      <w:sz w:val="20"/>
                      <w:szCs w:val="20"/>
                      <w:lang w:val="mn-MN" w:bidi="mn-Mong-CN"/>
                    </w:rPr>
                    <w:t>төсөл</w:t>
                  </w:r>
                </w:p>
              </w:tc>
              <w:tc>
                <w:tcPr>
                  <w:tcW w:w="3322" w:type="dxa"/>
                  <w:vAlign w:val="center"/>
                </w:tcPr>
                <w:p w14:paraId="2DE06EF8" w14:textId="34C38C68" w:rsidR="002E7939" w:rsidRPr="003B2364" w:rsidRDefault="002E7939" w:rsidP="002E7939">
                  <w:pPr>
                    <w:rPr>
                      <w:sz w:val="20"/>
                      <w:szCs w:val="20"/>
                      <w:lang w:val="mn-MN"/>
                    </w:rPr>
                  </w:pPr>
                  <w:r w:rsidRPr="003B2364">
                    <w:rPr>
                      <w:sz w:val="20"/>
                      <w:szCs w:val="20"/>
                      <w:lang w:val="mn-MN"/>
                    </w:rPr>
                    <w:t>Төрийн албаны зөвлөлийн Сонгон шалгаруулалтын газрын төслийн зөвлөх</w:t>
                  </w:r>
                  <w:r w:rsidRPr="003B2364">
                    <w:rPr>
                      <w:sz w:val="20"/>
                      <w:szCs w:val="20"/>
                      <w:lang w:val="x-none"/>
                    </w:rPr>
                    <w:t xml:space="preserve">. </w:t>
                  </w:r>
                  <w:r w:rsidRPr="003B2364">
                    <w:rPr>
                      <w:sz w:val="20"/>
                      <w:szCs w:val="20"/>
                      <w:lang w:val="mn-MN"/>
                    </w:rPr>
                    <w:t>2020 он</w:t>
                  </w:r>
                </w:p>
              </w:tc>
            </w:tr>
            <w:tr w:rsidR="002E7939" w:rsidRPr="003B2364" w14:paraId="46153550" w14:textId="77777777" w:rsidTr="009A410A">
              <w:tc>
                <w:tcPr>
                  <w:tcW w:w="578" w:type="dxa"/>
                  <w:vAlign w:val="center"/>
                </w:tcPr>
                <w:p w14:paraId="2D7FC26F" w14:textId="64E167D5" w:rsidR="002E7939" w:rsidRPr="003B2364" w:rsidRDefault="002E7939" w:rsidP="00F34A46">
                  <w:pPr>
                    <w:jc w:val="center"/>
                    <w:rPr>
                      <w:rFonts w:cs="Arial"/>
                      <w:sz w:val="20"/>
                      <w:szCs w:val="20"/>
                    </w:rPr>
                  </w:pPr>
                  <w:r w:rsidRPr="003B2364">
                    <w:rPr>
                      <w:rFonts w:cs="Arial"/>
                      <w:sz w:val="20"/>
                      <w:szCs w:val="20"/>
                    </w:rPr>
                    <w:t>5</w:t>
                  </w:r>
                </w:p>
              </w:tc>
              <w:tc>
                <w:tcPr>
                  <w:tcW w:w="5398" w:type="dxa"/>
                  <w:vAlign w:val="center"/>
                </w:tcPr>
                <w:p w14:paraId="1952E8D4" w14:textId="28E74CA0" w:rsidR="002E7939" w:rsidRPr="003B2364" w:rsidRDefault="002E7939" w:rsidP="002E7939">
                  <w:pPr>
                    <w:rPr>
                      <w:rFonts w:cs="Arial"/>
                      <w:sz w:val="20"/>
                      <w:szCs w:val="20"/>
                    </w:rPr>
                  </w:pPr>
                  <w:r w:rsidRPr="003B2364">
                    <w:rPr>
                      <w:rFonts w:eastAsia="Calibri"/>
                      <w:sz w:val="20"/>
                      <w:szCs w:val="20"/>
                      <w:lang w:val="mn-MN"/>
                    </w:rPr>
                    <w:t>ХЗДХЯ, харьяа байгууллагуудын хөдөлмөрийн дотоод журамд хийсэн шинжилгээ (Жендэрийн эрх тэгш байдлыг хангах тухай хуулийн 11 дүгээр зүйлийн 11.4 дэх хэсгийн 11.4.1 дэх заалтын хэрэгжилт)</w:t>
                  </w:r>
                </w:p>
              </w:tc>
              <w:tc>
                <w:tcPr>
                  <w:tcW w:w="3322" w:type="dxa"/>
                  <w:vAlign w:val="center"/>
                </w:tcPr>
                <w:p w14:paraId="4C734C73" w14:textId="77777777" w:rsidR="002E7939" w:rsidRPr="003B2364" w:rsidRDefault="002E7939" w:rsidP="002E7939">
                  <w:pPr>
                    <w:rPr>
                      <w:sz w:val="20"/>
                      <w:szCs w:val="20"/>
                      <w:lang w:val="mn-MN"/>
                    </w:rPr>
                  </w:pPr>
                  <w:r w:rsidRPr="003B2364">
                    <w:rPr>
                      <w:sz w:val="20"/>
                      <w:szCs w:val="20"/>
                      <w:lang w:val="mn-MN"/>
                    </w:rPr>
                    <w:t xml:space="preserve">Гэмт хэргээс урьдчилан сэргийлэх ажлыг зохицуулах зөвлөлийн ажлын албаны захиалгаар </w:t>
                  </w:r>
                </w:p>
                <w:p w14:paraId="1CBAD1F4" w14:textId="7E48A5B3" w:rsidR="002E7939" w:rsidRPr="003B2364" w:rsidRDefault="002E7939" w:rsidP="002E7939">
                  <w:pPr>
                    <w:rPr>
                      <w:rFonts w:cs="Arial"/>
                      <w:sz w:val="20"/>
                      <w:szCs w:val="20"/>
                    </w:rPr>
                  </w:pPr>
                  <w:r w:rsidRPr="003B2364">
                    <w:rPr>
                      <w:sz w:val="20"/>
                      <w:szCs w:val="20"/>
                      <w:lang w:val="mn-MN"/>
                    </w:rPr>
                    <w:t>Зөвлөх үйлчилгээ, 2021 он</w:t>
                  </w:r>
                </w:p>
              </w:tc>
            </w:tr>
            <w:tr w:rsidR="002E7939" w:rsidRPr="003B2364" w14:paraId="545396DA" w14:textId="77777777" w:rsidTr="009A410A">
              <w:tc>
                <w:tcPr>
                  <w:tcW w:w="578" w:type="dxa"/>
                  <w:vAlign w:val="center"/>
                </w:tcPr>
                <w:p w14:paraId="36AB1654" w14:textId="36594234" w:rsidR="002E7939" w:rsidRPr="003B2364" w:rsidRDefault="002E7939" w:rsidP="00F34A46">
                  <w:pPr>
                    <w:jc w:val="center"/>
                    <w:rPr>
                      <w:rFonts w:cs="Arial"/>
                      <w:sz w:val="20"/>
                      <w:szCs w:val="20"/>
                    </w:rPr>
                  </w:pPr>
                  <w:r w:rsidRPr="003B2364">
                    <w:rPr>
                      <w:rFonts w:cs="Arial"/>
                      <w:sz w:val="20"/>
                      <w:szCs w:val="20"/>
                    </w:rPr>
                    <w:t>6</w:t>
                  </w:r>
                </w:p>
              </w:tc>
              <w:tc>
                <w:tcPr>
                  <w:tcW w:w="5398" w:type="dxa"/>
                  <w:vAlign w:val="center"/>
                </w:tcPr>
                <w:p w14:paraId="72752DFA" w14:textId="77777777" w:rsidR="002E7939" w:rsidRPr="003B2364" w:rsidRDefault="002E7939" w:rsidP="002E7939">
                  <w:pPr>
                    <w:rPr>
                      <w:sz w:val="20"/>
                      <w:szCs w:val="20"/>
                      <w:lang w:val="mn-MN"/>
                    </w:rPr>
                  </w:pPr>
                  <w:r w:rsidRPr="003B2364">
                    <w:rPr>
                      <w:sz w:val="20"/>
                      <w:szCs w:val="20"/>
                      <w:lang w:val="mn-MN"/>
                    </w:rPr>
                    <w:t xml:space="preserve">Шүүхийн санхүүжилтийн зарим асуудал </w:t>
                  </w:r>
                </w:p>
                <w:p w14:paraId="5C846D4E" w14:textId="1471B4C0" w:rsidR="002E7939" w:rsidRPr="003B2364" w:rsidRDefault="002E7939" w:rsidP="002E7939">
                  <w:pPr>
                    <w:rPr>
                      <w:rFonts w:cs="Arial"/>
                      <w:sz w:val="20"/>
                      <w:szCs w:val="20"/>
                    </w:rPr>
                  </w:pPr>
                  <w:r w:rsidRPr="003B2364">
                    <w:rPr>
                      <w:sz w:val="20"/>
                      <w:szCs w:val="20"/>
                    </w:rPr>
                    <w:t>(Харьцуулсан судалгаа)</w:t>
                  </w:r>
                </w:p>
              </w:tc>
              <w:tc>
                <w:tcPr>
                  <w:tcW w:w="3322" w:type="dxa"/>
                  <w:vAlign w:val="center"/>
                </w:tcPr>
                <w:p w14:paraId="692FF700" w14:textId="77777777" w:rsidR="002E7939" w:rsidRPr="003B2364" w:rsidRDefault="002E7939" w:rsidP="002E7939">
                  <w:pPr>
                    <w:rPr>
                      <w:sz w:val="20"/>
                      <w:szCs w:val="20"/>
                      <w:lang w:val="mn-MN"/>
                    </w:rPr>
                  </w:pPr>
                  <w:r w:rsidRPr="003B2364">
                    <w:rPr>
                      <w:sz w:val="20"/>
                      <w:szCs w:val="20"/>
                      <w:lang w:val="mn-MN"/>
                    </w:rPr>
                    <w:t>Судлаач</w:t>
                  </w:r>
                </w:p>
                <w:p w14:paraId="5F622C8A" w14:textId="70239F40" w:rsidR="002E7939" w:rsidRPr="003B2364" w:rsidRDefault="002E7939" w:rsidP="002E7939">
                  <w:pPr>
                    <w:rPr>
                      <w:rFonts w:cs="Arial"/>
                      <w:sz w:val="20"/>
                      <w:szCs w:val="20"/>
                    </w:rPr>
                  </w:pPr>
                  <w:r w:rsidRPr="003B2364">
                    <w:rPr>
                      <w:rFonts w:eastAsia="Calibri"/>
                      <w:sz w:val="20"/>
                      <w:szCs w:val="20"/>
                    </w:rPr>
                    <w:t>Шүүхийн ерөнхий зөвлөл, Зөвлөх үйлчилгээ,  2023 он</w:t>
                  </w:r>
                </w:p>
              </w:tc>
            </w:tr>
            <w:tr w:rsidR="002E7939" w:rsidRPr="003B2364" w14:paraId="1BED9AE8" w14:textId="77777777" w:rsidTr="009A410A">
              <w:tc>
                <w:tcPr>
                  <w:tcW w:w="578" w:type="dxa"/>
                  <w:vAlign w:val="center"/>
                </w:tcPr>
                <w:p w14:paraId="0B457266" w14:textId="055C8988" w:rsidR="002E7939" w:rsidRPr="003B2364" w:rsidRDefault="002E7939" w:rsidP="00F34A46">
                  <w:pPr>
                    <w:jc w:val="center"/>
                    <w:rPr>
                      <w:rFonts w:cs="Arial"/>
                      <w:sz w:val="20"/>
                      <w:szCs w:val="20"/>
                    </w:rPr>
                  </w:pPr>
                  <w:r w:rsidRPr="003B2364">
                    <w:rPr>
                      <w:rFonts w:cs="Arial"/>
                      <w:sz w:val="20"/>
                      <w:szCs w:val="20"/>
                    </w:rPr>
                    <w:t>7</w:t>
                  </w:r>
                </w:p>
              </w:tc>
              <w:tc>
                <w:tcPr>
                  <w:tcW w:w="5398" w:type="dxa"/>
                  <w:vAlign w:val="center"/>
                </w:tcPr>
                <w:p w14:paraId="024262F0" w14:textId="0FBC96BA" w:rsidR="002E7939" w:rsidRPr="003B2364" w:rsidRDefault="002E7939" w:rsidP="002E7939">
                  <w:pPr>
                    <w:rPr>
                      <w:sz w:val="20"/>
                      <w:szCs w:val="20"/>
                      <w:lang w:val="mn-MN"/>
                    </w:rPr>
                  </w:pPr>
                  <w:r w:rsidRPr="003B2364">
                    <w:rPr>
                      <w:sz w:val="20"/>
                      <w:szCs w:val="20"/>
                      <w:lang w:val="mn-MN"/>
                    </w:rPr>
                    <w:t>Хил хамгаалах ерөнхий газрын 2023 оны  үйл ажиллагааны чанар, хүртээмж</w:t>
                  </w:r>
                </w:p>
              </w:tc>
              <w:tc>
                <w:tcPr>
                  <w:tcW w:w="3322" w:type="dxa"/>
                  <w:vAlign w:val="center"/>
                </w:tcPr>
                <w:p w14:paraId="47DA4749" w14:textId="50EF2247" w:rsidR="002E7939" w:rsidRPr="003B2364" w:rsidRDefault="002E7939" w:rsidP="002E7939">
                  <w:pPr>
                    <w:rPr>
                      <w:sz w:val="20"/>
                      <w:szCs w:val="20"/>
                      <w:lang w:val="mn-MN"/>
                    </w:rPr>
                  </w:pPr>
                  <w:r w:rsidRPr="003B2364">
                    <w:rPr>
                      <w:sz w:val="20"/>
                      <w:szCs w:val="20"/>
                      <w:lang w:val="mn-MN"/>
                    </w:rPr>
                    <w:t>Судалгааны багийн ахлагч. Хэрэглэгчийн үнэлгээний судалгааны тайлан 2023 он</w:t>
                  </w:r>
                </w:p>
              </w:tc>
            </w:tr>
            <w:tr w:rsidR="002E7939" w:rsidRPr="003B2364" w14:paraId="6C32E342" w14:textId="77777777" w:rsidTr="009A410A">
              <w:tc>
                <w:tcPr>
                  <w:tcW w:w="578" w:type="dxa"/>
                  <w:vAlign w:val="center"/>
                </w:tcPr>
                <w:p w14:paraId="343EAD68" w14:textId="1BD531D6" w:rsidR="002E7939" w:rsidRPr="003B2364" w:rsidRDefault="002E7939" w:rsidP="00F34A46">
                  <w:pPr>
                    <w:jc w:val="center"/>
                    <w:rPr>
                      <w:rFonts w:cs="Arial"/>
                      <w:sz w:val="20"/>
                      <w:szCs w:val="20"/>
                    </w:rPr>
                  </w:pPr>
                  <w:r w:rsidRPr="003B2364">
                    <w:rPr>
                      <w:rFonts w:cs="Arial"/>
                      <w:sz w:val="20"/>
                      <w:szCs w:val="20"/>
                    </w:rPr>
                    <w:t>8</w:t>
                  </w:r>
                </w:p>
              </w:tc>
              <w:tc>
                <w:tcPr>
                  <w:tcW w:w="5398" w:type="dxa"/>
                  <w:vAlign w:val="center"/>
                </w:tcPr>
                <w:p w14:paraId="638F483E" w14:textId="42877A79" w:rsidR="002E7939" w:rsidRPr="003B2364" w:rsidRDefault="002E7939" w:rsidP="002E7939">
                  <w:pPr>
                    <w:rPr>
                      <w:sz w:val="20"/>
                      <w:szCs w:val="20"/>
                      <w:lang w:val="mn-MN"/>
                    </w:rPr>
                  </w:pPr>
                  <w:r w:rsidRPr="003B2364">
                    <w:rPr>
                      <w:sz w:val="20"/>
                      <w:szCs w:val="20"/>
                      <w:lang w:val="mn-MN"/>
                    </w:rPr>
                    <w:t>Нотариатын</w:t>
                  </w:r>
                  <w:r w:rsidR="008839EA" w:rsidRPr="003B2364">
                    <w:rPr>
                      <w:sz w:val="20"/>
                      <w:szCs w:val="20"/>
                      <w:lang w:val="mn-MN"/>
                    </w:rPr>
                    <w:t xml:space="preserve"> </w:t>
                  </w:r>
                  <w:r w:rsidR="009A410A">
                    <w:rPr>
                      <w:sz w:val="20"/>
                      <w:szCs w:val="20"/>
                      <w:lang w:val="mn-MN"/>
                    </w:rPr>
                    <w:t>тухай хуулийн зарим зүйлийн хэрэгжилтийн үр дагаварт хийсэн үнэлгээ</w:t>
                  </w:r>
                </w:p>
              </w:tc>
              <w:tc>
                <w:tcPr>
                  <w:tcW w:w="3322" w:type="dxa"/>
                  <w:vAlign w:val="center"/>
                </w:tcPr>
                <w:p w14:paraId="0AD36E15" w14:textId="5A366145" w:rsidR="002E7939" w:rsidRPr="003B2364" w:rsidRDefault="003C59A1" w:rsidP="002E7939">
                  <w:pPr>
                    <w:rPr>
                      <w:sz w:val="20"/>
                      <w:szCs w:val="20"/>
                      <w:lang w:val="mn-MN"/>
                    </w:rPr>
                  </w:pPr>
                  <w:r w:rsidRPr="003B2364">
                    <w:rPr>
                      <w:sz w:val="20"/>
                      <w:szCs w:val="20"/>
                      <w:lang w:val="mn-MN"/>
                    </w:rPr>
                    <w:t>Зөвлөх үйлчилгээний тайлан 2025 он</w:t>
                  </w:r>
                </w:p>
              </w:tc>
            </w:tr>
          </w:tbl>
          <w:p w14:paraId="6B06A259" w14:textId="77777777" w:rsidR="00CD341F" w:rsidRPr="00FD0815" w:rsidRDefault="00CD341F" w:rsidP="00CD341F">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w:t>
            </w:r>
            <w:r w:rsidRPr="00FD0815">
              <w:rPr>
                <w:rFonts w:cs="Arial"/>
                <w:szCs w:val="24"/>
              </w:rPr>
              <w:lastRenderedPageBreak/>
              <w:t xml:space="preserve">зөвлөмж болон бусад материал байгаа бол түүнийг хэвлэсэн байгууллагын нэр, хаяг, огноо, гол агуулгыг бичнэ. </w:t>
            </w:r>
          </w:p>
          <w:tbl>
            <w:tblPr>
              <w:tblStyle w:val="TableGrid"/>
              <w:tblW w:w="0" w:type="auto"/>
              <w:tblLook w:val="04A0" w:firstRow="1" w:lastRow="0" w:firstColumn="1" w:lastColumn="0" w:noHBand="0" w:noVBand="1"/>
            </w:tblPr>
            <w:tblGrid>
              <w:gridCol w:w="578"/>
              <w:gridCol w:w="4070"/>
              <w:gridCol w:w="3301"/>
              <w:gridCol w:w="1349"/>
            </w:tblGrid>
            <w:tr w:rsidR="00224761" w:rsidRPr="003B2364" w14:paraId="0B44E00C" w14:textId="77777777" w:rsidTr="002E7939">
              <w:tc>
                <w:tcPr>
                  <w:tcW w:w="578" w:type="dxa"/>
                  <w:vAlign w:val="center"/>
                </w:tcPr>
                <w:p w14:paraId="4188D7FE" w14:textId="7ED0BF65" w:rsidR="00224761" w:rsidRPr="003B2364" w:rsidRDefault="00224761" w:rsidP="00304518">
                  <w:pPr>
                    <w:jc w:val="center"/>
                    <w:rPr>
                      <w:rFonts w:cs="Arial"/>
                      <w:sz w:val="20"/>
                      <w:szCs w:val="20"/>
                    </w:rPr>
                  </w:pPr>
                  <w:r w:rsidRPr="003B2364">
                    <w:rPr>
                      <w:sz w:val="20"/>
                      <w:szCs w:val="20"/>
                      <w:lang w:val="mn-MN"/>
                    </w:rPr>
                    <w:t>№</w:t>
                  </w:r>
                </w:p>
              </w:tc>
              <w:tc>
                <w:tcPr>
                  <w:tcW w:w="4070" w:type="dxa"/>
                  <w:vAlign w:val="center"/>
                </w:tcPr>
                <w:p w14:paraId="39D2FA53" w14:textId="294B8AD7" w:rsidR="00224761" w:rsidRPr="003B2364" w:rsidRDefault="00224761" w:rsidP="00304518">
                  <w:pPr>
                    <w:jc w:val="center"/>
                    <w:rPr>
                      <w:rFonts w:cs="Arial"/>
                      <w:sz w:val="20"/>
                      <w:szCs w:val="20"/>
                    </w:rPr>
                  </w:pPr>
                  <w:r w:rsidRPr="003B2364">
                    <w:rPr>
                      <w:sz w:val="20"/>
                      <w:szCs w:val="20"/>
                      <w:lang w:val="mn-MN"/>
                    </w:rPr>
                    <w:t>Хуулийн төсөлд санал хүргүүлсэн байдал</w:t>
                  </w:r>
                </w:p>
              </w:tc>
              <w:tc>
                <w:tcPr>
                  <w:tcW w:w="3301" w:type="dxa"/>
                  <w:vAlign w:val="center"/>
                </w:tcPr>
                <w:p w14:paraId="6DDA0DD4" w14:textId="2C9B2335" w:rsidR="00224761" w:rsidRPr="003B2364" w:rsidRDefault="00224761" w:rsidP="00304518">
                  <w:pPr>
                    <w:jc w:val="center"/>
                    <w:rPr>
                      <w:rFonts w:cs="Arial"/>
                      <w:sz w:val="20"/>
                      <w:szCs w:val="20"/>
                    </w:rPr>
                  </w:pPr>
                  <w:r w:rsidRPr="003B2364">
                    <w:rPr>
                      <w:sz w:val="20"/>
                      <w:szCs w:val="20"/>
                      <w:lang w:val="mn-MN"/>
                    </w:rPr>
                    <w:t>Санал хүргүүлсэн байгууллага, албан тушаалтны нэр</w:t>
                  </w:r>
                </w:p>
              </w:tc>
              <w:tc>
                <w:tcPr>
                  <w:tcW w:w="1349" w:type="dxa"/>
                  <w:vAlign w:val="center"/>
                </w:tcPr>
                <w:p w14:paraId="61516963" w14:textId="50FFEB54" w:rsidR="00224761" w:rsidRPr="003B2364" w:rsidRDefault="00224761" w:rsidP="00304518">
                  <w:pPr>
                    <w:jc w:val="center"/>
                    <w:rPr>
                      <w:rFonts w:cs="Arial"/>
                      <w:sz w:val="20"/>
                      <w:szCs w:val="20"/>
                    </w:rPr>
                  </w:pPr>
                  <w:r w:rsidRPr="003B2364">
                    <w:rPr>
                      <w:sz w:val="20"/>
                      <w:szCs w:val="20"/>
                      <w:lang w:val="mn-MN"/>
                    </w:rPr>
                    <w:t>Албан бичгийн огноо</w:t>
                  </w:r>
                </w:p>
              </w:tc>
            </w:tr>
            <w:tr w:rsidR="00224761" w:rsidRPr="003B2364" w14:paraId="2491DD93" w14:textId="77777777" w:rsidTr="00F34A46">
              <w:tc>
                <w:tcPr>
                  <w:tcW w:w="578" w:type="dxa"/>
                  <w:vAlign w:val="center"/>
                </w:tcPr>
                <w:p w14:paraId="6C53E11B" w14:textId="1F610456" w:rsidR="00224761" w:rsidRPr="003B2364" w:rsidRDefault="00F34A46" w:rsidP="00304518">
                  <w:pPr>
                    <w:jc w:val="center"/>
                    <w:rPr>
                      <w:rFonts w:cs="Arial"/>
                      <w:sz w:val="20"/>
                      <w:szCs w:val="20"/>
                    </w:rPr>
                  </w:pPr>
                  <w:r w:rsidRPr="003B2364">
                    <w:rPr>
                      <w:rFonts w:cs="Arial"/>
                      <w:sz w:val="20"/>
                      <w:szCs w:val="20"/>
                    </w:rPr>
                    <w:t>1</w:t>
                  </w:r>
                </w:p>
              </w:tc>
              <w:tc>
                <w:tcPr>
                  <w:tcW w:w="4070" w:type="dxa"/>
                  <w:vAlign w:val="center"/>
                </w:tcPr>
                <w:p w14:paraId="68EFC437" w14:textId="76CECAF0" w:rsidR="00224761" w:rsidRPr="003B2364" w:rsidRDefault="00224761" w:rsidP="00304518">
                  <w:pPr>
                    <w:rPr>
                      <w:rFonts w:cs="Arial"/>
                      <w:sz w:val="20"/>
                      <w:szCs w:val="20"/>
                    </w:rPr>
                  </w:pPr>
                  <w:r w:rsidRPr="003B2364">
                    <w:rPr>
                      <w:sz w:val="20"/>
                      <w:szCs w:val="20"/>
                      <w:lang w:val="mn-MN"/>
                    </w:rPr>
                    <w:t xml:space="preserve">Монгол Улсын Шүүхийн тухай хууль </w:t>
                  </w:r>
                  <w:r w:rsidRPr="003B2364">
                    <w:rPr>
                      <w:sz w:val="20"/>
                      <w:szCs w:val="20"/>
                    </w:rPr>
                    <w:t>(</w:t>
                  </w:r>
                  <w:r w:rsidRPr="003B2364">
                    <w:rPr>
                      <w:sz w:val="20"/>
                      <w:szCs w:val="20"/>
                      <w:lang w:val="mn-MN"/>
                    </w:rPr>
                    <w:t>шинэчилсэн найруулга</w:t>
                  </w:r>
                  <w:r w:rsidRPr="003B2364">
                    <w:rPr>
                      <w:sz w:val="20"/>
                      <w:szCs w:val="20"/>
                    </w:rPr>
                    <w:t>)</w:t>
                  </w:r>
                  <w:r w:rsidRPr="003B2364">
                    <w:rPr>
                      <w:sz w:val="20"/>
                      <w:szCs w:val="20"/>
                      <w:lang w:val="mn-MN"/>
                    </w:rPr>
                    <w:t>-д нэмэлт, өөрчлөлт оруулах тухай санал</w:t>
                  </w:r>
                </w:p>
              </w:tc>
              <w:tc>
                <w:tcPr>
                  <w:tcW w:w="3301" w:type="dxa"/>
                  <w:vAlign w:val="center"/>
                </w:tcPr>
                <w:p w14:paraId="5147521D" w14:textId="764C5CAF" w:rsidR="00224761" w:rsidRPr="003B2364" w:rsidRDefault="00224761" w:rsidP="00304518">
                  <w:pPr>
                    <w:rPr>
                      <w:rFonts w:cs="Arial"/>
                      <w:sz w:val="20"/>
                      <w:szCs w:val="20"/>
                    </w:rPr>
                  </w:pPr>
                  <w:r w:rsidRPr="003B2364">
                    <w:rPr>
                      <w:sz w:val="20"/>
                      <w:szCs w:val="20"/>
                      <w:lang w:val="mn-MN"/>
                    </w:rPr>
                    <w:t>Монгол Улсын Их Хурлын гишүүн, Хууль зүйн байнгын хорооны дарга С.Бямбацогт</w:t>
                  </w:r>
                </w:p>
              </w:tc>
              <w:tc>
                <w:tcPr>
                  <w:tcW w:w="1349" w:type="dxa"/>
                  <w:vAlign w:val="center"/>
                </w:tcPr>
                <w:p w14:paraId="6A8C9D62" w14:textId="77777777" w:rsidR="00224761" w:rsidRPr="003B2364" w:rsidRDefault="00224761" w:rsidP="00304518">
                  <w:pPr>
                    <w:rPr>
                      <w:sz w:val="20"/>
                      <w:szCs w:val="20"/>
                      <w:lang w:val="mn-MN"/>
                    </w:rPr>
                  </w:pPr>
                </w:p>
                <w:p w14:paraId="2F7EA387" w14:textId="77777777" w:rsidR="00224761" w:rsidRPr="003B2364" w:rsidRDefault="00224761" w:rsidP="00304518">
                  <w:pPr>
                    <w:rPr>
                      <w:sz w:val="20"/>
                      <w:szCs w:val="20"/>
                      <w:lang w:val="mn-MN"/>
                    </w:rPr>
                  </w:pPr>
                  <w:r w:rsidRPr="003B2364">
                    <w:rPr>
                      <w:sz w:val="20"/>
                      <w:szCs w:val="20"/>
                      <w:lang w:val="mn-MN"/>
                    </w:rPr>
                    <w:t>2021.6.7</w:t>
                  </w:r>
                </w:p>
                <w:p w14:paraId="28542D3D" w14:textId="77777777" w:rsidR="00224761" w:rsidRPr="003B2364" w:rsidRDefault="00224761" w:rsidP="00304518">
                  <w:pPr>
                    <w:rPr>
                      <w:sz w:val="20"/>
                      <w:szCs w:val="20"/>
                      <w:lang w:val="mn-MN"/>
                    </w:rPr>
                  </w:pPr>
                  <w:r w:rsidRPr="003B2364">
                    <w:rPr>
                      <w:sz w:val="20"/>
                      <w:szCs w:val="20"/>
                      <w:lang w:val="mn-MN"/>
                    </w:rPr>
                    <w:t>Дугаар 23</w:t>
                  </w:r>
                </w:p>
                <w:p w14:paraId="3825FE19" w14:textId="77777777" w:rsidR="00224761" w:rsidRPr="003B2364" w:rsidRDefault="00224761" w:rsidP="00304518">
                  <w:pPr>
                    <w:rPr>
                      <w:rFonts w:cs="Arial"/>
                      <w:sz w:val="20"/>
                      <w:szCs w:val="20"/>
                    </w:rPr>
                  </w:pPr>
                </w:p>
              </w:tc>
            </w:tr>
            <w:tr w:rsidR="00224761" w:rsidRPr="003B2364" w14:paraId="3159B0EA" w14:textId="77777777" w:rsidTr="00F34A46">
              <w:tc>
                <w:tcPr>
                  <w:tcW w:w="578" w:type="dxa"/>
                  <w:vAlign w:val="center"/>
                </w:tcPr>
                <w:p w14:paraId="0AEE17BD" w14:textId="67F014FB" w:rsidR="00224761" w:rsidRPr="003B2364" w:rsidRDefault="00F34A46" w:rsidP="00304518">
                  <w:pPr>
                    <w:jc w:val="center"/>
                    <w:rPr>
                      <w:rFonts w:cs="Arial"/>
                      <w:sz w:val="20"/>
                      <w:szCs w:val="20"/>
                    </w:rPr>
                  </w:pPr>
                  <w:r w:rsidRPr="003B2364">
                    <w:rPr>
                      <w:rFonts w:cs="Arial"/>
                      <w:sz w:val="20"/>
                      <w:szCs w:val="20"/>
                    </w:rPr>
                    <w:t>2</w:t>
                  </w:r>
                </w:p>
              </w:tc>
              <w:tc>
                <w:tcPr>
                  <w:tcW w:w="4070" w:type="dxa"/>
                  <w:vAlign w:val="center"/>
                </w:tcPr>
                <w:p w14:paraId="6B115E23" w14:textId="405843AB" w:rsidR="00224761" w:rsidRPr="003B2364" w:rsidRDefault="00224761" w:rsidP="00304518">
                  <w:pPr>
                    <w:rPr>
                      <w:rFonts w:cs="Arial"/>
                      <w:sz w:val="20"/>
                      <w:szCs w:val="20"/>
                    </w:rPr>
                  </w:pPr>
                  <w:r w:rsidRPr="003B2364">
                    <w:rPr>
                      <w:sz w:val="20"/>
                      <w:szCs w:val="20"/>
                      <w:lang w:val="mn-MN"/>
                    </w:rPr>
                    <w:t>Монгол Улсын Ерөнхийлөгчид Монгол хэлний тухай хуулиар олгосон бүрэн эрхийг Үндсэн хуульд нийцүүлэх тухай санал</w:t>
                  </w:r>
                </w:p>
              </w:tc>
              <w:tc>
                <w:tcPr>
                  <w:tcW w:w="3301" w:type="dxa"/>
                  <w:vAlign w:val="center"/>
                </w:tcPr>
                <w:p w14:paraId="14555290" w14:textId="1528CE0A" w:rsidR="00224761" w:rsidRPr="003B2364" w:rsidRDefault="00224761" w:rsidP="00304518">
                  <w:pPr>
                    <w:rPr>
                      <w:rFonts w:cs="Arial"/>
                      <w:sz w:val="20"/>
                      <w:szCs w:val="20"/>
                    </w:rPr>
                  </w:pPr>
                  <w:r w:rsidRPr="003B2364">
                    <w:rPr>
                      <w:sz w:val="20"/>
                      <w:szCs w:val="20"/>
                      <w:lang w:val="mn-MN"/>
                    </w:rPr>
                    <w:t>Монгол Улсын Их Хурлын гишүүн, Төрийн байгуулалтын байнгын хорооны дарга Ж.Мөнхбат</w:t>
                  </w:r>
                </w:p>
              </w:tc>
              <w:tc>
                <w:tcPr>
                  <w:tcW w:w="1349" w:type="dxa"/>
                  <w:vAlign w:val="center"/>
                </w:tcPr>
                <w:p w14:paraId="59752415" w14:textId="77777777" w:rsidR="00224761" w:rsidRPr="003B2364" w:rsidRDefault="00224761" w:rsidP="00304518">
                  <w:pPr>
                    <w:rPr>
                      <w:sz w:val="20"/>
                      <w:szCs w:val="20"/>
                      <w:lang w:val="mn-MN"/>
                    </w:rPr>
                  </w:pPr>
                  <w:r w:rsidRPr="003B2364">
                    <w:rPr>
                      <w:sz w:val="20"/>
                      <w:szCs w:val="20"/>
                      <w:lang w:val="mn-MN"/>
                    </w:rPr>
                    <w:t>2021.5.19</w:t>
                  </w:r>
                </w:p>
                <w:p w14:paraId="284D1CE1" w14:textId="7DF61A48" w:rsidR="00224761" w:rsidRPr="003B2364" w:rsidRDefault="00224761" w:rsidP="00304518">
                  <w:pPr>
                    <w:rPr>
                      <w:rFonts w:cs="Arial"/>
                      <w:sz w:val="20"/>
                      <w:szCs w:val="20"/>
                    </w:rPr>
                  </w:pPr>
                  <w:r w:rsidRPr="003B2364">
                    <w:rPr>
                      <w:sz w:val="20"/>
                      <w:szCs w:val="20"/>
                      <w:lang w:val="mn-MN"/>
                    </w:rPr>
                    <w:t>Дугаар 20</w:t>
                  </w:r>
                </w:p>
              </w:tc>
            </w:tr>
            <w:tr w:rsidR="00224761" w:rsidRPr="003B2364" w14:paraId="17BEFBFC" w14:textId="77777777" w:rsidTr="00F34A46">
              <w:tc>
                <w:tcPr>
                  <w:tcW w:w="578" w:type="dxa"/>
                  <w:vAlign w:val="center"/>
                </w:tcPr>
                <w:p w14:paraId="58E4DE4B" w14:textId="0061D4CD" w:rsidR="00224761" w:rsidRPr="003B2364" w:rsidRDefault="00F34A46" w:rsidP="00304518">
                  <w:pPr>
                    <w:jc w:val="center"/>
                    <w:rPr>
                      <w:rFonts w:cs="Arial"/>
                      <w:sz w:val="20"/>
                      <w:szCs w:val="20"/>
                    </w:rPr>
                  </w:pPr>
                  <w:r w:rsidRPr="003B2364">
                    <w:rPr>
                      <w:rFonts w:cs="Arial"/>
                      <w:sz w:val="20"/>
                      <w:szCs w:val="20"/>
                    </w:rPr>
                    <w:t>3</w:t>
                  </w:r>
                </w:p>
              </w:tc>
              <w:tc>
                <w:tcPr>
                  <w:tcW w:w="4070" w:type="dxa"/>
                  <w:vAlign w:val="center"/>
                </w:tcPr>
                <w:p w14:paraId="655B487F" w14:textId="77777777" w:rsidR="00224761" w:rsidRPr="003B2364" w:rsidRDefault="00224761" w:rsidP="00304518">
                  <w:pPr>
                    <w:rPr>
                      <w:sz w:val="20"/>
                      <w:szCs w:val="20"/>
                      <w:lang w:val="mn-MN"/>
                    </w:rPr>
                  </w:pPr>
                  <w:r w:rsidRPr="003B2364">
                    <w:rPr>
                      <w:sz w:val="20"/>
                      <w:szCs w:val="20"/>
                      <w:lang w:val="mn-MN"/>
                    </w:rPr>
                    <w:t>1/ Боловсролын ерөнхий хуулийн шинэчилсэн найруулгын төсөлд</w:t>
                  </w:r>
                </w:p>
                <w:p w14:paraId="79F91237" w14:textId="77777777" w:rsidR="00224761" w:rsidRPr="003B2364" w:rsidRDefault="00224761" w:rsidP="00304518">
                  <w:pPr>
                    <w:rPr>
                      <w:sz w:val="20"/>
                      <w:szCs w:val="20"/>
                      <w:lang w:val="mn-MN"/>
                    </w:rPr>
                  </w:pPr>
                  <w:r w:rsidRPr="003B2364">
                    <w:rPr>
                      <w:sz w:val="20"/>
                      <w:szCs w:val="20"/>
                      <w:lang w:val="mn-MN"/>
                    </w:rPr>
                    <w:t>2/ Дээд боловсролын тухай хуулийн шинэчилсэн найруулгын төсөлд</w:t>
                  </w:r>
                </w:p>
                <w:p w14:paraId="5F30C28E" w14:textId="633CBF44" w:rsidR="00224761" w:rsidRPr="003B2364" w:rsidRDefault="00224761" w:rsidP="00304518">
                  <w:pPr>
                    <w:rPr>
                      <w:rFonts w:cs="Arial"/>
                      <w:sz w:val="20"/>
                      <w:szCs w:val="20"/>
                    </w:rPr>
                  </w:pPr>
                  <w:r w:rsidRPr="003B2364">
                    <w:rPr>
                      <w:sz w:val="20"/>
                      <w:szCs w:val="20"/>
                      <w:lang w:val="mn-MN"/>
                    </w:rPr>
                    <w:t>3/ Судалгааны их сургуулийн эрх зүйн байдлын тухай анхдагч хуулийн төсөлд</w:t>
                  </w:r>
                </w:p>
              </w:tc>
              <w:tc>
                <w:tcPr>
                  <w:tcW w:w="3301" w:type="dxa"/>
                  <w:vAlign w:val="center"/>
                </w:tcPr>
                <w:p w14:paraId="6CA49D39" w14:textId="2C827423" w:rsidR="00224761" w:rsidRPr="003B2364" w:rsidRDefault="00224761" w:rsidP="00304518">
                  <w:pPr>
                    <w:rPr>
                      <w:rFonts w:cs="Arial"/>
                      <w:sz w:val="20"/>
                      <w:szCs w:val="20"/>
                    </w:rPr>
                  </w:pPr>
                  <w:r w:rsidRPr="003B2364">
                    <w:rPr>
                      <w:sz w:val="20"/>
                      <w:szCs w:val="20"/>
                      <w:lang w:val="mn-MN"/>
                    </w:rPr>
                    <w:t>БШУЯ-ны Боловсролын тухай хуулийн төсөл боловсруулах ажлын хэсэг</w:t>
                  </w:r>
                </w:p>
              </w:tc>
              <w:tc>
                <w:tcPr>
                  <w:tcW w:w="1349" w:type="dxa"/>
                  <w:vAlign w:val="center"/>
                </w:tcPr>
                <w:p w14:paraId="23AE33CA" w14:textId="77777777" w:rsidR="00224761" w:rsidRPr="003B2364" w:rsidRDefault="00224761" w:rsidP="00304518">
                  <w:pPr>
                    <w:rPr>
                      <w:sz w:val="20"/>
                      <w:szCs w:val="20"/>
                      <w:lang w:val="mn-MN"/>
                    </w:rPr>
                  </w:pPr>
                  <w:r w:rsidRPr="003B2364">
                    <w:rPr>
                      <w:sz w:val="20"/>
                      <w:szCs w:val="20"/>
                      <w:lang w:val="mn-MN"/>
                    </w:rPr>
                    <w:t>2020.12.22</w:t>
                  </w:r>
                </w:p>
                <w:p w14:paraId="0230732B" w14:textId="6D059463" w:rsidR="00224761" w:rsidRPr="003B2364" w:rsidRDefault="00224761" w:rsidP="00304518">
                  <w:pPr>
                    <w:rPr>
                      <w:rFonts w:cs="Arial"/>
                      <w:sz w:val="20"/>
                      <w:szCs w:val="20"/>
                    </w:rPr>
                  </w:pPr>
                  <w:r w:rsidRPr="003B2364">
                    <w:rPr>
                      <w:sz w:val="20"/>
                      <w:szCs w:val="20"/>
                      <w:lang w:val="mn-MN"/>
                    </w:rPr>
                    <w:t>Дугаар 54</w:t>
                  </w:r>
                </w:p>
              </w:tc>
            </w:tr>
            <w:tr w:rsidR="00224761" w:rsidRPr="003B2364" w14:paraId="49B07AB7" w14:textId="77777777" w:rsidTr="00F34A46">
              <w:tc>
                <w:tcPr>
                  <w:tcW w:w="578" w:type="dxa"/>
                  <w:vAlign w:val="center"/>
                </w:tcPr>
                <w:p w14:paraId="14D5B158" w14:textId="442D7A5D" w:rsidR="00224761" w:rsidRPr="003B2364" w:rsidRDefault="00F34A46" w:rsidP="00304518">
                  <w:pPr>
                    <w:jc w:val="center"/>
                    <w:rPr>
                      <w:rFonts w:cs="Arial"/>
                      <w:sz w:val="20"/>
                      <w:szCs w:val="20"/>
                    </w:rPr>
                  </w:pPr>
                  <w:r w:rsidRPr="003B2364">
                    <w:rPr>
                      <w:rFonts w:cs="Arial"/>
                      <w:sz w:val="20"/>
                      <w:szCs w:val="20"/>
                    </w:rPr>
                    <w:t>4</w:t>
                  </w:r>
                </w:p>
              </w:tc>
              <w:tc>
                <w:tcPr>
                  <w:tcW w:w="4070" w:type="dxa"/>
                  <w:vAlign w:val="center"/>
                </w:tcPr>
                <w:p w14:paraId="65012953" w14:textId="0A1A8929" w:rsidR="00224761" w:rsidRPr="003B2364" w:rsidRDefault="00224761" w:rsidP="00304518">
                  <w:pPr>
                    <w:rPr>
                      <w:rFonts w:cs="Arial"/>
                      <w:sz w:val="20"/>
                      <w:szCs w:val="20"/>
                    </w:rPr>
                  </w:pPr>
                  <w:r w:rsidRPr="003B2364">
                    <w:rPr>
                      <w:sz w:val="20"/>
                      <w:szCs w:val="20"/>
                      <w:lang w:val="mn-MN"/>
                    </w:rPr>
                    <w:t xml:space="preserve">Шүүхийн тухай хууль </w:t>
                  </w:r>
                  <w:r w:rsidRPr="003B2364">
                    <w:rPr>
                      <w:sz w:val="20"/>
                      <w:szCs w:val="20"/>
                    </w:rPr>
                    <w:t>(</w:t>
                  </w:r>
                  <w:r w:rsidRPr="003B2364">
                    <w:rPr>
                      <w:sz w:val="20"/>
                      <w:szCs w:val="20"/>
                      <w:lang w:val="mn-MN"/>
                    </w:rPr>
                    <w:t>шинэчилсэн найруулга</w:t>
                  </w:r>
                  <w:r w:rsidRPr="003B2364">
                    <w:rPr>
                      <w:sz w:val="20"/>
                      <w:szCs w:val="20"/>
                    </w:rPr>
                    <w:t>)</w:t>
                  </w:r>
                  <w:r w:rsidRPr="003B2364">
                    <w:rPr>
                      <w:sz w:val="20"/>
                      <w:szCs w:val="20"/>
                      <w:lang w:val="mn-MN"/>
                    </w:rPr>
                    <w:t>-ийн төсөлд</w:t>
                  </w:r>
                </w:p>
              </w:tc>
              <w:tc>
                <w:tcPr>
                  <w:tcW w:w="3301" w:type="dxa"/>
                  <w:vAlign w:val="center"/>
                </w:tcPr>
                <w:p w14:paraId="789B435E" w14:textId="370CB2A7" w:rsidR="00224761" w:rsidRPr="003B2364" w:rsidRDefault="00224761" w:rsidP="00304518">
                  <w:pPr>
                    <w:rPr>
                      <w:rFonts w:cs="Arial"/>
                      <w:sz w:val="20"/>
                      <w:szCs w:val="20"/>
                    </w:rPr>
                  </w:pPr>
                  <w:r w:rsidRPr="003B2364">
                    <w:rPr>
                      <w:sz w:val="20"/>
                      <w:szCs w:val="20"/>
                      <w:lang w:val="mn-MN"/>
                    </w:rPr>
                    <w:t xml:space="preserve">МУ-ын Шүүхийн тухай хууль </w:t>
                  </w:r>
                  <w:r w:rsidRPr="003B2364">
                    <w:rPr>
                      <w:sz w:val="20"/>
                      <w:szCs w:val="20"/>
                    </w:rPr>
                    <w:t>(</w:t>
                  </w:r>
                  <w:r w:rsidRPr="003B2364">
                    <w:rPr>
                      <w:sz w:val="20"/>
                      <w:szCs w:val="20"/>
                      <w:lang w:val="mn-MN"/>
                    </w:rPr>
                    <w:t>шинэчилсэн найруулга</w:t>
                  </w:r>
                  <w:r w:rsidRPr="003B2364">
                    <w:rPr>
                      <w:sz w:val="20"/>
                      <w:szCs w:val="20"/>
                    </w:rPr>
                    <w:t>)</w:t>
                  </w:r>
                  <w:r w:rsidRPr="003B2364">
                    <w:rPr>
                      <w:sz w:val="20"/>
                      <w:szCs w:val="20"/>
                      <w:lang w:val="mn-MN"/>
                    </w:rPr>
                    <w:t>-ийн төсөл боловсруулах ажлын хэсэг</w:t>
                  </w:r>
                </w:p>
              </w:tc>
              <w:tc>
                <w:tcPr>
                  <w:tcW w:w="1349" w:type="dxa"/>
                  <w:vAlign w:val="center"/>
                </w:tcPr>
                <w:p w14:paraId="7D2E7274" w14:textId="77777777" w:rsidR="00224761" w:rsidRPr="003B2364" w:rsidRDefault="00224761" w:rsidP="00304518">
                  <w:pPr>
                    <w:rPr>
                      <w:sz w:val="20"/>
                      <w:szCs w:val="20"/>
                      <w:lang w:val="mn-MN"/>
                    </w:rPr>
                  </w:pPr>
                  <w:r w:rsidRPr="003B2364">
                    <w:rPr>
                      <w:sz w:val="20"/>
                      <w:szCs w:val="20"/>
                      <w:lang w:val="mn-MN"/>
                    </w:rPr>
                    <w:t>2020.2.21</w:t>
                  </w:r>
                </w:p>
                <w:p w14:paraId="777474C4" w14:textId="79E9B869" w:rsidR="00224761" w:rsidRPr="003B2364" w:rsidRDefault="00224761" w:rsidP="00304518">
                  <w:pPr>
                    <w:rPr>
                      <w:rFonts w:cs="Arial"/>
                      <w:sz w:val="20"/>
                      <w:szCs w:val="20"/>
                    </w:rPr>
                  </w:pPr>
                  <w:r w:rsidRPr="003B2364">
                    <w:rPr>
                      <w:sz w:val="20"/>
                      <w:szCs w:val="20"/>
                      <w:lang w:val="mn-MN"/>
                    </w:rPr>
                    <w:t>Дугаар 12</w:t>
                  </w:r>
                </w:p>
              </w:tc>
            </w:tr>
          </w:tbl>
          <w:p w14:paraId="01662E56" w14:textId="77777777" w:rsidR="00D93DD5" w:rsidRPr="00FD0815" w:rsidRDefault="00D93DD5" w:rsidP="00F34A46">
            <w:pPr>
              <w:rPr>
                <w:rFonts w:cs="Arial"/>
                <w:szCs w:val="24"/>
              </w:rPr>
            </w:pPr>
          </w:p>
          <w:p w14:paraId="48E56A8F" w14:textId="56A27C9F" w:rsidR="00610EDC"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tbl>
            <w:tblPr>
              <w:tblStyle w:val="TableGrid"/>
              <w:tblW w:w="0" w:type="auto"/>
              <w:tblLook w:val="04A0" w:firstRow="1" w:lastRow="0" w:firstColumn="1" w:lastColumn="0" w:noHBand="0" w:noVBand="1"/>
            </w:tblPr>
            <w:tblGrid>
              <w:gridCol w:w="578"/>
              <w:gridCol w:w="3827"/>
              <w:gridCol w:w="4893"/>
            </w:tblGrid>
            <w:tr w:rsidR="002E7939" w:rsidRPr="003B2364" w14:paraId="70A284DF" w14:textId="77777777" w:rsidTr="002E7939">
              <w:tc>
                <w:tcPr>
                  <w:tcW w:w="578" w:type="dxa"/>
                  <w:vAlign w:val="center"/>
                </w:tcPr>
                <w:p w14:paraId="019241EA" w14:textId="13646405" w:rsidR="002E7939" w:rsidRPr="003B2364" w:rsidRDefault="002E7939" w:rsidP="00F34A46">
                  <w:pPr>
                    <w:jc w:val="center"/>
                    <w:rPr>
                      <w:rFonts w:cs="Arial"/>
                      <w:sz w:val="20"/>
                      <w:szCs w:val="20"/>
                    </w:rPr>
                  </w:pPr>
                  <w:r w:rsidRPr="003B2364">
                    <w:rPr>
                      <w:sz w:val="20"/>
                      <w:szCs w:val="20"/>
                      <w:lang w:val="mn-MN"/>
                    </w:rPr>
                    <w:t>№</w:t>
                  </w:r>
                </w:p>
              </w:tc>
              <w:tc>
                <w:tcPr>
                  <w:tcW w:w="3827" w:type="dxa"/>
                  <w:vAlign w:val="center"/>
                </w:tcPr>
                <w:p w14:paraId="62F74CCD" w14:textId="0D5DCD84" w:rsidR="002E7939" w:rsidRPr="003B2364" w:rsidRDefault="002E7939" w:rsidP="00F34A46">
                  <w:pPr>
                    <w:jc w:val="center"/>
                    <w:rPr>
                      <w:rFonts w:cs="Arial"/>
                      <w:sz w:val="20"/>
                      <w:szCs w:val="20"/>
                    </w:rPr>
                  </w:pPr>
                  <w:r w:rsidRPr="003B2364">
                    <w:rPr>
                      <w:sz w:val="20"/>
                      <w:szCs w:val="20"/>
                      <w:lang w:val="mn-MN"/>
                    </w:rPr>
                    <w:t>Илтгэлийн сэдэв</w:t>
                  </w:r>
                </w:p>
              </w:tc>
              <w:tc>
                <w:tcPr>
                  <w:tcW w:w="4893" w:type="dxa"/>
                  <w:vAlign w:val="center"/>
                </w:tcPr>
                <w:p w14:paraId="444A476A" w14:textId="061ED1E5" w:rsidR="002E7939" w:rsidRPr="003B2364" w:rsidRDefault="002E7939" w:rsidP="00F34A46">
                  <w:pPr>
                    <w:jc w:val="center"/>
                    <w:rPr>
                      <w:sz w:val="20"/>
                      <w:szCs w:val="20"/>
                      <w:lang w:val="mn-MN"/>
                    </w:rPr>
                  </w:pPr>
                  <w:r w:rsidRPr="003B2364">
                    <w:rPr>
                      <w:sz w:val="20"/>
                      <w:szCs w:val="20"/>
                      <w:lang w:val="mn-MN"/>
                    </w:rPr>
                    <w:t>Хурлын нэр</w:t>
                  </w:r>
                  <w:r w:rsidRPr="003B2364">
                    <w:rPr>
                      <w:sz w:val="20"/>
                      <w:szCs w:val="20"/>
                      <w:lang w:val="x-none"/>
                    </w:rPr>
                    <w:t xml:space="preserve">. </w:t>
                  </w:r>
                  <w:r w:rsidRPr="003B2364">
                    <w:rPr>
                      <w:sz w:val="20"/>
                      <w:szCs w:val="20"/>
                      <w:lang w:val="mn-MN"/>
                    </w:rPr>
                    <w:t>он. сар. өдөр</w:t>
                  </w:r>
                </w:p>
              </w:tc>
            </w:tr>
            <w:tr w:rsidR="002E7939" w:rsidRPr="003B2364" w14:paraId="7CA44412" w14:textId="77777777" w:rsidTr="00F34A46">
              <w:tc>
                <w:tcPr>
                  <w:tcW w:w="578" w:type="dxa"/>
                  <w:vAlign w:val="center"/>
                </w:tcPr>
                <w:p w14:paraId="25D05746" w14:textId="1FBC1CFA" w:rsidR="002E7939" w:rsidRPr="003B2364" w:rsidRDefault="00F34A46" w:rsidP="00F34A46">
                  <w:pPr>
                    <w:jc w:val="center"/>
                    <w:rPr>
                      <w:rFonts w:cs="Arial"/>
                      <w:sz w:val="20"/>
                      <w:szCs w:val="20"/>
                    </w:rPr>
                  </w:pPr>
                  <w:r w:rsidRPr="003B2364">
                    <w:rPr>
                      <w:rFonts w:cs="Arial"/>
                      <w:sz w:val="20"/>
                      <w:szCs w:val="20"/>
                    </w:rPr>
                    <w:t>1</w:t>
                  </w:r>
                </w:p>
              </w:tc>
              <w:tc>
                <w:tcPr>
                  <w:tcW w:w="3827" w:type="dxa"/>
                  <w:vAlign w:val="center"/>
                </w:tcPr>
                <w:p w14:paraId="44B0E070" w14:textId="26C156E3" w:rsidR="002E7939" w:rsidRPr="003B2364" w:rsidRDefault="002E7939" w:rsidP="002E7939">
                  <w:pPr>
                    <w:rPr>
                      <w:rFonts w:cs="Arial"/>
                      <w:sz w:val="20"/>
                      <w:szCs w:val="20"/>
                    </w:rPr>
                  </w:pPr>
                  <w:r w:rsidRPr="003B2364">
                    <w:rPr>
                      <w:sz w:val="20"/>
                      <w:szCs w:val="20"/>
                      <w:lang w:val="mn-MN"/>
                    </w:rPr>
                    <w:t>Гадаад орнуудын шүүхийн захиргааны харьцуулсан шинжилгээ</w:t>
                  </w:r>
                </w:p>
              </w:tc>
              <w:tc>
                <w:tcPr>
                  <w:tcW w:w="4893" w:type="dxa"/>
                  <w:vAlign w:val="center"/>
                </w:tcPr>
                <w:p w14:paraId="509EF184" w14:textId="622F1482" w:rsidR="002E7939" w:rsidRPr="003B2364" w:rsidRDefault="002E7939" w:rsidP="002E7939">
                  <w:pPr>
                    <w:rPr>
                      <w:rFonts w:cs="Arial"/>
                      <w:sz w:val="20"/>
                      <w:szCs w:val="20"/>
                    </w:rPr>
                  </w:pPr>
                  <w:r w:rsidRPr="003B2364">
                    <w:rPr>
                      <w:sz w:val="20"/>
                      <w:szCs w:val="20"/>
                      <w:lang w:val="mn-MN"/>
                    </w:rPr>
                    <w:t>“Үндсэн хуулийн шинэтгэлийн үзэл баримтлал, харьцуулсан эрх зүйн асуудал” сэдэвт олон улсын эрдэм шинжилгээний бага хурал 2019.09.20 /Хууль зүйн үндэсний хүрээлэнд/</w:t>
                  </w:r>
                </w:p>
              </w:tc>
            </w:tr>
            <w:tr w:rsidR="002E7939" w:rsidRPr="003B2364" w14:paraId="6F0DF000" w14:textId="77777777" w:rsidTr="00F34A46">
              <w:tc>
                <w:tcPr>
                  <w:tcW w:w="578" w:type="dxa"/>
                  <w:vAlign w:val="center"/>
                </w:tcPr>
                <w:p w14:paraId="44D44EB0" w14:textId="0EB066DC" w:rsidR="002E7939" w:rsidRPr="003B2364" w:rsidRDefault="00F34A46" w:rsidP="00F34A46">
                  <w:pPr>
                    <w:jc w:val="center"/>
                    <w:rPr>
                      <w:rFonts w:cs="Arial"/>
                      <w:sz w:val="20"/>
                      <w:szCs w:val="20"/>
                    </w:rPr>
                  </w:pPr>
                  <w:r w:rsidRPr="003B2364">
                    <w:rPr>
                      <w:rFonts w:cs="Arial"/>
                      <w:sz w:val="20"/>
                      <w:szCs w:val="20"/>
                    </w:rPr>
                    <w:t>2</w:t>
                  </w:r>
                </w:p>
              </w:tc>
              <w:tc>
                <w:tcPr>
                  <w:tcW w:w="3827" w:type="dxa"/>
                  <w:vAlign w:val="center"/>
                </w:tcPr>
                <w:p w14:paraId="4332BB75" w14:textId="77777777" w:rsidR="002E7939" w:rsidRPr="003B2364" w:rsidRDefault="002E7939" w:rsidP="002E7939">
                  <w:pPr>
                    <w:rPr>
                      <w:sz w:val="20"/>
                      <w:szCs w:val="20"/>
                      <w:lang w:val="mn-MN"/>
                    </w:rPr>
                  </w:pPr>
                  <w:r w:rsidRPr="003B2364">
                    <w:rPr>
                      <w:sz w:val="20"/>
                      <w:szCs w:val="20"/>
                      <w:lang w:val="mn-MN"/>
                    </w:rPr>
                    <w:t>Шүүх эрх мэдлийн Үндэн хуулийн шинэтгэл</w:t>
                  </w:r>
                </w:p>
                <w:p w14:paraId="0C4E577E" w14:textId="77777777" w:rsidR="002E7939" w:rsidRPr="003B2364" w:rsidRDefault="002E7939" w:rsidP="002E7939">
                  <w:pPr>
                    <w:rPr>
                      <w:sz w:val="20"/>
                      <w:szCs w:val="20"/>
                      <w:lang w:val="mn-MN"/>
                    </w:rPr>
                  </w:pPr>
                  <w:r w:rsidRPr="003B2364">
                    <w:rPr>
                      <w:sz w:val="20"/>
                      <w:szCs w:val="20"/>
                      <w:lang w:val="mn-MN"/>
                    </w:rPr>
                    <w:t xml:space="preserve">Хамтарсан: </w:t>
                  </w:r>
                </w:p>
                <w:p w14:paraId="347F2409" w14:textId="77777777" w:rsidR="002E7939" w:rsidRPr="003B2364" w:rsidRDefault="002E7939" w:rsidP="002E7939">
                  <w:pPr>
                    <w:rPr>
                      <w:sz w:val="20"/>
                      <w:szCs w:val="20"/>
                      <w:lang w:val="mn-MN"/>
                    </w:rPr>
                  </w:pPr>
                  <w:r w:rsidRPr="003B2364">
                    <w:rPr>
                      <w:sz w:val="20"/>
                      <w:szCs w:val="20"/>
                      <w:lang w:val="mn-MN"/>
                    </w:rPr>
                    <w:t>Хууль зүйн доктор Т.Мэндсайхан</w:t>
                  </w:r>
                </w:p>
                <w:p w14:paraId="1FDBA25C" w14:textId="0C964E01" w:rsidR="002E7939" w:rsidRPr="003B2364" w:rsidRDefault="002E7939" w:rsidP="002E7939">
                  <w:pPr>
                    <w:rPr>
                      <w:rFonts w:cs="Arial"/>
                      <w:sz w:val="20"/>
                      <w:szCs w:val="20"/>
                    </w:rPr>
                  </w:pPr>
                  <w:r w:rsidRPr="003B2364">
                    <w:rPr>
                      <w:sz w:val="20"/>
                      <w:szCs w:val="20"/>
                      <w:lang w:val="mn-MN"/>
                    </w:rPr>
                    <w:t>Хууль зүйн доктор Б.Өлзийсайхан</w:t>
                  </w:r>
                </w:p>
              </w:tc>
              <w:tc>
                <w:tcPr>
                  <w:tcW w:w="4893" w:type="dxa"/>
                  <w:vAlign w:val="center"/>
                </w:tcPr>
                <w:p w14:paraId="7D3B42F1" w14:textId="77777777" w:rsidR="002E7939" w:rsidRPr="003B2364" w:rsidRDefault="002E7939" w:rsidP="002E7939">
                  <w:pPr>
                    <w:tabs>
                      <w:tab w:val="left" w:pos="1860"/>
                    </w:tabs>
                    <w:rPr>
                      <w:sz w:val="20"/>
                      <w:szCs w:val="20"/>
                      <w:lang w:val="mn-MN"/>
                    </w:rPr>
                  </w:pPr>
                  <w:r w:rsidRPr="003B2364">
                    <w:rPr>
                      <w:sz w:val="20"/>
                      <w:szCs w:val="20"/>
                      <w:lang w:val="mn-MN"/>
                    </w:rPr>
                    <w:t>Үндсэн хуулийн эхийг баригч – Б.Чимид</w:t>
                  </w:r>
                </w:p>
                <w:p w14:paraId="47F076E4" w14:textId="65841BCC" w:rsidR="002E7939" w:rsidRPr="003B2364" w:rsidRDefault="002E7939" w:rsidP="002E7939">
                  <w:pPr>
                    <w:rPr>
                      <w:rFonts w:cs="Arial"/>
                      <w:sz w:val="20"/>
                      <w:szCs w:val="20"/>
                    </w:rPr>
                  </w:pPr>
                  <w:r w:rsidRPr="003B2364">
                    <w:rPr>
                      <w:sz w:val="20"/>
                      <w:szCs w:val="20"/>
                      <w:lang w:val="mn-MN"/>
                    </w:rPr>
                    <w:t>Олон улсын эрдэм шинжилгээний хурал 2019.11.28</w:t>
                  </w:r>
                </w:p>
              </w:tc>
            </w:tr>
            <w:tr w:rsidR="002E7939" w:rsidRPr="003B2364" w14:paraId="2F92E8FC" w14:textId="77777777" w:rsidTr="00F34A46">
              <w:tc>
                <w:tcPr>
                  <w:tcW w:w="578" w:type="dxa"/>
                  <w:vAlign w:val="center"/>
                </w:tcPr>
                <w:p w14:paraId="04BD34C7" w14:textId="2066B6B4" w:rsidR="002E7939" w:rsidRPr="003B2364" w:rsidRDefault="00F34A46" w:rsidP="00F34A46">
                  <w:pPr>
                    <w:jc w:val="center"/>
                    <w:rPr>
                      <w:rFonts w:cs="Arial"/>
                      <w:sz w:val="20"/>
                      <w:szCs w:val="20"/>
                    </w:rPr>
                  </w:pPr>
                  <w:r w:rsidRPr="003B2364">
                    <w:rPr>
                      <w:rFonts w:cs="Arial"/>
                      <w:sz w:val="20"/>
                      <w:szCs w:val="20"/>
                    </w:rPr>
                    <w:t>3</w:t>
                  </w:r>
                </w:p>
              </w:tc>
              <w:tc>
                <w:tcPr>
                  <w:tcW w:w="3827" w:type="dxa"/>
                  <w:vAlign w:val="center"/>
                </w:tcPr>
                <w:p w14:paraId="699E64AC" w14:textId="182B51E1" w:rsidR="002E7939" w:rsidRPr="003B2364" w:rsidRDefault="002E7939" w:rsidP="002E7939">
                  <w:pPr>
                    <w:rPr>
                      <w:rFonts w:cs="Arial"/>
                      <w:sz w:val="20"/>
                      <w:szCs w:val="20"/>
                    </w:rPr>
                  </w:pPr>
                  <w:r w:rsidRPr="003B2364">
                    <w:rPr>
                      <w:sz w:val="20"/>
                      <w:szCs w:val="20"/>
                      <w:lang w:val="mn-MN"/>
                    </w:rPr>
                    <w:t>Шүүх эрх мэдлийн хөгжлийн бодлого</w:t>
                  </w:r>
                </w:p>
              </w:tc>
              <w:tc>
                <w:tcPr>
                  <w:tcW w:w="4893" w:type="dxa"/>
                  <w:vAlign w:val="center"/>
                </w:tcPr>
                <w:p w14:paraId="7C890507" w14:textId="50F0E660" w:rsidR="002E7939" w:rsidRPr="003B2364" w:rsidRDefault="002E7939" w:rsidP="002E7939">
                  <w:pPr>
                    <w:rPr>
                      <w:rFonts w:cs="Arial"/>
                      <w:sz w:val="20"/>
                      <w:szCs w:val="20"/>
                    </w:rPr>
                  </w:pPr>
                  <w:r w:rsidRPr="003B2364">
                    <w:rPr>
                      <w:sz w:val="20"/>
                      <w:szCs w:val="20"/>
                    </w:rPr>
                    <w:t xml:space="preserve">Монгол Улсын Хөдөлмөрийн баатар, ардын багш, гавьяат хуульч, доктор, профессор Б.Чимидийн нэрэмжит эрдэм шинжилгээний байгууллагын багш, судлаач болон оюутны эрдэм шинжилгээний шилдэг илтгэлийн </w:t>
                  </w:r>
                  <w:r w:rsidRPr="003B2364">
                    <w:rPr>
                      <w:sz w:val="20"/>
                      <w:szCs w:val="20"/>
                      <w:lang w:val="mn-MN"/>
                    </w:rPr>
                    <w:t>13 дахь удаагийн “Монгол Улсын Үндсэн хууль ба Шүүх эрх мэдлийн шинэ сорилт” сэдэвт  уралдаан 2022.1.11</w:t>
                  </w:r>
                </w:p>
              </w:tc>
            </w:tr>
            <w:tr w:rsidR="002E7939" w:rsidRPr="003B2364" w14:paraId="735DB22E" w14:textId="77777777" w:rsidTr="00F34A46">
              <w:tc>
                <w:tcPr>
                  <w:tcW w:w="578" w:type="dxa"/>
                  <w:vAlign w:val="center"/>
                </w:tcPr>
                <w:p w14:paraId="3200E6BC" w14:textId="1F7BD462" w:rsidR="002E7939" w:rsidRPr="003B2364" w:rsidRDefault="00F34A46" w:rsidP="00F34A46">
                  <w:pPr>
                    <w:jc w:val="center"/>
                    <w:rPr>
                      <w:rFonts w:cs="Arial"/>
                      <w:sz w:val="20"/>
                      <w:szCs w:val="20"/>
                    </w:rPr>
                  </w:pPr>
                  <w:r w:rsidRPr="003B2364">
                    <w:rPr>
                      <w:rFonts w:cs="Arial"/>
                      <w:sz w:val="20"/>
                      <w:szCs w:val="20"/>
                    </w:rPr>
                    <w:t>4</w:t>
                  </w:r>
                </w:p>
              </w:tc>
              <w:tc>
                <w:tcPr>
                  <w:tcW w:w="3827" w:type="dxa"/>
                  <w:vAlign w:val="center"/>
                </w:tcPr>
                <w:p w14:paraId="67A0964F" w14:textId="44C2CF36" w:rsidR="002E7939" w:rsidRPr="003B2364" w:rsidRDefault="002E7939" w:rsidP="002E7939">
                  <w:pPr>
                    <w:rPr>
                      <w:rFonts w:cs="Arial"/>
                      <w:sz w:val="20"/>
                      <w:szCs w:val="20"/>
                    </w:rPr>
                  </w:pPr>
                  <w:r w:rsidRPr="003B2364">
                    <w:rPr>
                      <w:bCs/>
                      <w:sz w:val="20"/>
                      <w:szCs w:val="20"/>
                      <w:lang w:val="mn-MN"/>
                    </w:rPr>
                    <w:t xml:space="preserve">Монгол төрийн шашны бодлогын уламжлал </w:t>
                  </w:r>
                  <w:r w:rsidRPr="003B2364">
                    <w:rPr>
                      <w:bCs/>
                      <w:sz w:val="20"/>
                      <w:szCs w:val="20"/>
                    </w:rPr>
                    <w:t>(</w:t>
                  </w:r>
                  <w:r w:rsidRPr="003B2364">
                    <w:rPr>
                      <w:bCs/>
                      <w:sz w:val="20"/>
                      <w:szCs w:val="20"/>
                      <w:lang w:val="mn-MN" w:bidi="mn-Mong-CN"/>
                    </w:rPr>
                    <w:t>эх сурвалжийн судалгаа</w:t>
                  </w:r>
                  <w:r w:rsidRPr="003B2364">
                    <w:rPr>
                      <w:bCs/>
                      <w:sz w:val="20"/>
                      <w:szCs w:val="20"/>
                    </w:rPr>
                    <w:t>)</w:t>
                  </w:r>
                </w:p>
              </w:tc>
              <w:tc>
                <w:tcPr>
                  <w:tcW w:w="4893" w:type="dxa"/>
                  <w:vAlign w:val="center"/>
                </w:tcPr>
                <w:p w14:paraId="00941866" w14:textId="77777777" w:rsidR="002E7939" w:rsidRPr="003B2364" w:rsidRDefault="002E7939" w:rsidP="002E7939">
                  <w:pPr>
                    <w:tabs>
                      <w:tab w:val="left" w:pos="1860"/>
                    </w:tabs>
                    <w:rPr>
                      <w:bCs/>
                      <w:sz w:val="20"/>
                      <w:szCs w:val="20"/>
                      <w:lang w:val="mn-MN"/>
                    </w:rPr>
                  </w:pPr>
                  <w:r w:rsidRPr="003B2364">
                    <w:rPr>
                      <w:rFonts w:eastAsia="Calibri"/>
                      <w:sz w:val="20"/>
                      <w:szCs w:val="20"/>
                      <w:lang w:val="mn-MN"/>
                    </w:rPr>
                    <w:t>М</w:t>
                  </w:r>
                  <w:r w:rsidRPr="003B2364">
                    <w:rPr>
                      <w:rFonts w:eastAsia="Calibri" w:cs="Mongolian Baiti"/>
                      <w:sz w:val="20"/>
                      <w:szCs w:val="20"/>
                      <w:lang w:val="mn-MN" w:bidi="mn-Mong-CN"/>
                    </w:rPr>
                    <w:t>онголын Бурхан Шашны төв</w:t>
                  </w:r>
                  <w:r w:rsidRPr="003B2364">
                    <w:rPr>
                      <w:rFonts w:eastAsia="Calibri"/>
                      <w:sz w:val="20"/>
                      <w:szCs w:val="20"/>
                      <w:lang w:val="mn-MN"/>
                    </w:rPr>
                    <w:t>-Гандантэгчэнлин хийд, ХИС-ийн харьяа Билиг дээд сургууль</w:t>
                  </w:r>
                  <w:r w:rsidRPr="003B2364">
                    <w:rPr>
                      <w:bCs/>
                      <w:sz w:val="20"/>
                      <w:szCs w:val="20"/>
                      <w:lang w:val="mn-MN"/>
                    </w:rPr>
                    <w:t xml:space="preserve"> </w:t>
                  </w:r>
                </w:p>
                <w:p w14:paraId="16B330A4" w14:textId="69C1EFCA" w:rsidR="002E7939" w:rsidRPr="003B2364" w:rsidRDefault="002E7939" w:rsidP="002E7939">
                  <w:pPr>
                    <w:tabs>
                      <w:tab w:val="left" w:pos="1860"/>
                    </w:tabs>
                    <w:rPr>
                      <w:bCs/>
                      <w:sz w:val="20"/>
                      <w:szCs w:val="20"/>
                      <w:lang w:val="mn-MN"/>
                    </w:rPr>
                  </w:pPr>
                  <w:r w:rsidRPr="003B2364">
                    <w:rPr>
                      <w:bCs/>
                      <w:sz w:val="20"/>
                      <w:szCs w:val="20"/>
                      <w:lang w:val="mn-MN"/>
                    </w:rPr>
                    <w:t>“Бурханы шашны эрх зүйн асуудал” хэлэлцүүлэг</w:t>
                  </w:r>
                  <w:r w:rsidRPr="003B2364">
                    <w:rPr>
                      <w:bCs/>
                      <w:sz w:val="20"/>
                      <w:szCs w:val="20"/>
                      <w:lang w:val="x-none"/>
                    </w:rPr>
                    <w:t xml:space="preserve">. </w:t>
                  </w:r>
                  <w:r w:rsidRPr="003B2364">
                    <w:rPr>
                      <w:bCs/>
                      <w:sz w:val="20"/>
                      <w:szCs w:val="20"/>
                      <w:lang w:val="mn-MN"/>
                    </w:rPr>
                    <w:t>2023.1.21</w:t>
                  </w:r>
                </w:p>
              </w:tc>
            </w:tr>
            <w:tr w:rsidR="002E7939" w:rsidRPr="003B2364" w14:paraId="7CAFFDFA" w14:textId="77777777" w:rsidTr="00F34A46">
              <w:tc>
                <w:tcPr>
                  <w:tcW w:w="578" w:type="dxa"/>
                  <w:vAlign w:val="center"/>
                </w:tcPr>
                <w:p w14:paraId="6C898E29" w14:textId="6C8F87E5" w:rsidR="002E7939" w:rsidRPr="003B2364" w:rsidRDefault="00F34A46" w:rsidP="00F34A46">
                  <w:pPr>
                    <w:jc w:val="center"/>
                    <w:rPr>
                      <w:rFonts w:cs="Arial"/>
                      <w:sz w:val="20"/>
                      <w:szCs w:val="20"/>
                    </w:rPr>
                  </w:pPr>
                  <w:r w:rsidRPr="003B2364">
                    <w:rPr>
                      <w:rFonts w:cs="Arial"/>
                      <w:sz w:val="20"/>
                      <w:szCs w:val="20"/>
                    </w:rPr>
                    <w:t>5</w:t>
                  </w:r>
                </w:p>
              </w:tc>
              <w:tc>
                <w:tcPr>
                  <w:tcW w:w="3827" w:type="dxa"/>
                  <w:vAlign w:val="center"/>
                </w:tcPr>
                <w:p w14:paraId="741FBA0C" w14:textId="0AFDF4B5" w:rsidR="002E7939" w:rsidRPr="003B2364" w:rsidRDefault="002E7939" w:rsidP="002E7939">
                  <w:pPr>
                    <w:rPr>
                      <w:rFonts w:cs="Arial"/>
                      <w:sz w:val="20"/>
                      <w:szCs w:val="20"/>
                    </w:rPr>
                  </w:pPr>
                  <w:r w:rsidRPr="003B2364">
                    <w:rPr>
                      <w:bCs/>
                      <w:sz w:val="20"/>
                      <w:szCs w:val="20"/>
                    </w:rPr>
                    <w:t>Бурханы шашны эрх зүйн зохицуулалт: асуудал, шийдэл</w:t>
                  </w:r>
                </w:p>
              </w:tc>
              <w:tc>
                <w:tcPr>
                  <w:tcW w:w="4893" w:type="dxa"/>
                  <w:vAlign w:val="center"/>
                </w:tcPr>
                <w:p w14:paraId="4BA17F06" w14:textId="77777777" w:rsidR="002E7939" w:rsidRPr="003B2364" w:rsidRDefault="002E7939" w:rsidP="002E7939">
                  <w:pPr>
                    <w:tabs>
                      <w:tab w:val="left" w:pos="1860"/>
                    </w:tabs>
                    <w:rPr>
                      <w:rFonts w:eastAsia="Calibri"/>
                      <w:sz w:val="20"/>
                      <w:szCs w:val="20"/>
                      <w:lang w:val="mn-MN"/>
                    </w:rPr>
                  </w:pPr>
                  <w:r w:rsidRPr="003B2364">
                    <w:rPr>
                      <w:rFonts w:eastAsia="Calibri"/>
                      <w:sz w:val="20"/>
                      <w:szCs w:val="20"/>
                      <w:lang w:val="mn-MN"/>
                    </w:rPr>
                    <w:t>Төр, сүм хийдийн харилцааны тухай хуулийн хэрэгжилт, тулгамдаж буй асуудал, шийдэл ЭШБХ 2023.10.18</w:t>
                  </w:r>
                </w:p>
                <w:p w14:paraId="003141A5" w14:textId="0D92D6A9" w:rsidR="002E7939" w:rsidRPr="003B2364" w:rsidRDefault="002E7939" w:rsidP="002E7939">
                  <w:pPr>
                    <w:rPr>
                      <w:rFonts w:cs="Arial"/>
                      <w:sz w:val="20"/>
                      <w:szCs w:val="20"/>
                    </w:rPr>
                  </w:pPr>
                  <w:r w:rsidRPr="003B2364">
                    <w:rPr>
                      <w:rFonts w:eastAsia="Calibri"/>
                      <w:sz w:val="20"/>
                      <w:szCs w:val="20"/>
                      <w:lang w:val="mn-MN"/>
                    </w:rPr>
                    <w:t>Улсын Их Хурлын Тамгын газар</w:t>
                  </w:r>
                </w:p>
              </w:tc>
            </w:tr>
            <w:tr w:rsidR="002E7939" w:rsidRPr="003B2364" w14:paraId="33A1A0CF" w14:textId="77777777" w:rsidTr="00F34A46">
              <w:tc>
                <w:tcPr>
                  <w:tcW w:w="578" w:type="dxa"/>
                  <w:vAlign w:val="center"/>
                </w:tcPr>
                <w:p w14:paraId="06AF5204" w14:textId="595D434B" w:rsidR="002E7939" w:rsidRPr="003B2364" w:rsidRDefault="00F34A46" w:rsidP="00F34A46">
                  <w:pPr>
                    <w:jc w:val="center"/>
                    <w:rPr>
                      <w:rFonts w:cs="Arial"/>
                      <w:sz w:val="20"/>
                      <w:szCs w:val="20"/>
                    </w:rPr>
                  </w:pPr>
                  <w:r w:rsidRPr="003B2364">
                    <w:rPr>
                      <w:rFonts w:cs="Arial"/>
                      <w:sz w:val="20"/>
                      <w:szCs w:val="20"/>
                    </w:rPr>
                    <w:t>6</w:t>
                  </w:r>
                </w:p>
              </w:tc>
              <w:tc>
                <w:tcPr>
                  <w:tcW w:w="3827" w:type="dxa"/>
                  <w:vAlign w:val="center"/>
                </w:tcPr>
                <w:p w14:paraId="0EEA1E6D" w14:textId="5541BDD3" w:rsidR="002E7939" w:rsidRPr="003B2364" w:rsidRDefault="002E7939" w:rsidP="002E7939">
                  <w:pPr>
                    <w:rPr>
                      <w:rFonts w:cs="Arial"/>
                      <w:sz w:val="20"/>
                      <w:szCs w:val="20"/>
                    </w:rPr>
                  </w:pPr>
                  <w:r w:rsidRPr="003B2364">
                    <w:rPr>
                      <w:bCs/>
                      <w:sz w:val="20"/>
                      <w:szCs w:val="20"/>
                    </w:rPr>
                    <w:t>Шүүх эрх мэдлийн шинэтгэл (Шүүхийн захиргаа)</w:t>
                  </w:r>
                </w:p>
              </w:tc>
              <w:tc>
                <w:tcPr>
                  <w:tcW w:w="4893" w:type="dxa"/>
                  <w:vAlign w:val="center"/>
                </w:tcPr>
                <w:p w14:paraId="469DED33" w14:textId="561C3CD7" w:rsidR="002E7939" w:rsidRPr="003B2364" w:rsidRDefault="002E7939" w:rsidP="002E7939">
                  <w:pPr>
                    <w:jc w:val="left"/>
                    <w:rPr>
                      <w:rFonts w:cs="Arial"/>
                      <w:sz w:val="20"/>
                      <w:szCs w:val="20"/>
                    </w:rPr>
                  </w:pPr>
                  <w:r w:rsidRPr="003B2364">
                    <w:rPr>
                      <w:color w:val="000000" w:themeColor="text1"/>
                      <w:sz w:val="20"/>
                      <w:szCs w:val="20"/>
                      <w:shd w:val="clear" w:color="auto" w:fill="FFFFFF"/>
                    </w:rPr>
                    <w:t>Ардын багш </w:t>
                  </w:r>
                  <w:r w:rsidRPr="003B2364">
                    <w:rPr>
                      <w:bCs/>
                      <w:color w:val="000000" w:themeColor="text1"/>
                      <w:sz w:val="20"/>
                      <w:szCs w:val="20"/>
                      <w:shd w:val="clear" w:color="auto" w:fill="FFFFFF"/>
                    </w:rPr>
                    <w:t>Б</w:t>
                  </w:r>
                  <w:r w:rsidRPr="003B2364">
                    <w:rPr>
                      <w:color w:val="000000" w:themeColor="text1"/>
                      <w:sz w:val="20"/>
                      <w:szCs w:val="20"/>
                      <w:shd w:val="clear" w:color="auto" w:fill="FFFFFF"/>
                    </w:rPr>
                    <w:t>.</w:t>
                  </w:r>
                  <w:r w:rsidRPr="003B2364">
                    <w:rPr>
                      <w:bCs/>
                      <w:color w:val="000000" w:themeColor="text1"/>
                      <w:sz w:val="20"/>
                      <w:szCs w:val="20"/>
                      <w:shd w:val="clear" w:color="auto" w:fill="FFFFFF"/>
                    </w:rPr>
                    <w:t>Чимид</w:t>
                  </w:r>
                  <w:r w:rsidRPr="003B2364">
                    <w:rPr>
                      <w:color w:val="000000" w:themeColor="text1"/>
                      <w:sz w:val="20"/>
                      <w:szCs w:val="20"/>
                      <w:shd w:val="clear" w:color="auto" w:fill="FFFFFF"/>
                    </w:rPr>
                    <w:t> агсны </w:t>
                  </w:r>
                  <w:r w:rsidRPr="003B2364">
                    <w:rPr>
                      <w:bCs/>
                      <w:color w:val="000000" w:themeColor="text1"/>
                      <w:sz w:val="20"/>
                      <w:szCs w:val="20"/>
                      <w:shd w:val="clear" w:color="auto" w:fill="FFFFFF"/>
                    </w:rPr>
                    <w:t>90 насны</w:t>
                  </w:r>
                  <w:r w:rsidRPr="003B2364">
                    <w:rPr>
                      <w:color w:val="000000" w:themeColor="text1"/>
                      <w:sz w:val="20"/>
                      <w:szCs w:val="20"/>
                      <w:shd w:val="clear" w:color="auto" w:fill="FFFFFF"/>
                    </w:rPr>
                    <w:t> ойд зориулсан ОУЭШХ, 2024.12.05</w:t>
                  </w:r>
                </w:p>
              </w:tc>
            </w:tr>
          </w:tbl>
          <w:p w14:paraId="480C41EE" w14:textId="77777777" w:rsidR="00D93DD5" w:rsidRPr="00FD0815" w:rsidRDefault="00D93DD5" w:rsidP="002E7939">
            <w:pPr>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C57FC7">
        <w:tc>
          <w:tcPr>
            <w:tcW w:w="606" w:type="dxa"/>
            <w:vMerge/>
          </w:tcPr>
          <w:p w14:paraId="4F901025" w14:textId="77777777" w:rsidR="004616AF" w:rsidRPr="00FD0815" w:rsidRDefault="004616AF" w:rsidP="00F62783">
            <w:pPr>
              <w:rPr>
                <w:rFonts w:cs="Arial"/>
                <w:b/>
                <w:bCs/>
                <w:szCs w:val="24"/>
              </w:rPr>
            </w:pPr>
          </w:p>
        </w:tc>
        <w:tc>
          <w:tcPr>
            <w:tcW w:w="9062" w:type="dxa"/>
          </w:tcPr>
          <w:p w14:paraId="6F8B7E82" w14:textId="6A2D7764"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bl>
    <w:p w14:paraId="355A16DB" w14:textId="77777777" w:rsidR="00476684" w:rsidRPr="00FD0815" w:rsidRDefault="00476684" w:rsidP="00F62783">
      <w:pPr>
        <w:rPr>
          <w:rFonts w:cs="Arial"/>
          <w:b/>
          <w:bCs/>
          <w:szCs w:val="24"/>
        </w:rPr>
      </w:pPr>
    </w:p>
    <w:p w14:paraId="6F700DDC" w14:textId="77CB901A" w:rsidR="00FC280C" w:rsidRPr="00FD0815" w:rsidRDefault="00476684" w:rsidP="00F62783">
      <w:pPr>
        <w:rPr>
          <w:rFonts w:cs="Arial"/>
          <w:b/>
          <w:bCs/>
          <w:szCs w:val="24"/>
        </w:rPr>
      </w:pPr>
      <w:r w:rsidRPr="00FD0815">
        <w:rPr>
          <w:rFonts w:cs="Arial"/>
          <w:b/>
          <w:bCs/>
          <w:szCs w:val="24"/>
        </w:rPr>
        <w:t xml:space="preserve">Хавсралт: </w:t>
      </w: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BE3516C" w:rsidR="00FC280C" w:rsidRPr="00FD0815" w:rsidRDefault="00476684" w:rsidP="00F62783">
      <w:pPr>
        <w:rPr>
          <w:rFonts w:cs="Arial"/>
          <w:bCs/>
          <w:szCs w:val="24"/>
        </w:rPr>
      </w:pPr>
      <w:r w:rsidRPr="00FD0815">
        <w:rPr>
          <w:rFonts w:cs="Arial"/>
          <w:szCs w:val="24"/>
        </w:rPr>
        <w:t>-</w:t>
      </w:r>
      <w:r w:rsidR="00FC280C" w:rsidRPr="00FD0815">
        <w:rPr>
          <w:rFonts w:cs="Arial"/>
          <w:bCs/>
          <w:szCs w:val="24"/>
        </w:rPr>
        <w:t>энэхүү загварт заасан барим</w:t>
      </w:r>
      <w:r w:rsidR="00830336">
        <w:rPr>
          <w:rFonts w:cs="Arial"/>
          <w:bCs/>
          <w:szCs w:val="24"/>
        </w:rPr>
        <w:t>т</w:t>
      </w:r>
      <w:r w:rsidR="00FC280C" w:rsidRPr="00FD0815">
        <w:rPr>
          <w:rFonts w:cs="Arial"/>
          <w:bCs/>
          <w:szCs w:val="24"/>
        </w:rPr>
        <w:t xml:space="preserve"> бичиг; </w:t>
      </w:r>
    </w:p>
    <w:p w14:paraId="28D2AD96" w14:textId="215B6ABF" w:rsidR="00476684" w:rsidRDefault="00FC280C" w:rsidP="00F62783">
      <w:pPr>
        <w:rPr>
          <w:rFonts w:cs="Arial"/>
          <w:szCs w:val="24"/>
        </w:rPr>
      </w:pPr>
      <w:r w:rsidRPr="00FD0815">
        <w:rPr>
          <w:rFonts w:cs="Arial"/>
          <w:bCs/>
          <w:szCs w:val="24"/>
        </w:rPr>
        <w:t>-</w:t>
      </w:r>
      <w:r w:rsidR="00476684" w:rsidRPr="00FD0815">
        <w:rPr>
          <w:rFonts w:cs="Arial"/>
          <w:szCs w:val="24"/>
        </w:rPr>
        <w:t>холбогдох бусад баримт.</w:t>
      </w:r>
    </w:p>
    <w:p w14:paraId="2C0CD6AF" w14:textId="2CC6BD2D" w:rsidR="004616AF" w:rsidRPr="00FD0815" w:rsidRDefault="004616AF" w:rsidP="00F62783">
      <w:pPr>
        <w:rPr>
          <w:rFonts w:cs="Arial"/>
          <w:szCs w:val="24"/>
        </w:rPr>
      </w:pPr>
    </w:p>
    <w:p w14:paraId="36E3447F" w14:textId="12D972F1" w:rsidR="00FC280C" w:rsidRPr="00FD0815" w:rsidRDefault="009654C8" w:rsidP="00F62783">
      <w:pPr>
        <w:rPr>
          <w:rFonts w:cs="Arial"/>
          <w:b/>
          <w:szCs w:val="24"/>
          <w:lang w:val="mn-MN"/>
        </w:rPr>
      </w:pPr>
      <w:r>
        <w:rPr>
          <w:rFonts w:eastAsia="Arial" w:cs="Arial"/>
          <w:iCs/>
          <w:noProof/>
          <w:color w:val="000000"/>
          <w:szCs w:val="24"/>
        </w:rPr>
        <w:drawing>
          <wp:inline distT="0" distB="0" distL="0" distR="0" wp14:anchorId="3B1B4451" wp14:editId="2DAA7D41">
            <wp:extent cx="5999870" cy="2164080"/>
            <wp:effectExtent l="12700" t="0" r="7620" b="6172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5-10-17 at 07.16.16.png"/>
                    <pic:cNvPicPr/>
                  </pic:nvPicPr>
                  <pic:blipFill>
                    <a:blip r:embed="rId11">
                      <a:alphaModFix/>
                      <a:extLst>
                        <a:ext uri="{BEBA8EAE-BF5A-486C-A8C5-ECC9F3942E4B}">
                          <a14:imgProps xmlns:a14="http://schemas.microsoft.com/office/drawing/2010/main">
                            <a14:imgLayer>
                              <a14:imgEffect>
                                <a14:sharpenSoften amount="50000"/>
                              </a14:imgEffect>
                            </a14:imgLayer>
                          </a14:imgProps>
                        </a:ext>
                      </a:extLst>
                    </a:blip>
                    <a:stretch>
                      <a:fillRect/>
                    </a:stretch>
                  </pic:blipFill>
                  <pic:spPr>
                    <a:xfrm>
                      <a:off x="0" y="0"/>
                      <a:ext cx="6001403" cy="216463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6D6A2105" w:rsidR="00FC280C" w:rsidRDefault="00FC280C" w:rsidP="009654C8">
      <w:pPr>
        <w:pBdr>
          <w:top w:val="nil"/>
          <w:left w:val="nil"/>
          <w:bottom w:val="nil"/>
          <w:right w:val="nil"/>
          <w:between w:val="nil"/>
        </w:pBdr>
        <w:jc w:val="left"/>
        <w:rPr>
          <w:rFonts w:eastAsia="Arial" w:cs="Arial"/>
          <w:iCs/>
          <w:color w:val="000000"/>
          <w:szCs w:val="24"/>
        </w:rPr>
      </w:pPr>
    </w:p>
    <w:sectPr w:rsidR="00FC280C" w:rsidSect="001A5E3B">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E29E" w14:textId="77777777" w:rsidR="00D32A86" w:rsidRDefault="00D32A86" w:rsidP="00E30C0E">
      <w:r>
        <w:separator/>
      </w:r>
    </w:p>
  </w:endnote>
  <w:endnote w:type="continuationSeparator" w:id="0">
    <w:p w14:paraId="54B91BB3" w14:textId="77777777" w:rsidR="00D32A86" w:rsidRDefault="00D32A86"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F14F34" w:rsidRDefault="00F14F34"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F14F34" w:rsidRDefault="00F14F34"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F14F34" w:rsidRPr="00B93CA3" w:rsidRDefault="00F14F34"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F14F34" w:rsidRDefault="00F14F34"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E235" w14:textId="77777777" w:rsidR="00D32A86" w:rsidRDefault="00D32A86" w:rsidP="00E30C0E">
      <w:r>
        <w:separator/>
      </w:r>
    </w:p>
  </w:footnote>
  <w:footnote w:type="continuationSeparator" w:id="0">
    <w:p w14:paraId="27A8C8DC" w14:textId="77777777" w:rsidR="00D32A86" w:rsidRDefault="00D32A86"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10DD"/>
    <w:multiLevelType w:val="hybridMultilevel"/>
    <w:tmpl w:val="EB0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2D9A34A7"/>
    <w:multiLevelType w:val="hybridMultilevel"/>
    <w:tmpl w:val="034A86C8"/>
    <w:lvl w:ilvl="0" w:tplc="62E68D6C">
      <w:start w:val="1"/>
      <w:numFmt w:val="decimal"/>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7" w15:restartNumberingAfterBreak="0">
    <w:nsid w:val="32906F76"/>
    <w:multiLevelType w:val="hybridMultilevel"/>
    <w:tmpl w:val="64FED080"/>
    <w:lvl w:ilvl="0" w:tplc="04E28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F58CC"/>
    <w:multiLevelType w:val="hybridMultilevel"/>
    <w:tmpl w:val="82B60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2CE66ED"/>
    <w:multiLevelType w:val="hybridMultilevel"/>
    <w:tmpl w:val="6610D832"/>
    <w:lvl w:ilvl="0" w:tplc="F22AFB4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9BD039C"/>
    <w:multiLevelType w:val="hybridMultilevel"/>
    <w:tmpl w:val="5D9C9144"/>
    <w:lvl w:ilvl="0" w:tplc="63EA755C">
      <w:start w:val="1"/>
      <w:numFmt w:val="decimal"/>
      <w:lvlText w:val="%1."/>
      <w:lvlJc w:val="left"/>
      <w:pPr>
        <w:ind w:left="720" w:hanging="360"/>
      </w:pPr>
      <w:rPr>
        <w:rFonts w:ascii="Arial" w:eastAsia="Times New Roman" w:hAnsi="Arial" w:cs="Arial"/>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5" w15:restartNumberingAfterBreak="0">
    <w:nsid w:val="6F295366"/>
    <w:multiLevelType w:val="hybridMultilevel"/>
    <w:tmpl w:val="E79C0B46"/>
    <w:lvl w:ilvl="0" w:tplc="7DCEA62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60398671">
    <w:abstractNumId w:val="6"/>
  </w:num>
  <w:num w:numId="2" w16cid:durableId="365957956">
    <w:abstractNumId w:val="10"/>
  </w:num>
  <w:num w:numId="3" w16cid:durableId="55131045">
    <w:abstractNumId w:val="17"/>
  </w:num>
  <w:num w:numId="4" w16cid:durableId="270018573">
    <w:abstractNumId w:val="12"/>
  </w:num>
  <w:num w:numId="5" w16cid:durableId="27489296">
    <w:abstractNumId w:val="4"/>
  </w:num>
  <w:num w:numId="6" w16cid:durableId="346253117">
    <w:abstractNumId w:val="14"/>
  </w:num>
  <w:num w:numId="7" w16cid:durableId="782773003">
    <w:abstractNumId w:val="8"/>
  </w:num>
  <w:num w:numId="8" w16cid:durableId="1209991736">
    <w:abstractNumId w:val="1"/>
  </w:num>
  <w:num w:numId="9" w16cid:durableId="559245095">
    <w:abstractNumId w:val="3"/>
  </w:num>
  <w:num w:numId="10" w16cid:durableId="2780047">
    <w:abstractNumId w:val="0"/>
  </w:num>
  <w:num w:numId="11" w16cid:durableId="2015181218">
    <w:abstractNumId w:val="16"/>
  </w:num>
  <w:num w:numId="12" w16cid:durableId="568081239">
    <w:abstractNumId w:val="13"/>
  </w:num>
  <w:num w:numId="13" w16cid:durableId="1671521246">
    <w:abstractNumId w:val="7"/>
  </w:num>
  <w:num w:numId="14" w16cid:durableId="101921589">
    <w:abstractNumId w:val="5"/>
  </w:num>
  <w:num w:numId="15" w16cid:durableId="490952982">
    <w:abstractNumId w:val="9"/>
  </w:num>
  <w:num w:numId="16" w16cid:durableId="1592545121">
    <w:abstractNumId w:val="11"/>
  </w:num>
  <w:num w:numId="17" w16cid:durableId="594703879">
    <w:abstractNumId w:val="2"/>
  </w:num>
  <w:num w:numId="18" w16cid:durableId="2072577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21E1"/>
    <w:rsid w:val="000047B1"/>
    <w:rsid w:val="00017689"/>
    <w:rsid w:val="000235A2"/>
    <w:rsid w:val="00042AD7"/>
    <w:rsid w:val="0005124E"/>
    <w:rsid w:val="00054061"/>
    <w:rsid w:val="000570D2"/>
    <w:rsid w:val="00063AAC"/>
    <w:rsid w:val="000715DE"/>
    <w:rsid w:val="00072068"/>
    <w:rsid w:val="00074B96"/>
    <w:rsid w:val="00076191"/>
    <w:rsid w:val="00077C92"/>
    <w:rsid w:val="00080841"/>
    <w:rsid w:val="000815AD"/>
    <w:rsid w:val="00094A33"/>
    <w:rsid w:val="000A16B4"/>
    <w:rsid w:val="000A20DF"/>
    <w:rsid w:val="000A269B"/>
    <w:rsid w:val="000A3F7D"/>
    <w:rsid w:val="000B530C"/>
    <w:rsid w:val="000B78AC"/>
    <w:rsid w:val="000C3DAE"/>
    <w:rsid w:val="000C4E0F"/>
    <w:rsid w:val="000C624D"/>
    <w:rsid w:val="000D2DEA"/>
    <w:rsid w:val="000E07CD"/>
    <w:rsid w:val="000E1817"/>
    <w:rsid w:val="000E2ACD"/>
    <w:rsid w:val="000E31DB"/>
    <w:rsid w:val="000E62D6"/>
    <w:rsid w:val="000E6B44"/>
    <w:rsid w:val="000E71D6"/>
    <w:rsid w:val="000F179E"/>
    <w:rsid w:val="000F1AE3"/>
    <w:rsid w:val="000F431F"/>
    <w:rsid w:val="000F4E29"/>
    <w:rsid w:val="000F7F1B"/>
    <w:rsid w:val="00112078"/>
    <w:rsid w:val="00112604"/>
    <w:rsid w:val="0011768C"/>
    <w:rsid w:val="00125762"/>
    <w:rsid w:val="001257E6"/>
    <w:rsid w:val="001354E4"/>
    <w:rsid w:val="00142016"/>
    <w:rsid w:val="00144F66"/>
    <w:rsid w:val="00155886"/>
    <w:rsid w:val="00157147"/>
    <w:rsid w:val="001624F6"/>
    <w:rsid w:val="001636A1"/>
    <w:rsid w:val="0016487A"/>
    <w:rsid w:val="001667E1"/>
    <w:rsid w:val="00166D23"/>
    <w:rsid w:val="00171B7A"/>
    <w:rsid w:val="00181D66"/>
    <w:rsid w:val="00184A7D"/>
    <w:rsid w:val="0018535B"/>
    <w:rsid w:val="0018650B"/>
    <w:rsid w:val="00186F98"/>
    <w:rsid w:val="00190737"/>
    <w:rsid w:val="001910C7"/>
    <w:rsid w:val="00195A82"/>
    <w:rsid w:val="001A0DA4"/>
    <w:rsid w:val="001A23A7"/>
    <w:rsid w:val="001A5E3B"/>
    <w:rsid w:val="001B052C"/>
    <w:rsid w:val="001B63A4"/>
    <w:rsid w:val="001C3DFA"/>
    <w:rsid w:val="001C5ECB"/>
    <w:rsid w:val="001C71EE"/>
    <w:rsid w:val="001D0520"/>
    <w:rsid w:val="001D4B02"/>
    <w:rsid w:val="001E136C"/>
    <w:rsid w:val="001E3493"/>
    <w:rsid w:val="001E7240"/>
    <w:rsid w:val="001F18BA"/>
    <w:rsid w:val="001F1BED"/>
    <w:rsid w:val="001F53D5"/>
    <w:rsid w:val="001F5B04"/>
    <w:rsid w:val="00203332"/>
    <w:rsid w:val="002068BC"/>
    <w:rsid w:val="00207CE6"/>
    <w:rsid w:val="002217BF"/>
    <w:rsid w:val="00224761"/>
    <w:rsid w:val="00225FDA"/>
    <w:rsid w:val="00227414"/>
    <w:rsid w:val="00233253"/>
    <w:rsid w:val="00235158"/>
    <w:rsid w:val="00244F9E"/>
    <w:rsid w:val="0025135F"/>
    <w:rsid w:val="002538BC"/>
    <w:rsid w:val="00262108"/>
    <w:rsid w:val="00264448"/>
    <w:rsid w:val="00272960"/>
    <w:rsid w:val="00277BDE"/>
    <w:rsid w:val="00280F1B"/>
    <w:rsid w:val="00284AB7"/>
    <w:rsid w:val="002873E1"/>
    <w:rsid w:val="002A0142"/>
    <w:rsid w:val="002A109E"/>
    <w:rsid w:val="002A1F0A"/>
    <w:rsid w:val="002A4521"/>
    <w:rsid w:val="002A6C9A"/>
    <w:rsid w:val="002B1F63"/>
    <w:rsid w:val="002B4B51"/>
    <w:rsid w:val="002B55E0"/>
    <w:rsid w:val="002C111E"/>
    <w:rsid w:val="002C5E28"/>
    <w:rsid w:val="002C6CFD"/>
    <w:rsid w:val="002D6AF5"/>
    <w:rsid w:val="002E42B5"/>
    <w:rsid w:val="002E7939"/>
    <w:rsid w:val="002E7B20"/>
    <w:rsid w:val="002E7CA7"/>
    <w:rsid w:val="002F0221"/>
    <w:rsid w:val="002F51E7"/>
    <w:rsid w:val="002F6305"/>
    <w:rsid w:val="00304518"/>
    <w:rsid w:val="0030586F"/>
    <w:rsid w:val="00305887"/>
    <w:rsid w:val="00307FC1"/>
    <w:rsid w:val="003116A2"/>
    <w:rsid w:val="0031324A"/>
    <w:rsid w:val="003155BD"/>
    <w:rsid w:val="00324079"/>
    <w:rsid w:val="003250A8"/>
    <w:rsid w:val="0033254D"/>
    <w:rsid w:val="00333CA1"/>
    <w:rsid w:val="00340AE5"/>
    <w:rsid w:val="00343152"/>
    <w:rsid w:val="00346CD8"/>
    <w:rsid w:val="0034783B"/>
    <w:rsid w:val="00353332"/>
    <w:rsid w:val="0035345A"/>
    <w:rsid w:val="0035475D"/>
    <w:rsid w:val="003613D1"/>
    <w:rsid w:val="003658A9"/>
    <w:rsid w:val="003662C0"/>
    <w:rsid w:val="00375823"/>
    <w:rsid w:val="00376C7E"/>
    <w:rsid w:val="00387EED"/>
    <w:rsid w:val="003904C6"/>
    <w:rsid w:val="003A0E2A"/>
    <w:rsid w:val="003A63BE"/>
    <w:rsid w:val="003A6EAD"/>
    <w:rsid w:val="003B0B56"/>
    <w:rsid w:val="003B13B7"/>
    <w:rsid w:val="003B2364"/>
    <w:rsid w:val="003C0FCC"/>
    <w:rsid w:val="003C5250"/>
    <w:rsid w:val="003C59A1"/>
    <w:rsid w:val="003C7984"/>
    <w:rsid w:val="003D3DBD"/>
    <w:rsid w:val="003D4468"/>
    <w:rsid w:val="003D4D8C"/>
    <w:rsid w:val="003E4469"/>
    <w:rsid w:val="003E65F6"/>
    <w:rsid w:val="003F0F98"/>
    <w:rsid w:val="00401248"/>
    <w:rsid w:val="00402E05"/>
    <w:rsid w:val="004113B3"/>
    <w:rsid w:val="00411448"/>
    <w:rsid w:val="00417C0D"/>
    <w:rsid w:val="00422A6B"/>
    <w:rsid w:val="00425C2B"/>
    <w:rsid w:val="00426C8A"/>
    <w:rsid w:val="00437ECE"/>
    <w:rsid w:val="0044347A"/>
    <w:rsid w:val="00451D70"/>
    <w:rsid w:val="004540C9"/>
    <w:rsid w:val="004550EA"/>
    <w:rsid w:val="00455686"/>
    <w:rsid w:val="004616AF"/>
    <w:rsid w:val="004660A0"/>
    <w:rsid w:val="004679C4"/>
    <w:rsid w:val="00476684"/>
    <w:rsid w:val="004770AF"/>
    <w:rsid w:val="0048196A"/>
    <w:rsid w:val="004828AB"/>
    <w:rsid w:val="004846CE"/>
    <w:rsid w:val="00486403"/>
    <w:rsid w:val="00487237"/>
    <w:rsid w:val="00492DED"/>
    <w:rsid w:val="00493BD4"/>
    <w:rsid w:val="00494346"/>
    <w:rsid w:val="00494530"/>
    <w:rsid w:val="004955BC"/>
    <w:rsid w:val="00496B75"/>
    <w:rsid w:val="004B05DD"/>
    <w:rsid w:val="004B09B9"/>
    <w:rsid w:val="004B1B70"/>
    <w:rsid w:val="004B493A"/>
    <w:rsid w:val="004C0179"/>
    <w:rsid w:val="004C646B"/>
    <w:rsid w:val="004D0627"/>
    <w:rsid w:val="004D756B"/>
    <w:rsid w:val="004D798E"/>
    <w:rsid w:val="004E2A2D"/>
    <w:rsid w:val="004E5F6C"/>
    <w:rsid w:val="004F04BA"/>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23F8"/>
    <w:rsid w:val="0059605A"/>
    <w:rsid w:val="005B22A5"/>
    <w:rsid w:val="005B3C47"/>
    <w:rsid w:val="005C097C"/>
    <w:rsid w:val="005C4696"/>
    <w:rsid w:val="005D55FC"/>
    <w:rsid w:val="005D607A"/>
    <w:rsid w:val="005E2796"/>
    <w:rsid w:val="005E5362"/>
    <w:rsid w:val="005F6E0E"/>
    <w:rsid w:val="005F6F12"/>
    <w:rsid w:val="00602F23"/>
    <w:rsid w:val="00610EDC"/>
    <w:rsid w:val="0061541D"/>
    <w:rsid w:val="00620263"/>
    <w:rsid w:val="0062324B"/>
    <w:rsid w:val="006303A9"/>
    <w:rsid w:val="00632B7F"/>
    <w:rsid w:val="006366E7"/>
    <w:rsid w:val="00641313"/>
    <w:rsid w:val="0064158F"/>
    <w:rsid w:val="0064217E"/>
    <w:rsid w:val="006458B7"/>
    <w:rsid w:val="0064636B"/>
    <w:rsid w:val="00646864"/>
    <w:rsid w:val="00647A5A"/>
    <w:rsid w:val="00650B7E"/>
    <w:rsid w:val="0065782E"/>
    <w:rsid w:val="00660A70"/>
    <w:rsid w:val="00660F6D"/>
    <w:rsid w:val="00667239"/>
    <w:rsid w:val="006726D1"/>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D73A0"/>
    <w:rsid w:val="006E28A4"/>
    <w:rsid w:val="006F14A1"/>
    <w:rsid w:val="006F6B75"/>
    <w:rsid w:val="007071A5"/>
    <w:rsid w:val="007133AF"/>
    <w:rsid w:val="0071490E"/>
    <w:rsid w:val="00715ACB"/>
    <w:rsid w:val="0071642B"/>
    <w:rsid w:val="00717892"/>
    <w:rsid w:val="007223DE"/>
    <w:rsid w:val="00723051"/>
    <w:rsid w:val="00723C7C"/>
    <w:rsid w:val="0072468A"/>
    <w:rsid w:val="00724BF6"/>
    <w:rsid w:val="00742385"/>
    <w:rsid w:val="007477C0"/>
    <w:rsid w:val="00747BA1"/>
    <w:rsid w:val="00747F71"/>
    <w:rsid w:val="00756CC3"/>
    <w:rsid w:val="007618DD"/>
    <w:rsid w:val="00763A0D"/>
    <w:rsid w:val="0076678F"/>
    <w:rsid w:val="00766EC1"/>
    <w:rsid w:val="007738D5"/>
    <w:rsid w:val="007743F7"/>
    <w:rsid w:val="00775C5D"/>
    <w:rsid w:val="00777245"/>
    <w:rsid w:val="00777791"/>
    <w:rsid w:val="007900D7"/>
    <w:rsid w:val="00794B62"/>
    <w:rsid w:val="00796109"/>
    <w:rsid w:val="007A16D0"/>
    <w:rsid w:val="007A3E8D"/>
    <w:rsid w:val="007A4DC9"/>
    <w:rsid w:val="007B15B1"/>
    <w:rsid w:val="007B1874"/>
    <w:rsid w:val="007B79D5"/>
    <w:rsid w:val="007C39BB"/>
    <w:rsid w:val="007C7CCD"/>
    <w:rsid w:val="007D4145"/>
    <w:rsid w:val="007E2CD4"/>
    <w:rsid w:val="007E3701"/>
    <w:rsid w:val="007F74AE"/>
    <w:rsid w:val="00800F6F"/>
    <w:rsid w:val="00810310"/>
    <w:rsid w:val="00810FF8"/>
    <w:rsid w:val="00812363"/>
    <w:rsid w:val="00813E7F"/>
    <w:rsid w:val="00820BCF"/>
    <w:rsid w:val="00827732"/>
    <w:rsid w:val="00830336"/>
    <w:rsid w:val="00830713"/>
    <w:rsid w:val="00830827"/>
    <w:rsid w:val="00834793"/>
    <w:rsid w:val="008501CA"/>
    <w:rsid w:val="00851EB2"/>
    <w:rsid w:val="00852148"/>
    <w:rsid w:val="0085702C"/>
    <w:rsid w:val="0086320C"/>
    <w:rsid w:val="00863E48"/>
    <w:rsid w:val="008670CE"/>
    <w:rsid w:val="00867791"/>
    <w:rsid w:val="00874AE9"/>
    <w:rsid w:val="008839EA"/>
    <w:rsid w:val="00895182"/>
    <w:rsid w:val="00897177"/>
    <w:rsid w:val="008B52DE"/>
    <w:rsid w:val="008C3D08"/>
    <w:rsid w:val="008D0FAB"/>
    <w:rsid w:val="008D1F4A"/>
    <w:rsid w:val="008E0186"/>
    <w:rsid w:val="008E4687"/>
    <w:rsid w:val="008E495C"/>
    <w:rsid w:val="008E5BB6"/>
    <w:rsid w:val="008E69E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0B65"/>
    <w:rsid w:val="00951E05"/>
    <w:rsid w:val="009523A6"/>
    <w:rsid w:val="009575AE"/>
    <w:rsid w:val="00961532"/>
    <w:rsid w:val="00964BE7"/>
    <w:rsid w:val="009654C8"/>
    <w:rsid w:val="009747D3"/>
    <w:rsid w:val="00977A1B"/>
    <w:rsid w:val="009816EF"/>
    <w:rsid w:val="00987EFF"/>
    <w:rsid w:val="00990FFF"/>
    <w:rsid w:val="00993770"/>
    <w:rsid w:val="00993D0A"/>
    <w:rsid w:val="009941BB"/>
    <w:rsid w:val="00994B1A"/>
    <w:rsid w:val="009A1083"/>
    <w:rsid w:val="009A2E15"/>
    <w:rsid w:val="009A410A"/>
    <w:rsid w:val="009A56C3"/>
    <w:rsid w:val="009B4CA4"/>
    <w:rsid w:val="009B7380"/>
    <w:rsid w:val="009C031E"/>
    <w:rsid w:val="009C6954"/>
    <w:rsid w:val="009D3BEC"/>
    <w:rsid w:val="009E5F55"/>
    <w:rsid w:val="00A0283F"/>
    <w:rsid w:val="00A039EA"/>
    <w:rsid w:val="00A040D0"/>
    <w:rsid w:val="00A04139"/>
    <w:rsid w:val="00A12E51"/>
    <w:rsid w:val="00A15D34"/>
    <w:rsid w:val="00A15E92"/>
    <w:rsid w:val="00A22018"/>
    <w:rsid w:val="00A34FFA"/>
    <w:rsid w:val="00A35138"/>
    <w:rsid w:val="00A460C2"/>
    <w:rsid w:val="00A50CAC"/>
    <w:rsid w:val="00A526A2"/>
    <w:rsid w:val="00A528A1"/>
    <w:rsid w:val="00A536AC"/>
    <w:rsid w:val="00A55CC9"/>
    <w:rsid w:val="00A62F2D"/>
    <w:rsid w:val="00A641FC"/>
    <w:rsid w:val="00A65A45"/>
    <w:rsid w:val="00A80BAD"/>
    <w:rsid w:val="00A83587"/>
    <w:rsid w:val="00A86B3E"/>
    <w:rsid w:val="00A92689"/>
    <w:rsid w:val="00A95D2B"/>
    <w:rsid w:val="00AA61BC"/>
    <w:rsid w:val="00AA7FC4"/>
    <w:rsid w:val="00AB0927"/>
    <w:rsid w:val="00AC0514"/>
    <w:rsid w:val="00AC6487"/>
    <w:rsid w:val="00AC73F1"/>
    <w:rsid w:val="00AD2608"/>
    <w:rsid w:val="00AD2E13"/>
    <w:rsid w:val="00AE350C"/>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85CD2"/>
    <w:rsid w:val="00B93A6C"/>
    <w:rsid w:val="00B93CA3"/>
    <w:rsid w:val="00B97F8E"/>
    <w:rsid w:val="00BA4B2B"/>
    <w:rsid w:val="00BA4B80"/>
    <w:rsid w:val="00BA5156"/>
    <w:rsid w:val="00BA55A7"/>
    <w:rsid w:val="00BB07FC"/>
    <w:rsid w:val="00BB2918"/>
    <w:rsid w:val="00BB41DF"/>
    <w:rsid w:val="00BC4A0C"/>
    <w:rsid w:val="00BC586E"/>
    <w:rsid w:val="00BC683D"/>
    <w:rsid w:val="00BD12A3"/>
    <w:rsid w:val="00BD1C99"/>
    <w:rsid w:val="00BD1F5F"/>
    <w:rsid w:val="00BD2B4C"/>
    <w:rsid w:val="00BD7D12"/>
    <w:rsid w:val="00BE01AC"/>
    <w:rsid w:val="00BE2244"/>
    <w:rsid w:val="00BE3290"/>
    <w:rsid w:val="00BE411C"/>
    <w:rsid w:val="00BF65D4"/>
    <w:rsid w:val="00C0086D"/>
    <w:rsid w:val="00C0566F"/>
    <w:rsid w:val="00C06DCC"/>
    <w:rsid w:val="00C15FCF"/>
    <w:rsid w:val="00C2018B"/>
    <w:rsid w:val="00C23D24"/>
    <w:rsid w:val="00C2736F"/>
    <w:rsid w:val="00C31092"/>
    <w:rsid w:val="00C37F63"/>
    <w:rsid w:val="00C43A2C"/>
    <w:rsid w:val="00C460FB"/>
    <w:rsid w:val="00C476FC"/>
    <w:rsid w:val="00C5007C"/>
    <w:rsid w:val="00C57FC7"/>
    <w:rsid w:val="00C61E42"/>
    <w:rsid w:val="00C674AA"/>
    <w:rsid w:val="00C71073"/>
    <w:rsid w:val="00C723CA"/>
    <w:rsid w:val="00C75406"/>
    <w:rsid w:val="00C801DC"/>
    <w:rsid w:val="00C8307E"/>
    <w:rsid w:val="00C87747"/>
    <w:rsid w:val="00C93137"/>
    <w:rsid w:val="00C9629D"/>
    <w:rsid w:val="00C9641B"/>
    <w:rsid w:val="00C96961"/>
    <w:rsid w:val="00CA020D"/>
    <w:rsid w:val="00CA093B"/>
    <w:rsid w:val="00CB3CB4"/>
    <w:rsid w:val="00CB4C52"/>
    <w:rsid w:val="00CB5F42"/>
    <w:rsid w:val="00CC2334"/>
    <w:rsid w:val="00CD341F"/>
    <w:rsid w:val="00CD5B52"/>
    <w:rsid w:val="00CD742A"/>
    <w:rsid w:val="00CF14BC"/>
    <w:rsid w:val="00CF3F05"/>
    <w:rsid w:val="00D005E7"/>
    <w:rsid w:val="00D00EAF"/>
    <w:rsid w:val="00D01290"/>
    <w:rsid w:val="00D1038E"/>
    <w:rsid w:val="00D119C7"/>
    <w:rsid w:val="00D12492"/>
    <w:rsid w:val="00D12EEE"/>
    <w:rsid w:val="00D142F9"/>
    <w:rsid w:val="00D1542B"/>
    <w:rsid w:val="00D15A22"/>
    <w:rsid w:val="00D24CB7"/>
    <w:rsid w:val="00D26143"/>
    <w:rsid w:val="00D26698"/>
    <w:rsid w:val="00D274EF"/>
    <w:rsid w:val="00D30582"/>
    <w:rsid w:val="00D30A57"/>
    <w:rsid w:val="00D32A86"/>
    <w:rsid w:val="00D3346F"/>
    <w:rsid w:val="00D33E1A"/>
    <w:rsid w:val="00D34D79"/>
    <w:rsid w:val="00D415BA"/>
    <w:rsid w:val="00D424FD"/>
    <w:rsid w:val="00D43EA8"/>
    <w:rsid w:val="00D534FF"/>
    <w:rsid w:val="00D63D26"/>
    <w:rsid w:val="00D65631"/>
    <w:rsid w:val="00D65B17"/>
    <w:rsid w:val="00D65B2C"/>
    <w:rsid w:val="00D7285E"/>
    <w:rsid w:val="00D75D60"/>
    <w:rsid w:val="00D80C48"/>
    <w:rsid w:val="00D8353B"/>
    <w:rsid w:val="00D93DD5"/>
    <w:rsid w:val="00DA1ECA"/>
    <w:rsid w:val="00DA451B"/>
    <w:rsid w:val="00DB34F4"/>
    <w:rsid w:val="00DB62EA"/>
    <w:rsid w:val="00DB7EEC"/>
    <w:rsid w:val="00DC6556"/>
    <w:rsid w:val="00DE481F"/>
    <w:rsid w:val="00DF0523"/>
    <w:rsid w:val="00DF4E6A"/>
    <w:rsid w:val="00DF7BDC"/>
    <w:rsid w:val="00E013EB"/>
    <w:rsid w:val="00E11FA1"/>
    <w:rsid w:val="00E160CC"/>
    <w:rsid w:val="00E17075"/>
    <w:rsid w:val="00E3065D"/>
    <w:rsid w:val="00E30C0E"/>
    <w:rsid w:val="00E32735"/>
    <w:rsid w:val="00E40350"/>
    <w:rsid w:val="00E44184"/>
    <w:rsid w:val="00E5413D"/>
    <w:rsid w:val="00E556CD"/>
    <w:rsid w:val="00E62CBC"/>
    <w:rsid w:val="00E630E2"/>
    <w:rsid w:val="00E63F85"/>
    <w:rsid w:val="00E678B2"/>
    <w:rsid w:val="00E7763A"/>
    <w:rsid w:val="00E80343"/>
    <w:rsid w:val="00E83CDD"/>
    <w:rsid w:val="00E92044"/>
    <w:rsid w:val="00E940F9"/>
    <w:rsid w:val="00E95551"/>
    <w:rsid w:val="00EA1935"/>
    <w:rsid w:val="00EA4BF7"/>
    <w:rsid w:val="00EB36EC"/>
    <w:rsid w:val="00EB4480"/>
    <w:rsid w:val="00EB4A8B"/>
    <w:rsid w:val="00EB6D5B"/>
    <w:rsid w:val="00EB76A4"/>
    <w:rsid w:val="00EC5F34"/>
    <w:rsid w:val="00EC74DF"/>
    <w:rsid w:val="00ED48BA"/>
    <w:rsid w:val="00EE3676"/>
    <w:rsid w:val="00EE39A6"/>
    <w:rsid w:val="00EE6477"/>
    <w:rsid w:val="00EE7DE2"/>
    <w:rsid w:val="00EF24E9"/>
    <w:rsid w:val="00EF72CD"/>
    <w:rsid w:val="00F0040C"/>
    <w:rsid w:val="00F01009"/>
    <w:rsid w:val="00F01A1C"/>
    <w:rsid w:val="00F11C68"/>
    <w:rsid w:val="00F12FB9"/>
    <w:rsid w:val="00F14F34"/>
    <w:rsid w:val="00F17B35"/>
    <w:rsid w:val="00F22752"/>
    <w:rsid w:val="00F23413"/>
    <w:rsid w:val="00F23584"/>
    <w:rsid w:val="00F248E9"/>
    <w:rsid w:val="00F250E1"/>
    <w:rsid w:val="00F31EC5"/>
    <w:rsid w:val="00F33371"/>
    <w:rsid w:val="00F34A46"/>
    <w:rsid w:val="00F4203B"/>
    <w:rsid w:val="00F44750"/>
    <w:rsid w:val="00F51F47"/>
    <w:rsid w:val="00F62783"/>
    <w:rsid w:val="00F76389"/>
    <w:rsid w:val="00F951A1"/>
    <w:rsid w:val="00F9663E"/>
    <w:rsid w:val="00FA0DE8"/>
    <w:rsid w:val="00FA4ED3"/>
    <w:rsid w:val="00FB7B49"/>
    <w:rsid w:val="00FC280C"/>
    <w:rsid w:val="00FC4195"/>
    <w:rsid w:val="00FD0815"/>
    <w:rsid w:val="00FD787D"/>
    <w:rsid w:val="00FE2F9C"/>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4F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1923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uvshin.alagaa@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CCCC-D935-3546-B48D-3688CECD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12</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233</cp:revision>
  <cp:lastPrinted>2021-03-09T05:43:00Z</cp:lastPrinted>
  <dcterms:created xsi:type="dcterms:W3CDTF">2025-10-08T05:27:00Z</dcterms:created>
  <dcterms:modified xsi:type="dcterms:W3CDTF">2025-10-22T05:36:00Z</dcterms:modified>
</cp:coreProperties>
</file>