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Fonts w:ascii="Arial" w:cs="Arial" w:hAnsi="Arial"/>
          <w:b/>
          <w:shd w:fill="FFFFFF" w:val="clear"/>
          <w:lang w:val="mn-MN"/>
        </w:rPr>
        <w:t xml:space="preserve">МОНГОЛ УЛСЫН ИХ ХУРЛЫН 2017 ОНЫ НАМРЫН ЭЭЛЖИТ ЧУУЛГАНЫ </w:t>
      </w:r>
    </w:p>
    <w:p>
      <w:pPr>
        <w:pStyle w:val="style19"/>
        <w:spacing w:after="0" w:before="0"/>
        <w:contextualSpacing w:val="false"/>
        <w:jc w:val="center"/>
      </w:pPr>
      <w:r>
        <w:rPr>
          <w:rFonts w:ascii="Arial" w:cs="Arial" w:hAnsi="Arial"/>
          <w:b/>
          <w:shd w:fill="FFFFFF" w:val="clear"/>
          <w:lang w:val="mn-MN"/>
        </w:rPr>
        <w:t xml:space="preserve">АЮУЛГҮЙ БАЙДАЛ, ГАДААД БОДЛОГЫН </w:t>
      </w:r>
      <w:r>
        <w:rPr>
          <w:rFonts w:ascii="Arial" w:cs="Arial" w:hAnsi="Arial"/>
          <w:b/>
          <w:lang w:val="mn-MN"/>
        </w:rPr>
        <w:t xml:space="preserve">БАЙНГЫН ХОРООНЫ </w:t>
      </w:r>
    </w:p>
    <w:p>
      <w:pPr>
        <w:pStyle w:val="style19"/>
        <w:spacing w:after="0" w:before="0"/>
        <w:contextualSpacing w:val="false"/>
        <w:jc w:val="center"/>
      </w:pPr>
      <w:r>
        <w:rPr>
          <w:rFonts w:ascii="Arial" w:cs="Arial" w:hAnsi="Arial"/>
          <w:b/>
          <w:lang w:val="mn-MN"/>
        </w:rPr>
        <w:t xml:space="preserve">2018 ОНЫ 02 ДУГААР САРЫН 02-НЫ ӨДӨР /БААСАН ГАРАГ/-ИЙН </w:t>
      </w:r>
    </w:p>
    <w:p>
      <w:pPr>
        <w:pStyle w:val="style19"/>
        <w:spacing w:after="0" w:before="0"/>
        <w:contextualSpacing w:val="false"/>
        <w:jc w:val="center"/>
      </w:pPr>
      <w:r>
        <w:rPr>
          <w:rFonts w:ascii="Arial" w:cs="Arial" w:hAnsi="Arial"/>
          <w:b/>
          <w:lang w:val="mn-MN"/>
        </w:rPr>
        <w:t>ХУРАЛДААНЫ ТЭМДЭГЛЭЛИЙН ТОВЬЁГ</w:t>
      </w:r>
    </w:p>
    <w:p>
      <w:pPr>
        <w:pStyle w:val="style19"/>
        <w:spacing w:after="0" w:before="0"/>
        <w:contextualSpacing w:val="false"/>
        <w:jc w:val="center"/>
      </w:pPr>
      <w:r>
        <w:rPr/>
      </w:r>
    </w:p>
    <w:tbl>
      <w:tblPr>
        <w:jc w:val="left"/>
        <w:tblInd w:type="dxa" w:w="-226"/>
        <w:tblBorders>
          <w:top w:color="000001" w:space="0" w:sz="8" w:val="single"/>
          <w:left w:color="000001" w:space="0" w:sz="8" w:val="single"/>
          <w:bottom w:color="000001" w:space="0" w:sz="8" w:val="single"/>
        </w:tblBorders>
      </w:tblPr>
      <w:tblGrid>
        <w:gridCol w:w="616"/>
        <w:gridCol w:w="7311"/>
        <w:gridCol w:w="1685"/>
      </w:tblGrid>
      <w:tr>
        <w:trPr>
          <w:cantSplit w:val="false"/>
        </w:trPr>
        <w:tc>
          <w:tcPr>
            <w:tcW w:type="dxa" w:w="616"/>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4"/>
              <w:jc w:val="center"/>
            </w:pPr>
            <w:r>
              <w:rPr>
                <w:rFonts w:ascii="Arial" w:cs="Arial" w:hAnsi="Arial"/>
                <w:color w:val="000000"/>
              </w:rPr>
              <w:t>№</w:t>
            </w:r>
          </w:p>
        </w:tc>
        <w:tc>
          <w:tcPr>
            <w:tcW w:type="dxa" w:w="7311"/>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4"/>
              <w:jc w:val="center"/>
            </w:pPr>
            <w:r>
              <w:rPr>
                <w:rFonts w:ascii="Arial" w:cs="Arial" w:hAnsi="Arial"/>
                <w:b/>
                <w:i/>
                <w:color w:val="000000"/>
                <w:lang w:val="mn-MN"/>
              </w:rPr>
              <w:t>Баримтын агуулга</w:t>
            </w:r>
          </w:p>
        </w:tc>
        <w:tc>
          <w:tcPr>
            <w:tcW w:type="dxa" w:w="1685"/>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jc w:val="center"/>
            </w:pPr>
            <w:r>
              <w:rPr>
                <w:rFonts w:ascii="Arial" w:cs="Arial" w:hAnsi="Arial"/>
                <w:b/>
                <w:i/>
                <w:color w:val="000000"/>
                <w:lang w:val="mn-MN"/>
              </w:rPr>
              <w:t>Хуудасны дугаар</w:t>
            </w:r>
          </w:p>
        </w:tc>
      </w:tr>
      <w:tr>
        <w:trPr>
          <w:cantSplit w:val="false"/>
        </w:trPr>
        <w:tc>
          <w:tcPr>
            <w:tcW w:type="dxa" w:w="616"/>
            <w:tcBorders>
              <w:left w:color="000001" w:space="0" w:sz="8" w:val="single"/>
              <w:bottom w:color="000001" w:space="0" w:sz="8" w:val="single"/>
            </w:tcBorders>
            <w:shd w:fill="FFFFFF" w:val="clear"/>
            <w:tcMar>
              <w:top w:type="dxa" w:w="0"/>
              <w:left w:type="dxa" w:w="108"/>
              <w:bottom w:type="dxa" w:w="0"/>
              <w:right w:type="dxa" w:w="108"/>
            </w:tcMar>
          </w:tcPr>
          <w:p>
            <w:pPr>
              <w:pStyle w:val="style24"/>
              <w:jc w:val="center"/>
            </w:pPr>
            <w:r>
              <w:rPr>
                <w:rFonts w:ascii="Arial" w:cs="Arial" w:hAnsi="Arial"/>
                <w:color w:val="000000"/>
                <w:lang w:val="mn-MN"/>
              </w:rPr>
              <w:t>1</w:t>
            </w:r>
          </w:p>
        </w:tc>
        <w:tc>
          <w:tcPr>
            <w:tcW w:type="dxa" w:w="7311"/>
            <w:tcBorders>
              <w:left w:color="000001" w:space="0" w:sz="8" w:val="single"/>
              <w:bottom w:color="000001" w:space="0" w:sz="8" w:val="single"/>
            </w:tcBorders>
            <w:shd w:fill="FFFFFF" w:val="clear"/>
            <w:tcMar>
              <w:top w:type="dxa" w:w="0"/>
              <w:left w:type="dxa" w:w="108"/>
              <w:bottom w:type="dxa" w:w="0"/>
              <w:right w:type="dxa" w:w="108"/>
            </w:tcMar>
          </w:tcPr>
          <w:p>
            <w:pPr>
              <w:pStyle w:val="style24"/>
            </w:pPr>
            <w:r>
              <w:rPr>
                <w:rFonts w:ascii="Arial" w:cs="Arial" w:hAnsi="Arial"/>
                <w:color w:val="000000"/>
                <w:lang w:val="mn-MN"/>
              </w:rPr>
              <w:t>Хуралдааны гар тэмдэглэл</w:t>
            </w:r>
          </w:p>
        </w:tc>
        <w:tc>
          <w:tcPr>
            <w:tcW w:type="dxa" w:w="168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jc w:val="center"/>
            </w:pPr>
            <w:r>
              <w:rPr>
                <w:rFonts w:ascii="Arial" w:cs="Arial" w:hAnsi="Arial"/>
              </w:rPr>
              <w:t>1-3</w:t>
            </w:r>
          </w:p>
        </w:tc>
      </w:tr>
      <w:tr>
        <w:trPr>
          <w:cantSplit w:val="false"/>
        </w:trPr>
        <w:tc>
          <w:tcPr>
            <w:tcW w:type="dxa" w:w="616"/>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4"/>
              <w:jc w:val="center"/>
            </w:pPr>
            <w:r>
              <w:rPr>
                <w:rFonts w:ascii="Arial" w:cs="Arial" w:hAnsi="Arial"/>
                <w:color w:val="000000"/>
                <w:lang w:val="mn-MN"/>
              </w:rPr>
              <w:t>2</w:t>
            </w:r>
          </w:p>
        </w:tc>
        <w:tc>
          <w:tcPr>
            <w:tcW w:type="dxa" w:w="7311"/>
            <w:tcBorders>
              <w:left w:color="000001" w:space="0" w:sz="8" w:val="single"/>
              <w:bottom w:color="000001" w:space="0" w:sz="8" w:val="single"/>
            </w:tcBorders>
            <w:shd w:fill="FFFFFF" w:val="clear"/>
            <w:tcMar>
              <w:top w:type="dxa" w:w="0"/>
              <w:left w:type="dxa" w:w="108"/>
              <w:bottom w:type="dxa" w:w="0"/>
              <w:right w:type="dxa" w:w="108"/>
            </w:tcMar>
          </w:tcPr>
          <w:p>
            <w:pPr>
              <w:pStyle w:val="style24"/>
            </w:pPr>
            <w:r>
              <w:rPr>
                <w:rFonts w:ascii="Arial" w:cs="Arial" w:hAnsi="Arial"/>
                <w:color w:val="000000"/>
                <w:lang w:val="mn-MN"/>
              </w:rPr>
              <w:t>Дэлгэрэнгүй тэмдэглэл</w:t>
            </w:r>
          </w:p>
        </w:tc>
        <w:tc>
          <w:tcPr>
            <w:tcW w:type="dxa" w:w="168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jc w:val="center"/>
            </w:pPr>
            <w:r>
              <w:rPr>
                <w:rFonts w:ascii="Arial" w:cs="Arial" w:hAnsi="Arial"/>
              </w:rPr>
              <w:t>4-34</w:t>
            </w:r>
          </w:p>
        </w:tc>
      </w:tr>
      <w:tr>
        <w:trPr>
          <w:cantSplit w:val="false"/>
        </w:trPr>
        <w:tc>
          <w:tcPr>
            <w:tcW w:type="dxa" w:w="616"/>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4"/>
            </w:pPr>
            <w:r>
              <w:rPr/>
            </w:r>
          </w:p>
        </w:tc>
        <w:tc>
          <w:tcPr>
            <w:tcW w:type="dxa" w:w="7311"/>
            <w:tcBorders>
              <w:left w:color="000001" w:space="0" w:sz="8" w:val="single"/>
              <w:bottom w:color="000001" w:space="0" w:sz="8" w:val="single"/>
            </w:tcBorders>
            <w:shd w:fill="FFFFFF" w:val="clear"/>
            <w:tcMar>
              <w:top w:type="dxa" w:w="0"/>
              <w:left w:type="dxa" w:w="108"/>
              <w:bottom w:type="dxa" w:w="0"/>
              <w:right w:type="dxa" w:w="108"/>
            </w:tcMar>
          </w:tcPr>
          <w:p>
            <w:pPr>
              <w:pStyle w:val="style24"/>
              <w:jc w:val="both"/>
            </w:pPr>
            <w:r>
              <w:rPr>
                <w:rFonts w:ascii="Arial" w:cs="Arial" w:hAnsi="Arial"/>
                <w:shd w:fill="FFFFFF" w:val="clear"/>
                <w:lang w:val="mn-MN"/>
              </w:rPr>
              <w:t>1.Нийгмийн даатгалын сангаас олгох тэтгэвэр, тэтгэмжийн тухай хуульд нэмэлт, өөрчлөлт оруулах тухай хуулийн төслийн хамт өргөн мэдүүлсэн Цэргийн  албан хаагчийн тэтгэвэр, тэтгэмжийн тухай хуульд өөрчлөлт оруулах тухай, Цэргийн албан хаагчийн тэтгэвэр, тэтгэмжийн тухай хуульд өөрчлөлт оруулах тухай хуулийг дагаж мөрдөх журмын тухай хуулийн төслүүд /анхны хэлэлцүүлэг/</w:t>
            </w:r>
          </w:p>
          <w:p>
            <w:pPr>
              <w:pStyle w:val="style24"/>
              <w:jc w:val="both"/>
            </w:pPr>
            <w:r>
              <w:rPr/>
            </w:r>
          </w:p>
          <w:p>
            <w:pPr>
              <w:pStyle w:val="style24"/>
              <w:jc w:val="both"/>
            </w:pPr>
            <w:r>
              <w:rPr>
                <w:rFonts w:ascii="Arial" w:cs="Arial" w:hAnsi="Arial"/>
                <w:shd w:fill="FFFFFF" w:val="clear"/>
                <w:lang w:val="mn-MN"/>
              </w:rPr>
              <w:t>2. Монгол Улсын Засгийн газар, Азийн хөгжлийн банк хооронд байгуулсан Санхүүжилтийн ерөнхий хөтөлбөрийг соёрхон батлах тухай хуулийн төсөл /үргэлжлүүлэл/</w:t>
            </w:r>
          </w:p>
          <w:p>
            <w:pPr>
              <w:pStyle w:val="style24"/>
              <w:jc w:val="both"/>
            </w:pPr>
            <w:r>
              <w:rPr/>
            </w:r>
          </w:p>
        </w:tc>
        <w:tc>
          <w:tcPr>
            <w:tcW w:type="dxa" w:w="168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jc w:val="center"/>
            </w:pPr>
            <w:r>
              <w:rPr/>
            </w:r>
          </w:p>
          <w:p>
            <w:pPr>
              <w:pStyle w:val="style24"/>
              <w:jc w:val="center"/>
            </w:pPr>
            <w:r>
              <w:rPr/>
            </w:r>
          </w:p>
          <w:p>
            <w:pPr>
              <w:pStyle w:val="style24"/>
              <w:jc w:val="center"/>
            </w:pPr>
            <w:r>
              <w:rPr/>
            </w:r>
          </w:p>
          <w:p>
            <w:pPr>
              <w:pStyle w:val="style24"/>
              <w:jc w:val="center"/>
            </w:pPr>
            <w:r>
              <w:rPr/>
            </w:r>
          </w:p>
          <w:p>
            <w:pPr>
              <w:pStyle w:val="style24"/>
              <w:jc w:val="center"/>
            </w:pPr>
            <w:r>
              <w:rPr/>
            </w:r>
          </w:p>
          <w:p>
            <w:pPr>
              <w:pStyle w:val="style24"/>
              <w:jc w:val="center"/>
            </w:pPr>
            <w:r>
              <w:rPr>
                <w:rFonts w:ascii="Arial" w:cs="Arial" w:hAnsi="Arial"/>
              </w:rPr>
              <w:t>4-15</w:t>
            </w:r>
          </w:p>
          <w:p>
            <w:pPr>
              <w:pStyle w:val="style24"/>
              <w:jc w:val="center"/>
            </w:pPr>
            <w:r>
              <w:rPr/>
            </w:r>
          </w:p>
          <w:p>
            <w:pPr>
              <w:pStyle w:val="style24"/>
              <w:jc w:val="center"/>
            </w:pPr>
            <w:r>
              <w:rPr/>
            </w:r>
          </w:p>
          <w:p>
            <w:pPr>
              <w:pStyle w:val="style24"/>
              <w:jc w:val="center"/>
            </w:pPr>
            <w:r>
              <w:rPr/>
            </w:r>
          </w:p>
          <w:p>
            <w:pPr>
              <w:pStyle w:val="style24"/>
              <w:jc w:val="center"/>
            </w:pPr>
            <w:r>
              <w:rPr/>
            </w:r>
          </w:p>
          <w:p>
            <w:pPr>
              <w:pStyle w:val="style24"/>
              <w:jc w:val="center"/>
            </w:pPr>
            <w:r>
              <w:rPr>
                <w:rFonts w:ascii="Arial" w:cs="Arial" w:hAnsi="Arial"/>
              </w:rPr>
              <w:t>15-34</w:t>
            </w:r>
          </w:p>
        </w:tc>
      </w:tr>
    </w:tbl>
    <w:p>
      <w:pPr>
        <w:pStyle w:val="style19"/>
        <w:spacing w:after="0" w:before="0"/>
        <w:contextualSpacing w:val="false"/>
        <w:jc w:val="center"/>
      </w:pPr>
      <w:r>
        <w:rPr/>
      </w:r>
    </w:p>
    <w:p>
      <w:pPr>
        <w:pStyle w:val="style19"/>
        <w:spacing w:after="0" w:before="0"/>
        <w:contextualSpacing w:val="false"/>
        <w:jc w:val="center"/>
      </w:pPr>
      <w:r>
        <w:rPr>
          <w:rFonts w:ascii="Arial" w:cs="Arial" w:hAnsi="Arial"/>
          <w:b/>
          <w:i/>
          <w:lang w:val="mn-MN"/>
        </w:rPr>
        <w:t>Монгол Улсын Их Хурлын 2017 оны намрын ээлжит чуулганы</w:t>
      </w:r>
    </w:p>
    <w:p>
      <w:pPr>
        <w:pStyle w:val="style19"/>
        <w:spacing w:after="0" w:before="0"/>
        <w:contextualSpacing w:val="false"/>
        <w:jc w:val="center"/>
      </w:pPr>
      <w:r>
        <w:rPr>
          <w:rFonts w:ascii="Arial" w:cs="Arial" w:hAnsi="Arial"/>
          <w:b/>
          <w:i/>
          <w:lang w:val="mn-MN"/>
        </w:rPr>
        <w:t>Аюулгүй байдал, гадаад бодлогын</w:t>
      </w:r>
      <w:r>
        <w:rPr>
          <w:rFonts w:ascii="Arial" w:cs="Arial" w:hAnsi="Arial"/>
          <w:i/>
        </w:rPr>
        <w:t xml:space="preserve"> </w:t>
      </w:r>
      <w:r>
        <w:rPr>
          <w:rFonts w:ascii="Arial" w:cs="Arial" w:hAnsi="Arial"/>
          <w:b/>
          <w:i/>
          <w:lang w:val="mn-MN"/>
        </w:rPr>
        <w:t xml:space="preserve">байнгын хорооны </w:t>
      </w:r>
    </w:p>
    <w:p>
      <w:pPr>
        <w:pStyle w:val="style19"/>
        <w:spacing w:after="0" w:before="0"/>
        <w:contextualSpacing w:val="false"/>
        <w:jc w:val="center"/>
      </w:pPr>
      <w:r>
        <w:rPr>
          <w:rFonts w:ascii="Arial" w:cs="Arial" w:hAnsi="Arial"/>
          <w:b/>
          <w:i/>
          <w:lang w:val="mn-MN"/>
        </w:rPr>
        <w:t>2018 оны 02 дугаар сарын 02-ны өдөр</w:t>
      </w:r>
      <w:r>
        <w:rPr>
          <w:rFonts w:ascii="Arial" w:cs="Arial" w:hAnsi="Arial"/>
          <w:i/>
        </w:rPr>
        <w:t xml:space="preserve"> </w:t>
      </w:r>
      <w:r>
        <w:rPr>
          <w:rFonts w:ascii="Arial" w:cs="Arial" w:hAnsi="Arial"/>
          <w:b/>
          <w:i/>
          <w:lang w:val="mn-MN"/>
        </w:rPr>
        <w:t xml:space="preserve">/Баасан гараг/-ийн </w:t>
      </w:r>
    </w:p>
    <w:p>
      <w:pPr>
        <w:pStyle w:val="style19"/>
        <w:spacing w:after="0" w:before="0"/>
        <w:contextualSpacing w:val="false"/>
        <w:jc w:val="center"/>
      </w:pPr>
      <w:r>
        <w:rPr>
          <w:rFonts w:ascii="Arial" w:cs="Arial" w:hAnsi="Arial"/>
          <w:b/>
          <w:i/>
          <w:lang w:val="mn-MN"/>
        </w:rPr>
        <w:t>хуралдааны гар тэмдэглэл</w:t>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pPr>
      <w:bookmarkStart w:id="0" w:name="__UnoMark__11151_2131316772"/>
      <w:bookmarkEnd w:id="0"/>
      <w:r>
        <w:rPr>
          <w:rFonts w:ascii="Arial" w:cs="Arial" w:hAnsi="Arial"/>
          <w:lang w:val="mn-MN"/>
        </w:rPr>
        <w:tab/>
        <w:t>Аюулгүй байдал, гадаад бодлогын байнгын хорооны дарга О.Содбилэг ирц, хэлэлцэх асуудлын дарааллыг танилцуулж, хуралдааныг даргалав.</w:t>
      </w:r>
    </w:p>
    <w:p>
      <w:pPr>
        <w:pStyle w:val="style19"/>
        <w:spacing w:after="0" w:before="0"/>
        <w:contextualSpacing w:val="false"/>
        <w:jc w:val="both"/>
      </w:pPr>
      <w:r>
        <w:rPr/>
      </w:r>
    </w:p>
    <w:p>
      <w:pPr>
        <w:pStyle w:val="style19"/>
        <w:spacing w:after="0" w:before="0"/>
        <w:contextualSpacing w:val="false"/>
        <w:jc w:val="both"/>
      </w:pPr>
      <w:r>
        <w:rPr>
          <w:rFonts w:ascii="Arial" w:cs="Arial" w:hAnsi="Arial"/>
          <w:i/>
          <w:lang w:val="mn-MN"/>
        </w:rPr>
        <w:tab/>
        <w:t xml:space="preserve">Хуралдаанд ирвэл зохих 19 гишүүнээс 12 гишүүн ирж, 63.2 хувийн ирцтэйгээр хуралдаан 11 цаг 30 минутад Төрийн ордны “Их эзэн Чингис хаан” танхимд эхлэв. </w:t>
      </w:r>
    </w:p>
    <w:p>
      <w:pPr>
        <w:pStyle w:val="style19"/>
        <w:spacing w:after="0" w:before="0"/>
        <w:contextualSpacing w:val="false"/>
        <w:jc w:val="both"/>
      </w:pPr>
      <w:r>
        <w:rPr/>
      </w:r>
    </w:p>
    <w:p>
      <w:pPr>
        <w:pStyle w:val="style19"/>
        <w:spacing w:after="0" w:before="0"/>
        <w:contextualSpacing w:val="false"/>
        <w:jc w:val="both"/>
      </w:pPr>
      <w:r>
        <w:rPr>
          <w:rFonts w:ascii="Arial" w:cs="Arial" w:hAnsi="Arial"/>
          <w:i/>
          <w:color w:val="000000"/>
          <w:lang w:val="mn-MN"/>
        </w:rPr>
        <w:tab/>
        <w:t>Чөлөөтэй: Я.Санжмятав, Ц.Мөнх-Оргил;</w:t>
      </w:r>
    </w:p>
    <w:p>
      <w:pPr>
        <w:pStyle w:val="style19"/>
        <w:spacing w:after="0" w:before="0"/>
        <w:contextualSpacing w:val="false"/>
        <w:jc w:val="both"/>
      </w:pPr>
      <w:r>
        <w:rPr>
          <w:rFonts w:ascii="Arial" w:cs="Arial" w:hAnsi="Arial"/>
          <w:i/>
          <w:color w:val="000000"/>
          <w:lang w:val="mn-MN"/>
        </w:rPr>
        <w:tab/>
        <w:t>Тасалсан: О.Баасанхүү, Б.Наранхүү, Н.Номтойбаяр.</w:t>
      </w:r>
    </w:p>
    <w:p>
      <w:pPr>
        <w:pStyle w:val="style19"/>
        <w:spacing w:after="0" w:before="0"/>
        <w:contextualSpacing w:val="false"/>
        <w:jc w:val="both"/>
      </w:pPr>
      <w:r>
        <w:rPr/>
      </w:r>
    </w:p>
    <w:p>
      <w:pPr>
        <w:pStyle w:val="style0"/>
        <w:jc w:val="both"/>
      </w:pPr>
      <w:r>
        <w:rPr>
          <w:rFonts w:ascii="Arial" w:cs="Arial" w:hAnsi="Arial"/>
          <w:b/>
          <w:bCs/>
          <w:lang w:val="mn-MN"/>
        </w:rPr>
        <w:tab/>
      </w:r>
      <w:r>
        <w:rPr>
          <w:rFonts w:ascii="Arial" w:cs="Arial" w:hAnsi="Arial"/>
          <w:b/>
          <w:bCs/>
          <w:i/>
          <w:lang w:val="mn-MN"/>
        </w:rPr>
        <w:t xml:space="preserve">Нэг. Нийгмийн даатгалын сангаас олгох тэтгэвэр, тэтгэмжийн тухай хуульд нэмэлт, өөрчлөлт оруулах тухай хуулийн төслийн хамт өргөн мэдүүлсэн цэргийн  албан хаагчийн тэтгэвэр, тэтгэмжийн тухай хуульд өөрчлөлт оруулах тухай, Цэргийн албан хаагчийн тэтгэвэр, тэтгэмжийн тухай хуульд өөрчлөлт оруулах тухай хуулийг дагаж мөрдөх журмын тухай хуулийн төслүүд </w:t>
      </w:r>
      <w:r>
        <w:rPr>
          <w:rFonts w:ascii="Arial" w:cs="Arial" w:hAnsi="Arial"/>
          <w:bCs/>
          <w:i/>
          <w:lang w:val="mn-MN"/>
        </w:rPr>
        <w:t>/</w:t>
      </w:r>
      <w:r>
        <w:rPr>
          <w:rFonts w:ascii="Arial" w:cs="Arial" w:hAnsi="Arial"/>
          <w:i/>
          <w:lang w:val="mn-MN"/>
        </w:rPr>
        <w:t>анхны хэлэлцүүлэг</w:t>
      </w:r>
      <w:r>
        <w:rPr>
          <w:rFonts w:ascii="Arial" w:cs="Arial" w:hAnsi="Arial"/>
          <w:bCs/>
          <w:i/>
          <w:lang w:val="mn-MN"/>
        </w:rPr>
        <w:t>/</w:t>
      </w:r>
    </w:p>
    <w:p>
      <w:pPr>
        <w:pStyle w:val="style0"/>
        <w:jc w:val="both"/>
      </w:pPr>
      <w:r>
        <w:rPr/>
      </w:r>
    </w:p>
    <w:p>
      <w:pPr>
        <w:pStyle w:val="style0"/>
        <w:jc w:val="both"/>
      </w:pPr>
      <w:r>
        <w:rPr>
          <w:rFonts w:ascii="Arial" w:cs="Arial" w:hAnsi="Arial"/>
          <w:i/>
          <w:color w:val="000000"/>
          <w:lang w:val="mn-MN"/>
        </w:rPr>
        <w:tab/>
      </w:r>
      <w:r>
        <w:rPr>
          <w:rFonts w:ascii="Arial" w:cs="Arial" w:hAnsi="Arial"/>
          <w:color w:val="000000"/>
          <w:lang w:val="mn-MN"/>
        </w:rPr>
        <w:t>Хэлэлцэж буй асуудалтай холбогдуулан Сангийн сайд Ч.Хүрэлбаатар, Сангийн яамны Төрийн нарийн бичгийн даргын үүргийг хариуцагч, Төрийн сангийн газрын дарга С.Наранцогт, мөн яамны Төсвийн бодлого, төлөвлөлтийн газрын дарга Ж.Ганбат, Төсвийн нэгтгэлийн хэлтсийн дарга Д.Өлзийсайхан, Төсвийн зарлагын хэлтсийн мэргэжилтэн М.Санжаадорж, Э.Номин-Эрдэнэ, мөн газрын Төсвийн орлогын хэлтсийн мэргэжилтэн Б.Тэлмүүн, Б.Анар, У.Мөнхзул, Э.Санал нар оролцов.</w:t>
      </w:r>
    </w:p>
    <w:p>
      <w:pPr>
        <w:pStyle w:val="style0"/>
        <w:jc w:val="both"/>
      </w:pPr>
      <w:r>
        <w:rPr/>
      </w:r>
    </w:p>
    <w:p>
      <w:pPr>
        <w:pStyle w:val="style0"/>
        <w:jc w:val="both"/>
      </w:pPr>
      <w:r>
        <w:rPr>
          <w:rFonts w:ascii="Arial" w:cs="Arial" w:hAnsi="Arial"/>
          <w:lang w:val="mn-MN"/>
        </w:rPr>
        <w:tab/>
        <w:t xml:space="preserve">Хуралдаанд Аюулгүй байдал, гадаад бодлогын байнгын хорооны ажлын албаны ахлах зөвлөх Ш.Хишигсүрэн, зөвлөх Д.Ариунболд, Б.Түвшинтөгс, референт Б.Түвшинбилэг, Б.Гандиймаа нар байлцав. </w:t>
      </w:r>
    </w:p>
    <w:p>
      <w:pPr>
        <w:pStyle w:val="style19"/>
        <w:spacing w:after="0" w:before="0"/>
        <w:contextualSpacing w:val="false"/>
        <w:jc w:val="both"/>
      </w:pPr>
      <w:r>
        <w:rPr/>
      </w:r>
    </w:p>
    <w:p>
      <w:pPr>
        <w:pStyle w:val="style19"/>
        <w:spacing w:after="0" w:before="0"/>
        <w:contextualSpacing w:val="false"/>
        <w:jc w:val="both"/>
      </w:pPr>
      <w:r>
        <w:rPr>
          <w:rStyle w:val="style16"/>
          <w:rFonts w:ascii="Arial" w:cs="Arial" w:hAnsi="Arial"/>
          <w:shd w:fill="FFFFFF" w:val="clear"/>
        </w:rPr>
        <w:t>      </w:t>
      </w:r>
      <w:r>
        <w:rPr>
          <w:rFonts w:ascii="Arial" w:cs="Arial" w:hAnsi="Arial"/>
          <w:lang w:val="mn-MN"/>
        </w:rPr>
        <w:tab/>
        <w:t xml:space="preserve">Хуулийн төсөлтэй холбогдуулан Улсын Их Хурлын гишүүн Л.Болд,  Ж.Энхбаяр, Н.Оюундарь, Ж.Мөнхбат нарын тавьсан асуултад Сангийн сайд Ч.Хүрэлбаатар хариулж, тайлбар хийв. </w:t>
      </w:r>
    </w:p>
    <w:p>
      <w:pPr>
        <w:pStyle w:val="style0"/>
        <w:jc w:val="both"/>
      </w:pPr>
      <w:r>
        <w:rPr/>
      </w:r>
    </w:p>
    <w:p>
      <w:pPr>
        <w:pStyle w:val="style0"/>
        <w:jc w:val="both"/>
      </w:pPr>
      <w:r>
        <w:rPr>
          <w:rFonts w:ascii="Arial" w:cs="Arial" w:hAnsi="Arial"/>
          <w:lang w:val="mn-MN"/>
        </w:rPr>
        <w:tab/>
        <w:t xml:space="preserve">Улсын Их Хурлын гишүүн Н.Энхболд, Л.Болд, Ж.Энхбаяр, Х.Нямбаатар, О.Содбилэг нар үг хэлэв. </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Улсын Их Хурлын гишүүн О.Содбилэг, Ж.Энхбаяр, Л.Болд нарын гаргасан, Цэргийн тэтгэвэр, тэтгэмжийн тухай хуульд өөрчлөлт оруулах тухай болон Цэргийн тэтгэвэр, тэтгэмжийн тухай хуульд өөрчлөлт оруулах тухай хуулийг дагаж мөрдөх журмын тухай хуулийн төслүүдийг хууль санаачлагчид нь буцаах  нь зүйтэй гэсэн санал хураалт явуулъя.</w:t>
      </w:r>
    </w:p>
    <w:p>
      <w:pPr>
        <w:pStyle w:val="style0"/>
        <w:jc w:val="both"/>
      </w:pPr>
      <w:r>
        <w:rPr/>
      </w:r>
    </w:p>
    <w:p>
      <w:pPr>
        <w:pStyle w:val="style0"/>
        <w:jc w:val="both"/>
      </w:pPr>
      <w:r>
        <w:rPr>
          <w:rStyle w:val="style16"/>
          <w:rFonts w:ascii="Arial" w:cs="Arial" w:hAnsi="Arial"/>
          <w:shd w:fill="FFFFFF" w:val="clear"/>
        </w:rPr>
        <w:t xml:space="preserve">  </w:t>
      </w:r>
      <w:r>
        <w:rPr>
          <w:rStyle w:val="style16"/>
          <w:rFonts w:ascii="Arial" w:cs="Arial" w:hAnsi="Arial"/>
          <w:shd w:fill="FFFFFF" w:val="clear"/>
        </w:rPr>
        <w:tab/>
      </w:r>
      <w:r>
        <w:rPr>
          <w:rStyle w:val="style16"/>
          <w:rFonts w:ascii="Arial" w:cs="Arial" w:hAnsi="Arial"/>
          <w:b w:val="false"/>
          <w:shd w:fill="FFFFFF" w:val="clear"/>
          <w:lang w:val="mn-MN"/>
        </w:rPr>
        <w:t>Зөвшөөрсөн:            9</w:t>
      </w:r>
    </w:p>
    <w:p>
      <w:pPr>
        <w:pStyle w:val="style19"/>
        <w:spacing w:after="0" w:before="0"/>
        <w:contextualSpacing w:val="false"/>
        <w:jc w:val="both"/>
      </w:pPr>
      <w:r>
        <w:rPr>
          <w:rFonts w:ascii="Arial" w:cs="Arial" w:hAnsi="Arial"/>
          <w:shd w:fill="FFFFFF" w:val="clear"/>
        </w:rPr>
        <w:t xml:space="preserve">            </w:t>
      </w:r>
      <w:r>
        <w:rPr>
          <w:rFonts w:ascii="Arial" w:cs="Arial" w:hAnsi="Arial"/>
          <w:shd w:fill="FFFFFF" w:val="clear"/>
          <w:lang w:val="mn-MN"/>
        </w:rPr>
        <w:t>Татгалзсан:               3</w:t>
      </w:r>
    </w:p>
    <w:p>
      <w:pPr>
        <w:pStyle w:val="style19"/>
        <w:spacing w:after="0" w:before="0"/>
        <w:contextualSpacing w:val="false"/>
        <w:jc w:val="both"/>
      </w:pPr>
      <w:r>
        <w:rPr>
          <w:rFonts w:ascii="Arial" w:cs="Arial" w:hAnsi="Arial"/>
          <w:shd w:fill="FFFFFF" w:val="clear"/>
        </w:rPr>
        <w:t xml:space="preserve">            </w:t>
      </w:r>
      <w:r>
        <w:rPr>
          <w:rFonts w:ascii="Arial" w:cs="Arial" w:hAnsi="Arial"/>
          <w:shd w:fill="FFFFFF" w:val="clear"/>
          <w:lang w:val="mn-MN"/>
        </w:rPr>
        <w:t>Бүгд:                         12</w:t>
      </w:r>
    </w:p>
    <w:p>
      <w:pPr>
        <w:pStyle w:val="style19"/>
        <w:spacing w:after="0" w:before="0"/>
        <w:contextualSpacing w:val="false"/>
      </w:pPr>
      <w:r>
        <w:rPr>
          <w:rStyle w:val="style16"/>
          <w:rFonts w:ascii="Arial" w:cs="Arial" w:hAnsi="Arial"/>
          <w:color w:val="000000"/>
          <w:shd w:fill="FFFFFF" w:val="clear"/>
        </w:rPr>
        <w:t xml:space="preserve">            </w:t>
      </w:r>
      <w:r>
        <w:rPr>
          <w:rStyle w:val="style16"/>
          <w:rFonts w:ascii="Arial" w:cs="Arial" w:hAnsi="Arial"/>
          <w:color w:val="000000"/>
          <w:shd w:fill="FFFFFF" w:val="clear"/>
          <w:lang w:val="mn-MN"/>
        </w:rPr>
        <w:t>75.0</w:t>
      </w:r>
      <w:r>
        <w:rPr>
          <w:rStyle w:val="style16"/>
          <w:rFonts w:ascii="Arial" w:cs="Arial" w:hAnsi="Arial"/>
          <w:b w:val="false"/>
          <w:color w:val="000000"/>
          <w:shd w:fill="FFFFFF" w:val="clear"/>
          <w:lang w:val="mn-MN"/>
        </w:rPr>
        <w:t xml:space="preserve"> хувийн саналаар санал дэмжигдлээ.</w:t>
      </w:r>
    </w:p>
    <w:p>
      <w:pPr>
        <w:pStyle w:val="style19"/>
        <w:spacing w:after="0" w:before="0"/>
        <w:contextualSpacing w:val="false"/>
        <w:jc w:val="both"/>
      </w:pPr>
      <w:r>
        <w:rPr>
          <w:rFonts w:ascii="Arial" w:cs="Arial" w:hAnsi="Arial"/>
          <w:color w:val="000000"/>
          <w:shd w:fill="FFFFFF" w:val="clear"/>
          <w:lang w:val="mn-MN"/>
        </w:rPr>
        <w:t> </w:t>
      </w:r>
    </w:p>
    <w:p>
      <w:pPr>
        <w:pStyle w:val="style0"/>
        <w:jc w:val="both"/>
      </w:pPr>
      <w:r>
        <w:rPr>
          <w:rFonts w:ascii="Arial" w:cs="Arial" w:hAnsi="Arial"/>
          <w:lang w:val="mn-MN"/>
        </w:rPr>
        <w:tab/>
        <w:t>Байнгын хорооноос гарах санал, дүгнэлтийг Улсын Их Хурлын гишүүн А.Ундраа Нийгмийн бодлого, боловсрол, соёл, шинжлэх ухааны байнгын хорооны хуралдаанд танилцуулахаар тогтов.</w:t>
      </w:r>
    </w:p>
    <w:p>
      <w:pPr>
        <w:pStyle w:val="style0"/>
        <w:jc w:val="both"/>
      </w:pPr>
      <w:r>
        <w:rPr/>
      </w:r>
    </w:p>
    <w:p>
      <w:pPr>
        <w:pStyle w:val="style0"/>
        <w:jc w:val="both"/>
      </w:pPr>
      <w:r>
        <w:rPr>
          <w:rFonts w:ascii="Arial" w:cs="Arial" w:hAnsi="Arial"/>
          <w:lang w:val="mn-MN"/>
        </w:rPr>
        <w:tab/>
        <w:t>Уг асуудлыг 12 цаг 48 минутад хэлэлцэж дуусав.</w:t>
      </w:r>
    </w:p>
    <w:p>
      <w:pPr>
        <w:pStyle w:val="style0"/>
        <w:jc w:val="both"/>
      </w:pPr>
      <w:r>
        <w:rPr/>
      </w:r>
    </w:p>
    <w:p>
      <w:pPr>
        <w:pStyle w:val="style0"/>
        <w:jc w:val="both"/>
      </w:pPr>
      <w:r>
        <w:rPr>
          <w:rFonts w:ascii="Arial" w:cs="Arial" w:hAnsi="Arial"/>
          <w:lang w:val="mn-MN"/>
        </w:rPr>
        <w:tab/>
      </w:r>
      <w:r>
        <w:rPr>
          <w:rFonts w:ascii="Arial" w:cs="Arial" w:hAnsi="Arial"/>
          <w:b/>
          <w:bCs/>
          <w:i/>
          <w:lang w:val="mn-MN"/>
        </w:rPr>
        <w:t xml:space="preserve">Хоёр. </w:t>
      </w:r>
      <w:bookmarkStart w:id="1" w:name="__DdeLink__682_1158518938"/>
      <w:bookmarkEnd w:id="1"/>
      <w:r>
        <w:rPr>
          <w:rFonts w:ascii="Arial" w:cs="Arial" w:hAnsi="Arial"/>
          <w:b/>
          <w:bCs/>
          <w:i/>
          <w:lang w:val="mn-MN"/>
        </w:rPr>
        <w:t xml:space="preserve">Монгол Улсын Засгийн газар, Азийн хөгжлийн банк хооронд байгуулсан Санхүүжилтийн ерөнхий хөтөлбөрийг соёрхон батлах тухай хуулийн төсөл </w:t>
      </w:r>
      <w:r>
        <w:rPr>
          <w:rFonts w:ascii="Arial" w:cs="Arial" w:hAnsi="Arial"/>
          <w:bCs/>
          <w:i/>
          <w:lang w:val="mn-MN"/>
        </w:rPr>
        <w:t>/үргэлжлэл/</w:t>
      </w:r>
    </w:p>
    <w:p>
      <w:pPr>
        <w:pStyle w:val="style0"/>
        <w:jc w:val="both"/>
      </w:pPr>
      <w:r>
        <w:rPr/>
      </w:r>
    </w:p>
    <w:p>
      <w:pPr>
        <w:pStyle w:val="style0"/>
        <w:jc w:val="both"/>
      </w:pPr>
      <w:bookmarkStart w:id="2" w:name="_GoBack"/>
      <w:bookmarkEnd w:id="2"/>
      <w:r>
        <w:rPr>
          <w:rFonts w:ascii="Arial" w:cs="Arial" w:hAnsi="Arial"/>
          <w:lang w:val="mn-MN"/>
        </w:rPr>
        <w:tab/>
        <w:t>Хэлэлцэж буй асуудалтай холбогдуулан Сангийн сайд Ч.Хүрэлбаатар, Байгаль орчин, аялал жуулчлалын сайд Н.Цэрэнбат, Зам, тээврийн хөгжлийн дэд сайд Б.Цогтгэрэл, Эрчим хүчний дэд сайд Т.Гантулга, Барилга, хот байгуулалтын яамны Төрийн нарийн бичгийн дарга С.Магнайсүрэн, Хөдөлмөр, нийгмийн хамгааллын яамны Төрийн нарийн бичгийн дарга Г.Өнөрбаяр, Сангийн яамны Хөгжлийн санхүүжилтийн газрын дарга Доржсэмбэд, мөн яамны Төсвийн хөрөнгө оруулалтын газрын мэргэжилтэн Ж.Соёлмаа, Зээл, тусламжийн бодлогын хэлтсийн мэргэжилтэн Э.Эрдэнэтуяа, Хөдөлмөр, нийгмийн хамгааллын яамны Хүн амын хөгжлийн газрын дарга С.Тунгалагтамир, Боловсрол, соёл, шинжлэх ухаан, спортын яамны Олон улсын төсөл хөтөлбөр, гадаад хамтын ажиллагааны газрын дарга Ж.Бямбацогт, Зам, тээврийн хөгжлийн яамны Санхүү, хөрөнгө оруулалтын газрын дарга Х.Галсанхүү, мөн яамны Авто замын бодлогын хэрэгжилтийг зохицуулах газрын дарга Д.Доржханд, Эрчим хүчний яамны Сэргээгдэх эрчим хүчний хэлтсийн дарга О.Бавуудорж, мөн яамны Эрчим хүчний зохицуулах хорооны зохицуулагч Д.Бассайхан, Байгаль орчин, аялал жуулчлалын яамны Аялал, жуулчлалын бодлого, зохицуулалтын газрын дарга О.Бат-Эрдэнэ, Тусгай хамгаалалттай нутгийн удирдлагын газрын мэргэжилтэн С.Мөнх-Оргил, Аялал жуулчлалын бодлого, зохицуулалтын газрын мэргэжилтэн Т.Пүрэвсүрэн, Нийслэлийн Засаг даргын Дэд бүтцийн хөгжлийн асуудал хариуцсан орлогч П.Баярхүү, Татварын ерөнхий газрын Татварын удирдлага, хамтын ажиллагааны газрын дарга Б.Бадрал нар оролцов.</w:t>
      </w:r>
    </w:p>
    <w:p>
      <w:pPr>
        <w:pStyle w:val="style0"/>
        <w:jc w:val="both"/>
      </w:pPr>
      <w:r>
        <w:rPr/>
      </w:r>
    </w:p>
    <w:p>
      <w:pPr>
        <w:pStyle w:val="style0"/>
        <w:jc w:val="both"/>
      </w:pPr>
      <w:r>
        <w:rPr>
          <w:rFonts w:ascii="Arial" w:cs="Arial" w:hAnsi="Arial"/>
          <w:lang w:val="mn-MN"/>
        </w:rPr>
        <w:tab/>
        <w:t xml:space="preserve">Хуралдаанд Аюулгүй байдал, гадаад бодлогын байнгын хорооны ажлын албаны ахлах зөвлөх Ш.Хишигсүрэн, зөвлөх Д.Ариунболд, Б.Түвшинтөгс, референт Б.Түвшинбилэг, Б.Гандиймаа нар байлцав. </w:t>
      </w:r>
    </w:p>
    <w:p>
      <w:pPr>
        <w:pStyle w:val="style0"/>
        <w:jc w:val="both"/>
      </w:pPr>
      <w:r>
        <w:rPr/>
      </w:r>
    </w:p>
    <w:p>
      <w:pPr>
        <w:pStyle w:val="style0"/>
        <w:jc w:val="both"/>
      </w:pPr>
      <w:r>
        <w:rPr>
          <w:rFonts w:ascii="Arial" w:cs="Arial" w:hAnsi="Arial"/>
          <w:lang w:val="mn-MN"/>
        </w:rPr>
        <w:tab/>
        <w:t xml:space="preserve">Байгаль орчин, аялал жуулчлалын сайд Н.Цэрэнбат товч танилцуулга хийв. </w:t>
      </w:r>
    </w:p>
    <w:p>
      <w:pPr>
        <w:pStyle w:val="style0"/>
        <w:jc w:val="both"/>
      </w:pPr>
      <w:r>
        <w:rPr/>
      </w:r>
    </w:p>
    <w:p>
      <w:pPr>
        <w:pStyle w:val="style0"/>
        <w:jc w:val="both"/>
      </w:pPr>
      <w:r>
        <w:rPr>
          <w:rFonts w:ascii="Arial" w:cs="Arial" w:hAnsi="Arial"/>
          <w:lang w:val="mn-MN"/>
        </w:rPr>
        <w:tab/>
        <w:t xml:space="preserve">Уг асуудалтай холбогдуулан Улсын Их Хурлын гишүүн Н.Оюундарийн тавьсан асуултад Сангийн сайд Ч.Хүрэлбаатар хариулав. </w:t>
      </w:r>
    </w:p>
    <w:p>
      <w:pPr>
        <w:pStyle w:val="style0"/>
        <w:jc w:val="both"/>
      </w:pPr>
      <w:r>
        <w:rPr/>
      </w:r>
    </w:p>
    <w:p>
      <w:pPr>
        <w:pStyle w:val="style0"/>
        <w:jc w:val="both"/>
      </w:pPr>
      <w:r>
        <w:rPr>
          <w:rFonts w:ascii="Arial" w:cs="Arial" w:hAnsi="Arial"/>
          <w:lang w:val="mn-MN"/>
        </w:rPr>
        <w:tab/>
        <w:t xml:space="preserve">Улсын Их Хурлын гишүүн Н.Оюундарь, Л.Оюун-Эрдэнэ, Д.Оюунхорол, Б.Бат-Эрдэнэ, Ж.Энхбаяр, Ж.Мөнхбат, Т.Аюурсайхан, Л.Болд, Ч.Хүрэлбаатар, Н.Цэрэнбат нар үг хэлэв. </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xml:space="preserve">: Байнгын хорооны тогтоолыг гаргахыг дэмжье гэсэн санал хураалт явуулъя. </w:t>
      </w:r>
    </w:p>
    <w:p>
      <w:pPr>
        <w:pStyle w:val="style0"/>
        <w:jc w:val="both"/>
      </w:pPr>
      <w:r>
        <w:rPr/>
      </w:r>
    </w:p>
    <w:p>
      <w:pPr>
        <w:pStyle w:val="style0"/>
        <w:jc w:val="both"/>
      </w:pPr>
      <w:r>
        <w:rPr>
          <w:rStyle w:val="style16"/>
          <w:rFonts w:ascii="Arial" w:cs="Arial" w:hAnsi="Arial"/>
          <w:b w:val="false"/>
          <w:shd w:fill="FFFFFF" w:val="clear"/>
          <w:lang w:val="mn-MN"/>
        </w:rPr>
        <w:tab/>
        <w:t>Зөвшөөрсөн:            13</w:t>
      </w:r>
    </w:p>
    <w:p>
      <w:pPr>
        <w:pStyle w:val="style19"/>
        <w:spacing w:after="0" w:before="0"/>
        <w:contextualSpacing w:val="false"/>
        <w:jc w:val="both"/>
      </w:pPr>
      <w:r>
        <w:rPr>
          <w:rFonts w:ascii="Arial" w:cs="Arial" w:hAnsi="Arial"/>
          <w:shd w:fill="FFFFFF" w:val="clear"/>
        </w:rPr>
        <w:t xml:space="preserve">            </w:t>
      </w:r>
      <w:r>
        <w:rPr>
          <w:rFonts w:ascii="Arial" w:cs="Arial" w:hAnsi="Arial"/>
          <w:shd w:fill="FFFFFF" w:val="clear"/>
          <w:lang w:val="mn-MN"/>
        </w:rPr>
        <w:t>Татгалзсан:               0</w:t>
      </w:r>
    </w:p>
    <w:p>
      <w:pPr>
        <w:pStyle w:val="style19"/>
        <w:spacing w:after="0" w:before="0"/>
        <w:contextualSpacing w:val="false"/>
        <w:jc w:val="both"/>
      </w:pPr>
      <w:r>
        <w:rPr>
          <w:rFonts w:ascii="Arial" w:cs="Arial" w:hAnsi="Arial"/>
          <w:shd w:fill="FFFFFF" w:val="clear"/>
        </w:rPr>
        <w:t xml:space="preserve">            </w:t>
      </w:r>
      <w:r>
        <w:rPr>
          <w:rFonts w:ascii="Arial" w:cs="Arial" w:hAnsi="Arial"/>
          <w:shd w:fill="FFFFFF" w:val="clear"/>
          <w:lang w:val="mn-MN"/>
        </w:rPr>
        <w:t>Бүгд:                         13</w:t>
      </w:r>
    </w:p>
    <w:p>
      <w:pPr>
        <w:pStyle w:val="style19"/>
        <w:spacing w:after="0" w:before="0"/>
        <w:contextualSpacing w:val="false"/>
        <w:jc w:val="both"/>
      </w:pPr>
      <w:r>
        <w:rPr>
          <w:rStyle w:val="style16"/>
          <w:rFonts w:ascii="Arial" w:cs="Arial" w:hAnsi="Arial"/>
          <w:color w:val="000000"/>
          <w:shd w:fill="FFFFFF" w:val="clear"/>
          <w:lang w:val="mn-MN"/>
        </w:rPr>
        <w:t xml:space="preserve">          </w:t>
      </w:r>
      <w:r>
        <w:rPr>
          <w:rStyle w:val="style16"/>
          <w:rFonts w:ascii="Arial" w:cs="Arial" w:hAnsi="Arial"/>
          <w:b w:val="false"/>
          <w:bCs w:val="false"/>
          <w:color w:val="000000"/>
          <w:shd w:fill="FFFFFF" w:val="clear"/>
          <w:lang w:val="mn-MN"/>
        </w:rPr>
        <w:t xml:space="preserve">100.0 </w:t>
      </w:r>
      <w:r>
        <w:rPr>
          <w:rStyle w:val="style16"/>
          <w:rFonts w:ascii="Arial" w:cs="Arial" w:hAnsi="Arial"/>
          <w:b w:val="false"/>
          <w:color w:val="000000"/>
          <w:shd w:fill="FFFFFF" w:val="clear"/>
          <w:lang w:val="mn-MN"/>
        </w:rPr>
        <w:t>хувийн саналаар санал дэмжигдлээ.</w:t>
      </w:r>
    </w:p>
    <w:p>
      <w:pPr>
        <w:pStyle w:val="style0"/>
        <w:jc w:val="both"/>
      </w:pPr>
      <w:r>
        <w:rPr/>
      </w:r>
    </w:p>
    <w:p>
      <w:pPr>
        <w:pStyle w:val="style0"/>
        <w:jc w:val="both"/>
      </w:pPr>
      <w:r>
        <w:rPr>
          <w:rFonts w:ascii="Arial" w:cs="Arial" w:hAnsi="Arial"/>
          <w:lang w:val="mn-MN"/>
        </w:rPr>
        <w:tab/>
        <w:t>Монгол Улсын Засгийн газар, Азийн хөгжлийн банк хооронд байгуулсан Санхүүжилтийн ерөнхий хөтөлбөрийг соёрхон батлах тухай хуулийн төслийг дэмжье гэсэн санал хураалт явуулъя.</w:t>
      </w:r>
    </w:p>
    <w:p>
      <w:pPr>
        <w:pStyle w:val="style0"/>
        <w:jc w:val="both"/>
      </w:pPr>
      <w:r>
        <w:rPr/>
      </w:r>
    </w:p>
    <w:p>
      <w:pPr>
        <w:pStyle w:val="style0"/>
        <w:jc w:val="both"/>
      </w:pPr>
      <w:r>
        <w:rPr>
          <w:rStyle w:val="style16"/>
          <w:rFonts w:ascii="Arial" w:cs="Arial" w:hAnsi="Arial"/>
          <w:b w:val="false"/>
          <w:shd w:fill="FFFFFF" w:val="clear"/>
          <w:lang w:val="mn-MN"/>
        </w:rPr>
        <w:tab/>
        <w:t>Зөвшөөрсөн:            12</w:t>
      </w:r>
    </w:p>
    <w:p>
      <w:pPr>
        <w:pStyle w:val="style19"/>
        <w:spacing w:after="0" w:before="0"/>
        <w:contextualSpacing w:val="false"/>
        <w:jc w:val="both"/>
      </w:pPr>
      <w:r>
        <w:rPr>
          <w:rFonts w:ascii="Arial" w:cs="Arial" w:hAnsi="Arial"/>
          <w:shd w:fill="FFFFFF" w:val="clear"/>
        </w:rPr>
        <w:t xml:space="preserve">            </w:t>
      </w:r>
      <w:r>
        <w:rPr>
          <w:rFonts w:ascii="Arial" w:cs="Arial" w:hAnsi="Arial"/>
          <w:shd w:fill="FFFFFF" w:val="clear"/>
          <w:lang w:val="mn-MN"/>
        </w:rPr>
        <w:t>Татгалзсан:               1</w:t>
      </w:r>
    </w:p>
    <w:p>
      <w:pPr>
        <w:pStyle w:val="style19"/>
        <w:spacing w:after="0" w:before="0"/>
        <w:contextualSpacing w:val="false"/>
        <w:jc w:val="both"/>
      </w:pPr>
      <w:r>
        <w:rPr>
          <w:rFonts w:ascii="Arial" w:cs="Arial" w:hAnsi="Arial"/>
          <w:shd w:fill="FFFFFF" w:val="clear"/>
        </w:rPr>
        <w:t xml:space="preserve">            </w:t>
      </w:r>
      <w:r>
        <w:rPr>
          <w:rFonts w:ascii="Arial" w:cs="Arial" w:hAnsi="Arial"/>
          <w:shd w:fill="FFFFFF" w:val="clear"/>
          <w:lang w:val="mn-MN"/>
        </w:rPr>
        <w:t>Бүгд:                          13</w:t>
      </w:r>
    </w:p>
    <w:p>
      <w:pPr>
        <w:pStyle w:val="style19"/>
        <w:spacing w:after="0" w:before="0"/>
        <w:contextualSpacing w:val="false"/>
        <w:jc w:val="both"/>
      </w:pPr>
      <w:r>
        <w:rPr>
          <w:rStyle w:val="style16"/>
          <w:rFonts w:ascii="Arial" w:cs="Arial" w:hAnsi="Arial"/>
          <w:color w:val="000000"/>
          <w:shd w:fill="FFFFFF" w:val="clear"/>
          <w:lang w:val="mn-MN"/>
        </w:rPr>
        <w:t xml:space="preserve">          </w:t>
      </w:r>
      <w:r>
        <w:rPr>
          <w:rStyle w:val="style16"/>
          <w:rFonts w:ascii="Arial" w:cs="Arial" w:hAnsi="Arial"/>
          <w:b w:val="false"/>
          <w:bCs w:val="false"/>
          <w:color w:val="000000"/>
          <w:shd w:fill="FFFFFF" w:val="clear"/>
          <w:lang w:val="mn-MN"/>
        </w:rPr>
        <w:t xml:space="preserve">92.3 </w:t>
      </w:r>
      <w:r>
        <w:rPr>
          <w:rStyle w:val="style16"/>
          <w:rFonts w:ascii="Arial" w:cs="Arial" w:hAnsi="Arial"/>
          <w:b w:val="false"/>
          <w:color w:val="000000"/>
          <w:shd w:fill="FFFFFF" w:val="clear"/>
          <w:lang w:val="mn-MN"/>
        </w:rPr>
        <w:t>хувийн саналаар санал дэмжигдлээ.</w:t>
      </w:r>
    </w:p>
    <w:p>
      <w:pPr>
        <w:pStyle w:val="style0"/>
        <w:jc w:val="both"/>
      </w:pPr>
      <w:r>
        <w:rPr/>
      </w:r>
    </w:p>
    <w:p>
      <w:pPr>
        <w:pStyle w:val="style19"/>
        <w:spacing w:after="0" w:before="0"/>
        <w:contextualSpacing w:val="false"/>
        <w:jc w:val="both"/>
      </w:pPr>
      <w:r>
        <w:rPr>
          <w:rStyle w:val="style16"/>
          <w:rFonts w:ascii="Arial" w:cs="Arial" w:hAnsi="Arial"/>
          <w:color w:val="000000"/>
          <w:shd w:fill="FFFFFF" w:val="clear"/>
        </w:rPr>
        <w:t xml:space="preserve">            </w:t>
      </w:r>
      <w:r>
        <w:rPr>
          <w:rStyle w:val="style17"/>
          <w:rFonts w:ascii="Arial" w:cs="Arial" w:hAnsi="Arial"/>
          <w:i w:val="false"/>
          <w:color w:val="000000"/>
          <w:shd w:fill="FFFFFF" w:val="clear"/>
          <w:lang w:val="mn-MN"/>
        </w:rPr>
        <w:t>Байнгын хорооноос гарах санал, дүгнэлтийг Улсын Их Хурлын гишүүн О.Содбилэг Улсын Их Хурлын чуулганы нэгдсэн хуралдаанд танилцуулахаар тогтов.</w:t>
      </w:r>
    </w:p>
    <w:p>
      <w:pPr>
        <w:pStyle w:val="style19"/>
        <w:spacing w:after="0" w:before="0"/>
        <w:contextualSpacing w:val="false"/>
        <w:jc w:val="both"/>
      </w:pPr>
      <w:r>
        <w:rPr/>
      </w:r>
    </w:p>
    <w:p>
      <w:pPr>
        <w:pStyle w:val="style19"/>
        <w:spacing w:after="0" w:before="0"/>
        <w:contextualSpacing w:val="false"/>
        <w:jc w:val="both"/>
      </w:pPr>
      <w:r>
        <w:rPr>
          <w:rStyle w:val="style17"/>
          <w:rFonts w:ascii="Arial" w:cs="Arial" w:hAnsi="Arial"/>
          <w:color w:val="000000"/>
          <w:shd w:fill="FFFFFF" w:val="clear"/>
          <w:lang w:val="mn-MN"/>
        </w:rPr>
        <w:tab/>
        <w:t>Хуралдаан 2 цаг 10 минут үргэлжилж, 19 гишүүнээс 14 гишүүн ирж, 73,7 хувийн ирцтэйгээр 14 цаг 07 минутад өндөрлөв.</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shd w:fill="FFFFFF" w:val="clear"/>
        </w:rPr>
        <w:t> </w:t>
      </w:r>
    </w:p>
    <w:p>
      <w:pPr>
        <w:pStyle w:val="style19"/>
        <w:spacing w:after="0" w:before="0"/>
        <w:contextualSpacing w:val="false"/>
        <w:jc w:val="both"/>
      </w:pPr>
      <w:r>
        <w:rPr>
          <w:rFonts w:ascii="Arial" w:cs="Arial" w:hAnsi="Arial"/>
          <w:lang w:val="mn-MN"/>
        </w:rPr>
        <w:tab/>
        <w:t xml:space="preserve">Тэмдэглэлтэй танилцсан: </w:t>
      </w:r>
    </w:p>
    <w:p>
      <w:pPr>
        <w:pStyle w:val="style19"/>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АЮУЛГҮЙ БАЙДАЛ, ГАДААД БОДЛОГЫН</w:t>
      </w:r>
    </w:p>
    <w:p>
      <w:pPr>
        <w:pStyle w:val="style19"/>
        <w:spacing w:after="0" w:before="0"/>
        <w:contextualSpacing w:val="false"/>
        <w:jc w:val="both"/>
      </w:pPr>
      <w:r>
        <w:rPr>
          <w:rFonts w:ascii="Arial" w:cs="Arial" w:hAnsi="Arial"/>
          <w:lang w:val="mn-MN"/>
        </w:rPr>
        <w:tab/>
        <w:t>БАЙНГЫН ХОРООНЫ ДАРГА</w:t>
        <w:tab/>
        <w:tab/>
        <w:tab/>
        <w:tab/>
        <w:tab/>
        <w:t>О.СОДБИЛЭГ</w:t>
      </w:r>
    </w:p>
    <w:p>
      <w:pPr>
        <w:pStyle w:val="style19"/>
        <w:spacing w:after="0" w:before="0"/>
        <w:contextualSpacing w:val="false"/>
        <w:jc w:val="both"/>
      </w:pPr>
      <w:r>
        <w:rPr/>
      </w:r>
    </w:p>
    <w:p>
      <w:pPr>
        <w:pStyle w:val="style19"/>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 xml:space="preserve">Тэмдэглэл хөтөлсөн: </w:t>
      </w:r>
    </w:p>
    <w:p>
      <w:pPr>
        <w:pStyle w:val="style19"/>
        <w:spacing w:after="0" w:before="0"/>
        <w:contextualSpacing w:val="false"/>
        <w:jc w:val="both"/>
      </w:pPr>
      <w:r>
        <w:rPr>
          <w:rFonts w:ascii="Arial" w:cs="Arial" w:hAnsi="Arial"/>
          <w:lang w:val="mn-MN"/>
        </w:rPr>
        <w:tab/>
        <w:t>ПРОТОКОЛЫН АЛБАНЫ</w:t>
      </w:r>
    </w:p>
    <w:p>
      <w:pPr>
        <w:pStyle w:val="style19"/>
        <w:spacing w:after="0" w:before="0"/>
        <w:contextualSpacing w:val="false"/>
        <w:jc w:val="both"/>
      </w:pPr>
      <w:r>
        <w:rPr>
          <w:rFonts w:ascii="Arial" w:cs="Arial" w:hAnsi="Arial"/>
          <w:lang w:val="mn-MN"/>
        </w:rPr>
        <w:tab/>
        <w:t xml:space="preserve">ШИНЖЭЭЧ </w:t>
        <w:tab/>
        <w:tab/>
        <w:tab/>
        <w:tab/>
        <w:tab/>
        <w:tab/>
        <w:tab/>
        <w:t xml:space="preserve">Д.ЦЭНДСҮРЭН </w:t>
      </w:r>
    </w:p>
    <w:p>
      <w:pPr>
        <w:pStyle w:val="style19"/>
        <w:spacing w:after="0" w:before="0"/>
        <w:contextualSpacing w:val="false"/>
        <w:jc w:val="both"/>
      </w:pPr>
      <w:r>
        <w:rPr/>
      </w:r>
    </w:p>
    <w:p>
      <w:pPr>
        <w:pStyle w:val="style19"/>
        <w:jc w:val="both"/>
      </w:pPr>
      <w:r>
        <w:rPr/>
      </w:r>
    </w:p>
    <w:p>
      <w:pPr>
        <w:pStyle w:val="style19"/>
        <w:jc w:val="both"/>
      </w:pPr>
      <w:r>
        <w:rPr/>
      </w:r>
    </w:p>
    <w:p>
      <w:pPr>
        <w:pStyle w:val="style19"/>
        <w:jc w:val="both"/>
      </w:pPr>
      <w:r>
        <w:rPr/>
      </w:r>
    </w:p>
    <w:p>
      <w:pPr>
        <w:pStyle w:val="style19"/>
        <w:spacing w:after="0" w:before="0"/>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2017 ОНЫ НАМРЫН ЭЭЛЖИТ ЧУУЛГАНЫ</w:t>
      </w:r>
    </w:p>
    <w:p>
      <w:pPr>
        <w:pStyle w:val="style19"/>
        <w:spacing w:after="0" w:before="0"/>
        <w:contextualSpacing w:val="false"/>
        <w:jc w:val="center"/>
      </w:pPr>
      <w:r>
        <w:rPr>
          <w:rFonts w:ascii="Arial" w:cs="Arial" w:hAnsi="Arial"/>
          <w:b/>
          <w:lang w:val="mn-MN"/>
        </w:rPr>
        <w:t xml:space="preserve">АЮУЛГҮЙ БАЙДАЛ, ГАДААД БОДЛОГЫН БАЙНГЫН ХОРООНЫ </w:t>
      </w:r>
    </w:p>
    <w:p>
      <w:pPr>
        <w:pStyle w:val="style19"/>
        <w:spacing w:after="0" w:before="0"/>
        <w:contextualSpacing w:val="false"/>
        <w:jc w:val="center"/>
      </w:pPr>
      <w:r>
        <w:rPr>
          <w:rFonts w:ascii="Arial" w:cs="Arial" w:hAnsi="Arial"/>
          <w:b/>
          <w:lang w:val="mn-MN"/>
        </w:rPr>
        <w:t xml:space="preserve">2018 ОНЫ 02 ДУГААР САРЫН 02-НЫ ӨДӨР /БААСАН ГАРАГ/-ИЙН </w:t>
      </w:r>
    </w:p>
    <w:p>
      <w:pPr>
        <w:pStyle w:val="style19"/>
        <w:spacing w:after="0" w:before="0"/>
        <w:contextualSpacing w:val="false"/>
        <w:jc w:val="center"/>
      </w:pPr>
      <w:r>
        <w:rPr>
          <w:rFonts w:ascii="Arial" w:cs="Arial" w:hAnsi="Arial"/>
          <w:b/>
          <w:lang w:val="mn-MN"/>
        </w:rPr>
        <w:t>ХУРАЛДААНЫ ДЭЛГЭРЭНГҮЙ ТЭМДЭГЛЭЛ</w:t>
      </w:r>
    </w:p>
    <w:p>
      <w:pPr>
        <w:pStyle w:val="style0"/>
        <w:jc w:val="center"/>
      </w:pPr>
      <w:r>
        <w:rPr/>
      </w:r>
    </w:p>
    <w:p>
      <w:pPr>
        <w:pStyle w:val="style0"/>
        <w:jc w:val="center"/>
      </w:pPr>
      <w:r>
        <w:rPr/>
      </w:r>
    </w:p>
    <w:p>
      <w:pPr>
        <w:pStyle w:val="style0"/>
        <w:jc w:val="both"/>
      </w:pPr>
      <w:r>
        <w:rPr/>
      </w:r>
    </w:p>
    <w:p>
      <w:pPr>
        <w:pStyle w:val="style0"/>
        <w:jc w:val="both"/>
      </w:pPr>
      <w:r>
        <w:rPr>
          <w:rFonts w:ascii="Arial" w:cs="Arial" w:hAnsi="Arial"/>
        </w:rPr>
        <w:tab/>
      </w:r>
      <w:r>
        <w:rPr>
          <w:rFonts w:ascii="Arial" w:cs="Arial" w:hAnsi="Arial"/>
          <w:b/>
          <w:bCs/>
          <w:lang w:val="mn-MN"/>
        </w:rPr>
        <w:t>О.Содбилэг</w:t>
      </w:r>
      <w:r>
        <w:rPr>
          <w:rFonts w:ascii="Arial" w:cs="Arial" w:hAnsi="Arial"/>
          <w:lang w:val="mn-MN"/>
        </w:rPr>
        <w:t>: 2018 оны 2 дугаар сарын 2-ны өдрийн хуралдааны ирц бүрдсэн тул нээгдсэнийг мэдэгдье.</w:t>
      </w:r>
    </w:p>
    <w:p>
      <w:pPr>
        <w:pStyle w:val="style0"/>
        <w:jc w:val="both"/>
      </w:pPr>
      <w:r>
        <w:rPr/>
      </w:r>
    </w:p>
    <w:p>
      <w:pPr>
        <w:pStyle w:val="style0"/>
        <w:jc w:val="both"/>
      </w:pPr>
      <w:r>
        <w:rPr>
          <w:rFonts w:ascii="Arial" w:cs="Arial" w:hAnsi="Arial"/>
          <w:lang w:val="mn-MN"/>
        </w:rPr>
        <w:tab/>
        <w:t>Өнөөдрийн Байнгын хорооны хуралдаанаар хэлэлцэх асуудлыг танилцуулъя. Нэгдүгээр асуудал, Нийгмийн даатгалын сангаас олгох тэтгэвэр, тэтгэмжийн тухай хуульд нэмэлт, өөрчлөлт оруулах тухай хуулийн төслийн хамт өргөн мэдүүлсэн Цэргийн  албан хаагчийн тэтгэвэр, тэтгэмжийн тухай хуульд өөрчлөлт оруулах тухай, Цэргийн албан хаагчийн тэтгэвэр, тэтгэмжийн тухай хуульд өөрчлөлт оруулах тухай хуулийг дагаж мөрдөх журмын тухай хуулийн төслүүд,  анхны хэлэлцүүлэг. Энд санал, дүгнэлтээ Нийгмийн бодлого, боловсрол, соёл, шинжлэх ухааны байнгын хороонд хүргүүлэхээр байна.</w:t>
      </w:r>
    </w:p>
    <w:p>
      <w:pPr>
        <w:pStyle w:val="style0"/>
        <w:jc w:val="both"/>
      </w:pPr>
      <w:r>
        <w:rPr/>
      </w:r>
    </w:p>
    <w:p>
      <w:pPr>
        <w:pStyle w:val="style0"/>
        <w:jc w:val="both"/>
      </w:pPr>
      <w:r>
        <w:rPr>
          <w:rFonts w:ascii="Arial" w:cs="Arial" w:hAnsi="Arial"/>
          <w:lang w:val="mn-MN"/>
        </w:rPr>
        <w:tab/>
        <w:t xml:space="preserve">Хоёрдугаар асуудал, Монгол Улсын Засгийн газар, Азийн хөгжлийн банк хооронд байгуулсан Санхүүжилтийн ерөнхий хөтөлбөрийг соёрхон батлах тухай хуулийн төсөл. Энэ асуудлыг өнгөрсөн Байнгын хорооны 1 дүгээр сарын 30-ны хуралдаанаар хэлэлцэж хойшлуулсан байгаа. Өнөөдөр үргэлжлүүлэхээр орж ирж байна. Хэлэлцэх асуудлын талаар өөр саналтай гишүүн байна уу? </w:t>
      </w:r>
    </w:p>
    <w:p>
      <w:pPr>
        <w:pStyle w:val="style0"/>
        <w:jc w:val="both"/>
      </w:pPr>
      <w:r>
        <w:rPr/>
      </w:r>
    </w:p>
    <w:p>
      <w:pPr>
        <w:pStyle w:val="style0"/>
        <w:jc w:val="both"/>
      </w:pPr>
      <w:r>
        <w:rPr>
          <w:rFonts w:ascii="Arial" w:cs="Arial" w:hAnsi="Arial"/>
          <w:lang w:val="mn-MN"/>
        </w:rPr>
        <w:tab/>
        <w:t>Энхболд сайд.</w:t>
      </w:r>
    </w:p>
    <w:p>
      <w:pPr>
        <w:pStyle w:val="style0"/>
        <w:jc w:val="both"/>
      </w:pPr>
      <w:r>
        <w:rPr/>
      </w:r>
    </w:p>
    <w:p>
      <w:pPr>
        <w:pStyle w:val="style0"/>
        <w:jc w:val="both"/>
      </w:pPr>
      <w:r>
        <w:rPr>
          <w:rFonts w:ascii="Arial" w:cs="Arial" w:hAnsi="Arial"/>
          <w:lang w:val="mn-MN"/>
        </w:rPr>
        <w:tab/>
      </w:r>
      <w:r>
        <w:rPr>
          <w:rFonts w:ascii="Arial" w:cs="Arial" w:hAnsi="Arial"/>
          <w:b/>
          <w:bCs/>
          <w:lang w:val="mn-MN"/>
        </w:rPr>
        <w:t>Н.Энхболд</w:t>
      </w:r>
      <w:r>
        <w:rPr>
          <w:rFonts w:ascii="Arial" w:cs="Arial" w:hAnsi="Arial"/>
          <w:lang w:val="mn-MN"/>
        </w:rPr>
        <w:t>: Цэргийн албан хаагч нарын тэтгэвэртэй холбоотой энэ асуудлыг хоёр Байнгын хороо яриад, намар нэгмөсөн энэ асуудлуудыг  хамтатгаад яръя гэсэн юм байна. Тэгэхээр би хойшлуулъя гэсэн санал гаргаж байна, судалж үзэх шаардлагууд байна. 5 байж байгаад, 7 болж байгааг.</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xml:space="preserve">: Хойшлуулна гэхээр одоо чуулганаар орж байгаа энэ хуулиуд байгаа шүү дээ, энэ Нийгмийн даатгалын өөрчлөлттэй. Тэгэхээр яана гэсэн үг билээ? Сангийн сайд тайлбарлах уу? </w:t>
      </w:r>
    </w:p>
    <w:p>
      <w:pPr>
        <w:pStyle w:val="style0"/>
        <w:jc w:val="both"/>
      </w:pPr>
      <w:r>
        <w:rPr/>
      </w:r>
    </w:p>
    <w:p>
      <w:pPr>
        <w:pStyle w:val="style0"/>
        <w:jc w:val="both"/>
      </w:pPr>
      <w:r>
        <w:rPr>
          <w:rFonts w:ascii="Arial" w:cs="Arial" w:hAnsi="Arial"/>
          <w:lang w:val="mn-MN"/>
        </w:rPr>
        <w:tab/>
        <w:t>Энэ хоёр асуудал дээр ийм саналууд байна. Тэгэхдээ хурал үргэлжлэхээс өмнө Ардын намын бүлгээс хүсэлт гаргасан байна, арга хэмжээтэй юм байна. Тэгээд  хурлыг  30 минут хойшлуулж өгнө үү гэсэн хүсэлттэй байна. Тэгэхээр хурлаа  30 минутаар завсарлая.</w:t>
      </w:r>
    </w:p>
    <w:p>
      <w:pPr>
        <w:pStyle w:val="style0"/>
        <w:jc w:val="both"/>
      </w:pPr>
      <w:r>
        <w:rPr>
          <w:rFonts w:ascii="Arial" w:cs="Arial" w:hAnsi="Arial"/>
          <w:lang w:val="mn-MN"/>
        </w:rPr>
        <w:tab/>
      </w:r>
    </w:p>
    <w:p>
      <w:pPr>
        <w:pStyle w:val="style0"/>
        <w:jc w:val="both"/>
      </w:pPr>
      <w:r>
        <w:rPr>
          <w:rFonts w:ascii="Arial" w:cs="Arial" w:hAnsi="Arial"/>
          <w:lang w:val="mn-MN"/>
        </w:rPr>
        <w:tab/>
        <w:t xml:space="preserve">Завсарлага. </w:t>
      </w:r>
    </w:p>
    <w:p>
      <w:pPr>
        <w:pStyle w:val="style0"/>
        <w:jc w:val="both"/>
      </w:pPr>
      <w:r>
        <w:rPr/>
      </w:r>
    </w:p>
    <w:p>
      <w:pPr>
        <w:pStyle w:val="style0"/>
        <w:jc w:val="both"/>
      </w:pPr>
      <w:r>
        <w:rPr>
          <w:rFonts w:ascii="Arial" w:cs="Arial" w:hAnsi="Arial"/>
        </w:rPr>
        <w:tab/>
      </w:r>
      <w:r>
        <w:rPr>
          <w:rFonts w:ascii="Arial" w:cs="Arial" w:hAnsi="Arial"/>
          <w:b/>
          <w:bCs/>
          <w:lang w:val="mn-MN"/>
        </w:rPr>
        <w:t>О.Содбилэг</w:t>
      </w:r>
      <w:r>
        <w:rPr>
          <w:rFonts w:ascii="Arial" w:cs="Arial" w:hAnsi="Arial"/>
          <w:lang w:val="mn-MN"/>
        </w:rPr>
        <w:t>: Аюулгүй байдал, гадаад бодлогын байнгын хорооны гишүүд  хурлынхаа танхимдаа орж ирнэ үү. Хурлын завсарлага дуусаж байна.</w:t>
      </w:r>
    </w:p>
    <w:p>
      <w:pPr>
        <w:pStyle w:val="style0"/>
        <w:jc w:val="both"/>
      </w:pPr>
      <w:r>
        <w:rPr/>
      </w:r>
    </w:p>
    <w:p>
      <w:pPr>
        <w:pStyle w:val="style0"/>
        <w:jc w:val="both"/>
      </w:pPr>
      <w:r>
        <w:rPr>
          <w:rFonts w:ascii="Arial" w:cs="Arial" w:hAnsi="Arial"/>
          <w:lang w:val="mn-MN"/>
        </w:rPr>
        <w:tab/>
        <w:t>Байнгын хорооны хурал завсарлаад дууслаа. Хэлэлцэх асуудал дээр түрүүн гишүүд саналаа хэлсэн. Хэлэлцэх асуудал дээр өөр саналтай гишүүд алга бол асуудалдаа оръё.</w:t>
      </w:r>
    </w:p>
    <w:p>
      <w:pPr>
        <w:pStyle w:val="style0"/>
        <w:jc w:val="both"/>
      </w:pPr>
      <w:r>
        <w:rPr/>
      </w:r>
    </w:p>
    <w:p>
      <w:pPr>
        <w:pStyle w:val="style0"/>
        <w:jc w:val="both"/>
      </w:pPr>
      <w:r>
        <w:rPr>
          <w:rFonts w:ascii="Arial" w:cs="Arial" w:hAnsi="Arial"/>
          <w:lang w:val="mn-MN"/>
        </w:rPr>
        <w:tab/>
      </w:r>
      <w:r>
        <w:rPr>
          <w:rFonts w:ascii="Arial" w:cs="Arial" w:hAnsi="Arial"/>
          <w:b/>
          <w:bCs/>
          <w:lang w:val="mn-MN"/>
        </w:rPr>
        <w:t>Нэгдүгээр асуудал, Нийгмийн даатгалын сангаас олгох тэтгэвэр, тэтгэмжийн тухай хуульд нэмэлт, өөрчлөлт оруулах тухай хуулийн төслийн хамт өргөн мэдүүлсэн цэргийн  албан хаагчийн тэтгэвэр, тэтгэмжийн тухай хуульд өөрчлөлт оруулах тухай, Цэргийн албан хаагчийн тэтгэвэр, тэтгэмжийн тухай хуульд өөрчлөлт оруулах тухай хуулийг дагаж мөрдөх журмын тухай хуулийн төслүүдийн анхны хэлэлцүүлгийг хийнэ.</w:t>
      </w:r>
    </w:p>
    <w:p>
      <w:pPr>
        <w:pStyle w:val="style0"/>
        <w:jc w:val="both"/>
      </w:pPr>
      <w:r>
        <w:rPr/>
      </w:r>
    </w:p>
    <w:p>
      <w:pPr>
        <w:pStyle w:val="style0"/>
        <w:jc w:val="both"/>
      </w:pPr>
      <w:r>
        <w:rPr>
          <w:rFonts w:ascii="Arial" w:cs="Arial" w:hAnsi="Arial"/>
          <w:lang w:val="mn-MN"/>
        </w:rPr>
        <w:tab/>
        <w:t>Ажлын хэсгийг танилцуулъя. Сангийн сайд Ч.Хүрэлбаатар, мөн яамны Төрийн нарийн бичгийн даргын үүргийг хариуцагч, Төрийн сангийн газрын дарга Наранцогт, Төсвийн бодлого, төлөвлөлтийн газрын дарга Ганбат, Төсвийн нэгтгэлийн хэлтсийн дарга Өлзийсайхан, Төсвийн зарлагын хэлтсийн мэргэжилтэн Санжаадорж, Номин-Эрдэнэ, мөн газрын Төсвийн орлогын хэлтсийн мэргэжилтэн Тэлмүүн, Анар, Мөнхзул, Санал гэсэн ийм ажлын хэсгийн бүрэлдэхүүн хүрэлцэн ирсэн байна.</w:t>
      </w:r>
    </w:p>
    <w:p>
      <w:pPr>
        <w:pStyle w:val="style0"/>
        <w:jc w:val="both"/>
      </w:pPr>
      <w:r>
        <w:rPr/>
      </w:r>
    </w:p>
    <w:p>
      <w:pPr>
        <w:pStyle w:val="style0"/>
        <w:jc w:val="both"/>
      </w:pPr>
      <w:r>
        <w:rPr>
          <w:rFonts w:ascii="Arial" w:cs="Arial" w:hAnsi="Arial"/>
          <w:lang w:val="mn-MN"/>
        </w:rPr>
        <w:tab/>
        <w:t>Хуулийн төслүүдтэй холбогдуулан асуулт асуух гишүүд байвал нэрээ өгнө үү. Мөнхбат гишүүнээр тасалъя. Болд гишүүний микрофоныг нээж өгье.</w:t>
      </w:r>
    </w:p>
    <w:p>
      <w:pPr>
        <w:pStyle w:val="style0"/>
        <w:jc w:val="both"/>
      </w:pPr>
      <w:r>
        <w:rPr/>
      </w:r>
    </w:p>
    <w:p>
      <w:pPr>
        <w:pStyle w:val="style0"/>
        <w:jc w:val="both"/>
      </w:pPr>
      <w:r>
        <w:rPr>
          <w:rFonts w:ascii="Arial" w:cs="Arial" w:hAnsi="Arial"/>
          <w:lang w:val="mn-MN"/>
        </w:rPr>
        <w:tab/>
      </w:r>
      <w:r>
        <w:rPr>
          <w:rFonts w:ascii="Arial" w:cs="Arial" w:hAnsi="Arial"/>
          <w:b/>
          <w:bCs/>
          <w:lang w:val="mn-MN"/>
        </w:rPr>
        <w:t>Л.Болд</w:t>
      </w:r>
      <w:r>
        <w:rPr>
          <w:rFonts w:ascii="Arial" w:cs="Arial" w:hAnsi="Arial"/>
          <w:lang w:val="mn-MN"/>
        </w:rPr>
        <w:t xml:space="preserve">: Баярлалаа. Энэ хуулиудад бүхэлд нь  бид байр сууриа илэрхийлж байгаа. Маш буруу алхмыг Засгийн газраас хэрэгжүүлж байна. Олон төрлийн татварыг нэмэгдүүлээд, одоо тэр дотроо манай Байнгын хороонд хамаарч байгаа цэргийн албан хаагчдын тэтгэвэр, тэтгэмжийн хуульд нөхцөлийг улам хүндрүүлсэн ийм заалтууд оруулж ирж байгаа нь өөрөө маш улс төрийн харалган ийм бодлого болчихоод байна. </w:t>
      </w:r>
    </w:p>
    <w:p>
      <w:pPr>
        <w:pStyle w:val="style0"/>
        <w:jc w:val="both"/>
      </w:pPr>
      <w:r>
        <w:rPr/>
      </w:r>
    </w:p>
    <w:p>
      <w:pPr>
        <w:pStyle w:val="style0"/>
        <w:jc w:val="both"/>
      </w:pPr>
      <w:r>
        <w:rPr>
          <w:rFonts w:ascii="Arial" w:cs="Arial" w:hAnsi="Arial"/>
          <w:lang w:val="mn-MN"/>
        </w:rPr>
        <w:tab/>
        <w:t xml:space="preserve">Энэ дээр миний асуулт юу вэ гэхээр, яг тэр тооцоо нь байна уу? Хичнээн хүнд, тэгээд хүн нэг бүр дээр ямар хэмжээний ачаалал, дарамт ирэх гэж байна вэ? Энэ хууль гарснаар. Энэ тооцоог танилцуулж өгөөч гэж хүсэж байна. </w:t>
      </w:r>
    </w:p>
    <w:p>
      <w:pPr>
        <w:pStyle w:val="style0"/>
        <w:jc w:val="both"/>
      </w:pPr>
      <w:r>
        <w:rPr/>
      </w:r>
    </w:p>
    <w:p>
      <w:pPr>
        <w:pStyle w:val="style0"/>
        <w:jc w:val="both"/>
      </w:pPr>
      <w:r>
        <w:rPr>
          <w:rFonts w:ascii="Arial" w:cs="Arial" w:hAnsi="Arial"/>
          <w:lang w:val="mn-MN"/>
        </w:rPr>
        <w:tab/>
        <w:t>Хоёрдугаарт нь, та бид төрийн ажлын ёс журмыг мэднэ л дээ. Монгол Улс Үндсэн хуультай, Үндсэн хуулийнхаа дагуу гол гол төрийн байгууламжууд ажиллаж байгаа. Тэгээд цэргийн холбогдолтой асуудалд зайлшгүй Зэвсэгт хүчний ерөнхий командлагч, Монгол Улсын бүх ард түмнээс сонгогдсон Ерөнхийлөгчөөс санал авсан байх ёстой. Тэндээс үүнийг дэмжсэн үү? Энэ саналыг авсан уу? Ер нь тэгээд энэ цаг үед өнөөдөр цэрэг, хууль хүчнийхээ энэ байгууллагууд уруу нийгмийн хамгааллын асуудал уруу ийм дайралт хийж байгаа нь өөрөө зөв юм уу? Цагаа олсон алхам мөн үү? Үүнээс өөр хийх ажил олдохгүй байна уу гэдэг талаасаа олон асуудлуудыг араасаа дагуулж байна. Тэгээд энэ хоёр дээр тодруулга өгнө үү?</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Ажлын хэсэг, Сангийн сайд  Хүрэлбаатар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Энэ асуудлыг Монгол Улсын хууль ном журмын дагуу эрхийнхээ хүрээнд оруулж ирж байгаа гэдгийг нэгдүгээрт хэлье.</w:t>
      </w:r>
    </w:p>
    <w:p>
      <w:pPr>
        <w:pStyle w:val="style0"/>
        <w:jc w:val="both"/>
      </w:pPr>
      <w:r>
        <w:rPr/>
      </w:r>
    </w:p>
    <w:p>
      <w:pPr>
        <w:pStyle w:val="style0"/>
        <w:jc w:val="both"/>
      </w:pPr>
      <w:r>
        <w:rPr>
          <w:rFonts w:ascii="Arial" w:cs="Arial" w:hAnsi="Arial"/>
          <w:lang w:val="mn-MN"/>
        </w:rPr>
        <w:tab/>
        <w:t>Хоёрдугаарт нь, 2012-2016 оны хооронд эдийн засгийн нөхцөл байдал хүндэрч эхэлсэн. Тэгээд Олон улсын валютын сангийн хөтөлбөрт ороод тодорхой эерэг үр дүнгүүд гарсан. Тийм учраас тэр хүндрүүлчихсэн байсан нөхцөлүүдийг буцааж засаж байгаа ийм л асуудал.  Үүнийг л хариулъя.</w:t>
      </w:r>
    </w:p>
    <w:p>
      <w:pPr>
        <w:pStyle w:val="style0"/>
        <w:jc w:val="both"/>
      </w:pPr>
      <w:r>
        <w:rPr/>
      </w:r>
    </w:p>
    <w:p>
      <w:pPr>
        <w:pStyle w:val="style0"/>
        <w:jc w:val="both"/>
      </w:pPr>
      <w:r>
        <w:rPr>
          <w:rFonts w:ascii="Arial" w:cs="Arial" w:hAnsi="Arial"/>
          <w:lang w:val="mn-MN"/>
        </w:rPr>
        <w:tab/>
        <w:t>Би тэтгэвэрт гарах насыг буцаагаад хуучин хэлбэрт оруулж байгаа нь муутгаж байна гэж ойлгохгүй байна. Тэтгэвэрт гарах насыг жил бүр 6 сараар нэмэгдүүлж байсныг З сар болгож буцааж байгаа нь бас муутгаж байгаа нөхцөл гэж бодохгүй байна аа, Болд гишүүн ээ.</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Энхбаяр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Ж.Энхбаяр</w:t>
      </w:r>
      <w:r>
        <w:rPr>
          <w:rFonts w:ascii="Arial" w:cs="Arial" w:hAnsi="Arial"/>
          <w:lang w:val="mn-MN"/>
        </w:rPr>
        <w:t xml:space="preserve">: Энэ цэргийн албан хаагчийн тэтгэмжийг 7 жилийн цалингийн дундажтай харьцуулж тэтгэвэр тогтоодог ийм шинэ журамд шилжих гэж байгаа ийм төсөл өргөн баригдсан байна. Бид нар манай Зэвсэгт хүчний гол бүрэлдэхүүний гол хэсэг болсон ахлагч, дунд тушаалын офицерууд, хошуучийн цалин дээр бид нар тооцоо хийж үзлээ. 5 жилийн цалингийн дүнгээр хошууч тэтгэмж бодох 36 сараар тооцвол 40.8 сая төгрөгөөр тооцоо хийгдэж байсан бол 7 жил болсонтой холбогдуулаад тэтгэмж бодох 36 сар  нь 37.3 сая болж, тэтгэмжийн зөрүү нь  3.4 саяар унаж байна. Ахлагч дээр тэтгэмжийн зөрүү нь 2.2 саяар унаж байна.  Цалингийн дундаж зөрүү ахлагч дээр сарын 62374 төгрөг, хошууч дээр 97141 төгрөгийн зөрүү гарчихлаа. Тэгэхээр  нэгдүгээрт, энэ албаны онцлогийг Сангийн яамны нөхдүүд дахин нэг эргэж тооцоо судалгаандаа анхаараач ээ.  Цэргийн албан хаагчид нийгмийн даатгалын шимтгэл төлдөггүй, үүнийг төр хариуцах үүрэгтэй байдаг. </w:t>
      </w:r>
    </w:p>
    <w:p>
      <w:pPr>
        <w:pStyle w:val="style0"/>
        <w:jc w:val="both"/>
      </w:pPr>
      <w:r>
        <w:rPr/>
      </w:r>
    </w:p>
    <w:p>
      <w:pPr>
        <w:pStyle w:val="style0"/>
        <w:jc w:val="both"/>
      </w:pPr>
      <w:r>
        <w:rPr>
          <w:rFonts w:ascii="Arial" w:cs="Arial" w:hAnsi="Arial"/>
          <w:lang w:val="mn-MN"/>
        </w:rPr>
        <w:tab/>
        <w:t xml:space="preserve">Нөгөө талаас цэргийн албан хаагчид цалингаа өндөр тогтоолгоод, сүүлийн 5-6 жил нь өндөр тогтоолгож байгаад, тэтгэвэр өндөр тогтоох тийм ямар нэгэн боломж энэ албаныханд байдаггүй. Тушаалаар явдаг, цалин тушаалаар. Цалингийн зэрэглэл ТТ-ээр жигдрээд явдаг. Бусад хэвшил шиг цалинг өндөр тооцох ямар ч ийм боломж байхгүй, хуулиар хязгаарлагдсан, эрх нь хязгаарлагдсан ийм албан хаагчид шүү дээ.  Тэгэхээр энд Засгийн газар нэг жаахан бодлогын алдаа гаргаж байна гэж хэлэх байна. Нэгдүгээрт, энэ салбарт цагдаа, дотоодын цэрэг, хилийн цэрэг, онцгой байдлын байгууллага, зэвсэгт хүчин гээд багцаагаар  60 гаруй мянган албан хаагчийн нийгмийн хамгаалал, тэтгэмжийн асуудал дордож орж ирнэ. </w:t>
      </w:r>
    </w:p>
    <w:p>
      <w:pPr>
        <w:pStyle w:val="style0"/>
        <w:jc w:val="both"/>
      </w:pPr>
      <w:r>
        <w:rPr/>
      </w:r>
    </w:p>
    <w:p>
      <w:pPr>
        <w:pStyle w:val="style0"/>
        <w:jc w:val="both"/>
      </w:pPr>
      <w:r>
        <w:rPr>
          <w:rFonts w:ascii="Arial" w:cs="Arial" w:hAnsi="Arial"/>
          <w:lang w:val="mn-MN"/>
        </w:rPr>
        <w:tab/>
        <w:t xml:space="preserve">Улс төр талаасаа бодвол, багаар бодоход энэ улсуудын ар гэр, үр хүүхэд гээд МАН  2020 оны сонгуульд 100 мянгаас доошгүй саналыг шууд алдана. Яагаад гэвэл энэ салбарын хамгийн тушаалаар үүрэг гүйцэтгэж, эх орны төлөө тангараг өргөснийхөө төлөө төрөөс өгдөг нийгмийн хамгааллынхаа ганц харж амьдардаг эцсийн найдлагыг бид дордуулж байгаа зүйл гарч ирж байна. Тэгэхээр энэ тооцооны алдаа гарсан байна. Ийм зүйлийг МАН яагаад ч хийж болохгүй. </w:t>
      </w:r>
    </w:p>
    <w:p>
      <w:pPr>
        <w:pStyle w:val="style0"/>
        <w:jc w:val="both"/>
      </w:pPr>
      <w:r>
        <w:rPr/>
      </w:r>
    </w:p>
    <w:p>
      <w:pPr>
        <w:pStyle w:val="style0"/>
        <w:jc w:val="both"/>
      </w:pPr>
      <w:r>
        <w:rPr>
          <w:rFonts w:ascii="Arial" w:cs="Arial" w:hAnsi="Arial"/>
          <w:lang w:val="mn-MN"/>
        </w:rPr>
        <w:tab/>
        <w:t>Тэгэхээр Сангийн яамны тэр тооцоо бодсон улсууд тооцооллын алдаа гаргасан байна. Өчигдөр Сангийн сайдад ямар нэгэн зөрүү гарахгүй гэж мэдээлэл өгч байсан.  Тэгээд шалгаад үзсэн, яг ийм хоёр зөрүү гол бүрэлдэхүүн болсон ахлагч дээр  2.2 сая, дунд тушаалын офицер дээр 3.4 саяын тэтгэмжийн зөрүү гарч байна шүү гэдгийг хэлэхийг хүсэж байна. Үүнийг бас гишүүд анхааралдаа авч, энэ асуудлыг энэ хэлэлцэх асуудлаас, ялангуяа цэргийн албан хаагчийн энэ нийгмийн хамгаалал хөндөгдөж байгаа асуудлыг  энэ жагсаалтаас хасах ёстой. Горимын санал гаргасан байгаа, үүнийг гишүүд дэмжиж өгөхийг хүсэж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Сангийн сайд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Би Энхбаяр гишүүний асуултад хариулж, тайлбар өгье. Алдаа гаргаагүй ээ гэдгийг би нэгдүгээрт онцолж хэлмээр байна.  Хоёрдугаарт та түрүүн нэг үг хэлэхдээ  36 сарын цалинтай тэнцүү хэмжээний нэг удаагийн тэтгэмж олгох зүйлтэй хутгаад ярьчихлаа. Тухайн байгууллагаас нь олгодог тэтгэвэрт гарахад олгох нэг удаагийн тэтгэмж олгох тэр 36 сарын цалинг огт хөндөөгүй гэдгийг би нэгдүгээрт хэлмээр байна.</w:t>
      </w:r>
    </w:p>
    <w:p>
      <w:pPr>
        <w:pStyle w:val="style0"/>
        <w:jc w:val="both"/>
      </w:pPr>
      <w:r>
        <w:rPr/>
      </w:r>
    </w:p>
    <w:p>
      <w:pPr>
        <w:pStyle w:val="style0"/>
        <w:jc w:val="both"/>
      </w:pPr>
      <w:r>
        <w:rPr>
          <w:rFonts w:ascii="Arial" w:cs="Arial" w:hAnsi="Arial"/>
          <w:lang w:val="mn-MN"/>
        </w:rPr>
        <w:tab/>
        <w:t>Хоёрдугаарт нь,  Энэ цалингийн хэмжээнүүдийг би шууд энд ил тод хэлье. Ахлагч офицер, ахлах офицеруудын цалин 2014 онд нэмэгдсэн.  2014 оноос хойш тасралтгүй хэвэндээ байгаа. Ахлагч бол 2013 онд 9 сая 34 мянган төгрөгийн жилийн цалинтай байсан бол  2014 онд 10 сая 902 мянга  290 төгрөгийн цалинтай. Энэ цалин бол  2014,  2015, 2016, 2017, 2018 онд хэвээрээ байгаа гээд, ингээд 6 жил болчихож байгаа юм. Тань дээр байгаа тооцоо болохоор шууд  2007 он уруу, шууд  7 жил уруу үсэрчихээд байна. Тэгэхээр энэ дээр та тооцоогоо нягталж үзээч ээ, энэ дээр өөрчлөгдөх зүйл байхгүй гэдгийг хэлье.</w:t>
      </w:r>
    </w:p>
    <w:p>
      <w:pPr>
        <w:pStyle w:val="style0"/>
        <w:jc w:val="both"/>
      </w:pPr>
      <w:r>
        <w:rPr/>
      </w:r>
    </w:p>
    <w:p>
      <w:pPr>
        <w:pStyle w:val="style0"/>
        <w:jc w:val="both"/>
      </w:pPr>
      <w:r>
        <w:rPr>
          <w:rFonts w:ascii="Arial" w:cs="Arial" w:hAnsi="Arial"/>
          <w:lang w:val="mn-MN"/>
        </w:rPr>
        <w:tab/>
        <w:t>Офицерын хувьд 2014 онд цалин нь 13 сая 468 мянга, 875 төгрөг жилийн цалин. Энэ нь мөн ялгаагүй 2014 онд хэвийн,  2015,  2016, 2017, 2018 онуудад хэвийн байгаа. Бид нарын яригдаад байгаа зүйл бол 2019, 2020 оны зүйл яриад байгаа шүү дээ. Ахлах офицерын цалин бол жилийн 15 сая 859 мянга  347 төгрөг байгаа. Энэ бас өөрчлөгдөөгүй. Тэгэхээр би үүнийг та бүгд маань нэлээн сайн анхаарч өгөөч гэдгийг би хэлье. Цалин нь хохирохгүй байх тал дээр та бүгдийн хэлж байгаа саналыг би ойлгож байна. Бууруулахгүй байхыг ч гэсэн ойлгож байна. Тэгэхээр энэ нь өөрөө ингээд тэтгэвэр бодохдоо нийтдээ Монголын тэтгэвэр авч байгаа бүх хүнд үйлчилж явдаг нэг системтэй. Салбар, салбараар нь ингээд салгаад баймааргүй байгаа юм гэдгийг би энэ дээр онцолж хэлмээр байна.</w:t>
      </w:r>
    </w:p>
    <w:p>
      <w:pPr>
        <w:pStyle w:val="style0"/>
        <w:jc w:val="both"/>
      </w:pPr>
      <w:r>
        <w:rPr/>
      </w:r>
    </w:p>
    <w:p>
      <w:pPr>
        <w:pStyle w:val="style0"/>
        <w:jc w:val="both"/>
      </w:pPr>
      <w:r>
        <w:rPr>
          <w:rFonts w:ascii="Arial" w:cs="Arial" w:hAnsi="Arial"/>
          <w:lang w:val="mn-MN"/>
        </w:rPr>
        <w:tab/>
        <w:t>Хоёрдугаарт нь, нэг зүйлийг энэ дээр дахиж хэлье. Өчигдөр бас хэлсэн. Энгийн багш, ажилчид, эмч нар насаараа тэр ажил дээрээ, байгууллага дээрээ ажилладаг. 20, 30 жил нийгмийн даатгалын санд тэтгэврээ төлдөг.  Гэтэл 5 жил өндөр цалинтай ажил хийгээд, маш их хэмжээний хураамж төлөнгүүтээ, насаараа ажиллаад нийгмийн даатгалын санд  30-аад сая төгрөг төлчихсөн хүн, дараа нь  5 жил өндөр цалин бодуулаад  10 сая төлчихсөн хүнийг аваад үзэхээр нэг нь З дахин их мөнгө төлчихсөн мөртлөө, бага тэтгэвэрт авдаг ийм шударга бус явдлууд гараад байгаа юм. Үүнийг засаж залруулъя гэдэг ийм ерөнхий агуулгаар нь оруулж ирж байгаа. Сая цэргийн тэтгэврийн тооцооны цалингуудыг бид нар хэлсэн. Энэ цэргийн тэтгэвэрт гарч байгаа хүмүүсүүдийнхээ тэтгэмжийг буулгахгүй байхаа бас энэ төр засаг мэдэж байгаа, Энхбаяр гишүүн ээ.</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xml:space="preserve"> Энхбаяр гишүүн тодруулж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Ж.Энхбаяр</w:t>
      </w:r>
      <w:r>
        <w:rPr>
          <w:rFonts w:ascii="Arial" w:cs="Arial" w:hAnsi="Arial"/>
          <w:lang w:val="mn-MN"/>
        </w:rPr>
        <w:t xml:space="preserve">: Сангийн яам бидний тооцооны зөрүү гарч ирээд байна. Энэ мэдээллийг нэг мөр болгохын тулд  Байнгын хорооны дарга аа, энэ тооцоог нягтлаад шалгачихмаар байна. Бид нарын хувьд 2017 он хүртэл цалин аваад тэтгэвэрт гарах болж байгаа ахлагч, дунд тушаалын офицерын цалин, тэтгэмжийн зөрүүг гаргаж ирсэн. Нөгөө талаасаа манай Сангийн яам энэ санаа бодлыг та нар сайн ойлгоод аваач. Энэ төрийн цэргийн байгуулалтын бүрэлдэхүүнд орж байгаа энэ байгууллагуудын албан хаагчдыг бусад салбартай ерөөсөө битгий холиоч. Үүнийг та нар бүр толгойноосоо аваад хаячих, дандаа холиод байх юм. Өмнө нь  олон гарч ирээд, бөөн маргаан болж байсан. Энэ чинь эрх нь хязгаарлагдсан төрийн тусгай албан хаагч нар. Орлого олох эрх хориотой, бизнес хийх хориотой. </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xml:space="preserve"> Энхбаяр гишүүнд цаг сунгаж өгье.</w:t>
      </w:r>
    </w:p>
    <w:p>
      <w:pPr>
        <w:pStyle w:val="style0"/>
        <w:jc w:val="both"/>
      </w:pPr>
      <w:r>
        <w:rPr/>
      </w:r>
    </w:p>
    <w:p>
      <w:pPr>
        <w:pStyle w:val="style0"/>
        <w:jc w:val="both"/>
      </w:pPr>
      <w:r>
        <w:rPr>
          <w:rFonts w:ascii="Arial" w:cs="Arial" w:hAnsi="Arial"/>
          <w:lang w:val="mn-MN"/>
        </w:rPr>
        <w:tab/>
      </w:r>
      <w:r>
        <w:rPr>
          <w:rFonts w:ascii="Arial" w:cs="Arial" w:hAnsi="Arial"/>
          <w:b/>
          <w:bCs/>
          <w:lang w:val="mn-MN"/>
        </w:rPr>
        <w:t>Ж.Энхбаяр</w:t>
      </w:r>
      <w:r>
        <w:rPr>
          <w:rFonts w:ascii="Arial" w:cs="Arial" w:hAnsi="Arial"/>
          <w:lang w:val="mn-MN"/>
        </w:rPr>
        <w:t>: Ажлын цаг гэж байхгүй, амралтын цаг гэж байхгүй шүү дээ. Гадаад, дотоод томилолт тушаалаар явдаг, өөрийн хүсэл сонирхлоор биш шүү дээ. Тушаал гаргаад чи маргааш Афганистан явна аа, -мэдлээ, гүйцэтгэе гээд л явна шүү дээ, чи маргааш Ховдод томилолтоор ажиллана аа. Дээрээс нь нэг газар 5-аас доошгүй жил ажилладаггүй, дандаа  сэлгэн ажиллах ийм журамтай. Нэг ийм улсууд байна шүү дээ, ерөөсөө амь насаа эх орны төлөө өргөнө гэсэн тангарагтай,  эрхээ хязгаарлуулсан, тэр эрхийг нь хязгаарласны төлөө төр нэг ийм тэтгэмж, тэтгэвэр гэдэг юман дээр нь, нийгмийн хамгаалал дээр нь жаахан анхаараад, өөр салбараас ангид үзээд байдаг зүйл байдаг юм. Тэгэхээр үүнийг бусад эмч, багш, бусад төрийн албатай яагаад ч хольж болдоггүй юм. Жишээлбэл та бүгдэд маргааш тушаал өгөөд, яв гэхэд та нараас хэн ч явахгүй гэх эрхтэй. Явахгүй ээ. Цэргийн хүн тийм  эрх байдаггүй. Дээрээс нь тайлбар тавих эрх байхгүй, үүнийг бусад салбартай бүү холь.</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Хүрэлбаатар сайд.</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Цэргийнхний тэтгэврийг буулгахгүй гэдэг дээр бид нар бүгдээрээ л мэдэж байгаа. Тэр зарчим үйлчилнэ гэдгийг би хэлье. Цэргийнхнийхээ онцлогийг бас сайн мэдэж байгаа. Одоо ингээд бусад хөдөлмөр эрхэлж байгаа хүмүүс, цэргийнхний хувьд аваад үзэхэд тэр тэтгэвэр тооцдог жилийнх нь хэмжээнүүд нь л адилхан. Бусад бүх агуулгаараа цэргийнхэн маань бусад хөдөлмөр эрхэлж байгаа хүмүүсүүдээс илүү давуу эрх эдэлж байгаа шүү дээ. Тэр эрх бүгд хэвээрээ хадгалагдана. Юу ч өөрчлөгдөөгүй гэдгийг би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xml:space="preserve"> Оюундарь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Н.Оюундарь</w:t>
      </w:r>
      <w:r>
        <w:rPr>
          <w:rFonts w:ascii="Arial" w:cs="Arial" w:hAnsi="Arial"/>
          <w:lang w:val="mn-MN"/>
        </w:rPr>
        <w:t xml:space="preserve">:  Энэ цэргийн албан хаагчдыг ер нь жаахан ангид үзмээр байгаад байна. Хүрлээ сайд өчигдөр чуулган дээр та жишээ авч байхдаа бас ингээд  65 настай сувилагчийн жишээ авч байсан. Яг түүнтэй адилхан, үнэндээ бол энэ мөрдөстэй цэргийн албан хаагчид энд хилийн цэрэг, бүгдээрээ л орж байгаа, бүхий л албан хаагчид. Энэ дээр 7 жилээр тооцохоор үнэхээр яг ингээд харьцуулсан судалгаа гаргаад үзэхээр сая Энхбаяр гишүүн хошууч дээр ярьж байна. Ахлах ахлагч дээр үзэхэд, 5 жилийн сарыг дундажлаад үзэхэд энэ тэтгэмж бодох 36 сар нь 30 сая болж байгаа юм. Гэтэл 7 жилээр тооцоод үзэхээр 28 сая болоод байна. Тэгээд үүнээс үзэхээр тэтгэврийн зөрүү 7 жил, 5 жилээр тооцохоор хамгийн наад зах нь 2 сая төгрөгийн тэтгэврийн зөрүү гарч ирж байна. Үүнийг энэ тооцох аргачлалыг Энхбаяр  ч гэсэн сая үгэндээ хэлж байна, тооцох аргачлалыг Сангийн яам яаж тооцсон юм бэ? Үнэндээ бол үүнийг  7 жилээр биш, хуучин хэвээрээ, одоо хүчин төгөлдөр мөрдөгдөж байгаа хуулийн заалтуудаараа явж болохгүй юм уу? Яагаад энэ дээр, мэдээж аливаа юмыг жаахан сонголтоор хийхээс өөр аргагүй, тэр дотроо цэргийнхэнд онцгой анхаарахгүй бол болохгүй ээ. Саяхан хэд хоногийн өмнө Батлан хамгаалах яаманд очиж ажиллаж байсан. Тэгж байхад энэ цэргийн нөхцөл байдалтай, энэ зэвсэгт хүчний нөхцөл байдалтай бид нар бүгдээрээ танилцсан. Энэ бол үнэндээ тушаалаар явдаг, тэр дотроо ялангуяа ингэж сэлгэн байршуулалт маш их хийгддэг, энэ дээр бид нар тусгайлан анхаарахгүй бол болохгүй. </w:t>
      </w:r>
    </w:p>
    <w:p>
      <w:pPr>
        <w:pStyle w:val="style0"/>
        <w:jc w:val="both"/>
      </w:pPr>
      <w:r>
        <w:rPr/>
      </w:r>
    </w:p>
    <w:p>
      <w:pPr>
        <w:pStyle w:val="style0"/>
        <w:jc w:val="both"/>
      </w:pPr>
      <w:r>
        <w:rPr>
          <w:rFonts w:ascii="Arial" w:cs="Arial" w:hAnsi="Arial"/>
          <w:lang w:val="mn-MN"/>
        </w:rPr>
        <w:tab/>
        <w:t xml:space="preserve">Хамгийн наад зах нь гэхэд сэлгэн байршуулалт хийж байгаа, хаа нэгэн газар, уулын мухарт аваачаад, нэг хилийн застав дээр байж байгаа албан хаагчид нь тэнд байгаа ар гэрийнх нь нэг ч хүн нь цалингүй, тэтгэвэргүй, хүүхэд нь хэлд орохдоо -мэдлээ, гүйцэтгэе гэж хэлд ордог, иймэрхүү нөхцөл байдалд ажиллаж байгаа улсуудаа бид нар 7 жил болгоод явчих юм бол авч байгаа тэтгэвэр, тэтгэмж дээр хамаагүй бууралттай харагдаад байна. </w:t>
      </w:r>
    </w:p>
    <w:p>
      <w:pPr>
        <w:pStyle w:val="style0"/>
        <w:jc w:val="both"/>
      </w:pPr>
      <w:r>
        <w:rPr/>
      </w:r>
    </w:p>
    <w:p>
      <w:pPr>
        <w:pStyle w:val="style0"/>
        <w:jc w:val="both"/>
      </w:pPr>
      <w:r>
        <w:rPr>
          <w:rFonts w:ascii="Arial" w:cs="Arial" w:hAnsi="Arial"/>
          <w:lang w:val="mn-MN"/>
        </w:rPr>
        <w:tab/>
        <w:t>Толгой сэгсрээд байх юм байхгүй Хүрлээ сайд аа, энэ чинь бууралттай харагдаад байна. Яаж бодохоороо та нар бууралтгүй байна вэ гэж яриад байгаа юм. Энэ бол үнэхээр онцгой салбар шүү, түүн дээрээ бас анхаарч үзээрэй. Тэгээд миний энэ харж байгаа энэ жишээг үзэхээр, ахлах ахлагчийн жишээн дээр гэхэд чинь та түрүүн ч өөрөө хэлж байна. Нэг жилийн дундаж цалин нь 10 сая 499 мянга, гэтэл үүнийг 5 жилээр тооцоод үзэхээр нийтдээ  51 саяас тооцож байгаа юм. Ингээд 5 жилийн дундаж цалинг  60 сард хуваагаад үзэхэд  852 мянга болж байна. Гэтэл үүнийгээ тэтгэмж бодогдох  36 сараар, 5 жилээр бодох юм бол 30 саяас бодож байгаа юм. 7 жилээр тооцох юм бол 66 сая болж байгаа юм, нийт нийлбэр дүн нь 7 жилийнх нь.  7 жилийн дундаж цалинг 84 сард хуваана. Тэгж байх юм бол 790 мянга болж байна. Тэгэхээр энэ цалингийн зөрүү нь ерөөсөө л энэ тооцооллоор 2 сая гараад байна. Ийм зөрүүтэй байх боломжгүй юмаа, тэнд бас тодотгож өгмөөр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Сангийн сайд.</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Оюундарь гишүүн ээ, энэ дээр цэргийн алба хаагч байгаад тэтгэврээ тогтоолгож байгаа хүний тэтгэвэр тэтгэмж буухгүй ээ, та нар хольж яриад байгаа юм. 36 сарын тэтгэмж, эсхүл энэ тэтгэвэртэй холигдож яригдаад байна. Энэ чинь 2018 оноос шууд хэрэгжээд эхлэх гэж байгаа юм биш шүү дээ.  2019 онд эхлээд 6 болгоно,  дахиад 2020 онд 7 болгоно. Ингээд цаашаагаа явна. Бид нарын юман дээр тооцоонууд нь байна л даа. Үүнийг яагаад хэлж байна вэ гэхээр, 2014 оноос хойшоо ямар ч цалин, тэтгэвэр нэмэгдээгүй. Хаана ч. Тэгэхээр яах аргагүй бид нар үүнийг энэ дээр оруулж ирж байгаа юм. Нэг зүйл дээр огтхон ч эргэлзээ хэрэггүй. Түрүүн Энхбаяр гишүүнтэй ярьсан, Батлан хамгаалахын сайд Нямаагийн Энхболд гишүүнтэй ярьсан, Содбилэг даргатай ярьсан. Цэргийн алба хааж байгаад тэтгэвэрт гарч байгаа улсуудын тэтгэврийн хэмжээ буурахгүй гэдгийг л би энд баталгаатай хэлж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Мөнхбат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Ж.Мөнхбат</w:t>
      </w:r>
      <w:r>
        <w:rPr>
          <w:rFonts w:ascii="Arial" w:cs="Arial" w:hAnsi="Arial"/>
          <w:lang w:val="mn-MN"/>
        </w:rPr>
        <w:t>: Би бас л өмнөх хоёр гишүүнтэйгээ адилхан л асуух гээд байна. Манай улсын тэтгэврийн энэ систем, зарчим нь бусад улс орнуудынхаас арай өөр байдаг учраас жаахан зовлон байдаг л даа. Би Засгийн газрыг ойлгож л байна. Тэгэхдээ одоо энэ тэтгэврийн насны нэмэгдэл, татварын нэмэгдээл гээд нийгэм баахан л юм ярьж, ярьж Засгийн газар сая арга хэмжээ авлаа. Тэгэхээр яг ийм үед   нийгмийн даатгалын шимтгэл өндрөөр төлөөд тэтгэвэрт гарах энэ боломжийг нь, 5 жил байж байгааг 2 жилээр нэмээд, 7 жил болж байна гэдэг нь өөрөө бас нийгэмд тодорхой хэмжээний эрсдэл, хэл ам дагуулчих юм биш биз дээ. Үүнийг Их Хурлын гишүүд өчигдөр, уржигдраас асуугаад байгаа. Тэгэхээр энэ болгоомжлолыг, ингэлээ гээд яг одоо улсын төсөвт ч юм уу? Хэдий хэмжээний хэмнэлт, хэдий хэмжээний эерэг үр дүн гарч байгаа юм бэ? Бас нэг ийм хэл амны нэмэр болоод явчих юм биш биз дээ гэсэн тийм л болгоомжлол байгаад байгаа юм. Түүнийг л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Ажлын хэсэг, Сангийн сайд.</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Мөнхбат гишүүний болгоомжлолыг бид нар маш сайн ойлгож байгаа. Тэгээд одоо манай Хөдөлмөр хамгаалын яам, Нийгмийн бодлогын байнгын хороон дээр яригдаад энэ чиглэлээр нэлээн сайн судалгаа хийж үзье гэдгийг нэг талдаа тохирсон байгаа. Нөгөө талдаа бодитойгоор нүүрлээд байгаа бас асуудлууд байна уу гэвэл байгаа. Энэ ямар асуудал үүсээд байна вэ гэхээр, багш, эмч, ажилчид, мэргэжил эзэмшсэн ажилчид насаараа тогтвортой нэг ажлыг хийдэг. Тэр хүмүүсүүд 20, 30 жил нийгмийн даатгалын санд мөнгөө төлж явдаг.  Гэтэл бас зарим хүмүүсүүд 5 жил өндөр цалин тогтоолгоод нийгмийн даатгалын шимтгэл төлчихдөг. Зарим тохиолдолд ажлаа хийдэггүй гэж байгаа, зүгээр цалингий нь тогтоогоод, өөрөө хураамжийг нь цаанаа төлчихдөг, тэгээд тэтгэвэрт гарахаараа өндөр тэтгэвэртэй гарах ийм боломж бүрддэг. Ингээд аваад үзэхээр нөгөө нэг сургуулиа төгсөөд мэргэжлээ эзэмшээд, насан туршаараа тэр багшийнхаа ажлыг, эмчийнхээ ажлыг  юм уу? Тэр ажилчин ажлаа хийчихсэн хүн, нөгөө сандаа  30 -аад сая төгрөг төлчихдөг, нөгөө нэг  5 жилийн хөдөлмөр хийсэн хүн чинь 10 сая төгрөг хуримтлуулчихдаг. Тэгээд нэг нь 30 сая төгрөг хуримтлуулчихаад, нэг нь  10 сая төгрөг хуримтлуулчихаад, энэ нь З дахин өндөр тэтгэвэр аваад, нөгөөх нь З дахин бага тэтгэвэр аваад явчихдаг. Энэ нийгмийн шударга бус юмнууд бас байгаад байгаа юм.  Тэгэхээр үүнийгээ засах чиглэлд ажиллая гэж үзэж байгаа.</w:t>
      </w:r>
    </w:p>
    <w:p>
      <w:pPr>
        <w:pStyle w:val="style0"/>
        <w:jc w:val="both"/>
      </w:pPr>
      <w:r>
        <w:rPr/>
      </w:r>
    </w:p>
    <w:p>
      <w:pPr>
        <w:pStyle w:val="style0"/>
        <w:jc w:val="both"/>
      </w:pPr>
      <w:r>
        <w:rPr>
          <w:rFonts w:ascii="Arial" w:cs="Arial" w:hAnsi="Arial"/>
          <w:lang w:val="mn-MN"/>
        </w:rPr>
        <w:tab/>
        <w:t>Ер нь ингээд бусад орнуудынхыг аваад үзэхээр зарим нь насан туршдаа төлсөн тэтгэврийн хэмжээн дээр нь бодож тэтгэвэр өгдөг, зарим нь дунджаар 10 жил өгдөг ийм зүйл байгаа юм билээ. Тэгэхээр Нийгмийн бодлогын байнгын хороо болон манай Хөдөлмөр хамгааллын яамныхантай юу гэж яригдсан бэ гэхээр, энэ чиглэлээр нэлээд сайн судалгаа хийгээд, тэтгэврийн багц хуулийг энэ хаврын чуулганаар оруулж ирж яръя гэдгийг хэлж байгаа. Энэ өөрчлөлтүүд бол өөрөө  2019 онд 1-ээр нэмээд, 2020 онд 1-ээр нэмэх ийм санал байгаа. Тэгээд үүнийгээ тэр багц хуулийг хэлэлцэх үедээ нэлээн сайн судалгаа гаргаж байгаад, ажиллаад явах нь илүү оновчтой юм байна гэж ярилцаж тохирсон. Мөнхбат гишүүний хэлж байгаа болгоомжлолуудыг бид нар сайн мэдэж байгаа,  бас ийм болгоомжлолын талаар тантай санал нэг байгаа гэдгийг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xml:space="preserve">: Баярлалаа.  Хуулийн төслүүдтэй холбогдуулан санал гаргаж, үг хэлэх гишүүд байвал нэрээ өгнө үү. Саналаа бас бичгээр томьёолж өгч болно. </w:t>
      </w:r>
    </w:p>
    <w:p>
      <w:pPr>
        <w:pStyle w:val="style0"/>
        <w:jc w:val="both"/>
      </w:pPr>
      <w:r>
        <w:rPr>
          <w:rFonts w:ascii="Arial" w:cs="Arial" w:hAnsi="Arial"/>
          <w:lang w:val="mn-MN"/>
        </w:rPr>
        <w:t>Нямаагийн Энхболд гишүүн. Нямбаатар гишүүнээр тасаллаа. Энхболд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Н.Энхболд</w:t>
      </w:r>
      <w:r>
        <w:rPr>
          <w:rFonts w:ascii="Arial" w:cs="Arial" w:hAnsi="Arial"/>
          <w:lang w:val="mn-MN"/>
        </w:rPr>
        <w:t>: Засгийн газраас ороод ирчихсэн төсөл, Засгийн газрын гишүүн тэнд эсрэг юм яриад байх нь зохисгүй, ойлгож байгаа. Нэг юмыг бид нар их сайн ойлголцсон гэж бодож байгаа. Ямар ч тохиолдолд цэргийн албан хаагчдын өнөөдөр авч байгаа тэтгэвэр, тогтоолгож байгаа байдал, мөн тэтгэмжийн хэмжээ буурахгүйгээр энэ асуудлыг шийднэ, болно гэж ингэж үзэж байгаа, ингэж ч ойлголцсон, Сангийн яамтай ч тэр, бусад газартай ч тэр. Тэгээд хэлэх юм бол энэ л байна, буухгүй, буулгахгүй, үнэхээр тооцоо хийгээд судлаад тийм асуудал гарвал тэгвэл яаж үүнийг нь буулгахгүй байх вэ гэдэг асуудлыг тэр тэтгэвэр, тэтгэмжийн асуудлыг багцаар нь шийдэх үед давхар заавал ярих ёстой. Би ийм л асуудал гэж ойлгож байгаа. Цэргийн албан хаагчдын ажил амьдралын онцлогийн талаар бүгдээрээ сая манай гишүүд ярилаа, ойлгож байгаад талархалтай байна.</w:t>
      </w:r>
    </w:p>
    <w:p>
      <w:pPr>
        <w:pStyle w:val="style0"/>
        <w:jc w:val="both"/>
      </w:pPr>
      <w:r>
        <w:rPr/>
      </w:r>
    </w:p>
    <w:p>
      <w:pPr>
        <w:pStyle w:val="style0"/>
        <w:jc w:val="both"/>
      </w:pPr>
      <w:r>
        <w:rPr>
          <w:rFonts w:ascii="Arial" w:cs="Arial" w:hAnsi="Arial"/>
          <w:lang w:val="mn-MN"/>
        </w:rPr>
        <w:tab/>
        <w:t>Зөвхөн цалин, тэтгэвэр, тэтгэмж ч биш, ерөөсөө нийгмийн асуудал талд нь, бүр цаашаа яривал Батлан хамгаалах салбарын хөрөнгө оруулалтын хэмжээ их бага байгаа, би бас урьд нь ярьж байсан, бусад улс орнуудтай харьцуулахад,  өнөөдөр яг батлан хамгаалах чиглэлээр ийм бага хөрөнгө мөнгө зардаг улс орон гэж байхгүй  болсон. Нөхцөл байдал их өөр болж байгаа. Ялангуяа манай эргэн тойронд, хуучных шиг батлан хамгаалахын үйл ажиллагаа, дайн байлдаан явуулдаг ажил, түүний арга хэлбэр, зарчим бүгд өөр болсон.  Жижиг улс гэж боддоггүй, жижиг зэвсэгт хүчинтэй гэж бодолгүй бид маш өндөр чадавхитай тийм түвшинд өөрсдийгөө бэлтгэсэн байх ёстой. Орон нутгийн хамгаалалтын хууль гээд гарна, Дайчилгааны хуульд нэмэлт, өөрчлөлт орно. Тэгээд энэ хуулиуд ингээд батлагдаад ирэхээр зэвсэгт хүчин, дайчилгаа, орон нутгийн хамгаалалт гэсэн энэ З тулгуур дээрээ  зэвсэгт хүчнээ цаашаа хөгжүүлэх, түүн дотроо мэдээж хэрэг цэргийн албан хаагчид, бие бүрэлдэхүүний цалин хөлс, нийгмийн халамжийн асуудал, хөрөнгө оруулалтын асуудлыг шийдэхэд манай Байнгын хороо их чухал үүрэгтэй ийм Байнгын хороо. Саяхан очоод нөхцөл байдалтай газар дээр нь танилцсан, бид нар бололцооныхоо хирээр бүх танилцуулгаа хаалттай уулзалт хийж байгаад, илэн далангүй танилцуулсан байгаа. Тэгээд цаашдаа ч гэсэн манай энэ Байнгын хорооныхон маань энэ талын асуудлуудад их анхаарал тавьж, 2019 оны төсвийн төлөвлөлт, хэлэлцэх явц, батлахаас эхлээд нарийн зарчмын том өөрчлөлт гарах ёстой гэж ингэж  бүгдээрээ сайн ойлгож байгаа байхаа гэж итгэж байгаа.</w:t>
      </w:r>
    </w:p>
    <w:p>
      <w:pPr>
        <w:pStyle w:val="style0"/>
        <w:jc w:val="both"/>
      </w:pPr>
      <w:r>
        <w:rPr/>
      </w:r>
    </w:p>
    <w:p>
      <w:pPr>
        <w:pStyle w:val="style0"/>
        <w:jc w:val="both"/>
      </w:pPr>
      <w:r>
        <w:rPr>
          <w:rFonts w:ascii="Arial" w:cs="Arial" w:hAnsi="Arial"/>
          <w:lang w:val="mn-MN"/>
        </w:rPr>
        <w:tab/>
        <w:t>Дахиад хэлье, энэ хууль гарснаар цэргийн албан хаагчдын тэтгэвэр, тэтгэмж өмнөхөөсөө буурах ёсгүй. Буулгахгүй.</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Болд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Л.Болд</w:t>
      </w:r>
      <w:r>
        <w:rPr>
          <w:rFonts w:ascii="Arial" w:cs="Arial" w:hAnsi="Arial"/>
          <w:lang w:val="mn-MN"/>
        </w:rPr>
        <w:t>: Батлан хамгаалахын сайд бол их сайхан өөрийнхөө хүсэл бодлыг л яриад байна л даа, буурах ёсгүй гээд. Хуулинд бууруулаад гарчихаж байгаа юм чинь тэгээд яах юм бэ? Сангийн яамныхан бол энд нэг илбэ яриад байгаа. Яг дараа нь нягтлан бодохоор тооцоход үнэхээр буурна. Яг та нартай адилхан тоо мэддэг хүмүүс тэнд бодоод, судалгааг үзүүлээд байна шүү дээ. Тэгэхээр нэг хүн дээр 2-3 сая төгрөг буурч байгаа юм. Тэгээд энэ  50-60 мянган төрийн тусгай албан хаагчид, энэ тангараг өргөсөн хүмүүсийг өнөөдөр Зэвсэгт хүчний ерөнхий командлагчаа үл тоон, бид эрх мэдлийнхээ хүрээнд асуудлаа шийдэж байна гэсэн ийм тайлбартайгаар өнөөдөр ингэж нийгмийн хамгаалалтад халдаж болохгүй л дээ. Тэгээд салбараар яримааргүй байна гэж тийм тайлбар өгөөд байх юм. Салбараар ярих асуудал гэдэг чинь чухамдаа энд л байгаа шүү дээ. Тэгвэл яах гэж ийм хууль байгаа юм. Угаасаа энэ чинь тусгайлан аваад үзчихсан, бүх дэлхийн жишиг, Монгол Улсын ч жишиг, Монголын төрийн өөрийнх нь олон үедээ гаргасан шийдвэрийн дагуу л энэ Цэргийн албан хаагчийн тэтгэвэр, тэтгэмжийн тухай хууль гээд л байж байгаа шүү дээ. Тэгэхээр энэ хуулиа заавал та бүхэн нийгмийн олон чиглэлээр ард түмэн уруугаа дайралт хийж байгаа. Түүндээ заавал энэ онцгой салбарыг багтааж, хоёрын хооронд, өмнө нь бас нэг ийм оролдлого явсан. Тэтгэвэр, тэтгэмжийг бууруулах талд. Нэлээн юм болж байж, хэл ам таталж байж болиулсан.  Одоо ингээд дахиад л шургуулаад л, тэтгэврийн насны асуудалд шургуулаад л оруулаад ирж байгаа юм. Тэгээд үүнийгээ больчих л доо. Бид нарын хэдэн гишүүд энэ хоёр хуулийг  буцаах нь зүйтэй гэсэн саналыг Байнгын хорооны гишүүд дэмжиж өгөөсэй гэж  хүсэж байна. Үүний талаар олон тайлбарууд хэрэггүй байх. Үнэхээр гишүүд маш зөв зүйтэй саналууд гаргалаа. Тэгээд саналаа дэмжиж өгнө үү гэж хүсэж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xml:space="preserve"> Энхбаяр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Ж.Энхбаяр</w:t>
      </w:r>
      <w:r>
        <w:rPr>
          <w:rFonts w:ascii="Arial" w:cs="Arial" w:hAnsi="Arial"/>
          <w:lang w:val="mn-MN"/>
        </w:rPr>
        <w:t xml:space="preserve">: Нэгэнт хүрсэн нийгмийн хамгааллын тогтолцоог дордуулахгүй гэдэг амлалтыг бид 2016 оны сонгуульд намын мөрийн хөтөлбөрт тусгаж орж ирсэн л дээ.  Тэгэхээр  Засгийн газар, яам хоорондоо  тохироод энд ярих асуудал биш.  Эцсийн шийдвэрийг Улсын Их Хурал гаргана. Улсын Их Хурлаар нийгмийн хамгааллыг дордуулсан ийм шийдвэрийг бид гаргаж болохгүй. </w:t>
      </w:r>
    </w:p>
    <w:p>
      <w:pPr>
        <w:pStyle w:val="style0"/>
        <w:jc w:val="both"/>
      </w:pPr>
      <w:r>
        <w:rPr/>
      </w:r>
    </w:p>
    <w:p>
      <w:pPr>
        <w:pStyle w:val="style0"/>
        <w:jc w:val="both"/>
      </w:pPr>
      <w:r>
        <w:rPr>
          <w:rFonts w:ascii="Arial" w:cs="Arial" w:hAnsi="Arial"/>
          <w:lang w:val="mn-MN"/>
        </w:rPr>
        <w:tab/>
        <w:t xml:space="preserve">Байнгын хорооны дарга энэ дээр санаачилгатай ажиллаад, тэр тооцооллыг Батлан хамгаалах яамны санхүүгийн албыг авчирч байгаад, Сангийн яамны энэ улсуудтай суулгаж байгаад хэн нь тооцооллын алдаа гаргаад байгааг мэдмээр байна. Сангийн сайд бол асуудал гарахгүй гэж хэлж байдаг. Бид нарын тооцоогоор гараад байдаг. Тэгэхээр хэн үнэн яриад байгаа юм? Үнэхээр тооцооллын зөрүү гараад байгааг зөрүүгүй гэж хэлж байгаа тэр албан тушаалтныг ажлаас нь чөлөөлөх хэрэгтэй. Сайдыг буруу тооцооллоор танилцуулж, улс төрийн алдаанд оруулах ийм байдлыг үүсгэж байгаа улсуудад хариуцлага тооцох хэрэгтэй. Батлан хамгаалах яам нь ч тэр, Сангийн яам нь ч тэр. Хэн нь үнэн яриад байгаа юм.  Ийм зөрүүтэй мэдээлэл дээр бид шийдвэр гаргаж болохгүй. </w:t>
      </w:r>
    </w:p>
    <w:p>
      <w:pPr>
        <w:pStyle w:val="style0"/>
        <w:jc w:val="both"/>
      </w:pPr>
      <w:r>
        <w:rPr/>
      </w:r>
    </w:p>
    <w:p>
      <w:pPr>
        <w:pStyle w:val="style0"/>
        <w:jc w:val="both"/>
      </w:pPr>
      <w:r>
        <w:rPr>
          <w:rFonts w:ascii="Arial" w:cs="Arial" w:hAnsi="Arial"/>
          <w:lang w:val="mn-MN"/>
        </w:rPr>
        <w:tab/>
        <w:t>Хоёрдугаарт, энэ албыг бусад албадаас тусдаа онцгойлон авч үздэг гэдгийг маш сайн ойлгоорой. Төрийн батлан хамгаалах бодлого чинь гарсан шүү. Төрийн цэргийн байгуулалт гээд З, 4 байгууллагыг тусад нь ялгаад Монголын төр, нийгмийн хамгааллыг нь төр хангана гэдгийг хуульчилсан шүү, үүнээс ухралт хийж болохгүй.  Би урьд нь хэлж байсан. Энэ салбар уруу санаатай, санаандгүй янз бүрийн байдлаар довтолгоо дандаа хийгээд байгаа гэдгийг би анхааруулаад байсан. Энэ бол энэ салбарт маш хүчтэй доргилт өгнө. Улс төрийн алдаатай шийдэл болно. Энэ хохирол хаана хүрэх вэ гэвэл МАН дээр ирнэ. Би дахиад хэлье.  50-60 мянган хүний асуудал, түүний гэр бүл, үр хүүхдийн асуудал.  100 мянган яригдах сонгогчдын саналыг Ардын намаас хөндийрүүлэх ийм улс төрийн алдаатай бодлого гарах вий гэж би санаа зовж байна. Сая тэтгэврийн насны асуудал юу болоод, ямар асуудал бий болов?  Шатахуун, татвар дээр юу болов? Энэ дараагийн ийм алдаатай шийдвэр гарах гэж байна гэж би ойлгож байна. Тэгэхээр энэ тооцоо судалгааг сайн нягтлах хэрэгтэй.</w:t>
      </w:r>
    </w:p>
    <w:p>
      <w:pPr>
        <w:pStyle w:val="style0"/>
        <w:jc w:val="both"/>
      </w:pPr>
      <w:r>
        <w:rPr/>
      </w:r>
    </w:p>
    <w:p>
      <w:pPr>
        <w:pStyle w:val="style0"/>
        <w:jc w:val="both"/>
      </w:pPr>
      <w:r>
        <w:rPr>
          <w:rFonts w:ascii="Arial" w:cs="Arial" w:hAnsi="Arial"/>
          <w:lang w:val="mn-MN"/>
        </w:rPr>
        <w:tab/>
        <w:t xml:space="preserve">Энэ асуудлыг ялангуяа цэргийн албан хаагчдын тэтгэврийн асуудлыг хойшлуулах хэрэгтэй. Дахиад хэлье, эцсийн шийдвэр Их Хурал дээр гарна. Их Хурал ямар ч байсан ийм байдал, улс төрийн алдаанд орж болохгүй. </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xml:space="preserve"> Нямбаатар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Х.Нямбаатар</w:t>
      </w:r>
      <w:r>
        <w:rPr>
          <w:rFonts w:ascii="Arial" w:cs="Arial" w:hAnsi="Arial"/>
          <w:lang w:val="mn-MN"/>
        </w:rPr>
        <w:t xml:space="preserve">: Засгийн газраас оруулж ирж байгаа энэ хуулийн төслийг дэмжиж байна. Тэгээд ер нь бол үе үеийн Засгийн газар татвар нэмье, нийгмийн даатгалын сангийн реформ хийе гэдэг чинь цаанаа нэг учир шалтгаантай учраас л хийгдээд байгаа зүйл гэж би ойлгож байгаа. Өөрөөр хэлбэл нийгмийн даатгалын санд ингэж реформ хийхгүй бол нийгмийн даатгалын сан хэзээ мөдгүй дампуурахад хүрчихээд байгаа учраас л ийм зүйл хийж байгаа юм. 2000-аад оны эхэн үеэс хойш цонх үе үүсээд байсан. Нийгмийн даатгалын сангийн мөнгөн хөрөнгийг арвитгах ийм зөндөө боломжууд байсан. Манай Болд гишүүн бол олон удаа Засгийн газарт сайд байсан. Энэ олон боломжууд дээр суусан хүмүүсийн нэг нь Болд сайд шүү дээ. Эдийн засгийг 2012 оноос 2016 онд ийм байдалд хүргэхэд бас гар бие оролцсон хүмүүсийн нэг бол мөн л та. Тэгээд ингээд ард түмэн гэж З үг тутмынхаа 1-ийг ард түмэн гэж  ярихаар л популистуудын үндсэн шинж илэрдэг шүү дээ. З үгнийхээ 1 дээр л би ард түмэндээ хайртай гэхээр чинь энэ чинь популистуудын үндсэн шинж. </w:t>
      </w:r>
    </w:p>
    <w:p>
      <w:pPr>
        <w:pStyle w:val="style0"/>
        <w:jc w:val="both"/>
      </w:pPr>
      <w:r>
        <w:rPr/>
      </w:r>
    </w:p>
    <w:p>
      <w:pPr>
        <w:pStyle w:val="style0"/>
        <w:jc w:val="both"/>
      </w:pPr>
      <w:r>
        <w:rPr>
          <w:rFonts w:ascii="Arial" w:cs="Arial" w:hAnsi="Arial"/>
          <w:lang w:val="mn-MN"/>
        </w:rPr>
        <w:tab/>
        <w:t xml:space="preserve">Тэгээд би үг хэлэхгүй, ярихгүй байя гэж бодсон чинь ингээд, яг ийм өр ширэнд оруулчихсэн, тэгээд арга ядахдаа энэ хүмүүс чинь заримыг нь буцаж, хуучин шийдвэр дээрээ очъё, нийгмийн даатгалын санд жижиг сажиг  реформ хийхгүй бол болохгүй байна аа гээд л өнөөдөр ийм шийдвэрүүд орж ирж байгаа юм. Түүнээс дурандаа ингээд татварыг нэмэх, дурандаа нийгмийн даатгалын санд реформ хийх гэж байгаа зүйл биш шүү дээ. </w:t>
      </w:r>
    </w:p>
    <w:p>
      <w:pPr>
        <w:pStyle w:val="style0"/>
        <w:jc w:val="both"/>
      </w:pPr>
      <w:r>
        <w:rPr/>
      </w:r>
    </w:p>
    <w:p>
      <w:pPr>
        <w:pStyle w:val="style0"/>
        <w:jc w:val="both"/>
      </w:pPr>
      <w:r>
        <w:rPr>
          <w:rFonts w:ascii="Arial" w:cs="Arial" w:hAnsi="Arial"/>
          <w:lang w:val="mn-MN"/>
        </w:rPr>
        <w:tab/>
        <w:t>1970-аад оны үед АНУ-ын Ерөнхийлөгч Ричард Никсон Хятадад айлчлаад, Хятадын цагаан хэрэм дээр очоод нэг үг хэлсэн гэж байгаа юм. Энэ том хэрмийг барьсан ард түмэн агуу түүхтэй байж таараа гээд. Тэгээд манай нэрт нийтлэлч Баабар Нүүдэл, суудал гэдэг номынхоо өмнөтгөл хэсэг дээр, энэ агуу хэрмийг бариулахад хүргэсэн ард түмэн түүнээс дутуугүй түүхтэй байж таараа гээд номоо эхлүүлсэн. Яг үүнтэй адилхан энэ их татварыг нэмэхэд хүргэсэн хүмүүс бол бол яах аргагүй та бүхэн шүү дээ. Энэ их эдийн засгийн реформыг хийхэд хүргэсэн.</w:t>
      </w:r>
    </w:p>
    <w:p>
      <w:pPr>
        <w:pStyle w:val="style0"/>
        <w:jc w:val="both"/>
      </w:pPr>
      <w:r>
        <w:rPr/>
      </w:r>
    </w:p>
    <w:p>
      <w:pPr>
        <w:pStyle w:val="style0"/>
        <w:jc w:val="both"/>
      </w:pPr>
      <w:r>
        <w:rPr>
          <w:rFonts w:ascii="Arial" w:cs="Arial" w:hAnsi="Arial"/>
          <w:lang w:val="mn-MN"/>
        </w:rPr>
        <w:tab/>
        <w:t>Болд гишүүн ээ, би таныг юм ярьж байхад сая чимээгүй байсан. Дээр нь би Болд гишүүнийг парламентын гишүүн болохоосоо өмнө маш их хүндэлдэг байсан юм. Миний төсөөлөл энд орж ирээд  180 градус өөрчлөгдсөн. Мосфильм кино студийн, бид нарыг хүүхэд байхад гардаг байсан Ералаш гэдэг киноны яг гол дүртэй адилхан, ийм сэтгэгдэл надад төрөөд байгаа шүү. Бүх юмыг самаръя, сүйтгэе, төрийн эргэлт хийе, Үндсэн хуулийн бус замаар Засгийн эрхийг гартаа авъя, НҮБ-аас  гаръя, дайн зарлая дандаа ийм юм ярьж байгаа шүү. Миний таны талаарх тэр төсөөлөл ингээд  180 градус эргэсэн. Оюутны холбооны тэргүүнээс та төрийн сайд болтлоо явсан. Гадаадад зэвсгийн наймаа хийхэд хүргэсэн, би танд дахиад нэг үг хэлчихье. Өдөр болгон та, яг энэ танхимд Хурц гэдэг хүний хэлсэн үгийг би давтаж хэлж байгаа учраас би эх сурвалжаа гаргаж хэлж чадна. Та харин үүнийхээ оронд өдөр болгон ганданд явж ном уншуулаа, таниас болж тэр цаазлуулсан хүмүүсийн араас ном уншуулж, таны нүгэл нимгэрнэ шүү. Дандаа өдөр болгон ард түмэн гэж ярьж, энэ хийж байгаа ажил болгоныг таягдан эсэргүүцдэгээ болиорой та.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Гишүүд үг хэлж, саналаа хэлж дууслаа. Би бас нэгж саналаа хэлмээр байна. Өчигдөр бас чуулганы хуралдаанд хэлсэн. Манай Байнгын хорооны хариуцдаг цэргийн албан хаагчид, батлан хамгаалахын асуудал дээр Валютын сангийн гэрээ хэлэлцээр, эдийн засгийн үнэхээр хүндэрсэн нөхцөл байдлыг харгалзаж, өнгөрсөн намар 10 сард нэлээн халуун ширүүн хурал болж байсан. Тэнд Засгийн газарт ямар үүрэг даалгавар өгч байсан бэ гэхэд, энд манай гишүүд дийлэнх нь байна. Энхбаяр дарга тэр үед Байнгын хорооны дарга байсан.  Бид нарын одоогийн ойлгож байгаагаар, эдийн засагт эерэг үзүүлэлтүүд харагдаад, Валютын сантай эргэж гэрээ хэлэлцээр хийж, энэ тэтгэврийн насыг буцааж бууруулж байна. Татварын шатлалыг байхгүй болгож байна гэж ойлгож байгаа. Тэгээд эдийн засагт эерэг үзүүлэлт харагдах л юм бол манай энэ  цэргийн албан хаагчдын нийгмийн асуудал дээр эргэж хараарай гэдэг үүрэг даалгаврыг Байнгын хороон дээр өгсөн санагдаад байх юм. Тэр нь жишээлбэл, тухайн үед яригдаж байсан, гадаадад сурч байсан цэргийн албан хаагчдын цалин, ажлыг нь тэтгэлэг болгож тооцоод ажиллаагүй мэт тэр тушаал авч явж байгаа хүмүүсийн нөхцөл байдлыг хүндрүүлсэн л дээ. Үүнийгээ бас хамгийн эхний ээлжинд өөрчлөх хэрэгтэй гэж хэлж байсан. Одоо болохоор 5-7 жилээр авч байгаа дундаж цалингаар нь тэтгэврийг тооцох дүнгийн тооцооллын зөрүү гарч ирээд байна.</w:t>
      </w:r>
    </w:p>
    <w:p>
      <w:pPr>
        <w:pStyle w:val="style0"/>
        <w:jc w:val="both"/>
      </w:pPr>
      <w:r>
        <w:rPr/>
      </w:r>
    </w:p>
    <w:p>
      <w:pPr>
        <w:pStyle w:val="style0"/>
        <w:jc w:val="both"/>
      </w:pPr>
      <w:r>
        <w:rPr>
          <w:rFonts w:ascii="Arial" w:cs="Arial" w:hAnsi="Arial"/>
          <w:lang w:val="mn-MN"/>
        </w:rPr>
        <w:tab/>
        <w:t>Тэгэхээр би Энхбаяр гишүүн, Болд гишүүдтэй санал нэг байна. Энэ хуулийн төслийг хууль санаачлагчид нь буцаах нь зүйтэй гэсэн саналтай байна. Яагаад тэгж байгаа вэ гэхээр, Сангийн сайд түрүүн хэллээ. Энэ дээрээ манай Байнгын хороо, Засгийн газар Сангийн яамтай энэ тоон дээрээ суух хэрэгтэй байх. Яагаад тэгж байгаа вэ гэхээр, жишээлбэл 2014 оноос хойш  төрийн албан хаагчдын цалин нэмэгдээгүй гэж байгаа. Жишээ нь 2018 онд эдийн засгийн үзүүлэлтүүд сайжраад  2019 онд нэмлээ гэж бодъё. Тэгэхээр дунджаа гаргаж ирж байгаад тооцох 5 жил нь 7 болчихоор тэр дунджаа доош нь татах он жилийнх нь тоо нь илүү ороод байгаа юм. Тэгэхээр яалт ч үгүй абсолют дүн дундаж нь бага дүнтэй буюу зөрүү гарч багаар тооцогдох л юм харагдаад байгаа юм. Тийм учраас би энэ асуудлыг дэмжихгүй байна.</w:t>
      </w:r>
    </w:p>
    <w:p>
      <w:pPr>
        <w:pStyle w:val="style0"/>
        <w:jc w:val="both"/>
      </w:pPr>
      <w:r>
        <w:rPr/>
      </w:r>
    </w:p>
    <w:p>
      <w:pPr>
        <w:pStyle w:val="style0"/>
        <w:jc w:val="both"/>
      </w:pPr>
      <w:r>
        <w:rPr>
          <w:rFonts w:ascii="Arial" w:cs="Arial" w:hAnsi="Arial"/>
          <w:lang w:val="mn-MN"/>
        </w:rPr>
        <w:tab/>
        <w:t>Тэгээд энэ хэдэн гишүүд нийлээд зарчмын зөрүүтэй санал гаргасан байгаа.</w:t>
      </w:r>
    </w:p>
    <w:p>
      <w:pPr>
        <w:pStyle w:val="style0"/>
        <w:jc w:val="both"/>
      </w:pPr>
      <w:r>
        <w:rPr/>
      </w:r>
    </w:p>
    <w:p>
      <w:pPr>
        <w:pStyle w:val="style0"/>
        <w:jc w:val="both"/>
      </w:pPr>
      <w:r>
        <w:rPr>
          <w:rFonts w:ascii="Arial" w:cs="Arial" w:hAnsi="Arial"/>
          <w:lang w:val="mn-MN"/>
        </w:rPr>
        <w:tab/>
        <w:t>Улсын Их Хурлын гишүүн О.Содбилэг, Ж.Энхбаяр, Л.Болд нарын зүгээс, цэргийн тэтгэвэр, тэтгэмжийн тухай хуульд өөрчлөлт оруулах тухай болон цэргийн тэтгэвэр, тэтгэмжийн тухай хуульд өөрчлөлт оруулах тухай хуулийг дагаж мөрдөх журмын тухай хуулийн төслүүдийг хууль санаачлагчид нь буцаах гэсэн ийм саналын томьёололтой санал гаргаж байгаа.  Тэгээд сая гишүүд саналаа хэллээ.</w:t>
      </w:r>
    </w:p>
    <w:p>
      <w:pPr>
        <w:pStyle w:val="style0"/>
        <w:jc w:val="both"/>
      </w:pPr>
      <w:r>
        <w:rPr/>
      </w:r>
    </w:p>
    <w:p>
      <w:pPr>
        <w:pStyle w:val="style0"/>
        <w:jc w:val="both"/>
      </w:pPr>
      <w:r>
        <w:rPr>
          <w:rFonts w:ascii="Arial" w:cs="Arial" w:hAnsi="Arial"/>
          <w:lang w:val="mn-MN"/>
        </w:rPr>
        <w:tab/>
        <w:t>Энэ саналын томьёоллын дагуу энэ саналыг дэмжье гэдэг томьёоллоор санал хураая. Буцаая. Санал хураалт.</w:t>
      </w:r>
    </w:p>
    <w:p>
      <w:pPr>
        <w:pStyle w:val="style0"/>
        <w:jc w:val="both"/>
      </w:pPr>
      <w:r>
        <w:rPr/>
      </w:r>
    </w:p>
    <w:p>
      <w:pPr>
        <w:pStyle w:val="style0"/>
        <w:jc w:val="both"/>
      </w:pPr>
      <w:r>
        <w:rPr>
          <w:rFonts w:ascii="Arial" w:cs="Arial" w:hAnsi="Arial"/>
          <w:lang w:val="mn-MN"/>
        </w:rPr>
        <w:tab/>
        <w:t>Манай өнөөдрийн энэ хуралдааныг дүгнэлт Нийгмийн бодлогын байнгын хороонд очиж, санал, дүгнэлт болж, тэгээд энэ асуудал тэндээ шийдэгдэнэ.</w:t>
      </w:r>
    </w:p>
    <w:p>
      <w:pPr>
        <w:pStyle w:val="style0"/>
        <w:jc w:val="both"/>
      </w:pPr>
      <w:r>
        <w:rPr/>
      </w:r>
    </w:p>
    <w:p>
      <w:pPr>
        <w:pStyle w:val="style0"/>
        <w:jc w:val="both"/>
      </w:pPr>
      <w:r>
        <w:rPr>
          <w:rFonts w:ascii="Arial" w:cs="Arial" w:hAnsi="Arial"/>
          <w:lang w:val="mn-MN"/>
        </w:rPr>
        <w:tab/>
        <w:t>12 гишүүнээс  9 гишүүн дэмжиж,  75 хувиар санал дэмжигдлээ.</w:t>
      </w:r>
    </w:p>
    <w:p>
      <w:pPr>
        <w:pStyle w:val="style0"/>
        <w:jc w:val="both"/>
      </w:pPr>
      <w:r>
        <w:rPr/>
      </w:r>
    </w:p>
    <w:p>
      <w:pPr>
        <w:pStyle w:val="style0"/>
        <w:jc w:val="both"/>
      </w:pPr>
      <w:r>
        <w:rPr>
          <w:rFonts w:ascii="Arial" w:cs="Arial" w:hAnsi="Arial"/>
          <w:lang w:val="mn-MN"/>
        </w:rPr>
        <w:tab/>
        <w:t>Ингээд Нэгдүгээр асуудал, Нийгмийн даатгалын сангаас олгох тэтгэвэр, тэтгэмжийн тухай хуульд нэмэлт, өөрчлөлт оруулах тухай хуулийн төслийн хамт өргөн мэдүүлсэн цэргийн албан хаагчийн тэтгэвэр, тэтгэмжийн тухай хуульд өөрчлөлт оруулах тухай, Цэргийн албан хаагчийн тэтгэвэр, тэтгэмжийн тухай хуульд өөрчлөлт оруулах тухай хуулийг дагаж мөрдөх журмын тухай хуулийн төслүүдийн анхны хэлэлцүүлгийг хийж дууслаа.</w:t>
      </w:r>
    </w:p>
    <w:p>
      <w:pPr>
        <w:pStyle w:val="style0"/>
        <w:jc w:val="both"/>
      </w:pPr>
      <w:r>
        <w:rPr/>
      </w:r>
    </w:p>
    <w:p>
      <w:pPr>
        <w:pStyle w:val="style0"/>
        <w:jc w:val="both"/>
      </w:pPr>
      <w:r>
        <w:rPr>
          <w:rFonts w:ascii="Arial" w:cs="Arial" w:hAnsi="Arial"/>
          <w:lang w:val="mn-MN"/>
        </w:rPr>
        <w:tab/>
        <w:t>Байнгын хорооны санал, дүгнэлтийг Нийгмийн бодлого, боловсрол, соёл, шинжлэх ухааны байнгын хороонд хүргүүлнэ.</w:t>
      </w:r>
    </w:p>
    <w:p>
      <w:pPr>
        <w:pStyle w:val="style0"/>
        <w:jc w:val="both"/>
      </w:pPr>
      <w:r>
        <w:rPr/>
      </w:r>
    </w:p>
    <w:p>
      <w:pPr>
        <w:pStyle w:val="style0"/>
        <w:jc w:val="both"/>
      </w:pPr>
      <w:r>
        <w:rPr>
          <w:rFonts w:ascii="Arial" w:cs="Arial" w:hAnsi="Arial"/>
          <w:lang w:val="mn-MN"/>
        </w:rPr>
        <w:tab/>
      </w:r>
      <w:r>
        <w:rPr>
          <w:rFonts w:ascii="Arial" w:cs="Arial" w:hAnsi="Arial"/>
          <w:b/>
          <w:bCs/>
          <w:lang w:val="mn-MN"/>
        </w:rPr>
        <w:t>Хоёрдугаар асуудалд оръё. Монгол Улсын Засгийн газар, Азийн хөгжлийн банк хооронд байгуулсан Санхүүжилтийн ерөнхий хөтөлбөрийг соёрхон батлах тухай хуулийн төсөл. Байнгын хорооны  1 дүгээр сарын 30-ны хуралдаанаар хэлэлцэж байгаад хойшлуулсан, өнөөдөр үргэлжлүүлж хэлэлцэнэ.</w:t>
      </w:r>
    </w:p>
    <w:p>
      <w:pPr>
        <w:pStyle w:val="style0"/>
        <w:jc w:val="both"/>
      </w:pPr>
      <w:r>
        <w:rPr/>
      </w:r>
    </w:p>
    <w:p>
      <w:pPr>
        <w:pStyle w:val="style0"/>
        <w:jc w:val="both"/>
      </w:pPr>
      <w:r>
        <w:rPr>
          <w:rFonts w:ascii="Arial" w:cs="Arial" w:hAnsi="Arial"/>
          <w:lang w:val="mn-MN"/>
        </w:rPr>
        <w:tab/>
        <w:t>Ажлын хэсгийг танилцуулъя. Сангийн сайд Ч.Хүрэлбаатар, мөн яамны Хөгжлийн санхүүжилтийн газрын дарга Доржсэмбэд, Төсвийн хөрөнгө оруулалтын газрын мэргэжилтэн Соёлмаа, Зээл тусламжийн бодлогын хэлтсийн мэргэжилтэн Эрдэнэтуяа, Барилга, хот байгуулалтын яамнаас: Төрийн нарийн бичгийн дарга С.Магнайсүрэн, Хөдөлмөр, нийгмийн хамгааллын яамнаас, Төрийн нарийн бичгийн дарга Өнөрбаяр, мөн яамны Хүн амын хөгжлийн газрын дарга Тунгалагтамир,  Боловсрол, соёл, шинжлэх ухаан, спортын яамны Олон улсын төсөл хөтөлбөр, гадаад хамтын ажиллагааны газрын дарга Бямбацогт,  мөн яамны Санхүү, хөрөнгө оруулалтын газрын дарга Галсанхүү, Зам, тээврийн хөгжлийн яамны дэд сайд Цогтгэрэл, мөн яамны Авто замын бодлогын хэрэгжилтийг зохицуулах газрын дарга Доржханд, Эрчим хүчний яамны дэд сайд Гантулга, мөн яамны Сэргээгдэх эрчим хүчний хэлтсийн дарга  Бавуудорж, мөн яамны Эрчим хүчний зохицуулах хорооны зохицуулагч Батсайхан, Байгаль орчин, аялал жуулчлалын яамнаас: Байгаль орчин, аялал жуулчлалын яамны Тусгай хамгаалалттай нутгийн удирдлагын газрын дарга Батсансар ирсэн үү?  Мөн яамны Аялал, жуулчлалын бодлого, зохицуулалтын газрын дарга Бат-Эрдэнэ, Тусгай хамгаалалттай нутгийн удирдлагын газрын мэргэжилтэн Мөнх-Оргил, Аялал жуулчлалын бодлого, зохицуулалтын газрын мэргэжилтэн Пүрэвсүрэн, Нийслэлийн Засаг даргын Тамгын газрын төлөөлөл: Нийслэлийн Засаг даргын Дэд бүтцийн хөгжлийн асуудал хариуцсан орлогч Баярхүү, Татварын ерөнхий газрын дарга Бадрал гэсэн ийм ажлын хэсгийн бүрэлдэхүүн хүрэлцэн ирсэн байна.</w:t>
      </w:r>
    </w:p>
    <w:p>
      <w:pPr>
        <w:pStyle w:val="style0"/>
        <w:jc w:val="both"/>
      </w:pPr>
      <w:r>
        <w:rPr/>
      </w:r>
    </w:p>
    <w:p>
      <w:pPr>
        <w:pStyle w:val="style0"/>
        <w:jc w:val="both"/>
      </w:pPr>
      <w:r>
        <w:rPr>
          <w:rFonts w:ascii="Arial" w:cs="Arial" w:hAnsi="Arial"/>
          <w:lang w:val="mn-MN"/>
        </w:rPr>
        <w:tab/>
        <w:t xml:space="preserve">Тэгэхдээ миний саяны дуудсан нэрсийн дагуу ажлын хэсгийн бүрэлдэхүүн яг бүрэн  хүрэлцэн ирсэн байна уу? Байгаль орчны сайд ороод ирлээ. </w:t>
      </w:r>
    </w:p>
    <w:p>
      <w:pPr>
        <w:pStyle w:val="style0"/>
        <w:jc w:val="both"/>
      </w:pPr>
      <w:r>
        <w:rPr/>
      </w:r>
    </w:p>
    <w:p>
      <w:pPr>
        <w:pStyle w:val="style0"/>
        <w:jc w:val="both"/>
      </w:pPr>
      <w:r>
        <w:rPr>
          <w:rFonts w:ascii="Arial" w:cs="Arial" w:hAnsi="Arial"/>
          <w:lang w:val="mn-MN"/>
        </w:rPr>
        <w:tab/>
        <w:t>Асуудалд орохоос өмнө саяны өмнөх асуудлыг манай Байнгын хорооноос Нийгмийн бодлогын байнгын хороонд танилцуулах ёстой гишүүнээ томилъё. Ундраа гишүүн та танилцуулах уу? За баярлалаа. Ингээд асуудалдаа оръё.</w:t>
      </w:r>
    </w:p>
    <w:p>
      <w:pPr>
        <w:pStyle w:val="style0"/>
        <w:jc w:val="both"/>
      </w:pPr>
      <w:r>
        <w:rPr/>
      </w:r>
    </w:p>
    <w:p>
      <w:pPr>
        <w:pStyle w:val="style0"/>
        <w:jc w:val="both"/>
      </w:pPr>
      <w:r>
        <w:rPr>
          <w:rFonts w:ascii="Arial" w:cs="Arial" w:hAnsi="Arial"/>
          <w:lang w:val="mn-MN"/>
        </w:rPr>
        <w:tab/>
        <w:t>Өнгөрсөн хуралдаанаар Санхүүжилтийн ерөнхий хөтөлбөрөөр санхүүжүүлэх төсөл, хөтөлбөрийн талаарх задаргааг гишүүдэд тараасан байгаа, ажлын хэсгийн зүгээс. Тэгээд гишүүд танилцаж, асуулт асууж, зарим асуудлууд тодорхойгүй байсан. Тэгэхээр хоёр өдөр хуралдааныг хойшлуулж, гишүүд ажлын хэсэгтэй уулзаж, ярьж, асуудлыг тодруулсан байх гэж бодож байна. Ингээд хуулийн төсөлтэй холбогдуулан үг хэлэх гишүүд байвал. Асуулт өнгөрсөн хуралдаанд асуулт асуусан.  Тэгээд ажлын хэсэгтэй уулзаж, асуудлаа ярих ийм бололцоо гарсан.</w:t>
      </w:r>
    </w:p>
    <w:p>
      <w:pPr>
        <w:pStyle w:val="style0"/>
        <w:jc w:val="both"/>
      </w:pPr>
      <w:r>
        <w:rPr/>
      </w:r>
    </w:p>
    <w:p>
      <w:pPr>
        <w:pStyle w:val="style0"/>
        <w:jc w:val="both"/>
      </w:pPr>
      <w:r>
        <w:rPr>
          <w:rFonts w:ascii="Arial" w:cs="Arial" w:hAnsi="Arial"/>
          <w:lang w:val="mn-MN"/>
        </w:rPr>
        <w:tab/>
        <w:t xml:space="preserve">Ажлын хэсгийнхээ тайлбарыг сонсъё. Мөн асуулт асуусан гишүүд маань өнөөдөр байгаа учраас эхлээд ажлын хэсгээсээ эхэлье. </w:t>
      </w:r>
    </w:p>
    <w:p>
      <w:pPr>
        <w:pStyle w:val="style0"/>
        <w:jc w:val="both"/>
      </w:pPr>
      <w:r>
        <w:rPr/>
      </w:r>
    </w:p>
    <w:p>
      <w:pPr>
        <w:pStyle w:val="style0"/>
        <w:jc w:val="both"/>
      </w:pPr>
      <w:r>
        <w:rPr>
          <w:rFonts w:ascii="Arial" w:cs="Arial" w:hAnsi="Arial"/>
          <w:lang w:val="mn-MN"/>
        </w:rPr>
        <w:tab/>
        <w:t>Азийн хөгжлийн банктай ярьж байгаад 468 сая долларын асуудлыг нэг нэгдсэн саналаар дэмжигдэх,  соёрхон батлах асуудал явж байгаа. Тийм болохоор асуудлыг салгаж ярилцаж болохгүй учраас задаргаан дээр бид нар ярьж байхад Байгаль орчны яамны 38 сая долларын санхүүжилтийн асуудал дээр гишүүдээс нэлээн олон асуудал үүссэн учраас энэ талаар нь Байгаль орчны сайд та тайлбарлах уу? Цэрэнбат сайдад микрофон өгье.</w:t>
      </w:r>
    </w:p>
    <w:p>
      <w:pPr>
        <w:pStyle w:val="style0"/>
        <w:jc w:val="both"/>
      </w:pPr>
      <w:r>
        <w:rPr/>
      </w:r>
    </w:p>
    <w:p>
      <w:pPr>
        <w:pStyle w:val="style0"/>
        <w:jc w:val="both"/>
      </w:pPr>
      <w:r>
        <w:rPr>
          <w:rFonts w:ascii="Arial" w:cs="Arial" w:hAnsi="Arial"/>
          <w:lang w:val="mn-MN"/>
        </w:rPr>
        <w:tab/>
      </w:r>
      <w:r>
        <w:rPr>
          <w:rFonts w:ascii="Arial" w:cs="Arial" w:hAnsi="Arial"/>
          <w:b/>
          <w:bCs/>
          <w:lang w:val="mn-MN"/>
        </w:rPr>
        <w:t>Н.Цэрэнбат</w:t>
      </w:r>
      <w:r>
        <w:rPr>
          <w:rFonts w:ascii="Arial" w:cs="Arial" w:hAnsi="Arial"/>
          <w:lang w:val="mn-MN"/>
        </w:rPr>
        <w:t>: Түрүүчийн Байнгын хороон дээр би тайлбар хэлсэн 1 сарын 29-ний уулзалтаар З төслийн ТЭЗҮ-д 1, 1 саяыг зарцуулъя гэдэг, тэгэхээр эцсийн байдлаар ирсэн ажлын хэсэгтэй нь тохиролцсон байсан. Тэгээд гишүүд үүнийг өөр байдлаар зарцуулах ёстой, өөр бэлэн ТЭЗҮ-тэй төслүүдийг санхүүжүүлэх ёстой, энд хамрагдах ёстой гэдэг юм яригдсан. Тэгээд үүний дагуу Сангийн яамнаас албан ёсоор  Азийн хөгжлийн банкны ажлын хэсэгт санал явуулаад, тэгээд бусад төслүүдийг энд хамруулах боломжтой гэдэг хариу ирсэн.</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Ажлын хэсгийн тайлбар дээр гишүүдээс тодруулж, лавлах гишүүд байвал нэрээ өгнө үү? Аюурсайхан гишүүнийг оруулаад тасалъя. Оюундарь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Н.Оюундарь</w:t>
      </w:r>
      <w:r>
        <w:rPr>
          <w:rFonts w:ascii="Arial" w:cs="Arial" w:hAnsi="Arial"/>
          <w:lang w:val="mn-MN"/>
        </w:rPr>
        <w:t xml:space="preserve">: Манай улс ерөнхийдөө энэ Азийн хөгжлийн банктай олон жил маш үр дүнтэй хамтарч ажилласан. Энэ удаагийн санхүүжилтийн хөтөлбөр ч гэсэн одоогийн хөрөнгө оруулалт  хийж байгаа зайлшгүй дэмжих шаардлагатай салбар болон чиглэлүүдийг сонгосон. Бид нар 10 сарын 11-ний өдөр Байнгын хороогоор энэ асуудал орж ирж байсан. Ер нь бид нар тэр үедээ нэлээд энэ  468 сая долларыг ямар юманд зарцуулах гэж байгаа вэ гэдгийг холбогдох ажлын хэсгээс асууж байсан. Түүн дээр хамгийн гол нь гарч байсан асуудал нь Улаанбаатар хотын агаарын чанарыг сайжруулах хөтөлбөртэй холбоотой асуудлууд нэлээн гарч байсан. Түүнийгээ би яг тухайн үед дараа нь лавшруулна. </w:t>
      </w:r>
    </w:p>
    <w:p>
      <w:pPr>
        <w:pStyle w:val="style0"/>
        <w:jc w:val="both"/>
      </w:pPr>
      <w:r>
        <w:rPr/>
      </w:r>
    </w:p>
    <w:p>
      <w:pPr>
        <w:pStyle w:val="style0"/>
        <w:jc w:val="both"/>
      </w:pPr>
      <w:r>
        <w:rPr>
          <w:rFonts w:ascii="Arial" w:cs="Arial" w:hAnsi="Arial"/>
          <w:lang w:val="mn-MN"/>
        </w:rPr>
        <w:tab/>
        <w:t xml:space="preserve">Өнөөдөр ярьж байгаа энэ 38 сая ам долларын асуудал буюу Байгаль орчин, аялал жуулчлалын яамнаас орж ирсэн саналын томьёолол нь тухайн үедээ  10 сард анх орж ирж байхдаа 5 төсөлд зарцуулагдана гэсэн байдлаар орж ирж байсан. Тухайлбал, Хөвсгөл аймгийн тусгай хамгаалалттай газрын аялал жуулчлалын менежментийг сайжруулахад 18 сая доллар, 1000 суут их хүн Эзэн Чингис хаан аялал жуулчлалын цогцолборт Хэнтий аймаг, Дадал суманд 10 сая доллар, Дэлхийн өв Орхоны хөндийд аялалын жуулчлалын үндэсний паркыг байгуулах, Архангай, Өвөрхангай аймагт 4 сая доллар, Өгий нуурын бүсэд тогтвортой аялал жуулчлалыг хөгжүүлэх жишиг төсөл байгуулна  5 сая доллар, Туул голын эко бүсийн 1 сая доллар гэх мэтээр энэ  38 сая долларыг захиран зарцуулах,  38 сая долларын хуваарилалтыг нь хийсэн байсан. Тухайн үедээ Засгийн газрын тогтоол нь ч гарчихсан, Аялал жуулчлалын яамнаас бас Засгийн газрын тогтоол нь гараад ирчихсэн, үндэсний  хөтөлбөр нь батлагдсан ийм нөхцөл байдалтай байсан. </w:t>
      </w:r>
    </w:p>
    <w:p>
      <w:pPr>
        <w:pStyle w:val="style0"/>
        <w:jc w:val="both"/>
      </w:pPr>
      <w:r>
        <w:rPr/>
      </w:r>
    </w:p>
    <w:p>
      <w:pPr>
        <w:pStyle w:val="style0"/>
        <w:jc w:val="both"/>
      </w:pPr>
      <w:r>
        <w:rPr>
          <w:rFonts w:ascii="Arial" w:cs="Arial" w:hAnsi="Arial"/>
          <w:lang w:val="mn-MN"/>
        </w:rPr>
        <w:tab/>
        <w:t>Гэтэл өнөөдөр орж ирж байгаа юмыг нь харахаар зөвхөн энэ  38 сая долларыг ерөөсөө л Хөвсгөл аймагт бараг тэр чигээр нь зарцуулахаар ингэж орж ирж байна. Яагаад ингэж 1 аймагт тусгайлсан байдлаар орж ирж байгаа юм бэ гэдгийг Байгаль орчны сайд болон Сангийн сайдаас тодруулмаар байна. Байгаль орчны сайд ч тайлбараа хэлчихлээ. Ерөнхийдөө Сангийн яам л энэ дээр хариулт өгөх ёстой юм шиг байна гэж ойлгогдож байна.</w:t>
      </w:r>
    </w:p>
    <w:p>
      <w:pPr>
        <w:pStyle w:val="style0"/>
        <w:jc w:val="both"/>
      </w:pPr>
      <w:r>
        <w:rPr/>
      </w:r>
    </w:p>
    <w:p>
      <w:pPr>
        <w:pStyle w:val="style0"/>
        <w:jc w:val="both"/>
      </w:pPr>
      <w:r>
        <w:rPr>
          <w:rFonts w:ascii="Arial" w:cs="Arial" w:hAnsi="Arial"/>
          <w:lang w:val="mn-MN"/>
        </w:rPr>
        <w:tab/>
        <w:t xml:space="preserve">Энд тогтвортой аялал жуулчлалыг хөгжүүлэх нь бид нарын хувьд хамгийн нэн тэргүүний ач холбогдолтой зүйл. Гэхдээ Хөвсгөл аймгийн Хатгал тосгон, Алаг-Эрдэнэд, Хатгал тосгон, Ханх суманд, </w:t>
      </w:r>
      <w:bookmarkStart w:id="3" w:name="__DdeLink__3_794000470"/>
      <w:r>
        <w:rPr>
          <w:rFonts w:ascii="Arial" w:cs="Arial" w:hAnsi="Arial"/>
          <w:lang w:val="mn-MN"/>
        </w:rPr>
        <w:t xml:space="preserve">дахиад л Алаг-Эрдэнэ, дахиад л Алаг-Эрдэнэ, </w:t>
      </w:r>
      <w:bookmarkEnd w:id="3"/>
      <w:r>
        <w:rPr>
          <w:rFonts w:ascii="Arial" w:cs="Arial" w:hAnsi="Arial"/>
          <w:lang w:val="mn-MN"/>
        </w:rPr>
        <w:t>дахиад л Алаг-Эрдэнэ, дахиад л Алаг-Эрдэнэ, дахиад л Хатгал тосгонд гээд ингээд  авто зогсоол байгуулна гэнэ, хог хаягдлыг цэвэрлэнэ л гэнэ, Эгийн голын гүүрийг шинэчилнэ л гэнэ, гэх мэтээр ингэж зөвхөн нэг аймагт энэ  38 сая доллар зарцуулагдаж байна. Урьд өмнө байсан Засгийн газрын бодлогыг яахаараа одоогийн Засгийн газар чинь, үндсэндээ өмнө байж байсан Засгийн газрын үргэлжлэлийг л хийх ёстой биз дээ. Яагаад ингэж нэг Засгийн газар гарч ирэхээрээ нөгөөхийгөө эсэргүүцэж байгаа юм шиг юмыг нь өөрчлөөд байдаг юм бэ? Түүнийг нь ойлгохгүй байна.</w:t>
      </w:r>
    </w:p>
    <w:p>
      <w:pPr>
        <w:pStyle w:val="style0"/>
        <w:jc w:val="both"/>
      </w:pPr>
      <w:r>
        <w:rPr/>
      </w:r>
    </w:p>
    <w:p>
      <w:pPr>
        <w:pStyle w:val="style0"/>
        <w:jc w:val="both"/>
      </w:pPr>
      <w:r>
        <w:rPr>
          <w:rFonts w:ascii="Arial" w:cs="Arial" w:hAnsi="Arial"/>
          <w:lang w:val="mn-MN"/>
        </w:rPr>
        <w:tab/>
        <w:t>Дээрээс нь, энэ тогтвортой аялал жуулчлалыг хөгжүүлнэ, тэр тусмаа ялангуяа Чингис хааны нутгаар овоглож байгаа энэ газруудыгаа Монголын үндсэндээ брэнд гээд, бид нар Чингис өвөөгөөрөө бүх юман дээр, эсхүл Чингис хаан архи, тамхи нь байдаг, Нисэх онгоцны буудал нь байдаг. Гэтэл яг төрсөн нутагт нь юм хийе гэхэд яагаад түүнийг нь буцаад аваад явчихав гэдгийг асуумаар байна. Энэ дээр яаж ингэж газар зүйн байршлын хувьд бүх газруудаар, өмнөх Засгийн газрын үед гарч байсан юм нь Хөвсгөл, Хэнтий, Архангай, Өвөрхангай, Улаанбаатар гээд газар зүйн байршлын хувьд ч гэсэн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Оюундарь гишүүнд 1 минут.</w:t>
      </w:r>
    </w:p>
    <w:p>
      <w:pPr>
        <w:pStyle w:val="style0"/>
        <w:jc w:val="both"/>
      </w:pPr>
      <w:r>
        <w:rPr/>
      </w:r>
    </w:p>
    <w:p>
      <w:pPr>
        <w:pStyle w:val="style0"/>
        <w:jc w:val="both"/>
      </w:pPr>
      <w:r>
        <w:rPr>
          <w:rFonts w:ascii="Arial" w:cs="Arial" w:hAnsi="Arial"/>
          <w:lang w:val="mn-MN"/>
        </w:rPr>
        <w:tab/>
      </w:r>
      <w:r>
        <w:rPr>
          <w:rFonts w:ascii="Arial" w:cs="Arial" w:hAnsi="Arial"/>
          <w:b/>
          <w:bCs/>
          <w:lang w:val="mn-MN"/>
        </w:rPr>
        <w:t>Н.Оюундарь</w:t>
      </w:r>
      <w:r>
        <w:rPr>
          <w:rFonts w:ascii="Arial" w:cs="Arial" w:hAnsi="Arial"/>
          <w:lang w:val="mn-MN"/>
        </w:rPr>
        <w:t>: өмнөх Засгийн газрын үед энэ нэлээн тархсан байдалтай, ерөнхийдөө бол байж болох бүхий л газруудыг энэ аялал жуулчлалыг хөгжүүлэх тэр стратегийн чухал ач холбогдолтой газруудаа гаргачихсан байж байгаа. Цаашилбал, ернь манай аялал жуулчлалын бодлого, зөвхөн энэ газрууд дээр түшиглэхээсээ гадна, бусад магадгүй хилийн бүс  уруу хандсан, зүүн аймаг уруугаа хандан, хойд хэсэг уруугаа хандсан ийм байдал уруу явуулах хэрэгтэй байна, энэ аялал жуулчлалынхаа бодлогыг. Би саяхан Буриадын тэргүүнтэй уулзаж байхад зөвхөн Монголоос Итгэлт хамбыг үзэх гэж, энэ Буриад улсад аялсан улсууд 500 мянган монгол иргэд аялсан байна. Яг энэ урсгалыг яагаад бид нар Монголд оруулж ирэхгүй байгаа юм. Гэтэл Монголд орж ирж байгаа нийт аялал жуулчлалын тоо.</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Сангийн сайд хариулъя.</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Оюундарь гишүүний асуултад хариулъя. Яг ний нуугүй хэлэхэд  би ингэж эд нарыг оруулъя гэдэг бичгийг би явуулаад байгаа юм. Яагаад гэхээр ингээд ирэнгүүт энэ Байнгын хороон дээр орж ирээд Хэнтий ийм асуудал, дараа нь Өгийнуур гээд дараагийн асуудлууд нь тусах ёстой гэдэг ийм зүйл яригдсан. Тэгээд Сангийн сайдын ажлыг аваад очоод үзэхэд эд нар нь орхигдчихсон байгаа юм. Тэгэхээр би  12 сарын 7-нд Хэнтий аймагт энэ Чингис хаантай холбоотой цогцолборын асуудлыг энэ төсөлд оруулмаар байна гэдэг бичиг явуулсан. Та болохоор эсрэгээр нь зүйл яриад байна. Оруулмаар байна гээд бичиг явуулаад, хөөцөлдөөд, энэ дээр нь суулгая гээд ингээд явуулсан. Тэгсэн чинь нөгөө талд нь хүмүүстэй яахаар, энэ ажил дээр нэлээд ажил нь хийгдчихсэн юмаа гэдэг ийм зүйл явагдаад байгаа юм. Би танд 12 сарын 7-ны бичгээ үзүүлье. Дээр нь бас өчигдөр Азийн хөгжлийн банкны Монгол дахь суурин төлөөлөгчтэй уулзаад, энэ төслийг оруулах шаардлагатай байна, ийм ийм учиртай гээд, нөгөө талаас нь дэмжсэн ийм хариу авсан. Ийм л зүйл. 9 сарын Засгийн газрын тогтоол дээр байна билээ, би бас та бүгдэд үүнийг хэлэх нь зөв байхаа гэж бодож байна. 2017 оны  9 дүгээр сарын 20-нд ийм ийм төслүүдэд шаардлагатайгаар тогтоов, ийм ийм зүйлүүд дээр оруул гэдэг, 9 сарын 20. Бид нар бүгдээрээ л мэдэж байгаа шүү дээ. 9 сарын 20 юу билээ, шинэ Ерөнхий сайд 10 сарын хэдэнд томилогдов? Засаг хэзээ бий болов гээд ингээд явагдсаар байгаад л ирсэн ажил.</w:t>
      </w:r>
    </w:p>
    <w:p>
      <w:pPr>
        <w:pStyle w:val="style0"/>
        <w:jc w:val="both"/>
      </w:pPr>
      <w:r>
        <w:rPr/>
      </w:r>
    </w:p>
    <w:p>
      <w:pPr>
        <w:pStyle w:val="style0"/>
        <w:jc w:val="both"/>
      </w:pPr>
      <w:r>
        <w:rPr>
          <w:rFonts w:ascii="Arial" w:cs="Arial" w:hAnsi="Arial"/>
          <w:lang w:val="mn-MN"/>
        </w:rPr>
        <w:tab/>
        <w:t>Тэгээд би бас бодитой зүйлийг та бүгдэд хэлье л гэж бодож байна. Энэ Хэнтийг аялал жуулчлалд оруулах нь зүйтэй, Чингис хаантай холбоотой зүйлийг бид нар аялал жуулчлалын хөтөлбөрийнхөө нэг хэсгийг болгоод явах ёстой гэдэг зүйл дээр Сангийн яамны байр суурь хатуу байгаа. Тэр чиглэлээрээ ч ажиллаж байгаа. Үүнтэй холбоотой урд өмнө хийгдсэн ажлуудыг ч оруулж ирж явж байгаа. Энэ  38 биш, энэ байтугай хөрөнгө мөнгө дээр нь нэмж зарцуулж явах ёстой гэдэг ийм л байр суурьтай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Оюун-Эрдэнэ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Л.Оюун-Эрдэнэ</w:t>
      </w:r>
      <w:r>
        <w:rPr>
          <w:rFonts w:ascii="Arial" w:cs="Arial" w:hAnsi="Arial"/>
          <w:lang w:val="mn-MN"/>
        </w:rPr>
        <w:t xml:space="preserve">: Өнгөрсөн хурал дээр Хэнтий аймагтай холбоотой асуудал ТЭЗҮ байхгүй, Хөвсгөл дээр байгаа асуудал ТЭЗҮ-тэй гэж дэд сайд Батбаяр, энэ Тусгай хамгаалалттай газрын дарга Батсансар гэдэг хоёр хүн их мэдэмхийрч ярьсан гэж би  сонссон. Өнөөдөр Байнгын хорооны протоколыг авч үзсэн. Би энэ хоёр хүнээс асуумаар байгаа юм. Та бүхний хувьд ТЭЗҮ гэж яг юу юм бэ? Үүнийг тайлбарлаж өгөөч, үүний дараа би ерөнхийдөө дахиж асуултаа асуугаад явж болох уу? </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Оюун-Эрдэнэ гишүүний асуултад Батбаяр дэд, Батсансар газрын дарга хоёр байна уу? Өнөөдрийн хуралд ирээгүй байна. Цэрэнбат сайд хариулах уу?</w:t>
      </w:r>
    </w:p>
    <w:p>
      <w:pPr>
        <w:pStyle w:val="style0"/>
        <w:jc w:val="both"/>
      </w:pPr>
      <w:r>
        <w:rPr/>
      </w:r>
    </w:p>
    <w:p>
      <w:pPr>
        <w:pStyle w:val="style0"/>
        <w:jc w:val="both"/>
      </w:pPr>
      <w:r>
        <w:rPr>
          <w:rFonts w:ascii="Arial" w:cs="Arial" w:hAnsi="Arial"/>
          <w:lang w:val="mn-MN"/>
        </w:rPr>
        <w:tab/>
        <w:t>Хүрэлцэн ирээгүй байна. Оюун-Эрдэнэ гишүүн асуултаа үргэлжлүүлээд тавих уу? Оюун-Эрдэнэ гишүүний микрофоныг нээе.</w:t>
      </w:r>
    </w:p>
    <w:p>
      <w:pPr>
        <w:pStyle w:val="style0"/>
        <w:jc w:val="both"/>
      </w:pPr>
      <w:r>
        <w:rPr/>
      </w:r>
    </w:p>
    <w:p>
      <w:pPr>
        <w:pStyle w:val="style0"/>
        <w:jc w:val="both"/>
      </w:pPr>
      <w:r>
        <w:rPr>
          <w:rFonts w:ascii="Arial" w:cs="Arial" w:hAnsi="Arial"/>
          <w:lang w:val="mn-MN"/>
        </w:rPr>
        <w:tab/>
      </w:r>
      <w:r>
        <w:rPr>
          <w:rFonts w:ascii="Arial" w:cs="Arial" w:hAnsi="Arial"/>
          <w:b/>
          <w:bCs/>
          <w:lang w:val="mn-MN"/>
        </w:rPr>
        <w:t>Л.Оюун-Эрдэнэ</w:t>
      </w:r>
      <w:r>
        <w:rPr>
          <w:rFonts w:ascii="Arial" w:cs="Arial" w:hAnsi="Arial"/>
          <w:lang w:val="mn-MN"/>
        </w:rPr>
        <w:t xml:space="preserve">: Би Олон улсын байгууллагад 10 гаруй  жил ажилласан. 40 гаруй ТЭЗҮ- дээр би ажиллаж байсан. </w:t>
      </w:r>
      <w:r>
        <w:rPr>
          <w:rFonts w:ascii="Arial" w:cs="Arial" w:hAnsi="Arial"/>
        </w:rPr>
        <w:t xml:space="preserve">IDP, </w:t>
      </w:r>
      <w:r>
        <w:rPr>
          <w:rFonts w:ascii="Arial" w:cs="Arial" w:hAnsi="Arial"/>
          <w:lang w:val="mn-MN"/>
        </w:rPr>
        <w:t xml:space="preserve">Дэлхийн банк, Дэлхийн зөнтэй ч тэр. Бид нар ТЭЗҮ гэж яриад байдаг.  Энэ нь 4 үе шаттай байдаг, үүнийг яамныхан тэмдэглэж авах хэрэгтэй, сая бас Гантулга дэд сайд бас нэг ийм юм ярьчихсан л явж байна. Концесс тепр гэж байдаг юмаа, түүний, төслийн танилцуулга гэдэг юм. Хоёр дахь үе шат нь мастер план буюу ерөнхий төлөвлөлт гэж байдаг. Гурав дахь үе шат нь нарийвчилсан төлөвлөлт, дөрөв дэх нь барилгын зураг нь байдаг юм. Энэ эхний төсөл өнөөдрийн Хөвсгөл дээр хийгдсэн энэ төсөл.  Яг ийм адилхан түвшинд л явж байгаа. Тэр констранкшн прием гэж яриад байдаг нь ийм зүйл байдаг. Энэ тийм амар хийдэг ч  зүйл бас биш. Үүний дараа зураг төсөл гэдэг нь ийм зүйл байдаг юмаа. Ийм зүйлийг бүтэн нэг жилийн хугацаанд Байгаль орчин, аялал жуулчлалын сайдтай, Ганбат сайдтай Зам, тээврийн, тэгээд Батлан хамгаалахын сайд Бат-Эрдэнэ сайд бид нар ярилцаж байгаад хийгээд, газар дээр нь очиж үзэж байсан юмаа.  Энэ ажлынхаа нэг ч зүйлийг олж хараагүй, мэдэхгүй байж, бүхэл бүтэн Байнгын хорооны танхимд худлаа мэдээлэл өгсөн тэр хүмүүсийг би огцруулах шаардлагыг ирэх долоо хоногт тавина гэж бодож байгаа юм. Яг үнэндээ, энэ бол Их Хурлын гишүүдийн хийх ёстой ажил биш ээ. Их Хурлын гишүүд гэдэг бол төлөөлөл. </w:t>
      </w:r>
    </w:p>
    <w:p>
      <w:pPr>
        <w:pStyle w:val="style0"/>
        <w:jc w:val="both"/>
      </w:pPr>
      <w:r>
        <w:rPr/>
      </w:r>
    </w:p>
    <w:p>
      <w:pPr>
        <w:pStyle w:val="style0"/>
        <w:jc w:val="both"/>
      </w:pPr>
      <w:r>
        <w:rPr>
          <w:rFonts w:ascii="Arial" w:cs="Arial" w:hAnsi="Arial"/>
          <w:lang w:val="mn-MN"/>
        </w:rPr>
        <w:tab/>
        <w:t>Их эзэн Чингис хаантай холбоотой энэ асуудал, жишээлбэл Өвөрмонголын Ордост жилд  1.2  сая жуулчин хийдэг ийм том цогцолбор, бүхэл бүтэн 107 га-д ийм бүтээн байгуулалт хийгдсэн байгаа юм.  Баяннуур суманд 88.8 метр өндөр ийм музей хийчихсэн байгаа. Энэ чинь үндэсний аюулгүй байдал болоод байна гэдэг зүйлийг ярьсан. Үүнийг мэргэжлийн яам өөрсдөө маш сайн нарийвчилж төлөвлөөд хийчихсэн байх ёстой.  2012 онд  тийшээ тавигдах дэд бүтэцтэй холбоотой зургийг Ганбат сайд үзээд, газар дээр нь очиж танилцаад, энэ зургуудыг  450 сая төгрөг гаргаж хийлгэсэн юмаа. Гэтэл үүнийг энэ холбогдох яамны хүмүүс огт ийм зураг төсөл байхгүй гэж ярьсанд би гайхаж байгаа юм. Одоо эд нар цаашаагаа эхний үе шатаа туулаад, хоёр дахь үе шат уруугаа энэ төслүүд явах ёстой юмаа. Энэ дээр Засгийн газар ялангуяа Байгаль орчин, аялал жуулчлалын яам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Оюунхорол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Д.Оюунхорол</w:t>
      </w:r>
      <w:r>
        <w:rPr>
          <w:rFonts w:ascii="Arial" w:cs="Arial" w:hAnsi="Arial"/>
          <w:lang w:val="mn-MN"/>
        </w:rPr>
        <w:t xml:space="preserve">: Би бас энэ асуудал дээр хэдэн үг хэлье гэж бодож байна. Ер нь өмнөх долоо хоногт энэ төслийг дэмжиж байна, гэхдээ  468 сая долларын авах гэж байгаа зээл маань 0.2 хувийн хүүтэй, хугацааны хувьд урт, бас хөгжлийн тодорхой түвшинд хэрэглэж болох сайн зээл гэж үзсэн. Надад энэ зээлийг авах дээр дэмжиж байгаа.  468-ыгаа авъя гэж ярьж байгаа. Ганцхан энэ асуудал дээр маргаан тарьж байгаа юм бид нар 38 сая ам долларын тогтвортой аялал жуулчлалыг хөгжүүлэх төслийн задаргааг үзүүлээд өгөөч ээ. Монгол Улсын Засгийн газрын саналаар энэ асуудал 2017 оны 7 сарын 31-ний өдөр намайг сайд байх үед, Оюунхорол гэж хүнийг сайд байх үед, би нэрийг нь хэлж явах ёстой юм шиг байна, ингээд Засгийн газрын хуралдаанаар ороод шийдвэрлэгдсэн,  5 төсөл дээр 38 тэрбум төгрөгийг ингэж зарцуулна гээд биччихсэн, шийдвэр нь энэ байна. Энэ шийдвэрийг өөрчилснийг л би яагаад төрийн ажил залгамж шинж чанараараа явахгүй байгаа юм бэ? Хүрэн эдийн засгаас хөгжлийн эдийн засгаа бид нар солонгоруулъя, уул уурхайгаа ухаж төнхдөг, нүх болгодог, хүн нь амьдрах газаргүй, мал нь бэлчих газар нутаггүй, төсөвт ордог орлого нь ганцхан уул уурхайн салбараас хараат байгаа энэ нөхцөл байдлаа өөрчлөөч ээ. Энэ өргөн уудам газар нутгийг бас аялал жуулчлалын бүс нутаг болгож хөгжүүье гэдэг ийм л зорилгоор тогтвортой аялал жуулчлалыг хөгжүүлэхэд мөнгө тавьсан. Тэгээд үүнийгээ өнөөдөр арай өөрөөр ойлгоод нэг аймаг дээр тавьчихаад, ингээд хэрүүл тариад байгааг нь буруу гэж бодож байгаа юм. </w:t>
      </w:r>
    </w:p>
    <w:p>
      <w:pPr>
        <w:pStyle w:val="style0"/>
        <w:jc w:val="both"/>
      </w:pPr>
      <w:r>
        <w:rPr/>
      </w:r>
    </w:p>
    <w:p>
      <w:pPr>
        <w:pStyle w:val="style0"/>
        <w:jc w:val="both"/>
      </w:pPr>
      <w:r>
        <w:rPr>
          <w:rFonts w:ascii="Arial" w:cs="Arial" w:hAnsi="Arial"/>
          <w:lang w:val="mn-MN"/>
        </w:rPr>
        <w:tab/>
        <w:t>Тийм учраас 38 сая долларын задаргааг зөв хийгээд, Азийн хөгжлийн банктайгаа ойлголцоод, энэ асуудлыг маргаангүй хурдан шийдээд өгөөч ээ. Одоо энд ингээд сайд болгон өөр, өөрийнхөө өнгөөр бид дэмжээд байгаа юм, би бол үүнийг дэмжиж байгаа, сайн байгаа, сайн төсөл шүү гэж яриад, цаад хийж байгаа үйлдэл нь өөрөө ямар ч дэмжлэг байхгүй байгааг хараад, энд бухимдаад, энд хэдэн гишүүн хэрэлдээд суугаад байна шүү дээ. Тэгээд ийм арчаагүй байдлаасаа гар л даа. Энэ ажлаа зөв хий л дээ, эрхэм хоёр сайд аа. Энд нэг юм яриад, энэ хаалганы цаана өөр юм яриад байхаар чинь энэ төрийн ажил чинь ийм маргааны талбар болоод байна шүү дээ. Тэгээд наад юмаа зөв ойлголцоод, үүнийг хэн нэгэн хувийн компанид хуваарилах гээгүй, Монгол Улсын аялал жуулчлалын салбарыг хөгжүүлэх бодлогын түвшинд нь юмаа томоор хараач ээ. Нэгэнт өрийн таазаа нэмээд, өр болгоод, ирээдүй хойч үе чинь төлөх гээд байгаа юм бол энэ эдийн засгийнхаа зөв голдрил уруу оруулаад явахад нь дэмжлэг үзүүлээд өгөөч ээ л гэж гуйж байна шүү дээ. Тэгээд тэнд орж ирсэн яамны газар, хэлтсийн дарга нар, эсхүл мэргэжилтнүүд нь өөр юм яриад, ерөөсөө асуудлаа мэдэхгүй байгаа юм шиг. Бүтэн жил тэр цаасыг тойрч ярьсан юмаа л ярьж чадахгүй байна шүү дээ. Яагаад? Айж байна, дарга, цэргээсээ айж байна. Яг үндсэндээ яамны хэдэн мэргэжилтнийг загнаад байх ч шаардлагагүй юм билээ. Асуудал шийддэг хүмүүс нь сайд нар аа, та нар шүү. Азийн хөгжлийн банктай хэлэлцээр, гэрээ хийх хүмүүс нь та нар шүү. Тийм учраас өнөөдөр бид нар энэ асуудалд зарчимтай хандмаар байна. Тэгээд энэ өмнөх Засгийн газрын үед шийдэгдсэн 5 төсөл дээр нь энэ санхүүжилтийг хуваарилаад,  2018 онд эхлэх зардлыг 38-ынхаа задаргаан дээр тавьж өгөөд, үлдсэн мөнгийг олгохыг 2 дугаар шатанд тавина гээд оруулаад, энэ асуудлаа бүрэн бүтэн болгоод, эхийг нь эцээж, тугалыг нь тураалгүй, энэ хэдэн гишүүдийн сэтгэлийг амраагаад өгөөч ээ гэж хүсэж байна. Тийм учраас энэ асуудал дээр илүү бодитой хандаасай гэж бодож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О.Содбилэг: </w:t>
      </w:r>
      <w:r>
        <w:rPr>
          <w:rFonts w:ascii="Arial" w:cs="Arial" w:hAnsi="Arial"/>
          <w:lang w:val="mn-MN"/>
        </w:rPr>
        <w:t>Оюунхорол гишүүн санал хэллээ. Бат-Эрдэнэ гишүүн асуулт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Б.Бат-Эрдэнэ</w:t>
      </w:r>
      <w:r>
        <w:rPr>
          <w:rFonts w:ascii="Arial" w:cs="Arial" w:hAnsi="Arial"/>
          <w:lang w:val="mn-MN"/>
        </w:rPr>
        <w:t>: Түрүүн Оюун-Эрдэнэ гишүүн маань тодорхой хэлсэн. Ер нь Хөвсгөлийн ТЭЗҮ гэж байгаа ТЭЗҮ-гийн хамгийн анхан шатны танилцуулга манай бичиг баримт хоёр хоёулаа ижил гараанаас эхэлж байгаа гэдгийг нэгдүгээрт ойлгох ёстой.</w:t>
      </w:r>
    </w:p>
    <w:p>
      <w:pPr>
        <w:pStyle w:val="style0"/>
        <w:jc w:val="both"/>
      </w:pPr>
      <w:r>
        <w:rPr/>
      </w:r>
    </w:p>
    <w:p>
      <w:pPr>
        <w:pStyle w:val="style0"/>
        <w:jc w:val="both"/>
      </w:pPr>
      <w:r>
        <w:rPr>
          <w:rFonts w:ascii="Arial" w:cs="Arial" w:hAnsi="Arial"/>
          <w:lang w:val="mn-MN"/>
        </w:rPr>
        <w:tab/>
        <w:t xml:space="preserve">Хоёрдугаарт, бид нар энэ холбогдох зураг төслийг Хэнтий аймгийн түүхэн аялал жуулчлалын бүс бол бүрэн одоо энд авчраад давхарлаад тавьчихсан байна шүү дээ, ингээд урд талд нь явж байгаа гэдгийг ойлгох ёстой юмаа. Тэгэхээр би гайхаад байгаа юм, тэр хоёр холбогдох хүмүүс алга байна. Энэ Улсын Их Хурлын гишүүд бол энэ ажил хариуцсан албан тушаалтнуудыг тавих гээд улайраад байдгийн цаад ач холбогдол гэдэг юм уу? Хортой юм нь тийм л байдаг юм. Тэнд байж байгаа өөрийнх нь тавиулсан, санал болгосон хүмүүсүүд бол гар хөлийн үзүүрээр хөдөлдөг, тэгээд энэ бүхэл бүтэн төрийн бодлогыг бусниулах бол юу ч биш ийм улсууд сууж байдаг юм байна. </w:t>
      </w:r>
    </w:p>
    <w:p>
      <w:pPr>
        <w:pStyle w:val="style0"/>
        <w:jc w:val="both"/>
      </w:pPr>
      <w:r>
        <w:rPr/>
      </w:r>
    </w:p>
    <w:p>
      <w:pPr>
        <w:pStyle w:val="style0"/>
        <w:jc w:val="both"/>
      </w:pPr>
      <w:r>
        <w:rPr>
          <w:rFonts w:ascii="Arial" w:cs="Arial" w:hAnsi="Arial"/>
          <w:lang w:val="mn-MN"/>
        </w:rPr>
        <w:tab/>
        <w:t xml:space="preserve">Энэ чинь  7 сарын 31-нд шийдвэр нь гараад ингээд ийм төслүүдэд хуваарил гээд ерөнхий хуваарийг нь гаргаад өгчихсөн байж байхад түүнийг тэс хөндлөн өөрчлөөд З сая долларыг нь З газарт, Архангай, Өвөрхангай, Хэнтий З-т хуваарилаад, 35 сая долларыг нь ганцхан аймагт Хөвсгөлд тавьчихсан ингээд байж байна шүү дээ.  Ийм байдлаар эрх мэдэлтэй, эд хөрөнгөтэй энэ улсууд гадаад, дотоодын хэрэгжиж байгаа бүх төсөл хөтөлбөрийг өөрсдийнхөө хүссэнээр зарцуулж байдаг, зарцуулсаар ирсэн, энэ бузар  булай юмыг л бид нар халах шаардлагатай. Бид бол энэ төрийн хууль, журам, зарчим юмыг нь бариад ингээд суугаад байдаг. Гэтэл энэ олби оготно гэж ярьдаг шиг, ингээд ямар ч аргаар хамаагүй, юмыг буруу тийш нь хандуулдаг энэ байдлыг өөрчлөх ёстой. Үүнийг өнөөдрийн энэ Аюулгүй байдал, гадаад бодлогын байнгын хорооноос өөрчлөөд, бид одоо энэ жагсаалт түрүүн баталсан, хуваарилсан хуваарь байгаа. Тэр хуваарь дээр нь бүр детальный өөрчлөөд, яг түүнд нь, Хэнтий аймагт 10 сая гээд ерөнхий хуваарилсан байгаа бол Хэнтий аймаг дотроо яаж хуваарилах юм? Өгийнуурт яаж хуваарилах юм, Орхонд яаж хуваарилах юм? Хөвсгөлд яаж хуваарилах юм бэ гэдэг хуваарийг нь хийгээд өгөх нь зөв байхаа. </w:t>
      </w:r>
    </w:p>
    <w:p>
      <w:pPr>
        <w:pStyle w:val="style0"/>
        <w:jc w:val="both"/>
      </w:pPr>
      <w:r>
        <w:rPr/>
      </w:r>
    </w:p>
    <w:p>
      <w:pPr>
        <w:pStyle w:val="style0"/>
        <w:jc w:val="both"/>
      </w:pPr>
      <w:r>
        <w:rPr>
          <w:rFonts w:ascii="Arial" w:cs="Arial" w:hAnsi="Arial"/>
          <w:lang w:val="mn-MN"/>
        </w:rPr>
        <w:tab/>
        <w:t>Өнөөдөр нийтээрээ батлах гээд байгаа энэ  468 сая доллараас тогтвортой аялал жуулчлалыг дэмжих хөтөлбөр гээд  38 сая долларын тухай асуудал яригдаад байгаа шүү дээ. Тэгээд энэ бол цаашдаа улс орны эдийн засгийг олон тулгууртай болгох том бодлогын эхлэл бол үүнээс эхлэх юмаа. Түрүүн Оюунхорол сайд маш тодорхой хэлсэн, Оюун-Эрдэнэ гишүүн маш тодорхой хэлсэн. Би санал нэг байна. Би одоо энэ санал дээр цаг аваад хэлье. Тэгээд хамгийн гол нь нарийвчлаад саналаар, бид нар хамаагүй зарчмын зөрүүтэй санал гаргаад, хураалгаад шийдвэрийг нь гаргаад явуулъя, тийм саналтай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Энхбаяр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Ж.Энхбаяр</w:t>
      </w:r>
      <w:r>
        <w:rPr>
          <w:rFonts w:ascii="Arial" w:cs="Arial" w:hAnsi="Arial"/>
          <w:lang w:val="mn-MN"/>
        </w:rPr>
        <w:t xml:space="preserve">: Энэ бүрэн эрхийн хугацаанд бид мянганы суут хүн их эзэн Чингис хааныхаа цогцолборын ажлыг ашиглалтаад оруулах нь улс орны эрх ашиг шаардаад байна.  Бидний хамгийн том давуу тал бол бид Монгол туургатны, энэ нүүдэлчин ард түмний өлгий нутаг, гал голомтыг сахиж, тусгаар тогтносон ийм статусаа хадгалж, хамгаалж үлдэж чадсан ийм ард түмэн л дээ. Тэгэхээр эзэн хаан, богд хаанаа тойрсон энэ цогцолборыг хийснээр бид нүүдэлчин ард түмнийг татах хамгийн том төв болж хувирна. Дэлхий нийтээр тарж байршиж амьдарч байгаа  20-30 сая Монгол үндэстнүүд энэ өлгий нутагт ирдэг, энэ эзэн Чингис хааны хүндэтгэлд тахилга хийдэг, хүндэтгэл үзүүлдэг, эргэл мөргөл хийдэг ийм нэлээн алсыг харсан энэ том бодлогын зүйл. Ингэж ярилцаж, Байнгын хороогоор хэлэлцэж, шийдвэр гаргаж байж, Монголын эрдэмтдийг, түүхчдийг татан оролцуулж байж боловсруулсан том хөтөлбөр. </w:t>
      </w:r>
    </w:p>
    <w:p>
      <w:pPr>
        <w:pStyle w:val="style0"/>
        <w:jc w:val="both"/>
      </w:pPr>
      <w:r>
        <w:rPr/>
      </w:r>
    </w:p>
    <w:p>
      <w:pPr>
        <w:pStyle w:val="style0"/>
        <w:jc w:val="both"/>
      </w:pPr>
      <w:r>
        <w:rPr>
          <w:rFonts w:ascii="Arial" w:cs="Arial" w:hAnsi="Arial"/>
          <w:lang w:val="mn-MN"/>
        </w:rPr>
        <w:tab/>
        <w:t xml:space="preserve">Гэтэл яагаад энэ хөтөлбөрийг саармагжуулах ажлыг сая зохион байгуулж орж ирэв? Энэ нарийн асуудал шүү дээ, яагаад энэ асуудлыг саармагжуулах ажлыг санаатайгаар хийгдэв? Энэ асуудалд ямар ямар улс төрийн болон төрийн албан тушаалтан оролцов? Үүнийг бид маш онцгой анхаарах хэрэгтэй, холбогдох байгууллагууд нь анхаарах хэрэгтэй. Энэ чинь монгол туургатны, монгол үндэсний эрх ашиг явагдаад байна шүү дээ. Бид мэдэж байгаа шүү дээ, бусад орнуудад эзэн Чингис хааныг булаацалдах, өөрийнхөө түүхэнд наах, нялзаах оролдлого тасралтгүй хийгдэж байгаа, энэ манай үндэсний дархлааны  хамгийн гол зүйл болсон зүйлийг бид онцгой анхаарч, МАН, энэ хоёр жилийн хугацаанд, бүрэн эрхийн хугацаандаа энэ цогцолборыг байгуулж эхлэх хэрэгтэй. Ингэсээр аялал жуулчлал ч хөгжинө, улс орны үндэсний дархлаа ч сайжирна. Ганц гаднаас хүн авчирч, жуулчин хийж, мөнгө олох гээд байгаа юм биш шүү дээ. Энэ монгол үндэстнүүдийн ирдэг, хардаг, эргэл мөргөл хийдэг оюун санааны төвийг бий болгох зорилго. Тэгээд энэ бодлогыг үгүйсгэсэн айхтар зүйл хийлээ, би бол тэр талаас нь харж байна. Энэ бол санаатай үйл явдал гэж. </w:t>
      </w:r>
    </w:p>
    <w:p>
      <w:pPr>
        <w:pStyle w:val="style0"/>
        <w:jc w:val="both"/>
      </w:pPr>
      <w:r>
        <w:rPr/>
      </w:r>
    </w:p>
    <w:p>
      <w:pPr>
        <w:pStyle w:val="style0"/>
        <w:jc w:val="both"/>
      </w:pPr>
      <w:r>
        <w:rPr>
          <w:rFonts w:ascii="Arial" w:cs="Arial" w:hAnsi="Arial"/>
          <w:lang w:val="mn-MN"/>
        </w:rPr>
        <w:tab/>
        <w:t>Тэгэхээр гишүүд энэ дээр онцгой анхаараад, энэ саналыг залруулж ялангуяа зарим шаардлагагүй төслүүдийг багасгах хэрэгтэй. Цогцоор нь тавьж өгөөд, богино хугацаанд хүч тавиад дуусгах хэрэгтэй. Тэгэхээр энэ задаргаан дээр дахиад ярилцмаар байна, Байнгын хорооны дарга аа.  Ингэж, ингэж шийднэ гэж. Дахиад хэлье, Монгол Улсын гадаад, дотоод бодлогыг тодорхойлох онцгой бүрэн эрх Их Хуралдаа байдаг юм шүү. Байнгын хороо нь Байнгын хороо шиг, Их Хурал нь Их Хурал шиг байж, энэ гүйцэтгэх засаглалаа үүрэг даалгавар өгч хэрэгжүүлдэг учиртай. Бид ингэж шийдлээ, үүнийг хэрэгжүүл.</w:t>
      </w:r>
    </w:p>
    <w:p>
      <w:pPr>
        <w:pStyle w:val="style0"/>
        <w:jc w:val="both"/>
      </w:pPr>
      <w:r>
        <w:rPr/>
      </w:r>
    </w:p>
    <w:p>
      <w:pPr>
        <w:pStyle w:val="style0"/>
        <w:jc w:val="both"/>
      </w:pPr>
      <w:r>
        <w:rPr>
          <w:rFonts w:ascii="Arial" w:cs="Arial" w:hAnsi="Arial"/>
          <w:lang w:val="mn-MN"/>
        </w:rPr>
        <w:tab/>
        <w:t>Хоёрдугаарт, Туул гол эко бүс гэж  1 сая доллар тавигдсан байгаа. Хүн амын дийлэнх нь оршиж байгаа Улаанбаатар хотын ард иргэд өнөөдөр үр хүүхдээ агаар салхинд гаргаад аваад явах газаргүй болчихсон, очих газар байхгүй. Үндсэндээ урд Богд хаан уулын маань бүх ам салааг хувийн компаниуд аваад дууслаа. Сүүлийн үед Туул голын эргийн дагуу газрыг аваад дуусаж байх шиг байна. Үүнийг таслан зогсоох хэрэгтэй. Ард иргэд тайван очоод салхилчихдаг, агаар гарчихдаг, тоглож наадчихдаг ийм бүсийг бид нар яаралтай бас энэ 2 жилийн хугацаанд хийх ёстой. Тэгэхээр энэ хөтөлбөрийг Улаанбаатар Туул голын дагуу энэ иргэдийн амралт чөлөөт цагаа өнгөрөөх энэ цогцолборыг хийх ёстой, энэ дээр хөрөнгө оруулалт бага байна гэж надад харагдаж байна. Үүнийг Үндэсний цэцэрлэгт хүрээлэнгийн чанх харалдаа тэр том талбайг түшиглээд, түүний урд хэсгийг тохижуулж, тоглолтын талбай, агаарын зам, зогсоолыг шийдэх маягаар хамтарч хийвэл их үр ашигтай болох болов уу гэж. Үүнийг хэрэгжүүлэх улсууд нь анхаарна биз дээ гэж.</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xml:space="preserve"> Энхбаяр гишүүн үг хэллээ. Тэгэхдээ тэр задаргааны талаар та асууж байна. Байнгын хороон дээр ажлын хэсгээс өмнөх хуралд өгсөн байгаа. Тэгэхдээ тэр өгсөн задаргааг нь бас хангалттай биш байна гээд гишүүд илүү тодруулж асууж, тэгээд юун дээр завсарласан бэ гэхээр, Байгаль орчин, аялал жуулчлалын чиглэлийн тогтвортой аялал жуулчлалыг дэмжих төсөл дээр өнөөдөр ингээд ярьж хэлэлцээд, нийт төслөө хэлэлцээд цааш нь явъя гэдгээр өнөөдөр ингээд хуралдаан явж байна. Тэгээд энэ  38 сая долларын асуудлыг гишүүд юу гэж тайлбарлаж байгаа вэ гэхээр, өмнөх Засгийн газраар тогтоол шийдвэр нь гараад явчихсан ийм ажил явж байгаа юм. Тэгээд төрийн ажил залгамж чанартай явах ёстой гэдэг дээр ажлын хэсэгтэй уулзаж, ярилцах ийм шалтгаанаар хурал хойшилсон байгаа юм.</w:t>
      </w:r>
    </w:p>
    <w:p>
      <w:pPr>
        <w:pStyle w:val="style0"/>
        <w:jc w:val="both"/>
      </w:pPr>
      <w:r>
        <w:rPr/>
      </w:r>
    </w:p>
    <w:p>
      <w:pPr>
        <w:pStyle w:val="style0"/>
        <w:jc w:val="both"/>
      </w:pPr>
      <w:r>
        <w:rPr>
          <w:rFonts w:ascii="Arial" w:cs="Arial" w:hAnsi="Arial"/>
          <w:lang w:val="mn-MN"/>
        </w:rPr>
        <w:tab/>
        <w:t>Дараагийн гишүүн асуултаа асууя. Мөнхбат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Ж.Мөнхбат</w:t>
      </w:r>
      <w:r>
        <w:rPr>
          <w:rFonts w:ascii="Arial" w:cs="Arial" w:hAnsi="Arial"/>
          <w:lang w:val="mn-MN"/>
        </w:rPr>
        <w:t xml:space="preserve">: Энэ асуудал дээр сая үг хэлсэн Их Хурлын гишүүдтэй санал нэг байгаа юм, байр суурь ижил байгаа юм. Өнөөдөр  38 сая долларын 35 сая долларыг нэг аймаг дээр тавиад бүтээн байгуулалт хийнэ гээд ингээд явж байгаа юм. Энэ Засгийн газрын, төрийн энэ бодлогын залгамж халаа гэж байх ёстой. Өнөөдөр бид нар аялал жуулчлалыг зөвхөн нэг нутаг усны юм уу? Байгалийн гоо сайхан гэхээсээ илүү үндэсний өв уламжлал, түүх, зан заншил энэ бүхэн дээрээ тулгуурлаж явах ёстой гэсэн ийм байр суурьтай байдаг хүн. Хөвсгөл нутаг маань байгалийн үнэхээрийн үзэсгэлэнтэй сайхан нутаг. Энэ дээр энэ зүүн талд Хэнтий, энэ Монгол төрийн монгол улс үндэстний гал голомтыг тулгалсан газар, эзэн Чингис хааны төрсөн нутаг, энэ Хэрлэн, Ононгийн хөвөө, энд аялал жуулчлалын ийм чиглэл гаргая.  Энэ төвийн бүсэд гэх юм бол Монголын эртний, анхны  нийслэл Хархорум байна, Уйгарын хаант улсын нийслэл байна, Түрэгийн хаант улсын нийслэл байна, Жужаны хаант улсын нийслэл байна, Ар Хүннү-гийн хамгийн гал голомт байна, энэ Орхоны хөндий, энэ Хүннү, Хану гэж. Эндээс дэлхийд гайхагдсан сүүлийн үеийн олдворууд олдож байгаа юм. Энэ З бүс дээрээ тулгуурлаад явъя гэсэн Засгийн газрын өмнөх бодлого байсан.  </w:t>
      </w:r>
    </w:p>
    <w:p>
      <w:pPr>
        <w:pStyle w:val="style0"/>
        <w:jc w:val="both"/>
      </w:pPr>
      <w:r>
        <w:rPr/>
      </w:r>
    </w:p>
    <w:p>
      <w:pPr>
        <w:pStyle w:val="style0"/>
        <w:jc w:val="both"/>
      </w:pPr>
      <w:r>
        <w:rPr>
          <w:rFonts w:ascii="Arial" w:cs="Arial" w:hAnsi="Arial"/>
          <w:lang w:val="mn-MN"/>
        </w:rPr>
        <w:tab/>
        <w:t>2017 оны  5 сарын 10-ны өдрийн 142 дугаар тогтоолоор үндэсний хөтөлбөр баталсан. Тэгэхээр энэ хөгжлийн зам үндэсний хөтөлбөрийн 3.8.2 дээр байж байгаа.  Мянганы суут их эзэн Чингис хаан-түүхэн аялал жуулчлалын үндэсний парк Хэнтий аймагт байгуулна. 3.8.3 дээр Монголын эзэнт гүрэн, аялал жуулчлалын музей, 3.8.4 дээр дэлхийн Орхоны хөндийд аялал жуулчлалын үндэсний парк байгуулах, 3.8.5 дээр Өгий нуурын эко системийн тэнцвэрийг хадгалах, хамгаалах, аялал жуулчлалын цогцолбор байгуулах гэж. Улаанбаатар хотоос өнөөдөр 300 км-ын зайтай байдаг ганц нуур бол Өгий нуур. Энэ нуур бохирдоод, ширгээд, их ундарга нь байхгүй болоод байна, үүнийг хамгаалъя гэдэг ийм Засгийн газрын шийдвэр гараад ингээд явж байсан. Тийм учраас энэ өмнөх Засгийн газрын үед бол Байгаль орчин, аялал жуулчлалын яамнаас Сангийн яаманд аваачсан  санал нь бэлэн байж байгаа шүү дээ. Энэ  2017 оны 7 сарын 31-ний өдөр, одоо энэ албан тоот нь энэ байж байна. Ингээд энэ дээр 4 хуваая. Хөвсгөл аймаг дээр нэг хэсгийг нь, Хэнтий аймагт нэг хэсгийг нь, тэр Орхоны хөндий, Өгий нуурт нэг хэсгийг нь, Улаанбаатар хотын Туул голын бүсэд нэг хэсгийг нь. Ингээд энэ санал очсон. Тэгээд хоёрхон сарын дараа шинэ Засгийн газар байгуулагдаад тэс өөр юм ингээд яваад ороод ирэх юм.</w:t>
      </w:r>
    </w:p>
    <w:p>
      <w:pPr>
        <w:pStyle w:val="style0"/>
        <w:jc w:val="both"/>
      </w:pPr>
      <w:r>
        <w:rPr/>
      </w:r>
    </w:p>
    <w:p>
      <w:pPr>
        <w:pStyle w:val="style0"/>
        <w:jc w:val="both"/>
      </w:pPr>
      <w:r>
        <w:rPr>
          <w:rFonts w:ascii="Arial" w:cs="Arial" w:hAnsi="Arial"/>
          <w:lang w:val="mn-MN"/>
        </w:rPr>
        <w:tab/>
        <w:t>Тийм учраас би одоо горимын саналтай байна, Байнгын хорооны дарга аа, яг энэ өмнөх Байгаль орчны яамнаас Сангийн яаманд очуулсан, бас ийм бүсүүдэд хувааж ингэж явуулъя гэсэн энэ зарчмын дагуу хийгдсэн энэ санал дээр хуваарилалтын санал хураагаад өгөөч ээ. Бусад асуудал дээр асуудалгүй байгаа шүү дээ, Азийн хөгжлийн банкны 430 сая доллар дээр бид нар ямар нэгэн асуудал байхгүй, үүнийгээ хурдан батлаад ингээд цаашаа явъя гэж. Тэгэхээр энэ хуваарилалтын дагуу, үүнийг энэ саналын дагуу  санал хураалгаж өгөөч гэсэн ийм зарчмын саналтай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Санал хэллээ. Аюурсайхан гишүүн асуулт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Т.Аюурсайхан: </w:t>
      </w:r>
      <w:r>
        <w:rPr>
          <w:rFonts w:ascii="Arial" w:cs="Arial" w:hAnsi="Arial"/>
          <w:lang w:val="mn-MN"/>
        </w:rPr>
        <w:t xml:space="preserve">Түрүүчийн Байнгын хорооны хурал дээр Байнгын хорооны гишүүдээс тодорхой санал гарсан л даа. Тэгээд энэ тогтвортой аялал жуулчлалыг дэмжих төслийн 38 саяын задаргааг өмнөх байдлаар нь эргэж өөрчлөх үндэслэлээр Байнгын хорооны хурлыг хойшлуулъя гэдэг саналыг Оюунхорол гишүүн гаргаад, үүнийг нь гишүүд дэмжсэн. Тэгээд өнөөдөр энэ чинь өөрчлөгдөөгүй ороод ирсэн байгаа юм биш үү? Яг хэвээрээ ороод ирсэн. Тэгээд  Хүрэлбаатар сайд хэлэхдээ, Засгийн газар дээр тогтсон байсан Хөвсгөл, Хэнтийн Дадал, Өгийнуур,  Орхоны хөндий, Туул голын дагуу энэ задаргаа бол яг хэвээрээ байгаа гэж асуухад хэлсэн. Гэтэл та өнөөдөр хэлэхдээ -би орхигдсон байсныг нь би мэдсэн байсан гэж хэлэх юм. </w:t>
      </w:r>
    </w:p>
    <w:p>
      <w:pPr>
        <w:pStyle w:val="style0"/>
        <w:jc w:val="both"/>
      </w:pPr>
      <w:r>
        <w:rPr/>
      </w:r>
    </w:p>
    <w:p>
      <w:pPr>
        <w:pStyle w:val="style0"/>
        <w:jc w:val="both"/>
      </w:pPr>
      <w:r>
        <w:rPr>
          <w:rFonts w:ascii="Arial" w:cs="Arial" w:hAnsi="Arial"/>
          <w:lang w:val="mn-MN"/>
        </w:rPr>
        <w:tab/>
        <w:t xml:space="preserve">Тэгээд юу гэж хэлэх вэ гэхээр, одоо Хөвсгөл дээр энэ  38 саяын  35 нь тавигдсан байгаа, З нь ТЭЗҮ боловсруулах асуудал дээр. Түүнийг харахаар энэ Хатгал дээр энэ их хөрөнгө эргээд л улсаас төлөгдөнө шүү дээ. Тэгээд тавихдаа мэдээлэл, сургалт сурталчилгааны төв, гүүрийг шинэчлэн засварлах, хог хаягдлын цэгийг шинэчлэн засварлах гээд, орон нутгийн удирдлага нь өөрсдөө хэрэгжүүлэх боломжтой ажлууд байна, зарим нь  яг ямар үр дүн гарах гээд байгаа нь мэдэгдэхгүй, жишээлбэл, жуулчид очоод тэнд мэдээлэл, сургалт, сурталчилгааны төв дээр ороод, цагаа бараад, тэр их үнээр хийгдсэн, хэдэн сая доллараар хийгдсэн юманд суух уу? Эсхүл яг тэр хөтчөө аваад байгалийн газраар цагаа хэмнээд аялах уу гэдгийг бас бодох хэрэгтэй шүү дээ. Ийм ажлуудыг ар хударгаар ерөнхийдөө хийгээд өөрчилсөн. Өөрчилсөн гэдэг нь эзэн нь бол тодорхой. </w:t>
      </w:r>
    </w:p>
    <w:p>
      <w:pPr>
        <w:pStyle w:val="style0"/>
        <w:jc w:val="both"/>
      </w:pPr>
      <w:r>
        <w:rPr/>
      </w:r>
    </w:p>
    <w:p>
      <w:pPr>
        <w:pStyle w:val="style0"/>
        <w:jc w:val="both"/>
      </w:pPr>
      <w:r>
        <w:rPr>
          <w:rFonts w:ascii="Arial" w:cs="Arial" w:hAnsi="Arial"/>
          <w:lang w:val="mn-MN"/>
        </w:rPr>
        <w:tab/>
        <w:t xml:space="preserve">Энэ 468 сая  долларын нэлээн олон сургууль, цэцэрлэгийн ажил байгаа, их боломжийн нөхцөлтэй ийм эх үүсвэр байгаа л даа. Тэгээд үүнийг бүхэлд нь эрсдэлд оруулж байна шүү дээ, үүнийхээ хариуцлагыг хүлээх хэрэгтэй. Энэ Их Хурлын гишүүд чинь ТЭЗҮ-гээ бариад, боловсруулаад гүйхгүй шүү дээ. Засгийн газар дээр тогтсон нэг ажлыг чинь ажил хариуцсан хүмүүс нь түүнийгээ яаж энэ хэлэлцээрээ хийж, энэ олон улсын санхүүгийн байгууллагатайгаа яаж тохирох вэ? Энэ ажлаа хийгээд тусгах ёстой.  Яаж тогтсон, яг л энэ 5 төрлийн ажил чинь энэ байдлаараа тусгагдчихаад орж ирэх ёстой. Гэтэл ганцхан Хөвсгөл дээр гүйгээд очоод, ингээд лобби хийчихсэн. Найраа хийчихсэн, ингэж орж ирээд, батлуулах гээд байж байгаа юм. Энэ гишүүд чинь санал нэгтэй ийм байдлаар батлахгүй гэж байна. Тийм учраас үүнийгээ өөрчилж, яаж өмнө засаг дээр тогтсон байсан, энэ  5 төрлөөрөө буцааж оруулж ирэх ёстой. </w:t>
      </w:r>
    </w:p>
    <w:p>
      <w:pPr>
        <w:pStyle w:val="style0"/>
        <w:jc w:val="both"/>
      </w:pPr>
      <w:r>
        <w:rPr/>
      </w:r>
    </w:p>
    <w:p>
      <w:pPr>
        <w:pStyle w:val="style0"/>
        <w:jc w:val="both"/>
      </w:pPr>
      <w:r>
        <w:rPr>
          <w:rFonts w:ascii="Arial" w:cs="Arial" w:hAnsi="Arial"/>
          <w:lang w:val="mn-MN"/>
        </w:rPr>
        <w:tab/>
        <w:t xml:space="preserve">Хэрвээ үүнийгээ оруулж чадахгүй, энэ  468 сая доллар чинь бүтэхгүй ийм эрсдэлд орох юм бол үүнийг өөрчилсөн энэ албан тушаалтнууд хариуцах ёстой. Зөвхөн албан тушаалаараа биш, улсад үүнээс болж ямар хор хохирол орж байгаа юм, түүнийг бүгдийг нь хариуцах хэрэгтэй. Тэгээд цаашдаа ийм бусармаг юм гаргамааргүй байна шүү дээ. Одоо үүнийг үнэхээр баталж болохгүй. Энэ  8 дахь тогтвортой аялал жуулчлалыг дэмжих төслөө буцаагаад хуучин засаг дээр тогтсон байдлаар нь оруулах ёстой гэдэг ийм саналтай байна. </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xml:space="preserve"> Цэрэнбат сайд тайлбарлая. </w:t>
      </w:r>
    </w:p>
    <w:p>
      <w:pPr>
        <w:pStyle w:val="style0"/>
        <w:jc w:val="both"/>
      </w:pPr>
      <w:r>
        <w:rPr/>
      </w:r>
    </w:p>
    <w:p>
      <w:pPr>
        <w:pStyle w:val="style0"/>
        <w:jc w:val="both"/>
      </w:pPr>
      <w:r>
        <w:rPr>
          <w:rFonts w:ascii="Arial" w:cs="Arial" w:hAnsi="Arial"/>
          <w:lang w:val="mn-MN"/>
        </w:rPr>
        <w:tab/>
      </w:r>
      <w:r>
        <w:rPr>
          <w:rFonts w:ascii="Arial" w:cs="Arial" w:hAnsi="Arial"/>
          <w:b/>
          <w:bCs/>
          <w:lang w:val="mn-MN"/>
        </w:rPr>
        <w:t>Н.Цэрэнбат</w:t>
      </w:r>
      <w:r>
        <w:rPr>
          <w:rFonts w:ascii="Arial" w:cs="Arial" w:hAnsi="Arial"/>
          <w:lang w:val="mn-MN"/>
        </w:rPr>
        <w:t>: Бүгдээрээ нэг ойлголтыг зөв ойлгох хэрэгтэй байна. Юу вэ гэвэл, аль ч Засгийн газар бие биенийхээ эсрэг юм уу? Өмнөхийг үргэлжлүүлээгүй юм байхгүй ээ.  Гол ойлголт юун дээр очсон бэ гэхээр, бид хүнээс зээл гуйсан, нөгөө өгдгийн гар дээр, авдгийн гар доор байгаад байгаа учраас асуудал болсон. Над дээр байгаа энэ  12 сарын 1-ний бичиг байна. Сангийн сайдаар дамжуулаад, Азийн хөгжлийн банкинд очих, бүгдийг нь дурдаад, 7 сарын 31-ний өдрийн 01/4577 тоот албан бичгээр танайд хүргүүлсэн. Эдгээр төслүүд нь 2017 оны 9 сарын 20-ны өдрийн  266 тоот тогтоолд тус тус тусгагдсан болно. Тийм учраас гээд яваад, зээлийн хэлэлцээрт  тусгуулахаар дахин хүргүүлж байна гэсэн миний гарын үсэгтэй албан бичиг байгаа, бодит үнэн маань энэ. Зээл авах гэж байгаа газар юу гэсэн бэ гэхээр, 2 жил гаруйн хугацаанд бид нарын судалсан юм өөрчлөгдөх гээд байгаа учраас энэ 4 хуваагаад деталчлан задална гэвэл энэ аялал жуулчлалын тогтвортой байдлын төсөл чинь 1 жил 6 сараар хойшилж магадгүй гэсэн үг хэлсэн.</w:t>
      </w:r>
    </w:p>
    <w:p>
      <w:pPr>
        <w:pStyle w:val="style0"/>
        <w:jc w:val="both"/>
      </w:pPr>
      <w:r>
        <w:rPr/>
      </w:r>
    </w:p>
    <w:p>
      <w:pPr>
        <w:pStyle w:val="style0"/>
        <w:jc w:val="both"/>
      </w:pPr>
      <w:r>
        <w:rPr>
          <w:rFonts w:ascii="Arial" w:cs="Arial" w:hAnsi="Arial"/>
          <w:lang w:val="mn-MN"/>
        </w:rPr>
        <w:tab/>
        <w:t xml:space="preserve">Тэгээд би юу бодсон бэ гэхээр, үүнээс болж 4 хуваалгаад, 1 жил 6 сараар төслүүдийнхээ хэрэгжилтийг хойшлуулж байсанд орвол Азийн хөгжлийн банкны сүлжээнд орсон юмнуудаа урагшлуулаад явчихъя, дээрээс нь баталгаажуулаад, Азийн хөгжлийн банкны санхүүжилтээр тэр яригдаад байгаа эзэн Чингис хааны түүхэн аялал, жуулчлалын үндэсний парк, Өгий нуурын эко системийг хамгаалах, Дэлхийн өв, Орхоны хөндийн аялал жуулчлал дээр 1, 1 саяын ТЭЗҮ-г танайхаар санхүүжүүлээд экспертүүдээр нь оруулаад явъя гэдэг л юм хэлсэн юм. Мөнгөн дүн нь өөрчлөгдчихөөд байгаа юм. </w:t>
      </w:r>
    </w:p>
    <w:p>
      <w:pPr>
        <w:pStyle w:val="style0"/>
        <w:jc w:val="both"/>
      </w:pPr>
      <w:r>
        <w:rPr/>
      </w:r>
    </w:p>
    <w:p>
      <w:pPr>
        <w:pStyle w:val="style0"/>
        <w:jc w:val="both"/>
      </w:pPr>
      <w:r>
        <w:rPr>
          <w:rFonts w:ascii="Arial" w:cs="Arial" w:hAnsi="Arial"/>
          <w:lang w:val="mn-MN"/>
        </w:rPr>
        <w:tab/>
        <w:t>Хөвсгөлийн аялал жуулчлалын холбоо болон Монголын аялал жуулчлалын холбооныхонтой үзэхэд, одоо бид нар Хөвсгөл нуураа аврах ёстой юмаа, ийм учраас ингэж явъя гэдэг үндсэн юмнууд нь  43 аж ахуйн нэгжүүдтэй уулзаад явагдсан. Одоо Байнгын хорооны бүрэн эрхийн асуудал учраас зээлийн зарцуулалтыг Байнгын хорооны бүрэн эрхээр яаж шийдэгдэнэ, түүгээр нь хэрэгжүүлнэ гэдгийг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О.Содбилэг: </w:t>
      </w:r>
      <w:r>
        <w:rPr>
          <w:rFonts w:ascii="Arial" w:cs="Arial" w:hAnsi="Arial"/>
          <w:lang w:val="mn-MN"/>
        </w:rPr>
        <w:t>Завсарлага хийх хүсэлт тавьсан Оюунхорол гишүүн үг хэлье гэж байна. Оюунхорол гишүүн. Дараа нь гишүүд үг хэлж болно.</w:t>
      </w:r>
    </w:p>
    <w:p>
      <w:pPr>
        <w:pStyle w:val="style0"/>
        <w:jc w:val="both"/>
      </w:pPr>
      <w:r>
        <w:rPr/>
      </w:r>
    </w:p>
    <w:p>
      <w:pPr>
        <w:pStyle w:val="style0"/>
        <w:jc w:val="both"/>
      </w:pPr>
      <w:r>
        <w:rPr>
          <w:rFonts w:ascii="Arial" w:cs="Arial" w:hAnsi="Arial"/>
          <w:lang w:val="mn-MN"/>
        </w:rPr>
        <w:tab/>
      </w:r>
      <w:r>
        <w:rPr>
          <w:rFonts w:ascii="Arial" w:cs="Arial" w:hAnsi="Arial"/>
          <w:b/>
          <w:bCs/>
          <w:lang w:val="mn-MN"/>
        </w:rPr>
        <w:t>Д.Оюунхорол</w:t>
      </w:r>
      <w:r>
        <w:rPr>
          <w:rFonts w:ascii="Arial" w:cs="Arial" w:hAnsi="Arial"/>
          <w:lang w:val="mn-MN"/>
        </w:rPr>
        <w:t>: Ер нь бол бид нар нэг л зүйлийг их энгийн сайхан ойлголцчихмоор байна. Хүн хэлээрээ, мал хөлөөрөө гэдэг шүү дээ. Та нарт энэ тогтвортой аялал жуулчлалын салбарыг хөгжүүлэх чин хүсэл эрмэлзэл байгаа юм бол ямар ч шалтгаан тайлбаргүйгээр энэ өмнөх Засгийн газрын үед хэрэгжүүлэхээр оруулсан энэ 5 төслийнхөө үнийн дүнгээр нь  38 сая ам доллараар хуваарилаад, тэгээд  468 сая долларын ирээдүйд үүсгэж авч байгаа өрийн тааз нэмж байгаа саналаар нь энэ асуудлаа шийдчихье. Сая Цэрэнбат сайд нэг үг хэлж байна. Өглөгийн гар дээр нь, авлагын гар нь доор байдаг юмаа гэж.  Уучлаарай, Монгол Улс үүнийг өнөөдөр зээл болгож, өр болгож, ирээдүй хойч үедээ үлдээж өгөх гэж байгаа шүү. Тийм учраас энэ их авч байгаа өр зээл чинь эргээд эдийн засагт өгөөжтэй, хүний гарт баригдаж, нүдэнд харагдах зүйл болоосой гэж хүсэж байна.</w:t>
      </w:r>
    </w:p>
    <w:p>
      <w:pPr>
        <w:pStyle w:val="style0"/>
        <w:jc w:val="both"/>
      </w:pPr>
      <w:r>
        <w:rPr/>
      </w:r>
    </w:p>
    <w:p>
      <w:pPr>
        <w:pStyle w:val="style0"/>
        <w:jc w:val="both"/>
      </w:pPr>
      <w:r>
        <w:rPr>
          <w:rFonts w:ascii="Arial" w:cs="Arial" w:hAnsi="Arial"/>
          <w:lang w:val="mn-MN"/>
        </w:rPr>
        <w:tab/>
        <w:t xml:space="preserve">Монгол сүүлийн 27 жилд маш их хэмжээний зээл тусламж авсан. Энэ төсөл юунд зарцуулагдсан юм? Ямар бүтээн босголт болсон юм? Хэний амьдрал дээшилсэн юм? Энэ ажилгүйдэл, ядуурал чинь яаж буурсан юм? Яаж орлого нэмэгдсэн юм бэ гэдгийг чинь Монголын ард түмэн бид нараас асууж харж байгаа юм. Тийм учраас цаашдаа цаас боловсруулахад энэ олон сая доллар, тэрбум төгрөг тавьдаг муу зуршлаа халах хэрэгтэй, болиулах хэрэгтэй. Оюун-Эрдэнэ гишүүн түрүүн ярьж байна шүү дээ, бүтэн жил бид нар өөрсдөө хөөцөлдөөд төслөө хийлгээд, бэлэн болгоод тавьчихлаа шүү, тэрбум төгрөг шаардаагүй байна,  1 сая доллар шаардахгүй байна шүү дээ. Түүгээр нь оронд нь Хэнтийн Дадал гээд мянганы суут хүн эзэн Чингис хааныхаа төрсөн нутагт бид нар өнөөдөр түүхэн аялал жуулчлалын төв бий болгоод өгье, шон татъя гэж хэлээд байна шүү дээ. Тэгэхээр үүнийгээ цаас болгоно гээд та нар ийм юм яриад сууж байхдаа бас ичих хэрэгтэй. Бид нар өнөөдөр ер нь бол Азийн хөгжлийн банкны 468 дотор, би жишээлбэл хувь хүнийхээ хувьд эрчим хүчний салбар дээр авч байгаа 40 сая долларыг Улаанбаатар хотын агаар орчны бохирдлыг бууруулах, эрчим хүчний сүлжээг нь бий болгоход зориулчихгүй яасан юм бол доо гэж одоо ч гэсэн хараад харамсаж байгаа юм. </w:t>
      </w:r>
    </w:p>
    <w:p>
      <w:pPr>
        <w:pStyle w:val="style0"/>
        <w:jc w:val="both"/>
      </w:pPr>
      <w:r>
        <w:rPr/>
      </w:r>
    </w:p>
    <w:p>
      <w:pPr>
        <w:pStyle w:val="style0"/>
        <w:jc w:val="both"/>
      </w:pPr>
      <w:r>
        <w:rPr>
          <w:rFonts w:ascii="Arial" w:cs="Arial" w:hAnsi="Arial"/>
          <w:lang w:val="mn-MN"/>
        </w:rPr>
        <w:tab/>
        <w:t>Өмнө нь яах вэ, яригдсан юм, 5, 6, 7 суман дээр 5 мгвт-ын сэргээгдэх эрчим хүчийг байгуулна гэж ярьж байгаа юм. Угтаа бол би хэрэггүй байсан гэж бодож байсан. Ер нь бол өнөөдөр энэ Улаанбаатар хот гамшгийн хэмжээнд агаарын бохирдолтой болчихсон, иргэд бухимдаж байгаа энэ үед хотоо тэлэх, Улаанбаатарын төвлөрлийг сааруулах энэ арга хэмжээнд зориулчихгүй яасан юм бол доо гэж бодож байгаа юм. Энэ  бол Монгол төрийн бодлого байх ёстой, энэ асуудлаа шийдэж, үүнийг томоор нь хараад, энэ олон улсын байгууллага, энэ банк, санхүү, зээл өгч байгаа хүмүүсийнхээ өмнө авах гэж байгаа бид илүү бодлогоо яриад, ойлгуулаад, мөнгөө авч сурах ёстой шүү дээ. Бид нар шахаагаар, ямар нэг лоббигоор энэ мөнгийг хувааж иддэг энэ арга зарчмаас  татгалзах л ёстой шүү дээ. Тэгж байж  өнөөдөр бид нар хөгжлийн тухай ярих ёстой гэж боддог юм. Тийм учраас одоо бол  олон долоон юм ярихгүйгээр  38 сая долларын задаргааг  Байнгын хорооны гишүүдийн саналаар санал хураалгаад, шийдвэрийг нь гаргаад Сангийн сайд, Байгаль орчны сайд хоёр үүний араас хөөцөлдөөд, энэ ажлыг төгсгөл болгож өгөөч ээ гэж хэлмээр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xml:space="preserve"> Баярлалаа. Үг хэлэх гишүүдийн нэрсийг авъя. Аюурсайхан гишүүнээр таслаад, Оюун-Эрдэнэ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Д.Оюун-Эрдэнэ</w:t>
      </w:r>
      <w:r>
        <w:rPr>
          <w:rFonts w:ascii="Arial" w:cs="Arial" w:hAnsi="Arial"/>
          <w:lang w:val="mn-MN"/>
        </w:rPr>
        <w:t>:  Баярлалаа. Өнөөдөр бид нар Их жанжин Сүхбаатарын төрсөн өдөр Төрийн ордны “А” танхим буюу их эзэн Чингис хааны танхимд хуралдаж байна. Улсын Их Хурал бол бодлого тодорхойлдог, Засгийн газар бол хэрэгжүүлдэг байгууллага.  Тийм учраас Улсын Их Хурал бодлогоо тодорхойлох ёстой. Энэ бол Монгол Улсын төр. Болгоё гэсэн хүн арга мунддаггүй, болохгүй гэсэн хүнд шалтаг мунддаггүй гэсэн эртний сайхан үг байдгаа. Би энэ төслийг яагаад явдаггүй юм бол их гайхдаг байсан. Өнгөрсөн 1 жилийн хугацаанд энэ төслийг зориудаар сатааруулах ийм итгэл үнэмшилтэй хүмүүс байдаг юм байна гэдгийг би олж харсан.  Өнөөдөр би бас тэр хүмүүсийн нэр төрд халдаад яах вэ, нэрлээд яах вэ? Цаашаа энэ төслийг хэрвээ ийм байдлаар гацаах ийм бодлого явуулах юм бол тэр хүмүүсийг  би хэвлэлийн бага хурал хийж, нэрлэнэ. Чингис хаантай холбоотой энэ бүтээн байгуулалт, энэ бол зөвхөн Хэнтий аймгийн ч юм уу асуудал биш шүү дээ, энэ  Монголын ч асуудал биш. Энэ бол дэлхийн асуудал. Хоёрхон мянган жил байгаа. Нэг мянган жилийнх нь суут хүн. Өнөөдөр тэгэхэд жишээлбэл Казакстанд юу болж байна? Урд хөршид юу болж байна? Бид нар үүнийг мэдэж л байгаа шүү дээ. Тэгээд үүнийг өөрсдөө хэрэгжүүлээд, санаачлаад явахын оронд, үүнийг ийм байдлаар сатааруулах ийм бодлого гаргаж байгаа энэ хүмүүсийг би түүхийн өмнө төрийн эсрэг  гэмт хэрэг хийж байгаа хүмүүс гэж цаашдаа үзэх болно шүү.  Үүнийг би бас хатуу хэлье.</w:t>
      </w:r>
    </w:p>
    <w:p>
      <w:pPr>
        <w:pStyle w:val="style0"/>
        <w:jc w:val="both"/>
      </w:pPr>
      <w:r>
        <w:rPr/>
      </w:r>
    </w:p>
    <w:p>
      <w:pPr>
        <w:pStyle w:val="style0"/>
        <w:jc w:val="both"/>
      </w:pPr>
      <w:r>
        <w:rPr>
          <w:rFonts w:ascii="Arial" w:cs="Arial" w:hAnsi="Arial"/>
          <w:lang w:val="mn-MN"/>
        </w:rPr>
        <w:tab/>
        <w:t>Үүнийг нэг Хэнтий аймгийн төсөл ч юм уу? Үүнийг эсхүл Оюун-Эрдэнэ, Оюунхорол, Бат-Эрдэнэ нарын хэдэн хүмүүс яриад байдаг гэдэг ийм жижигхэн агуулгаар харж болохгүй шүү дээ. Би урьдны Байнгын хороон дээр хэлж байсан, шаардлагатай гэвэл би тэр тойрогт дахиж нэр дэвшихгүй гэдгээ амлая гэж.  Үүнийг тэгээд ийм том хааны төслөө нэг гишүүнийх нь нэрээр ч юм уу?  Эсхүл үүнийг хийх гэж оролдсон сайдынх нь нэрээр авторлоод ийм жижиг сэтгэж болохгүй шүү дээ бид нар.  Өчнөөн жил ярилаа шүү дээ, Чингис нэрээр бид нар бонд хүртэл аваад үрсэн биз дээ.  Өнөөдөр бидэнд өгсөн энэ бүх зүйл түүх шүү дээ. Түүхэндээ хөрөнгө оруулалт хийчихье  гэхэд яагаад энэ дээр ийм байдалтай заавал болохгүй талаас нь  яриад байгаа юм бэ?  Энэ бол Үндэсний аюулгүй байдалтай холбоотой, Монгол Улсын тусгаар тогтнолтой холбоотой асуудал шүү дээ. Яаж ийж байгаад үүнийг бид нар болгох талаас нь бүгдээрээ хамтарч ажиллах ёстой болохоос биш, болохгүй талаас нь шалтаглаад, тэгээд өнөөдөр жишээ нь би гайхаж байна. Тэр Батсансар гэдэг хүн хаана байна вэ?  Яагаад өнгөрсөн хурал дээр тэр хурлыг намайг гадагшаа ээжийгээ эмчлүүлэх гээд хоёрхон хоног яваад ирэх үед хийгээд, тэгээд огт мэдэхгүй, үзээгүй юм шиг, нэг жилийн хугацаанд хамтарч ажиллачихаад ийм зүйл хийж байгаа юм. Ер нь одоо хангалттай шүү. Энэ З үсэгтэй хэдэн компаний гар хөл, утсан хүүхэлдэй болсон хүмүүс та нар аятайхан байна шүү.   Монголд бас төр гэж байгаа шүү. Компани төрийн дээр гарч байсан ийм түүх гэж байхгүй шүү, тэгээд урагшилсан дэлхийн нэг ч улс байхгүй. Хатуу тэмцэх болно шүү, үүнийг бас сануулчихъя. Хариуцлага тооцох энэ саналыг гаргана. Тэр Батсансар гэдэг хүнийг зайлуулах хэрэгтэй. Батсансар гэдэг хүнд хэн чиглэл өгсөн бэ гэдгийг би мэдэж байгаа юм.  Би бас уулзаж байсан. Тэгээд цаашаа хэрвээ энэ төслийг ийм байдлаар, ямар нэгэн байдлаар Монгол Улсын түүхийн эсрэг ийм үйлдэл явуулах юм бол улс төрийн хатуу тэмцэл хийнэ шүү, үүнийг би хариуцлагатайгаар мэдэгдье гэж бодож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Болд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Л.Болд</w:t>
      </w:r>
      <w:r>
        <w:rPr>
          <w:rFonts w:ascii="Arial" w:cs="Arial" w:hAnsi="Arial"/>
          <w:lang w:val="mn-MN"/>
        </w:rPr>
        <w:t>:  Баярлалаа. Өнөөдөр Монгол Улс дахиад өрөө л нэмэх гэж байгаа л даа. Түүнээс хүнээс мөнгө гуйж байгаа, тэгээд нэг нь мөнгө бэлэглэх гэж байгаа юм шиг ойлголт яриад байна. Энэ бас жаахан ташаа ойлголт байх аа. Бид зээл авч байгаа, дараа нь Монголын ард түмэн төлөх учраас бид үнэхээр шүдийг нь үзэж, үнэхээр нүдийг нь сайн харж байж л шийдэх ёстой байхаа. Тэгээд ингээд гишүүдийн ярианаас сонсохоор энд лобби ороод, тэгээд аялал жуулчлалаа хөгжүүлэх гэж байсан цогц бодлого нь нэг лоббигоор явчихсан юм шиг ийм ойлголт аваад байна л даа. Ингэж явсан бол үнэхээр энэ харамсалтай. Тэгээд ийм  ер нь ач холбогдолтой байдаггүй юм шүү дээ, түрүүний Их Хуралд үнэхээр манай Оюунгэрэл гишүүн Хөвсгөл уруу зам тавих гээд, үнэхээр ёстой амиа тавьж хөөцөлдөөд тэгээд тавьсан, тэгээд сонгоогүй шүү дээ.  Тэгэхээр тийм лоббигоор одоо ингээд энэ Монгол Улсаа хөгжүүлэх ийм чухал төслийг ганцхан тойрог уруугаа чирж байгаа бол энэ өөрөө ач холбогдол байдаггүй юмаа, тэр гишүүдэд зөвлөмөөр байна, тэр шаардлагагүй шүү. Тэгж явах ерөөсөө хэрэггүй. Яг Засгийн газар бол үнэхээр залгамж чанар гэж байдаг бол сая энэ Хүрэлсүхийн Засгийн газар  100 хоног хийснийг би гайхаад байгаа юм. Би бол эсрэг байгаа юм. Ер нь сонгуулийн дараа нэг л удаа  100 хоног хийдэг, тэгээд  4 солигдвол  400 хоног хийгээд, энэ улс юу болж хувирах вэ? Тийм юм хийгээд байна буруу байхгүй юу? Хамгийн анхны засаг бол хийе, тэгээд түүнээс хойш бол тэр нам нь солигдчихоогүй бол Сайханбилэгийн Засгийн газар  чинь бол МАХН, МАН бүгд орсон учраас хийх нь зөв байсан байж магадгүй, хэрвээ түүн дээр заргалдаж байгаа бол. Тэр Нямбаатар гэдэг нөхөр одоо ингээд бөөн том  гүтгэгч, хүнийг доромжлоод,  ямар ч хурдан томордог юм? Үнэхээр агуу хүн юм шиг байгаа, ингээд доромжлоод гүйгээд байгаа. Гэхдээ эцсийн эцэст үнэхээр өмнөх Засагт чинь  Нямбаатарын нам бол байсан шүү. Огцорсон нэг сайд над дээр хариуцлага тооцож болно, өнгөрсөн тэр бүх асуудал дээр, хариуцлагаа бүгдийг нь тооцож үзээрэй, Нямбаатар даан ч гараад явчихлаа. Энэ хүний үг, хариугаа авахаас айдаг юм шиг байгаа. Тэр ч яах вэ, жижиг асуудал. Энэ дээр би үнэхээр аялал жуулчлал дээр энэ бол Монгол Улсын уул уурхай дагасан, энэ маш харанхуй замаасаа салах хамгийн чухал салбар.  Бидэнд хэзээ  ийм их мөнгө олдож байсан юм бэ? Энэ чинь 100 гаруй тэрбум төгрөг байна шүү дээ, хэзээ олдож байсан юм? Одоо тэнд сайд нар нь сууж байна, та нарт ийм мөнгө байсан уу? Жилдээ хэд олддог юм бэ? Их л бодож 5 сая, З сая л гэж тавигддаг байсан шүү дээ. Одоо анх удаагаа  100 гаруй тэрбум төгрөгөөр үнэхээр 3-4 гол чиглэлээр босгоод авах бүрэн бололцоотой мөнгө байхгүй юу? Одоо харж байгаа энэ Чингисийн асуудлыг ярьж байна, энэ үнэн. Та нар ич л дээ. Би Батлан хамгаалах яаманд маш сайн санаж байна. Чингисийн 850 жилийн ой болоход нэг ч төгрөг байхгүй, улс. Нэг ч анхаарал тавьж байгаа хүн байхгүй, бид яамнаасаа хууль зөрчин, зөрчин бараг эрүүгийн цагдаад шалгуулан, шалгуулан тэр Дадал суман дахь хөшөөг зассан. Цэргийнхээ хүчээр, ийм л өрөвдөлтэй байдалд байдаг. Хүн очъё, ямар ч очих арга байхгүй, зун бол бололцоо байхгүй шүү дээ. Энэ бол үнэхээр аймшгийн асуудал байгаа юм.</w:t>
      </w:r>
    </w:p>
    <w:p>
      <w:pPr>
        <w:pStyle w:val="style0"/>
        <w:jc w:val="both"/>
      </w:pPr>
      <w:r>
        <w:rPr/>
      </w:r>
    </w:p>
    <w:p>
      <w:pPr>
        <w:pStyle w:val="style0"/>
        <w:jc w:val="both"/>
      </w:pPr>
      <w:r>
        <w:rPr>
          <w:rFonts w:ascii="Arial" w:cs="Arial" w:hAnsi="Arial"/>
          <w:lang w:val="mn-MN"/>
        </w:rPr>
        <w:tab/>
        <w:t xml:space="preserve">Дээр нь  одоо энэ 2020 онд Хархорин хотын, дэлхийн нийслэл, Монголын бахархал Хархорин хотын 800 жилийн ой болох гэж байгааг мэдэж байна уу?  Үгүй юу? Бид чинь үүний өмнө Их  Монгол Улсын 800, Нууц товчооны 750, их эзэн Чингисийн 850 гэж энэ З ойгоор Монгол өнөөдөр аялал жуулчлалын дэлхийн газрын зураг дээр гарч ирсэн шүү дээ. Одоо тэгээд байхгүй,  одоо Хархорин З жилийн дараа энэ Засгийн газраас асууна, та нар ажлаа өгөөгүй байна шүү дээ.  20 он хүртэл чинь сонгууль болохгүй шүү дээ, хэрвээ Их Хурал тарчихгүй л юм бол? Тэгэхээр тэр хариуцлагыг хэн хүлээх юм бэ? Зүгээр дахиад л нэг сумын баяр болгоод суух уу? Ичээч. </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Энхбаяр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Ж.Энхбаяр</w:t>
      </w:r>
      <w:r>
        <w:rPr>
          <w:rFonts w:ascii="Arial" w:cs="Arial" w:hAnsi="Arial"/>
          <w:lang w:val="mn-MN"/>
        </w:rPr>
        <w:t xml:space="preserve">: Түрүүний үгээ давтана аа. Монгол тулгатныхаа ариун шүтээнийг босгох ажлыг энэ Засгийн газрын үед бид хийх ёстой, энэ Их Хурал хийх ёстой. Харин энэ Үндэсний аюулгүй байдлын зөвлөлөөр хэлэлцэж, Аюулгүй байдлын байнгын хороон дээр хаалттай хуралдаж,  Монголын бүх тэргүүлэх түүхч, эрдэмтдийг цуглуулж байж гаргасан бодлогын дагуу хэрэгжиж байгаа энэ  улс орны, үндэсний эрх ашигт зориулж гаргаж байгаа энэ шийдвэрийг өөрчилсөн, тэр албан тушаалтныг хариуцлага тооцохыг Цэрэнбат сайдад үүрэг болгомоор байна. Тэр хүнийг эндээс зайлуул. Энэ төслийг нураах, саармагжуулах ажил хийсэн тэр Улсын Их Хурлын өндөр албан тушаалтантай бид нар хариуцлага тооцно. Цэрэнбат сайд та үүнийг сая маш болчимгүй юм ярьж байна. Дахиад хэлье. Аюулгүй байдлын зөвлөлөөр яригдаж, Байнгын хороо нууцаар хэлэлцэж, нөхцөл байдлыг дүгнэж, гаргасан шийдвэрийн дагуу хэрэгжиж байгаа төсөл шүү. Үүнийг нураах ажлыг Байгаль орчны яам өөрөө санаачилж байгаа байдал бол улс төрийн ноцтой дүгнэлт хийх ёстой. Энд таны асуудал яригдана шүү. Энэ асуудлыг Засгийн газарт, Ерөнхий сайдад бид нар хандах болно. Хамгийн түрүүнд та тэр нөхрийнхөө хариуцлагыг тооц, ажлаас нь чөлөөл. </w:t>
      </w:r>
    </w:p>
    <w:p>
      <w:pPr>
        <w:pStyle w:val="style0"/>
        <w:jc w:val="both"/>
      </w:pPr>
      <w:r>
        <w:rPr/>
      </w:r>
    </w:p>
    <w:p>
      <w:pPr>
        <w:pStyle w:val="style0"/>
        <w:jc w:val="both"/>
      </w:pPr>
      <w:r>
        <w:rPr>
          <w:rFonts w:ascii="Arial" w:cs="Arial" w:hAnsi="Arial"/>
          <w:lang w:val="mn-MN"/>
        </w:rPr>
        <w:tab/>
        <w:t xml:space="preserve">Төрийн бодлогыг саармагжуулдаг, өөрчилдөг ямар хүн бэ? Тэр хүнд ингэж өөрчлөх үүрэг, даалгавар өгдөг, тэр Улсын Их Хурлын өндөр албан тушаалтан ямар эрх ашгийг хамгаалагч вэ? Түүнийг гүйцэлдүүлэх гээд өнөөдөр оруулж ирж байгаа Цэрэнбат сайд та ажилдаа дүгнэлт хийнэ шүү. Бид нар хатуу үүний хойноос явна. Энэ бол зүгээр ерөнхий төсөл биш гэдгийг дахин дахин мах цусандаа шингэтэл ойлго. Монгол тулгатны нүүдэлчин энэ ард түмний төв ариун шүтээн, энэ гал голомт нутгийг бид дэлхий нийтэд танилцуулах, давхар, давхар олон бодлогыг шигтгэсэн ийм хөтөлбөр гэдгийг та бол толгойноосоо бүү салга. Дахиж амнаасаа ийм болчимгүй үг бүү цухуйлга. Монголын ард түмэн харж байгаа.  Энд харин ёстой Монголын ард түмэн гээд хэлчихмээр байгаа юм, энэ төслийг харж байгаа, мэдэрч байгаа. </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xml:space="preserve"> Мөнхбат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Ж.Мөнхбат:</w:t>
      </w:r>
      <w:r>
        <w:rPr>
          <w:rFonts w:ascii="Arial" w:cs="Arial" w:hAnsi="Arial"/>
          <w:lang w:val="mn-MN"/>
        </w:rPr>
        <w:t xml:space="preserve"> Манай Сангийн сайд, Байгаль орчны сайд хоёр энэ Байнгын хороон дээр түрүүнээс хойш би ажиглаад байгаа юм, ийм хариуцлагагүй юм ярьж болохгүй ээ.  Засгийн газрын бодлого ийм хариуцлагагүй байж болохгүй. Бид энэ 38 сая долларыг чинь зээлж авч байгаа шүү дээ, эргүүлж төлөх юм шүү дээ. Тэгээд мөнгө зээл байгаа хүн нь юунд зарцуулахаа төслөө бичиж өөрсдөө шийддэг юм байгаа биз дээ? Эсхүл мөнгө зээлж өгч, Азийн хөгжлийн банк нь заавал үүнд зарцуул, түүнийг нь боль гэж шийдэж өгдөг ийм болчихсон юм уу? Тийм учраас би нэг зүйлийг бодоод байгаа юм. Одоо энэ Чингис, Чингис гэж Чингисийн Монгол л гэж ярьдаг. Өнөөдөр Казакстан, Ордосоос авахуулаад ямар юм босгож байна, яаж аялал жуулчлалыг түүгээр татаж байна? Бид нарт өнөөдөр гаднын жуулчин ирээд үзэх нэг юм байгаа билүү? Юунд энэ тэр Чингис гэдэг хүнд, юунд энэ Монгол Улс үндэстнийг байгуулж, гал голомтыг нь тулсан тэр газар нутаг, юун тэр Өгөдэй хаан, Гүег хаан, Мөнх хааны байгуулж, дэлхийг захирч явсан, дэлхийн энэ улс орнуудын хаадуудыг нь томилж явсан тэр Орхоны буурал хөндийд юунд нь одоо ингээд татагнаад байдаг юм бэ? Тэр хүмүүсийн хүчээр, тэр хүмүүсийн буянаар Монгол улс үндэстэн, Монголын төр гээд энд өнөөдөр юм яриад сууж байгаа шүү дээ. ЮНЕСКО-д бүртгэгдсэн газар шүү дээ, соёлын өвд хамгаалалтад авчихсан.  Монгол  нутаг дээр төрт улс байгуулагдаж, хүний нийгэм үүсэх үеэс Хүннү, Түрэг, Уйгар, Жужаны хаант улсын гал голомт шүү дээ, Киданы хаант улсын. Юунд нь бид нар үүнээс татгалзаад байдаг юм бэ? Ямар хууль зөрчих гээд, ямар ёс суртахуун зөрчих гээд байгаа юм бэ? Тийм учраас энэ их түүхээрээ, эзэн Чингис хаанаараа, тэдний үр ач нарын байгуулж явсан энэ Монгол Улс үндэстний гал голомт оршин тогтнож байсан энэ зүйлдээ бид нар Монголын төр өнөөдөр, Монгол Улсын Засгийн газар, Их Хурал сэтгэл гаргаад хэдэн төгрөгөөр, хүн ирэхэд бас нэг үзчих, үнэхээр эд нар чинь өвөг дээдэс нь ийм байсан юм байна, ийм агуу түүхтэй, соёлтой, өв уламжлалтай, бодлоготой, зарчимтай, хуультай дүрэмтэй улс, үндэстэн байсан юм байна гэдэг энэ бахархлыг нэг ч гэсэн гаднын жуулчинд төрүүлэх хэмжээний юмыг яагаад босгочихож болдоггүй юм бэ? Хогийн цэг байгуулж яах гэж байгаа юм бэ? Мэдээллийн сан байгуулж яах гэж байгаа юм?  Ийм л юман дээр одоо жаахан бухимдаад байгаа юм, тийм учраас би энэ Хэнтий, мэдээж Хөвсгөлдөө одоо энэ чинь мөнгө нь тавигдсан байгаа шүү дээ, 18 сая доллар гэдэг чинь  40-50 тэрбум төгрөг тавьчихсан л байж байна шүү дээ. Одоо үүнээс илүү яах юм?  Энэ бусад газрууд нь хүн очоод үзчихээр, бас нэг ядаж түүх дурсгал нь ийм юм байна, Монголчууд гэдэг чинь ийм улс үндэстэн байсан юмаа гэдгийг нь дэлхийд харуулчихаар ийм юмыг бид нар шийдэх хэрэгтэй.</w:t>
      </w:r>
    </w:p>
    <w:p>
      <w:pPr>
        <w:pStyle w:val="style0"/>
        <w:jc w:val="both"/>
      </w:pPr>
      <w:r>
        <w:rPr/>
      </w:r>
    </w:p>
    <w:p>
      <w:pPr>
        <w:pStyle w:val="style0"/>
        <w:jc w:val="both"/>
      </w:pPr>
      <w:r>
        <w:rPr>
          <w:rFonts w:ascii="Arial" w:cs="Arial" w:hAnsi="Arial"/>
          <w:lang w:val="mn-MN"/>
        </w:rPr>
        <w:tab/>
        <w:t xml:space="preserve">Тийм учраас энэ Улсын Их Хурлын гишүүдийн гаргаж байгаа энэ горимын саналын, зарчмын саналын дагуу  тэр өмнөх хуваарилсан  4-5 төсөл дээр хийсэн хуваарилалтынх нь дагуу санал хураалгаж, шийдэж өг өө, ийм хүсэлтийг Байнгын хорооны даргад тавья.  Монголын төр, Монгол Улс хүнээс мөнгө зээлж байгаа, гаднаас. Юунд зарцуулахаа Монголын төр өөрөө мэднэ ээ. Түүнээс мөнгө зээлж байгаа хүн  чи ийм юманд зарцуул гэж тулгадаг, тушаадаг ийм зарчмаар цаашдаа Монголын төр явахгүй шүү. </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Оюундарь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Н.Оюундарь</w:t>
      </w:r>
      <w:r>
        <w:rPr>
          <w:rFonts w:ascii="Arial" w:cs="Arial" w:hAnsi="Arial"/>
          <w:lang w:val="mn-MN"/>
        </w:rPr>
        <w:t xml:space="preserve">: Бид нар Азийн хөгжлийн банктай хамтран ажиллах стратегиа тохирсон. Үнэхээр энэ 468 сая долларыг зээл болгож авч байгаа, энэ дээр ялангуяа Засгийн газрын гишүүд маань зээл буцалтгүй тусламж хоёрынхоо ялгаа салгааг  нь мэдэж авмаар байна. Буцалтгүй тусламж байгаад үнэхээр Азийн хөгжлийн банк буцалтгүй тусламжаар юм өгч байсан бол мэдээж тэднийх нь дагуу явдгаараа явж л таарна. Бас тэд нар нэгэнтээ мөнгө өгч байгаа юм чинь өөрсдөө юу хийлгэх вэ гэдгийг бас тодорхой хэмжээгээр санал оруулж ирнэ. Гэхдээ Засгийн газартайгаа тохиролцож. Гэтэл энэ чинь зээл шүү дээ. Зээл, буцалтгүй тусламж хоёрын хооронд тэнгэр, газар шиг л ялгаа байна. Үүнийг буцаад л бид нар Монголын ард түмэн өөрсдөө төлнө. Засгийн газар төлнө. Тийм учраас энэ зээлийг юунд авах вэ гэдгийг Монголын Засгийн газар өөрөө л шийдэх ёстой. Шийдэж байгаа, шийдчихсэн, урд өмнө шийдчихсэн Засгийн газрын тогтоолтой, тэр Засгийн газрынх нь тогтоол нь яг энэ 5 төсөлд 38 сая долларыг нь зарцуулна гээд энэ  9 сарын 20-ны өдөр Аялал жуулчлалын сайд бичгээ бичээд,  Хөгжлийн зам гэдэг үндэсний хөтөлбөрт орчихсон ийм  үндэсний хөтөлбөрийн дагуу хийгдэж байгаа юмаа, буцаад нөгөө залгамж халаа нь байхгүй, би ч хийгээгүй, би ч тэгээгүй байдаг хоёр сайд яриад сууж байдаг, энд. Би уг нь үүнийг хийх гэсэн юм, тэгсэн чинь арай өөр юм болчихлоо гээд яриад байгааг ерөөсөө сайн ойлгохгүй байна. </w:t>
      </w:r>
    </w:p>
    <w:p>
      <w:pPr>
        <w:pStyle w:val="style0"/>
        <w:jc w:val="both"/>
      </w:pPr>
      <w:r>
        <w:rPr/>
      </w:r>
    </w:p>
    <w:p>
      <w:pPr>
        <w:pStyle w:val="style0"/>
        <w:jc w:val="both"/>
      </w:pPr>
      <w:r>
        <w:rPr>
          <w:rFonts w:ascii="Arial" w:cs="Arial" w:hAnsi="Arial"/>
          <w:lang w:val="mn-MN"/>
        </w:rPr>
        <w:tab/>
        <w:t>Үнэхээр бид нар энэ тогтвортой аялал жуулчлалаа хөгжүүлье гэх юм бол энэ газар зүйн байршлыг бодохоос өөр аргагүй. Бид нар бүх юман дээр энэ Чингис хааныхаа нэрийг барьж байна шүү дээ. Түрүүн би өөрийнхөө асуулт дээр хэлсэн, архиар, тамхиар, энэ нисэх онгоцны буудлаар. Гэтэл энэ аялал жуулчлагчид Монголд ирээд юу үзэх гээд байгаа юм бэ? 500-хан мянган аялал жуулчлагчдыг бид нар Монгол хүлээж авдаг. Гэтэл зөвхөн Буриад уруу л манай Монголоос  500 мянган хүн явж байна шүү дээ, жилд. Тэгээд үүнийг нь үзье гэхээр Монголд үзэх юм байхгүй. Үнэхээр газар зүйн байршлынхаа хувьд үнэхээр энэ их түүхээ бодоод, аль ч утгаараа бодож байхад энэ аялал жуулчлалаа хөгжүүлье гэж бодох юм бол тэр Хэнтий аймгийн Дадал суманд нь юмаа байгуулахаас өөр яадаг юм бэ? Үүнийг бид нар өөрсдөө хийх ёстой болохоос биш, Азийн хөгжлийн банкны дарамт шахалтаар ингэж байна гэж ярьж болохгүй ээ. Тэр тусмаа Засгийн газрын гишүүд ингэж ярьж ерөөсөө болмооргүй байгаа юм. Үүнийг бодолцох хэрэгтэй байна.</w:t>
      </w:r>
    </w:p>
    <w:p>
      <w:pPr>
        <w:pStyle w:val="style0"/>
        <w:jc w:val="both"/>
      </w:pPr>
      <w:r>
        <w:rPr/>
      </w:r>
    </w:p>
    <w:p>
      <w:pPr>
        <w:pStyle w:val="style0"/>
        <w:jc w:val="both"/>
      </w:pPr>
      <w:r>
        <w:rPr>
          <w:rFonts w:ascii="Arial" w:cs="Arial" w:hAnsi="Arial"/>
          <w:lang w:val="mn-MN"/>
        </w:rPr>
        <w:tab/>
        <w:t>Тэгээд өмнөх Байнгын хороон дээр Байгаль орчны дэд сайд, Тусгай хамгаалалттай газрын дарга ирж хариулт өгч байсан гэсэн. Тэгээд тэд нарын өгч байсан хариулт бол үнэхээр буруу байна. Үүнийг нь бодолцохгүй бол сая миний өмнө Оюун-Эрдэнэ, Энхбаяр гишүүд ярьж байна. Үнэхээр хариуцлага тооцох улсууд байгаа юм бол тэд нартайгаа хариуцлагаа тооц. Үнэхээр болохгүй байгаад байна. Үүнийгээ яг өмнө Засгийн газар оруулж ирж байсан 5 төслөөр нь одоо горимын санал гаргаад, тэр 5 төсөл дээр нь бид нар шийдчих ёстой юм. Үүгээр нь Байнгын хорооноос ийм шийдвэр гарлаа, Засгийн газар Их Хурлаас гарсан шийдвэрийг  хэрэгжүүлж ажиллах ёстой. Үүгээрээ л явъя.</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xml:space="preserve"> Бат-Эрдэнэ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Б.Бат-Эрдэнэ</w:t>
      </w:r>
      <w:r>
        <w:rPr>
          <w:rFonts w:ascii="Arial" w:cs="Arial" w:hAnsi="Arial"/>
          <w:lang w:val="mn-MN"/>
        </w:rPr>
        <w:t>: Баярлалаа. Тэгэхээр зэрэг энэ ярьж байгаа асуудлуудаар  бид нар сая санал хэлсэн гишүүд бүгдээрээ нийлээд зарчмын зөрүүтэй саналаар саналаа бичээд одоо хураалгана. Үүгээр санал хураалгаад, тэгээд энэ үүрэг чиглэлээ Засгийн газарт өгөх хэрэгтэй байна. Тодорхой болгох хэрэгтэй байна. Тэгэхгүй бол болохгүй юм байна. Ер нь одоо ерөнхийлөөд гэрээнд гарын үсэг зурчихсан, ерөнхий маягаар нь гаргаж болохгүй байна. Ер нь одоо ерөнхийлөөд гэрээнд гарын үсэг зурчихсан, ерөнхий маягаар нь гаргаж болохгүй байна. Яг нарийвчлаад хаа хаана, яг хэдийг хуваарилах вэ гэдэг юмыг нь тодорхой болгоод хийж өгөөч ээ гэж ийм саналыг хэлье.</w:t>
      </w:r>
    </w:p>
    <w:p>
      <w:pPr>
        <w:pStyle w:val="style0"/>
        <w:jc w:val="both"/>
      </w:pPr>
      <w:r>
        <w:rPr/>
      </w:r>
    </w:p>
    <w:p>
      <w:pPr>
        <w:pStyle w:val="style0"/>
        <w:jc w:val="both"/>
      </w:pPr>
      <w:r>
        <w:rPr>
          <w:rFonts w:ascii="Arial" w:cs="Arial" w:hAnsi="Arial"/>
          <w:lang w:val="mn-MN"/>
        </w:rPr>
        <w:tab/>
        <w:t>Ер нь бол бид нар энэ аялал жуулчлалынхаа гол бүс нутгууддаа анхаарах ёстой. Нэгэнт гаргачихсан Засгийн газрын энэ шийдвэрийг хэрэгжүүлэх ёстой. Төрийн бодлого залгамж чанар нь хадгалагдах ёстой. Өмнө нь  гишүүд маань хэллээ. Энэ Чингис хааны төрсөн нутаг, хаан сууринд нь залсан  газар, Монголын төрийн голомт нутаг, энэ түүх соёлын асар их өвийг хадгалсан, Орхоны буурал хөндий  энэ чухал газрууддаа бид нар анхаарал тавих ёстой. Хөвсгөлийг бол мэдээж ойлгож байгаа, хамгийн чухал газар гэдгийг бид, байгалийн аялал жуулчлал талаасаа их чухал газрыг мэдэж байгаа. Гэхдээ  Хөвсгөлд өмнө нь зөвхөн Азийн хөгжлийн банкнаас гэхэд З сая долларын төсөл хэрэгжиж байгаа, дээрээс нь энэ удаагийн  38 сая долларын тогтвортой аялал жуулчлал энэ төслийн хүрээнд бас ихээхэн мөнгө тэнд хуваарилсан байгаа шүү дээ. Гэтэл тэр хуваариудыг бүгдийг өөрчлөөд, бусад газруудад хуваарилагдах ёстой хөрөнгө мөнгийг бүгдийг нийлүүлээд, 38 сая доллараас 35 сая долларыг ганцхан Хөвсгөл бид авна гээд ийм зохион байгуулалттай юм хийгээд байж таарахгүй. Тийм учраас Байнгын хорооны гишүүд минь, бид нарын нэр бүхий гишүүдийн гаргасан энэ зарчмын зөрүүтэй саналыг дэмжиж, Засгийн газарт чиглэл өгөөд, өмнөх Засгийн газрын гаргасан энэ шийдвэрийн дагуу, тэр хуваарийн дагуу, дээр нь бүр нарийвчлаад ингээд нэр усаар нь хуваарийг нь өөрчлөөд, ингээд санал хураалгаж өгөөч ээ гэсэн ийм саналтай байна.</w:t>
      </w:r>
    </w:p>
    <w:p>
      <w:pPr>
        <w:pStyle w:val="style0"/>
        <w:jc w:val="both"/>
      </w:pPr>
      <w:r>
        <w:rPr/>
      </w:r>
    </w:p>
    <w:p>
      <w:pPr>
        <w:pStyle w:val="style0"/>
        <w:jc w:val="both"/>
      </w:pPr>
      <w:r>
        <w:rPr>
          <w:rFonts w:ascii="Arial" w:cs="Arial" w:hAnsi="Arial"/>
          <w:lang w:val="mn-MN"/>
        </w:rPr>
        <w:tab/>
        <w:t>Яг одоо бодит байдал дээр Чингис хааны өөрийнх  нь төрсөн, мэндэлсэн, амьдрал үйл ажиллагаа нь өрнөсөн тэр агуу үндэстэн улсыг байгуулсан тэр газар нутагт нь юу ч байхгүй, харин явсан, суусан, дайн байлдаан хийж явсан тэр газруудад нь энд ташуураа үлдээсэн, энд буудалласан гэдэг тэр газрууд чинь ямар хэмжээний том том цогцолборуудыг барьж байгуулаад байгаа билээ гэдгийг та бид нар бүгдээрээ мэдэж байгаа шүү дээ. Тэгээд бид нар ийм арчаагүй байж болохгүй. Энэ бүхнийг зориудаар, санаатайгаар сулруулж, гацааж, хойшлуулж байгаа бол энэ улс үндэстний эсрэг ийм байр суурьтай хүмүүсүүд байна гэж ингэж ойлгохоос өөр арга байхгүй гэдгийг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 xml:space="preserve">О.Содбилэг: </w:t>
      </w:r>
      <w:r>
        <w:rPr>
          <w:rFonts w:ascii="Arial" w:cs="Arial" w:hAnsi="Arial"/>
          <w:lang w:val="mn-MN"/>
        </w:rPr>
        <w:t>Аюурсайхан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Т.Аюурсайхан</w:t>
      </w:r>
      <w:r>
        <w:rPr>
          <w:rFonts w:ascii="Arial" w:cs="Arial" w:hAnsi="Arial"/>
          <w:lang w:val="mn-MN"/>
        </w:rPr>
        <w:t>: Ажил хариуцаж байгаа хүмүүс энэ ажлаа яаж хийх нь өөрсдийн үүрэг хариуцлагын асуудал л даа. Тэгээд бид Азийн хөгжлийн банктай ярихад эд нар ингээд хэрвээ үүнийг оруулахаар бол жил гаруйгаар сунана гэж хэлээд, аргагүй байдалд орсон гээд. Түүнийгээ оруулах асуудал нь та нарын хийх ёстой ажил. Энэ Хөвсгөлийн 18 саяыг яаж 35 болгож яаж өсгөсөн юм, тэр 18-ыг яаж оруулсан юм, яг түүн шигээ бусад энэ Өгийнуур, Туул, Орхоны хөндийг яг л адилхан зарчмаар оруулах ёстой байсан юм. Гэтэл оруулаагүй байна, оруулж чадаагүй. Тэгээд түүнийгээ батлуулах гээд байна. Тийм учраас үүнийг чинь батлах аргагүй байна л даа. Энэ 9 төрлийн арга хэмжээний нийт 468 сая долларын хөнгөлөлттэй зээлийг чинь бүхэлд нь батална шүү дээ, Байнгын хорооны дарга аа, бүхэлд нь. Аль нэгийг нь ийм нөхцөлтэйгээр баталъя гэж болохгүй. Соёрхон батлах уу? Үгүй юу гэдгийг л хэрэглэнэ.</w:t>
      </w:r>
    </w:p>
    <w:p>
      <w:pPr>
        <w:pStyle w:val="style0"/>
        <w:jc w:val="both"/>
      </w:pPr>
      <w:r>
        <w:rPr/>
      </w:r>
    </w:p>
    <w:p>
      <w:pPr>
        <w:pStyle w:val="style0"/>
        <w:jc w:val="both"/>
      </w:pPr>
      <w:r>
        <w:rPr>
          <w:rFonts w:ascii="Arial" w:cs="Arial" w:hAnsi="Arial"/>
          <w:lang w:val="mn-MN"/>
        </w:rPr>
        <w:tab/>
        <w:t>Тийм учраас яг түрүүчин Байнгын хорооны хурал дээр Оюунхорол гишүүний гаргасан санал шиг энэ задаргааг нь яг хуучнаар нь тогтож, шинэчлэх нөхцөлөөр л үүнийг хойшлуулж байгаад задаргаа нь шинэчлэгдээд, тохироод ороод ирэнгүүт нь батлах ёстой юм. Тийм учраас энэ асуудлаа хойшлуулаад харин Сангийн сайд, Аялал жуулчлалын сайд хоёрт Байнгын хорооноос тогтоолоор үүрэг өгөөд, энэ задаргаагаа өмнө нь Засгийн газар дээр тогтсон байдлаар нь үүнийгээ шинэчлэх үүргийг нь өгөөд, хажууд нь хариуцлагыг нь дурдаад, энэ ажлаас нь болоод хугацаанд нь баталж, үүнийгээ хийгээгүй бол  468 сая доллар бүтэхгүй болсон асуудлыг нь хариуцах, энэ хариуцлагыг нь дурьдаж өгөөд, тэгээд энэ асуудлыг хойшлуулж, батлуулах ёстой. Тэгэх юм бол харин энэ хүмүүс чинь ёстой гүйгээд ажлаа хийх байх. Тэгэхгүйгээр одоо үүнийг нь  ийм нөхцөлтэйгээр баталъя гэчихвэл энэ чинь цаашаагаа явчихна. Дараа нь ирэхэд зовлон тоочоод, энэ ч болоогүй, тэр ч болоогүй юмаа. Тэгээд нэгэнтаа батлагдчихсан юм чинь цаашаагаа хэрэгжээд л явна шүү дээ.</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Баярлалаа. Гишүүд үг хэлж дууслаа. Их Хурлын гишүүдээс зарчмын зөрүүтэй саналын томьёолол ирсэн байна. Улсын Их Хурлын гишүүн Ж.Мөнхбат, Оюун-Эрдэнэ, Оюунхорол, Бат-Эрдэнэ, Оюундарь, Энхбаяр, Аюурсайхан нараас саналын томьёоллыг нь уншаад өгье.</w:t>
      </w:r>
    </w:p>
    <w:p>
      <w:pPr>
        <w:pStyle w:val="style0"/>
        <w:jc w:val="both"/>
      </w:pPr>
      <w:r>
        <w:rPr/>
      </w:r>
    </w:p>
    <w:p>
      <w:pPr>
        <w:pStyle w:val="style0"/>
        <w:jc w:val="both"/>
      </w:pPr>
      <w:r>
        <w:rPr>
          <w:rFonts w:ascii="Arial" w:cs="Arial" w:hAnsi="Arial"/>
          <w:lang w:val="mn-MN"/>
        </w:rPr>
        <w:tab/>
        <w:t xml:space="preserve">Өмнөх Засгийн газрын үед гаргасан зарчмын саналын дагуу хуваарилж, Хөвсгөл аймагт 15 сая, Хэнтийд 10 сая доллар, Орхоны хөндийд  4 сая доллар, /Хэнтийн  10 сая дотроо Дадал 8, Дэлгэрхаан 2 гэж явж байна/, Өгийнуурын бүсэд 5 сая доллар, Туул гол эко бүсэд 4 сая доллар байхаар батлахыг дэмжих гэсэн ийм саналын томьёолол ирсэн байна. </w:t>
      </w:r>
    </w:p>
    <w:p>
      <w:pPr>
        <w:pStyle w:val="style0"/>
        <w:jc w:val="both"/>
      </w:pPr>
      <w:r>
        <w:rPr/>
      </w:r>
    </w:p>
    <w:p>
      <w:pPr>
        <w:pStyle w:val="style0"/>
        <w:jc w:val="both"/>
      </w:pPr>
      <w:r>
        <w:rPr>
          <w:rFonts w:ascii="Arial" w:cs="Arial" w:hAnsi="Arial"/>
          <w:lang w:val="mn-MN"/>
        </w:rPr>
        <w:tab/>
        <w:t>Би Тамгын газрын зөвлөхүүдтэйгээ ярилцаж, зөвлөлдлөө. Энэ өнөөдрийн Байнгын хороогоор батлах асуудал болохоор сая бас Аюурсайхан гишүүн ч гэсэн дурьдаж байна. Энэ дэгээрээ бол соёрхон батлах асуудал байгаа, олон улсын гэрээ хэлэлцээрийг. Гэрээ хэлэлцээртэй манай Засгийн газар бол гарын үсэг зурчихсан байгаа. Яг зарим асуудлууд бол анх ийм гэрээ хэлэлцээр хийх гэж байна гэж орж ирж,  зөвшилцөх үедээ нэлээн сайн яригдах ёстой байсан. Тухайн үед бас задаргаа байгаагүй, манай протоколд орсон байгаа, түүнийг би бас дурьдаж сануулсан. Тийм учраас  өнгөрсөн хурал дээр бид нар задаргаагаа гишүүд нэхэж, манай Байнгын хорооноос нэхэж авч харахад зөрүүтэй байна гэдэг асуудал гараад өнөөдөр манай гишүүд ийм  зарчмын  зөрүүтэй саналын томьёолол гаргаж байна.</w:t>
      </w:r>
    </w:p>
    <w:p>
      <w:pPr>
        <w:pStyle w:val="style0"/>
        <w:jc w:val="both"/>
      </w:pPr>
      <w:r>
        <w:rPr/>
      </w:r>
    </w:p>
    <w:p>
      <w:pPr>
        <w:pStyle w:val="style0"/>
        <w:jc w:val="both"/>
      </w:pPr>
      <w:r>
        <w:rPr>
          <w:rFonts w:ascii="Arial" w:cs="Arial" w:hAnsi="Arial"/>
          <w:lang w:val="mn-MN"/>
        </w:rPr>
        <w:tab/>
        <w:t>Тийм учраас нийт энэ  468 сая долларынхоо асуудлыг  манай Байнгын хороо өнөөдөр хэлэлцээд, соёрхон батлах асуудлаа шийдээд явах нь зүйтэй гэж би бодож  байна. Тэгээд Засгийн газарт Байнгын хорооноос тогтвортой аялал жуулчлалыг дэмжих төсөлд чиглэл өгсөн тогтоол гаргая гэсэн саналтай байна. Тэгээд тогтоолдоо энэ гишүүдийн гаргаж байгаа саналыг тусгаад, тогтоол гаргая гэсэн саналаар санал хураагаад, та бүхний гаргасан энэ санал тогтоол болоод Засгийн газарт үүрэг чиглэл болсон ийм тогтоол гаргая гэсэн ийм саналтай байна.</w:t>
      </w:r>
    </w:p>
    <w:p>
      <w:pPr>
        <w:pStyle w:val="style0"/>
        <w:jc w:val="both"/>
      </w:pPr>
      <w:r>
        <w:rPr/>
      </w:r>
    </w:p>
    <w:p>
      <w:pPr>
        <w:pStyle w:val="style0"/>
        <w:jc w:val="both"/>
      </w:pPr>
      <w:r>
        <w:rPr>
          <w:rFonts w:ascii="Arial" w:cs="Arial" w:hAnsi="Arial"/>
          <w:lang w:val="mn-MN"/>
        </w:rPr>
        <w:tab/>
        <w:t>Тэгэхээр манай өнөөдрийн санал хураалт бол тогтоол гаргая гэдэг дээр нэг санал хураагаад, дараа нь энэ нийт  468 сая долларын асуудал дээрээ соёрхон батлахыг нь дэмжье гэдэг ийм хоёр санал хураалт явуулъя гэсэн саналтай байна.</w:t>
      </w:r>
    </w:p>
    <w:p>
      <w:pPr>
        <w:pStyle w:val="style0"/>
        <w:jc w:val="both"/>
      </w:pPr>
      <w:r>
        <w:rPr/>
      </w:r>
    </w:p>
    <w:p>
      <w:pPr>
        <w:pStyle w:val="style0"/>
        <w:jc w:val="both"/>
      </w:pPr>
      <w:r>
        <w:rPr>
          <w:rFonts w:ascii="Arial" w:cs="Arial" w:hAnsi="Arial"/>
          <w:lang w:val="mn-MN"/>
        </w:rPr>
        <w:tab/>
        <w:t>Ажлын хэсгээс Сангийн сайд.</w:t>
      </w:r>
    </w:p>
    <w:p>
      <w:pPr>
        <w:pStyle w:val="style0"/>
        <w:jc w:val="both"/>
      </w:pPr>
      <w:r>
        <w:rPr/>
      </w:r>
    </w:p>
    <w:p>
      <w:pPr>
        <w:pStyle w:val="style0"/>
        <w:jc w:val="both"/>
      </w:pPr>
      <w:r>
        <w:rPr>
          <w:rFonts w:ascii="Arial" w:cs="Arial" w:hAnsi="Arial"/>
          <w:lang w:val="mn-MN"/>
        </w:rPr>
        <w:tab/>
      </w:r>
      <w:r>
        <w:rPr>
          <w:rFonts w:ascii="Arial" w:cs="Arial" w:hAnsi="Arial"/>
          <w:b/>
          <w:bCs/>
          <w:lang w:val="mn-MN"/>
        </w:rPr>
        <w:t>Ч.Хүрэлбаатар</w:t>
      </w:r>
      <w:r>
        <w:rPr>
          <w:rFonts w:ascii="Arial" w:cs="Arial" w:hAnsi="Arial"/>
          <w:lang w:val="mn-MN"/>
        </w:rPr>
        <w:t>:  Тогтоол гаргахыг би дэмжиж байна. Урьд нь ийм чиглэлээр энэ мөнгө зарцуулагдах ёстой гэдгийг гаргачихсан байсан тэр шийдвэр бол хэвээрээ л байгаа шүү дээ, юу ч өөрчлөгдөөгүй. Тэгэхээр би ингэж ойлгоод байгаа шүү дээ. Энэ дээр зарцуулагдах хөрөнгүүд чинь сая Содбилэг даргын хэлж дуудсан тоонуудаас чинь илүү мөнгө шаардагдах ёстой гэж ойлгоод байгаа шүү дээ. Яг наадахаар чинь бид нар  хэрэгжих төслүүдээ харин хумиад хаячихаж байгаа юм биш биз гэдгийг л хэлж байна.  Яг энэ төслүүдээ хэлээд, хөрөнгийг нь нэмэгдүүлж явах гэдэг агуулгаар орохгүй бол наадах чинь бүр дордуулчихав аа гэж хэлэх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xml:space="preserve"> Баярлалаа.  Түүнийгээ бид нар энэ тогтоолын төсөлдөө анхааръя.</w:t>
      </w:r>
    </w:p>
    <w:p>
      <w:pPr>
        <w:pStyle w:val="style0"/>
        <w:jc w:val="both"/>
      </w:pPr>
      <w:r>
        <w:rPr/>
      </w:r>
    </w:p>
    <w:p>
      <w:pPr>
        <w:pStyle w:val="style0"/>
        <w:jc w:val="both"/>
      </w:pPr>
      <w:r>
        <w:rPr>
          <w:rFonts w:ascii="Arial" w:cs="Arial" w:hAnsi="Arial"/>
          <w:lang w:val="mn-MN"/>
        </w:rPr>
        <w:tab/>
        <w:t>Соёрхон батлах гэж байгаа  468 сая долларын асуудал дотор гарч байгаа үнийн дүнд өөрчлөлт гарахгүй. Тэгээд гишүүдээс ирсэн саналын дагуу Байнгын хорооны тогтоол гаргая. Энэ дээр саяны Сангийн сайдын хэлдэг саналыг оруулаад нэмж, тэлж ажиллах тал дээр анхаарах гэдэг чиглэл гаргаад.</w:t>
      </w:r>
    </w:p>
    <w:p>
      <w:pPr>
        <w:pStyle w:val="style0"/>
        <w:jc w:val="both"/>
      </w:pPr>
      <w:r>
        <w:rPr/>
      </w:r>
    </w:p>
    <w:p>
      <w:pPr>
        <w:pStyle w:val="style0"/>
        <w:jc w:val="both"/>
      </w:pPr>
      <w:r>
        <w:rPr>
          <w:rFonts w:ascii="Arial" w:cs="Arial" w:hAnsi="Arial"/>
          <w:lang w:val="mn-MN"/>
        </w:rPr>
        <w:tab/>
        <w:t>Оюунхорол гишүүн. Ажлаа эхлүүлэх гэдгийг оруулах нь зүйтэй.</w:t>
      </w:r>
    </w:p>
    <w:p>
      <w:pPr>
        <w:pStyle w:val="style0"/>
        <w:jc w:val="both"/>
      </w:pPr>
      <w:r>
        <w:rPr/>
      </w:r>
    </w:p>
    <w:p>
      <w:pPr>
        <w:pStyle w:val="style0"/>
        <w:jc w:val="both"/>
      </w:pPr>
      <w:r>
        <w:rPr>
          <w:rFonts w:ascii="Arial" w:cs="Arial" w:hAnsi="Arial"/>
          <w:lang w:val="mn-MN"/>
        </w:rPr>
        <w:tab/>
      </w:r>
      <w:r>
        <w:rPr>
          <w:rFonts w:ascii="Arial" w:cs="Arial" w:hAnsi="Arial"/>
          <w:b/>
          <w:bCs/>
          <w:lang w:val="mn-MN"/>
        </w:rPr>
        <w:t>Д.Оюунхорол</w:t>
      </w:r>
      <w:r>
        <w:rPr>
          <w:rFonts w:ascii="Arial" w:cs="Arial" w:hAnsi="Arial"/>
          <w:lang w:val="mn-MN"/>
        </w:rPr>
        <w:t xml:space="preserve">: Би Хүрэлбаатар сайдын саяны хэлж байгаа саналыг дэмжиж байна. Жишээлбэл, Хөвсгөл аймгийн төслийг хэрэгжүүлэхэд нийт дүнгээрээ  35 сая хэрэгтэй. Нэгдүгээр үе шатанд нь  15 сая гээд ингэж тавьж байна шүү дээ. Хөвсгөл, Хэнтий аймгийн түүхэн аялал жуулчлалыг хөгжүүлэхэд 18 сая хэрэгтэй, одоо батлагдах гэж байгаа нь 10. Дээр нь нэмээд Улаанбаатар хотын аялал жуулчлалыг хөгжүүлэхэд  10 хэрэгтэй, одоо тавигдах гэж байгаа нь  4 ч гэдэг юм уу? Яг энэ тоогоо нэгдүгээр үе шат, хоёрдугаар үе шат гэж хуваагаад, нийт дүнгээрээ доод тал нь  60-70 орчим сая доллар байж болох юм байна гэсэн тийм саналаа боловсруулаад өгөхгүй бол дараагийн санхүүжилт хөөцөлдөх боломж нь Азийн хөгжлийн банктай ярихад нээлттэй үлдэх байна гэж ойлголоо. </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Оюунхорол гишүүний саналыг сонслоо. Тэгвэл санал хураалтаа явуулъя. Тогтоолын төсөл гаргахыг дэмжье санал хураалт явуулъя. Сана л хураалт. Гишүүд саналаа өгнө үү.</w:t>
      </w:r>
    </w:p>
    <w:p>
      <w:pPr>
        <w:pStyle w:val="style0"/>
        <w:jc w:val="both"/>
      </w:pPr>
      <w:r>
        <w:rPr/>
      </w:r>
    </w:p>
    <w:p>
      <w:pPr>
        <w:pStyle w:val="style0"/>
        <w:jc w:val="both"/>
      </w:pPr>
      <w:r>
        <w:rPr>
          <w:rFonts w:ascii="Arial" w:cs="Arial" w:hAnsi="Arial"/>
          <w:lang w:val="mn-MN"/>
        </w:rPr>
        <w:tab/>
        <w:t>Санал хураалтын дүнг танилцуулъя.</w:t>
      </w:r>
      <w:bookmarkStart w:id="4" w:name="__DdeLink__295_64003305"/>
      <w:bookmarkEnd w:id="4"/>
      <w:r>
        <w:rPr>
          <w:rFonts w:ascii="Arial" w:cs="Arial" w:hAnsi="Arial"/>
          <w:lang w:val="mn-MN"/>
        </w:rPr>
        <w:t xml:space="preserve"> 13 гишүүн оролцсоноос  13 гишүүн дэмжиж, 100 хувийн саналаар дэмжигдлээ.</w:t>
      </w:r>
    </w:p>
    <w:p>
      <w:pPr>
        <w:pStyle w:val="style0"/>
        <w:jc w:val="both"/>
      </w:pPr>
      <w:r>
        <w:rPr/>
      </w:r>
    </w:p>
    <w:p>
      <w:pPr>
        <w:pStyle w:val="style0"/>
        <w:jc w:val="both"/>
      </w:pPr>
      <w:r>
        <w:rPr>
          <w:rFonts w:ascii="Arial" w:cs="Arial" w:hAnsi="Arial"/>
          <w:lang w:val="mn-MN"/>
        </w:rPr>
        <w:tab/>
        <w:t>Дараагийн санал хураалт явуулах саналаа танилцуулъя. Монгол Улсын Засгийн газар, Азийн хөгжлийн банк хооронд байгуулсан Санхүүжилтийн ерөнхий хөтөлбөрийг соёрхон батлах тухай хуулийн төслийг дэмжье гэсэн санал хураалт явуулъя.</w:t>
      </w:r>
    </w:p>
    <w:p>
      <w:pPr>
        <w:pStyle w:val="style0"/>
        <w:jc w:val="both"/>
      </w:pPr>
      <w:r>
        <w:rPr/>
      </w:r>
    </w:p>
    <w:p>
      <w:pPr>
        <w:pStyle w:val="style0"/>
        <w:jc w:val="both"/>
      </w:pPr>
      <w:r>
        <w:rPr>
          <w:rFonts w:ascii="Arial" w:cs="Arial" w:hAnsi="Arial"/>
          <w:lang w:val="mn-MN"/>
        </w:rPr>
        <w:tab/>
        <w:t xml:space="preserve">  Санал хураалтын дүнг танилцуулъя. 13 гишүүн оролцсоноос  12 гишүүн дэмжиж, 92.3 хувийн саналаар дэмжигдлээ.</w:t>
      </w:r>
    </w:p>
    <w:p>
      <w:pPr>
        <w:pStyle w:val="style0"/>
        <w:jc w:val="both"/>
      </w:pPr>
      <w:r>
        <w:rPr/>
      </w:r>
    </w:p>
    <w:p>
      <w:pPr>
        <w:pStyle w:val="style0"/>
        <w:jc w:val="both"/>
      </w:pPr>
      <w:r>
        <w:rPr>
          <w:rFonts w:ascii="Arial" w:cs="Arial" w:hAnsi="Arial"/>
          <w:lang w:val="mn-MN"/>
        </w:rPr>
        <w:tab/>
        <w:t xml:space="preserve">Хуулийн төслийг хэлэлцсэн талаарх Байнгын хорооны санал, дүгнэлтийг Улсын Их Хурлын чуулганы нэгдсэн хуралдаанд би танилцуулъя. Содбилэг гишүүн танилцуулна. </w:t>
      </w:r>
    </w:p>
    <w:p>
      <w:pPr>
        <w:pStyle w:val="style0"/>
        <w:jc w:val="both"/>
      </w:pPr>
      <w:r>
        <w:rPr/>
      </w:r>
    </w:p>
    <w:p>
      <w:pPr>
        <w:pStyle w:val="style0"/>
        <w:jc w:val="both"/>
      </w:pPr>
      <w:r>
        <w:rPr>
          <w:rFonts w:ascii="Arial" w:cs="Arial" w:hAnsi="Arial"/>
          <w:lang w:val="mn-MN"/>
        </w:rPr>
        <w:tab/>
        <w:t xml:space="preserve">Өнөөдрийн Аюулгүй байдал, гадаад бодлогын байнгын хорооны хуралдаанаар хэлэлцэх асуудал дууссан тул энэ өдрийн хуралдаан өндөрлөснийг мэдэгдье. </w:t>
      </w:r>
    </w:p>
    <w:p>
      <w:pPr>
        <w:pStyle w:val="style0"/>
        <w:jc w:val="both"/>
      </w:pPr>
      <w:r>
        <w:rPr/>
      </w:r>
    </w:p>
    <w:p>
      <w:pPr>
        <w:pStyle w:val="style0"/>
        <w:jc w:val="both"/>
      </w:pPr>
      <w:r>
        <w:rPr>
          <w:rFonts w:ascii="Arial" w:cs="Arial" w:hAnsi="Arial"/>
          <w:lang w:val="mn-MN"/>
        </w:rPr>
        <w:tab/>
        <w:t>Баярлалаа.</w:t>
      </w:r>
    </w:p>
    <w:p>
      <w:pPr>
        <w:pStyle w:val="style0"/>
        <w:jc w:val="both"/>
      </w:pPr>
      <w:r>
        <w:rPr/>
      </w:r>
    </w:p>
    <w:p>
      <w:pPr>
        <w:pStyle w:val="style0"/>
        <w:jc w:val="both"/>
      </w:pPr>
      <w:r>
        <w:rPr>
          <w:rFonts w:ascii="Arial" w:cs="Arial" w:hAnsi="Arial"/>
          <w:lang w:val="mn-MN"/>
        </w:rPr>
        <w:tab/>
        <w:t>Дууны бичлэгээс хуулбарласан:</w:t>
      </w:r>
    </w:p>
    <w:p>
      <w:pPr>
        <w:pStyle w:val="style0"/>
        <w:jc w:val="both"/>
      </w:pPr>
      <w:r>
        <w:rPr/>
      </w:r>
    </w:p>
    <w:p>
      <w:pPr>
        <w:pStyle w:val="style0"/>
        <w:jc w:val="both"/>
      </w:pPr>
      <w:r>
        <w:rPr>
          <w:rFonts w:ascii="Arial" w:cs="Arial" w:hAnsi="Arial"/>
          <w:lang w:val="mn-MN"/>
        </w:rPr>
        <w:tab/>
        <w:t>ПРОТОКОЛЫН АЛБАНЫ</w:t>
      </w:r>
    </w:p>
    <w:p>
      <w:pPr>
        <w:pStyle w:val="style0"/>
        <w:jc w:val="both"/>
      </w:pPr>
      <w:r>
        <w:rPr>
          <w:rFonts w:ascii="Arial" w:cs="Arial" w:hAnsi="Arial"/>
          <w:lang w:val="mn-MN"/>
        </w:rPr>
        <w:tab/>
        <w:t xml:space="preserve">ШИНЖЭЭЧ </w:t>
        <w:tab/>
        <w:tab/>
        <w:tab/>
        <w:tab/>
        <w:tab/>
        <w:tab/>
        <w:t xml:space="preserve">Д.ЦЭНДСҮРЭН </w:t>
      </w:r>
    </w:p>
    <w:p>
      <w:pPr>
        <w:pStyle w:val="style0"/>
        <w:jc w:val="both"/>
      </w:pPr>
      <w:r>
        <w:rPr/>
      </w:r>
    </w:p>
    <w:p>
      <w:pPr>
        <w:pStyle w:val="style0"/>
        <w:jc w:val="both"/>
      </w:pPr>
      <w:r>
        <w:rPr/>
      </w:r>
    </w:p>
    <w:p>
      <w:pPr>
        <w:pStyle w:val="style0"/>
        <w:jc w:val="both"/>
      </w:pPr>
      <w:r>
        <w:rPr>
          <w:rFonts w:ascii="Arial" w:cs="Arial" w:hAnsi="Arial"/>
          <w:lang w:val="mn-MN"/>
        </w:rPr>
        <w:tab/>
      </w:r>
    </w:p>
    <w:p>
      <w:pPr>
        <w:pStyle w:val="style0"/>
        <w:jc w:val="both"/>
      </w:pPr>
      <w:r>
        <w:rPr/>
      </w:r>
    </w:p>
    <w:p>
      <w:pPr>
        <w:pStyle w:val="style0"/>
        <w:jc w:val="both"/>
      </w:pPr>
      <w:r>
        <w:rPr>
          <w:rFonts w:ascii="Arial" w:cs="Arial" w:hAnsi="Arial"/>
          <w:lang w:val="mn-MN"/>
        </w:rPr>
        <w:tab/>
      </w:r>
    </w:p>
    <w:p>
      <w:pPr>
        <w:pStyle w:val="style0"/>
        <w:jc w:val="both"/>
      </w:pPr>
      <w:r>
        <w:rPr/>
      </w:r>
    </w:p>
    <w:p>
      <w:pPr>
        <w:pStyle w:val="style0"/>
        <w:jc w:val="both"/>
      </w:pPr>
      <w:r>
        <w:rPr>
          <w:rFonts w:ascii="Arial" w:cs="Arial" w:hAnsi="Arial"/>
          <w:lang w:val="mn-MN"/>
        </w:rPr>
        <w:tab/>
      </w:r>
    </w:p>
    <w:p>
      <w:pPr>
        <w:pStyle w:val="style0"/>
        <w:jc w:val="both"/>
      </w:pPr>
      <w:r>
        <w:rPr/>
      </w:r>
    </w:p>
    <w:p>
      <w:pPr>
        <w:pStyle w:val="style0"/>
        <w:jc w:val="both"/>
      </w:pPr>
      <w:r>
        <w:rPr/>
      </w:r>
    </w:p>
    <w:p>
      <w:pPr>
        <w:pStyle w:val="style0"/>
        <w:jc w:val="both"/>
      </w:pPr>
      <w:r>
        <w:rPr>
          <w:rFonts w:ascii="Arial" w:cs="Arial" w:hAnsi="Arial"/>
          <w:lang w:val="mn-MN"/>
        </w:rPr>
        <w:tab/>
      </w:r>
    </w:p>
    <w:p>
      <w:pPr>
        <w:pStyle w:val="style0"/>
        <w:jc w:val="both"/>
      </w:pPr>
      <w:r>
        <w:rPr/>
      </w:r>
    </w:p>
    <w:p>
      <w:pPr>
        <w:pStyle w:val="style0"/>
        <w:jc w:val="both"/>
      </w:pPr>
      <w:r>
        <w:rPr>
          <w:rFonts w:ascii="Arial" w:cs="Arial" w:hAnsi="Arial"/>
          <w:lang w:val="mn-MN"/>
        </w:rPr>
        <w:tab/>
      </w:r>
    </w:p>
    <w:p>
      <w:pPr>
        <w:pStyle w:val="style0"/>
        <w:jc w:val="both"/>
      </w:pPr>
      <w:r>
        <w:rPr/>
      </w:r>
    </w:p>
    <w:p>
      <w:pPr>
        <w:pStyle w:val="style0"/>
      </w:pPr>
      <w:r>
        <w:rPr>
          <w:rFonts w:ascii="Arial" w:cs="Arial" w:hAnsi="Arial"/>
          <w:lang w:val="mn-MN"/>
        </w:rPr>
        <w:tab/>
      </w:r>
    </w:p>
    <w:p>
      <w:pPr>
        <w:pStyle w:val="style0"/>
      </w:pPr>
      <w:r>
        <w:rPr/>
      </w:r>
    </w:p>
    <w:p>
      <w:pPr>
        <w:pStyle w:val="style0"/>
      </w:pPr>
      <w:r>
        <w:rPr>
          <w:rFonts w:ascii="Arial" w:cs="Arial" w:hAnsi="Arial"/>
          <w:lang w:val="mn-MN"/>
        </w:rPr>
        <w:tab/>
      </w:r>
    </w:p>
    <w:sectPr>
      <w:type w:val="nextPage"/>
      <w:pgSz w:h="15840" w:w="12240"/>
      <w:pgMar w:bottom="1134" w:footer="0" w:gutter="0" w:header="0" w:left="1812" w:right="114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3" w:type="paragraph">
    <w:name w:val="Heading 3"/>
    <w:basedOn w:val="style18"/>
    <w:next w:val="style19"/>
    <w:pPr>
      <w:numPr>
        <w:ilvl w:val="2"/>
        <w:numId w:val="1"/>
      </w:numPr>
      <w:outlineLvl w:val="2"/>
    </w:pPr>
    <w:rPr>
      <w:rFonts w:ascii="Times New Roman" w:eastAsia="SimSun" w:hAnsi="Times New Roman"/>
      <w:b/>
      <w:bCs/>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caption"/>
    <w:basedOn w:val="style0"/>
    <w:next w:val="style23"/>
    <w:pPr>
      <w:suppressLineNumbers/>
      <w:spacing w:after="120" w:before="120"/>
      <w:contextualSpacing w:val="false"/>
    </w:pPr>
    <w:rPr>
      <w:i/>
      <w:iCs/>
    </w:rPr>
  </w:style>
  <w:style w:styleId="style24" w:type="paragraph">
    <w:name w:val="Table Contents"/>
    <w:basedOn w:val="style0"/>
    <w:next w:val="style24"/>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34</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2018-02-02T16:58:00.00Z</dcterms:created>
  <cp:lastModifiedBy>Microsoft Office User</cp:lastModifiedBy>
  <cp:lastPrinted>2018-02-14T11:10:29.41Z</cp:lastPrinted>
  <dcterms:modified xsi:type="dcterms:W3CDTF">2018-02-13T01:25:00.00Z</dcterms:modified>
  <cp:revision>2</cp:revision>
</cp:coreProperties>
</file>