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1"/>
        <w:spacing w:after="0" w:before="0"/>
        <w:contextualSpacing w:val="false"/>
      </w:pPr>
      <w:r>
        <w:rPr/>
      </w:r>
    </w:p>
    <w:p>
      <w:pPr>
        <w:sectPr>
          <w:headerReference r:id="rId2" w:type="default"/>
          <w:type w:val="nextPage"/>
          <w:pgSz w:h="15840" w:w="12240"/>
          <w:pgMar w:bottom="1134" w:footer="0" w:gutter="0" w:header="1134" w:left="2050" w:right="627" w:top="1693"/>
          <w:pgNumType w:fmt="decimal"/>
          <w:formProt w:val="false"/>
          <w:textDirection w:val="lrTb"/>
          <w:docGrid w:charSpace="0" w:linePitch="240" w:type="default"/>
        </w:sectPr>
        <w:pStyle w:val="style23"/>
        <w:spacing w:after="28" w:before="28"/>
        <w:ind w:hanging="0" w:left="16" w:right="0"/>
        <w:contextualSpacing w:val="false"/>
        <w:jc w:val="center"/>
      </w:pPr>
      <w:r>
        <w:rPr/>
      </w:r>
    </w:p>
    <w:p>
      <w:pPr>
        <w:pStyle w:val="style21"/>
        <w:spacing w:after="0" w:before="0"/>
        <w:contextualSpacing w:val="false"/>
      </w:pPr>
      <w:r>
        <w:rPr>
          <w:rFonts w:cs="Arial"/>
          <w:sz w:val="24"/>
          <w:szCs w:val="24"/>
          <w:lang w:val="mn-MN"/>
        </w:rPr>
        <w:t>“</w:t>
      </w:r>
      <w:r>
        <w:rPr>
          <w:rFonts w:cs="Arial"/>
          <w:sz w:val="24"/>
          <w:szCs w:val="24"/>
          <w:lang w:val="mn-MN"/>
        </w:rPr>
        <w:t xml:space="preserve">МОНГОЛ УЛСЫН ИХ ХУРЛЫН </w:t>
      </w:r>
    </w:p>
    <w:p>
      <w:pPr>
        <w:pStyle w:val="style21"/>
        <w:spacing w:after="0" w:before="0"/>
        <w:contextualSpacing w:val="false"/>
      </w:pPr>
      <w:r>
        <w:rPr>
          <w:rFonts w:cs="Arial"/>
          <w:sz w:val="24"/>
          <w:szCs w:val="24"/>
          <w:lang w:val="mn-MN"/>
        </w:rPr>
        <w:t xml:space="preserve">2014 ОНЫ НАМРЫН ЭЭЛЖИТ ЧУУЛГАНЫ НИЙГМИЙН БОДЛОГО, БОЛОВСРОЛ, СОЁЛ, ШИНЖЛЭХ УХААНЫ БАЙНГЫН ХОРООНЫ 10 ДУГААР </w:t>
      </w:r>
      <w:r>
        <w:rPr>
          <w:rFonts w:cs="Arial"/>
          <w:sz w:val="24"/>
          <w:szCs w:val="24"/>
          <w:lang w:val="ru-RU"/>
        </w:rPr>
        <w:t xml:space="preserve">САРЫН </w:t>
      </w:r>
      <w:r>
        <w:rPr>
          <w:rFonts w:cs="Arial"/>
          <w:sz w:val="24"/>
          <w:szCs w:val="24"/>
          <w:lang w:val="mn-MN"/>
        </w:rPr>
        <w:t>08</w:t>
      </w:r>
      <w:r>
        <w:rPr>
          <w:rFonts w:cs="Arial"/>
          <w:sz w:val="24"/>
          <w:szCs w:val="24"/>
          <w:lang w:val="ru-RU"/>
        </w:rPr>
        <w:t>-</w:t>
      </w:r>
      <w:r>
        <w:rPr>
          <w:rFonts w:cs="Arial"/>
          <w:sz w:val="24"/>
          <w:szCs w:val="24"/>
          <w:lang w:val="mn-MN"/>
        </w:rPr>
        <w:t xml:space="preserve">НЫ </w:t>
      </w:r>
      <w:r>
        <w:rPr>
          <w:rFonts w:cs="Arial"/>
          <w:sz w:val="24"/>
          <w:szCs w:val="24"/>
          <w:lang w:val="ru-RU"/>
        </w:rPr>
        <w:t>ӨДӨР (</w:t>
      </w:r>
      <w:r>
        <w:rPr>
          <w:rFonts w:cs="Arial"/>
          <w:sz w:val="24"/>
          <w:szCs w:val="24"/>
          <w:lang w:val="mn-MN"/>
        </w:rPr>
        <w:t xml:space="preserve">ЛХАГВА  </w:t>
      </w:r>
      <w:r>
        <w:rPr>
          <w:rFonts w:cs="Arial"/>
          <w:sz w:val="24"/>
          <w:szCs w:val="24"/>
          <w:lang w:val="ru-RU"/>
        </w:rPr>
        <w:t>ГАР</w:t>
      </w:r>
      <w:r>
        <w:rPr>
          <w:rFonts w:cs="Arial"/>
          <w:sz w:val="24"/>
          <w:szCs w:val="24"/>
          <w:lang w:val="mn-MN"/>
        </w:rPr>
        <w:t>А</w:t>
      </w:r>
      <w:r>
        <w:rPr>
          <w:rFonts w:cs="Arial"/>
          <w:sz w:val="24"/>
          <w:szCs w:val="24"/>
          <w:lang w:val="ru-RU"/>
        </w:rPr>
        <w:t xml:space="preserve">Г)-ИЙН </w:t>
      </w:r>
      <w:r>
        <w:rPr>
          <w:rFonts w:cs="Arial"/>
          <w:sz w:val="24"/>
          <w:szCs w:val="24"/>
        </w:rPr>
        <w:t>НЭГДСЭН ХУРАЛДААН</w:t>
      </w:r>
      <w:r>
        <w:rPr>
          <w:rFonts w:cs="Arial"/>
          <w:sz w:val="24"/>
          <w:szCs w:val="24"/>
          <w:lang w:val="mn-MN"/>
        </w:rPr>
        <w:t>Ы</w:t>
      </w:r>
    </w:p>
    <w:p>
      <w:pPr>
        <w:pStyle w:val="style21"/>
        <w:spacing w:after="0" w:before="0"/>
        <w:ind w:hanging="0" w:left="16" w:right="0"/>
        <w:contextualSpacing w:val="false"/>
        <w:jc w:val="center"/>
      </w:pPr>
      <w:r>
        <w:rPr>
          <w:rFonts w:cs="Arial"/>
          <w:sz w:val="24"/>
          <w:szCs w:val="24"/>
          <w:effect w:val="blinkBackground"/>
          <w:lang w:val="mn-MN"/>
        </w:rPr>
        <w:t>ТОВЪЁГ</w:t>
      </w:r>
    </w:p>
    <w:p>
      <w:pPr>
        <w:pStyle w:val="style22"/>
        <w:spacing w:after="0" w:before="0"/>
        <w:ind w:hanging="0" w:left="16" w:right="0"/>
        <w:contextualSpacing w:val="false"/>
        <w:jc w:val="center"/>
      </w:pPr>
      <w:r>
        <w:rPr/>
      </w:r>
    </w:p>
    <w:tbl>
      <w:tblPr>
        <w:jc w:val="left"/>
        <w:tblInd w:type="dxa" w:w="42"/>
        <w:tblBorders>
          <w:top w:color="000001" w:space="0" w:sz="2" w:val="single"/>
          <w:left w:color="000001" w:space="0" w:sz="2" w:val="single"/>
          <w:bottom w:color="000001" w:space="0" w:sz="2" w:val="single"/>
          <w:insideH w:color="000001" w:space="0" w:sz="2" w:val="single"/>
          <w:right w:color="000001" w:space="0" w:sz="2" w:val="single"/>
          <w:insideV w:color="000001" w:space="0" w:sz="2" w:val="single"/>
        </w:tblBorders>
        <w:tblCellMar>
          <w:top w:type="dxa" w:w="108"/>
          <w:left w:type="dxa" w:w="99"/>
          <w:bottom w:type="dxa" w:w="108"/>
          <w:right w:type="dxa" w:w="108"/>
        </w:tblCellMar>
      </w:tblPr>
      <w:tblGrid>
        <w:gridCol w:w="553"/>
        <w:gridCol w:w="7816"/>
        <w:gridCol w:w="989"/>
      </w:tblGrid>
      <w:tr>
        <w:trPr>
          <w:trHeight w:hRule="atLeast" w:val="480"/>
          <w:cantSplit w:val="false"/>
        </w:trPr>
        <w:tc>
          <w:tcPr>
            <w:tcW w:type="dxa" w:w="553"/>
            <w:tcBorders>
              <w:top w:color="000001" w:space="0" w:sz="2" w:val="single"/>
              <w:left w:color="000001" w:space="0" w:sz="2" w:val="single"/>
              <w:bottom w:color="000001" w:space="0" w:sz="2" w:val="single"/>
              <w:right w:color="000001" w:space="0" w:sz="2" w:val="single"/>
            </w:tcBorders>
            <w:shd w:fill="FFFFFF" w:val="clear"/>
            <w:tcMar>
              <w:left w:type="dxa" w:w="99"/>
            </w:tcMar>
            <w:vAlign w:val="center"/>
          </w:tcPr>
          <w:p>
            <w:pPr>
              <w:pStyle w:val="style0"/>
              <w:spacing w:after="0" w:before="0" w:line="200" w:lineRule="atLeast"/>
              <w:ind w:hanging="0" w:left="0" w:right="0"/>
              <w:contextualSpacing w:val="false"/>
              <w:textAlignment w:val="auto"/>
            </w:pPr>
            <w:r>
              <w:rPr>
                <w:rFonts w:cs="Arial"/>
                <w:b/>
                <w:bCs/>
                <w:i/>
                <w:iCs/>
                <w:sz w:val="20"/>
                <w:szCs w:val="20"/>
                <w:shd w:fill="FFFFFF" w:val="clear"/>
                <w:lang w:val="ms-MY"/>
              </w:rPr>
              <w:t>№</w:t>
            </w:r>
          </w:p>
        </w:tc>
        <w:tc>
          <w:tcPr>
            <w:tcW w:type="dxa" w:w="7816"/>
            <w:tcBorders>
              <w:top w:color="000001" w:space="0" w:sz="2" w:val="single"/>
              <w:left w:val="none"/>
              <w:bottom w:color="000001" w:space="0" w:sz="2" w:val="single"/>
              <w:right w:val="none"/>
            </w:tcBorders>
            <w:shd w:fill="FFFFFF" w:val="clear"/>
            <w:tcMar>
              <w:left w:type="dxa" w:w="107"/>
            </w:tcMar>
            <w:vAlign w:val="center"/>
          </w:tcPr>
          <w:p>
            <w:pPr>
              <w:pStyle w:val="style0"/>
              <w:spacing w:after="0" w:before="0" w:line="200" w:lineRule="atLeast"/>
              <w:ind w:hanging="0" w:left="0" w:right="0"/>
              <w:contextualSpacing w:val="false"/>
            </w:pPr>
            <w:r>
              <w:rPr>
                <w:rFonts w:cs="Arial"/>
                <w:b/>
                <w:bCs/>
                <w:i/>
                <w:iCs/>
                <w:sz w:val="20"/>
                <w:szCs w:val="20"/>
                <w:shd w:fill="FFFFFF" w:val="clear"/>
                <w:lang w:val="ms-MY"/>
              </w:rPr>
              <w:t>Хэлэлцсэн асуудал</w:t>
            </w:r>
          </w:p>
        </w:tc>
        <w:tc>
          <w:tcPr>
            <w:tcW w:type="dxa" w:w="989"/>
            <w:tcBorders>
              <w:top w:color="000001" w:space="0" w:sz="2" w:val="single"/>
              <w:left w:color="000001" w:space="0" w:sz="2" w:val="single"/>
              <w:bottom w:color="000001" w:space="0" w:sz="2" w:val="single"/>
              <w:right w:color="000001" w:space="0" w:sz="2" w:val="single"/>
            </w:tcBorders>
            <w:shd w:fill="FFFFFF" w:val="clear"/>
            <w:tcMar>
              <w:left w:type="dxa" w:w="99"/>
            </w:tcMar>
            <w:vAlign w:val="center"/>
          </w:tcPr>
          <w:p>
            <w:pPr>
              <w:pStyle w:val="style0"/>
              <w:spacing w:after="0" w:before="0" w:line="200" w:lineRule="atLeast"/>
              <w:ind w:hanging="0" w:left="0" w:right="0"/>
              <w:contextualSpacing w:val="false"/>
              <w:jc w:val="center"/>
            </w:pPr>
            <w:r>
              <w:rPr>
                <w:rFonts w:cs="Arial"/>
                <w:b/>
                <w:bCs/>
                <w:i/>
                <w:iCs/>
                <w:sz w:val="20"/>
                <w:szCs w:val="20"/>
                <w:shd w:fill="FFFFFF" w:val="clear"/>
                <w:lang w:val="ms-MY"/>
              </w:rPr>
              <w:t>Хэдээс хэдэд</w:t>
            </w:r>
          </w:p>
        </w:tc>
      </w:tr>
      <w:tr>
        <w:trPr>
          <w:trHeight w:hRule="atLeast" w:val="480"/>
          <w:cantSplit w:val="false"/>
        </w:trPr>
        <w:tc>
          <w:tcPr>
            <w:tcW w:type="dxa" w:w="553"/>
            <w:tcBorders>
              <w:top w:val="none"/>
              <w:left w:color="000001" w:space="0" w:sz="2" w:val="single"/>
              <w:bottom w:val="none"/>
              <w:right w:color="000001" w:space="0" w:sz="2" w:val="single"/>
            </w:tcBorders>
            <w:shd w:fill="FFFFFF" w:val="clear"/>
            <w:tcMar>
              <w:left w:type="dxa" w:w="99"/>
            </w:tcMar>
          </w:tcPr>
          <w:p>
            <w:pPr>
              <w:pStyle w:val="style0"/>
              <w:spacing w:after="0" w:before="0" w:line="200" w:lineRule="atLeast"/>
              <w:ind w:hanging="0" w:left="0" w:right="0"/>
              <w:contextualSpacing w:val="false"/>
            </w:pPr>
            <w:r>
              <w:rPr>
                <w:rFonts w:cs="Arial"/>
                <w:b/>
                <w:bCs/>
                <w:i/>
                <w:iCs/>
                <w:sz w:val="20"/>
                <w:szCs w:val="20"/>
                <w:lang w:val="ms-MY"/>
              </w:rPr>
              <w:t xml:space="preserve"> </w:t>
            </w:r>
            <w:r>
              <w:rPr>
                <w:rFonts w:cs="Arial"/>
                <w:b/>
                <w:bCs/>
                <w:i/>
                <w:iCs/>
                <w:sz w:val="20"/>
                <w:szCs w:val="20"/>
                <w:lang w:val="ms-MY"/>
              </w:rPr>
              <w:t>1.</w:t>
            </w:r>
          </w:p>
        </w:tc>
        <w:tc>
          <w:tcPr>
            <w:tcW w:type="dxa" w:w="7816"/>
            <w:tcBorders>
              <w:top w:val="none"/>
              <w:left w:val="none"/>
              <w:bottom w:val="none"/>
              <w:right w:val="none"/>
            </w:tcBorders>
            <w:shd w:fill="FFFFFF" w:val="clear"/>
            <w:tcMar>
              <w:left w:type="dxa" w:w="107"/>
            </w:tcMar>
            <w:vAlign w:val="center"/>
          </w:tcPr>
          <w:p>
            <w:pPr>
              <w:pStyle w:val="style0"/>
              <w:spacing w:after="0" w:before="0" w:line="200" w:lineRule="atLeast"/>
              <w:ind w:hanging="0" w:left="0" w:right="0"/>
              <w:contextualSpacing w:val="false"/>
            </w:pPr>
            <w:r>
              <w:rPr>
                <w:rFonts w:cs="Arial"/>
                <w:b/>
                <w:bCs/>
                <w:i/>
                <w:iCs/>
                <w:sz w:val="20"/>
                <w:szCs w:val="20"/>
                <w:lang w:val="ms-MY"/>
              </w:rPr>
              <w:t>Хуралдааны товч тэмдэглэл:</w:t>
            </w:r>
          </w:p>
        </w:tc>
        <w:tc>
          <w:tcPr>
            <w:tcW w:type="dxa" w:w="989"/>
            <w:tcBorders>
              <w:top w:val="none"/>
              <w:left w:color="000001" w:space="0" w:sz="2" w:val="single"/>
              <w:bottom w:val="none"/>
              <w:right w:color="000001" w:space="0" w:sz="2" w:val="single"/>
            </w:tcBorders>
            <w:shd w:fill="FFFFFF" w:val="clear"/>
            <w:tcMar>
              <w:left w:type="dxa" w:w="99"/>
            </w:tcMar>
            <w:vAlign w:val="center"/>
          </w:tcPr>
          <w:p>
            <w:pPr>
              <w:pStyle w:val="style0"/>
              <w:spacing w:after="0" w:before="0" w:line="200" w:lineRule="atLeast"/>
              <w:ind w:hanging="0" w:left="0" w:right="0"/>
              <w:contextualSpacing w:val="false"/>
              <w:jc w:val="center"/>
            </w:pPr>
            <w:r>
              <w:rPr>
                <w:rFonts w:cs="Arial"/>
                <w:sz w:val="20"/>
                <w:szCs w:val="20"/>
                <w:lang w:val="mn-MN"/>
              </w:rPr>
              <w:t>1-3</w:t>
            </w:r>
          </w:p>
          <w:p>
            <w:pPr>
              <w:pStyle w:val="style0"/>
              <w:spacing w:after="0" w:before="0" w:line="200" w:lineRule="atLeast"/>
              <w:ind w:hanging="0" w:left="0" w:right="0"/>
              <w:contextualSpacing w:val="false"/>
              <w:jc w:val="center"/>
            </w:pPr>
            <w:r>
              <w:rPr/>
            </w:r>
          </w:p>
        </w:tc>
      </w:tr>
      <w:tr>
        <w:trPr>
          <w:trHeight w:hRule="atLeast" w:val="189"/>
          <w:cantSplit w:val="false"/>
        </w:trPr>
        <w:tc>
          <w:tcPr>
            <w:tcW w:type="dxa" w:w="553"/>
            <w:tcBorders>
              <w:top w:val="none"/>
              <w:left w:color="000001" w:space="0" w:sz="2" w:val="single"/>
              <w:bottom w:val="none"/>
              <w:right w:color="000001" w:space="0" w:sz="2" w:val="single"/>
            </w:tcBorders>
            <w:shd w:fill="FFFFFF" w:val="clear"/>
            <w:tcMar>
              <w:left w:type="dxa" w:w="99"/>
            </w:tcMar>
          </w:tcPr>
          <w:p>
            <w:pPr>
              <w:pStyle w:val="style0"/>
              <w:spacing w:after="0" w:before="0" w:line="200" w:lineRule="atLeast"/>
              <w:ind w:hanging="0" w:left="0" w:right="0"/>
              <w:contextualSpacing w:val="false"/>
            </w:pPr>
            <w:r>
              <w:rPr>
                <w:rFonts w:cs="Arial"/>
                <w:b/>
                <w:bCs/>
                <w:i/>
                <w:iCs/>
                <w:sz w:val="20"/>
                <w:szCs w:val="20"/>
                <w:lang w:val="ms-MY"/>
              </w:rPr>
              <w:t xml:space="preserve"> </w:t>
            </w:r>
            <w:r>
              <w:rPr>
                <w:rFonts w:cs="Arial"/>
                <w:b/>
                <w:bCs/>
                <w:i/>
                <w:iCs/>
                <w:sz w:val="20"/>
                <w:szCs w:val="20"/>
                <w:lang w:val="ms-MY"/>
              </w:rPr>
              <w:t>2.</w:t>
            </w:r>
          </w:p>
        </w:tc>
        <w:tc>
          <w:tcPr>
            <w:tcW w:type="dxa" w:w="7816"/>
            <w:tcBorders>
              <w:top w:val="none"/>
              <w:left w:val="none"/>
              <w:bottom w:val="none"/>
              <w:right w:val="none"/>
            </w:tcBorders>
            <w:shd w:fill="FFFFFF" w:val="clear"/>
            <w:tcMar>
              <w:left w:type="dxa" w:w="107"/>
            </w:tcMar>
            <w:vAlign w:val="center"/>
          </w:tcPr>
          <w:p>
            <w:pPr>
              <w:pStyle w:val="style0"/>
              <w:spacing w:after="0" w:before="0" w:line="200" w:lineRule="atLeast"/>
              <w:ind w:hanging="0" w:left="0" w:right="0"/>
              <w:contextualSpacing w:val="false"/>
            </w:pPr>
            <w:r>
              <w:rPr>
                <w:rFonts w:cs="Arial"/>
                <w:b/>
                <w:bCs/>
                <w:i/>
                <w:iCs/>
                <w:sz w:val="20"/>
                <w:szCs w:val="20"/>
                <w:lang w:val="ms-MY"/>
              </w:rPr>
              <w:t>Хуралдааны дэлгэрэнгүй тэмдэглэл:</w:t>
            </w:r>
            <w:r>
              <w:rPr>
                <w:rFonts w:cs="Arial"/>
                <w:b w:val="false"/>
                <w:bCs w:val="false"/>
                <w:i w:val="false"/>
                <w:iCs w:val="false"/>
                <w:sz w:val="20"/>
                <w:szCs w:val="20"/>
                <w:u w:val="none"/>
                <w:lang w:val="mn-MN"/>
              </w:rPr>
              <w:t xml:space="preserve"> </w:t>
            </w:r>
          </w:p>
        </w:tc>
        <w:tc>
          <w:tcPr>
            <w:tcW w:type="dxa" w:w="989"/>
            <w:tcBorders>
              <w:top w:val="none"/>
              <w:left w:color="000001" w:space="0" w:sz="2" w:val="single"/>
              <w:bottom w:val="none"/>
              <w:right w:color="000001" w:space="0" w:sz="2" w:val="single"/>
            </w:tcBorders>
            <w:shd w:fill="FFFFFF" w:val="clear"/>
            <w:tcMar>
              <w:left w:type="dxa" w:w="99"/>
            </w:tcMar>
            <w:vAlign w:val="center"/>
          </w:tcPr>
          <w:p>
            <w:pPr>
              <w:pStyle w:val="style0"/>
              <w:spacing w:after="0" w:before="0" w:line="200" w:lineRule="atLeast"/>
              <w:ind w:hanging="0" w:left="0" w:right="0"/>
              <w:contextualSpacing w:val="false"/>
              <w:jc w:val="center"/>
            </w:pPr>
            <w:r>
              <w:rPr/>
            </w:r>
          </w:p>
        </w:tc>
      </w:tr>
      <w:tr>
        <w:trPr>
          <w:trHeight w:hRule="atLeast" w:val="189"/>
          <w:cantSplit w:val="false"/>
        </w:trPr>
        <w:tc>
          <w:tcPr>
            <w:tcW w:type="dxa" w:w="553"/>
            <w:tcBorders>
              <w:top w:val="none"/>
              <w:left w:color="000001" w:space="0" w:sz="2" w:val="single"/>
              <w:bottom w:val="none"/>
              <w:right w:color="000001" w:space="0" w:sz="2" w:val="single"/>
            </w:tcBorders>
            <w:shd w:fill="FFFFFF" w:val="clear"/>
            <w:tcMar>
              <w:left w:type="dxa" w:w="99"/>
            </w:tcMar>
          </w:tcPr>
          <w:p>
            <w:pPr>
              <w:pStyle w:val="style0"/>
              <w:spacing w:after="0" w:before="0" w:line="200" w:lineRule="atLeast"/>
              <w:ind w:hanging="0" w:left="0" w:right="0"/>
              <w:contextualSpacing w:val="false"/>
            </w:pPr>
            <w:r>
              <w:rPr/>
            </w:r>
          </w:p>
        </w:tc>
        <w:tc>
          <w:tcPr>
            <w:tcW w:type="dxa" w:w="7816"/>
            <w:tcBorders>
              <w:top w:val="none"/>
              <w:left w:val="none"/>
              <w:bottom w:val="none"/>
              <w:right w:val="none"/>
            </w:tcBorders>
            <w:shd w:fill="FFFFFF" w:val="clear"/>
            <w:tcMar>
              <w:left w:type="dxa" w:w="107"/>
            </w:tcMar>
          </w:tcPr>
          <w:p>
            <w:pPr>
              <w:pStyle w:val="style17"/>
              <w:spacing w:after="0" w:before="0" w:line="200" w:lineRule="atLeast"/>
              <w:ind w:hanging="0" w:left="0" w:right="0"/>
              <w:contextualSpacing w:val="false"/>
              <w:jc w:val="both"/>
            </w:pPr>
            <w:r>
              <w:rPr>
                <w:b/>
                <w:bCs/>
                <w:i/>
                <w:iCs/>
                <w:sz w:val="20"/>
                <w:szCs w:val="20"/>
                <w:lang w:val="mn-MN"/>
              </w:rPr>
              <w:t>1.</w:t>
            </w:r>
            <w:r>
              <w:rPr>
                <w:b w:val="false"/>
                <w:bCs w:val="false"/>
                <w:i w:val="false"/>
                <w:iCs w:val="false"/>
                <w:sz w:val="20"/>
                <w:szCs w:val="20"/>
                <w:lang w:val="mn-MN"/>
              </w:rPr>
              <w:t xml:space="preserve"> </w:t>
            </w:r>
            <w:r>
              <w:rPr>
                <w:rStyle w:val="style15"/>
                <w:rFonts w:cs="Arial"/>
                <w:b w:val="false"/>
                <w:bCs w:val="false"/>
                <w:i w:val="false"/>
                <w:iCs w:val="false"/>
                <w:caps w:val="false"/>
                <w:smallCaps w:val="false"/>
                <w:color w:val="00000A"/>
                <w:sz w:val="20"/>
                <w:szCs w:val="20"/>
                <w:lang w:val="mn-MN"/>
              </w:rPr>
              <w:t>Эрүүл мэндийн албан журмын даатгалын тухай болон холбогдох бусад хуулийн төслүүд /Засгийн газар, 2014.09.24-ны өдөр өргөн мэдүүлсэн, хэлэлцэх эсэх/</w:t>
            </w:r>
          </w:p>
        </w:tc>
        <w:tc>
          <w:tcPr>
            <w:tcW w:type="dxa" w:w="989"/>
            <w:tcBorders>
              <w:top w:val="none"/>
              <w:left w:color="000001" w:space="0" w:sz="2" w:val="single"/>
              <w:bottom w:val="none"/>
              <w:right w:color="000001" w:space="0" w:sz="2" w:val="single"/>
            </w:tcBorders>
            <w:shd w:fill="FFFFFF" w:val="clear"/>
            <w:tcMar>
              <w:left w:type="dxa" w:w="99"/>
            </w:tcMar>
            <w:vAlign w:val="center"/>
          </w:tcPr>
          <w:p>
            <w:pPr>
              <w:pStyle w:val="style0"/>
              <w:spacing w:after="0" w:before="0" w:line="200" w:lineRule="atLeast"/>
              <w:ind w:hanging="0" w:left="0" w:right="0"/>
              <w:contextualSpacing w:val="false"/>
              <w:jc w:val="center"/>
            </w:pPr>
            <w:r>
              <w:rPr>
                <w:sz w:val="20"/>
                <w:szCs w:val="20"/>
                <w:lang w:val="mn-MN"/>
              </w:rPr>
              <w:t>4-16</w:t>
            </w:r>
          </w:p>
        </w:tc>
      </w:tr>
      <w:tr>
        <w:trPr>
          <w:trHeight w:hRule="atLeast" w:val="189"/>
          <w:cantSplit w:val="false"/>
        </w:trPr>
        <w:tc>
          <w:tcPr>
            <w:tcW w:type="dxa" w:w="553"/>
            <w:tcBorders>
              <w:top w:val="none"/>
              <w:left w:color="000001" w:space="0" w:sz="2" w:val="single"/>
              <w:bottom w:color="000001" w:space="0" w:sz="2" w:val="single"/>
              <w:right w:color="000001" w:space="0" w:sz="2" w:val="single"/>
            </w:tcBorders>
            <w:shd w:fill="FFFFFF" w:val="clear"/>
            <w:tcMar>
              <w:left w:type="dxa" w:w="99"/>
            </w:tcMar>
          </w:tcPr>
          <w:p>
            <w:pPr>
              <w:pStyle w:val="style0"/>
              <w:spacing w:after="0" w:before="0" w:line="200" w:lineRule="atLeast"/>
              <w:ind w:hanging="0" w:left="0" w:right="0"/>
              <w:contextualSpacing w:val="false"/>
            </w:pPr>
            <w:r>
              <w:rPr/>
            </w:r>
          </w:p>
        </w:tc>
        <w:tc>
          <w:tcPr>
            <w:tcW w:type="dxa" w:w="7816"/>
            <w:tcBorders>
              <w:top w:val="none"/>
              <w:left w:val="none"/>
              <w:bottom w:color="000001" w:space="0" w:sz="2" w:val="single"/>
              <w:right w:val="none"/>
            </w:tcBorders>
            <w:shd w:fill="FFFFFF" w:val="clear"/>
            <w:tcMar>
              <w:left w:type="dxa" w:w="107"/>
            </w:tcMar>
          </w:tcPr>
          <w:p>
            <w:pPr>
              <w:pStyle w:val="style17"/>
              <w:spacing w:after="0" w:before="0" w:line="200" w:lineRule="atLeast"/>
              <w:ind w:hanging="0" w:left="0" w:right="0"/>
              <w:contextualSpacing w:val="false"/>
              <w:jc w:val="both"/>
            </w:pPr>
            <w:r>
              <w:rPr>
                <w:rStyle w:val="style15"/>
                <w:rFonts w:cs="Arial"/>
                <w:b w:val="false"/>
                <w:bCs w:val="false"/>
                <w:i w:val="false"/>
                <w:iCs w:val="false"/>
                <w:caps w:val="false"/>
                <w:smallCaps w:val="false"/>
                <w:color w:val="00000A"/>
                <w:sz w:val="20"/>
                <w:szCs w:val="20"/>
                <w:lang w:val="mn-MN"/>
              </w:rPr>
              <w:t xml:space="preserve">2. </w:t>
            </w:r>
            <w:r>
              <w:rPr>
                <w:rStyle w:val="style15"/>
                <w:rFonts w:cs="Arial"/>
                <w:b w:val="false"/>
                <w:bCs w:val="false"/>
                <w:i w:val="false"/>
                <w:iCs w:val="false"/>
                <w:caps w:val="false"/>
                <w:smallCaps w:val="false"/>
                <w:color w:val="00000A"/>
                <w:sz w:val="20"/>
                <w:szCs w:val="20"/>
                <w:u w:val="none"/>
                <w:lang w:val="mn-MN"/>
              </w:rPr>
              <w:t>Номын сангийн  тухай хуулийн төсөл /хэлэлцэх эсэх/</w:t>
            </w:r>
          </w:p>
        </w:tc>
        <w:tc>
          <w:tcPr>
            <w:tcW w:type="dxa" w:w="989"/>
            <w:tcBorders>
              <w:top w:val="none"/>
              <w:left w:color="000001" w:space="0" w:sz="2" w:val="single"/>
              <w:bottom w:color="000001" w:space="0" w:sz="2" w:val="single"/>
              <w:right w:color="000001" w:space="0" w:sz="2" w:val="single"/>
            </w:tcBorders>
            <w:shd w:fill="FFFFFF" w:val="clear"/>
            <w:tcMar>
              <w:left w:type="dxa" w:w="99"/>
            </w:tcMar>
            <w:vAlign w:val="center"/>
          </w:tcPr>
          <w:p>
            <w:pPr>
              <w:pStyle w:val="style0"/>
              <w:spacing w:after="0" w:before="0" w:line="200" w:lineRule="atLeast"/>
              <w:ind w:hanging="0" w:left="0" w:right="0"/>
              <w:contextualSpacing w:val="false"/>
              <w:jc w:val="center"/>
            </w:pPr>
            <w:r>
              <w:rPr>
                <w:sz w:val="20"/>
                <w:szCs w:val="20"/>
                <w:lang w:val="mn-MN"/>
              </w:rPr>
              <w:t>16-27</w:t>
            </w:r>
          </w:p>
        </w:tc>
      </w:tr>
    </w:tbl>
    <w:p>
      <w:pPr>
        <w:pStyle w:val="style17"/>
        <w:spacing w:after="0" w:before="0" w:line="100" w:lineRule="atLeast"/>
        <w:ind w:hanging="0" w:left="0" w:right="0"/>
        <w:contextualSpacing w:val="false"/>
        <w:jc w:val="center"/>
      </w:pPr>
      <w:r>
        <w:rPr/>
      </w:r>
    </w:p>
    <w:p>
      <w:pPr>
        <w:pStyle w:val="style23"/>
        <w:spacing w:after="28" w:before="28"/>
        <w:ind w:hanging="0" w:left="16" w:right="0"/>
        <w:contextualSpacing w:val="false"/>
        <w:jc w:val="center"/>
      </w:pPr>
      <w:r>
        <w:rPr/>
      </w:r>
    </w:p>
    <w:p>
      <w:pPr>
        <w:pStyle w:val="style23"/>
        <w:spacing w:after="28" w:before="28"/>
        <w:ind w:hanging="0" w:left="16" w:right="0"/>
        <w:contextualSpacing w:val="false"/>
        <w:jc w:val="center"/>
      </w:pPr>
      <w:r>
        <w:rPr/>
      </w:r>
    </w:p>
    <w:p>
      <w:pPr>
        <w:pStyle w:val="style23"/>
        <w:spacing w:after="28" w:before="28"/>
        <w:ind w:hanging="0" w:left="16" w:right="0"/>
        <w:contextualSpacing w:val="false"/>
        <w:jc w:val="center"/>
      </w:pPr>
      <w:r>
        <w:rPr/>
      </w:r>
    </w:p>
    <w:p>
      <w:pPr>
        <w:pStyle w:val="style23"/>
        <w:spacing w:after="28" w:before="28"/>
        <w:ind w:hanging="0" w:left="16" w:right="0"/>
        <w:contextualSpacing w:val="false"/>
        <w:jc w:val="center"/>
      </w:pPr>
      <w:r>
        <w:rPr/>
      </w:r>
    </w:p>
    <w:p>
      <w:pPr>
        <w:pStyle w:val="style23"/>
        <w:spacing w:after="28" w:before="28"/>
        <w:ind w:hanging="0" w:left="16" w:right="0"/>
        <w:contextualSpacing w:val="false"/>
        <w:jc w:val="center"/>
      </w:pPr>
      <w:r>
        <w:rPr/>
      </w:r>
    </w:p>
    <w:p>
      <w:pPr>
        <w:pStyle w:val="style23"/>
        <w:spacing w:after="28" w:before="28"/>
        <w:ind w:hanging="0" w:left="16" w:right="0"/>
        <w:contextualSpacing w:val="false"/>
        <w:jc w:val="center"/>
      </w:pPr>
      <w:r>
        <w:rPr>
          <w:rFonts w:cs="Arial"/>
          <w:i w:val="false"/>
          <w:iCs w:val="false"/>
          <w:sz w:val="24"/>
          <w:szCs w:val="24"/>
        </w:rPr>
        <w:t xml:space="preserve">Монгол Улсын Их Хурлын </w:t>
      </w:r>
      <w:r>
        <w:rPr>
          <w:rFonts w:cs="Arial"/>
          <w:i w:val="false"/>
          <w:iCs w:val="false"/>
          <w:sz w:val="24"/>
          <w:szCs w:val="24"/>
          <w:lang w:val="mn-MN"/>
        </w:rPr>
        <w:t>2014 оны намрын ээлжит чуулганы Нийгмийн бодлого, боловсрол, соёл, шинжлэх ухааны байнгын хорооны 10 дугаар сарын 08-ны өдөр /Лхагва гараг/-ийн хуралдааны гар тэмдэглэл</w:t>
      </w:r>
    </w:p>
    <w:p>
      <w:pPr>
        <w:pStyle w:val="style23"/>
        <w:spacing w:after="28" w:before="28"/>
        <w:ind w:hanging="0" w:left="283" w:right="0"/>
        <w:contextualSpacing w:val="false"/>
        <w:jc w:val="center"/>
      </w:pPr>
      <w:r>
        <w:rPr/>
      </w:r>
    </w:p>
    <w:p>
      <w:pPr>
        <w:pStyle w:val="style24"/>
        <w:spacing w:after="0" w:before="0"/>
        <w:ind w:hanging="0" w:left="0" w:right="0"/>
        <w:contextualSpacing w:val="false"/>
      </w:pPr>
      <w:r>
        <w:rPr>
          <w:rFonts w:cs="Arial"/>
          <w:sz w:val="22"/>
          <w:szCs w:val="22"/>
          <w:lang w:val="mn-MN"/>
        </w:rPr>
        <w:tab/>
      </w:r>
      <w:r>
        <w:rPr>
          <w:rFonts w:cs="Arial"/>
          <w:sz w:val="24"/>
          <w:szCs w:val="24"/>
          <w:lang w:val="mn-MN"/>
        </w:rPr>
        <w:t xml:space="preserve">Нийгмийн бодлого, боловсрол, соёл, шинжлэх ухааны байнгын хорооны дарга, Улсын Их Хурлын гишүүн </w:t>
      </w:r>
      <w:r>
        <w:rPr>
          <w:rFonts w:cs="Arial"/>
          <w:sz w:val="24"/>
          <w:szCs w:val="24"/>
          <w:effect w:val="blinkBackground"/>
          <w:lang w:val="mn-MN"/>
        </w:rPr>
        <w:t>Д.Батцогт</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firstLine="749"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 xml:space="preserve">10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52.6</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16 цаг 59 минутад Төрийн ордны “В” танхимд эхлэв. </w:t>
      </w:r>
    </w:p>
    <w:p>
      <w:pPr>
        <w:pStyle w:val="style24"/>
        <w:spacing w:after="0" w:before="0"/>
        <w:ind w:firstLine="749" w:left="0" w:right="0"/>
        <w:contextualSpacing w:val="false"/>
      </w:pPr>
      <w:r>
        <w:rPr/>
      </w:r>
    </w:p>
    <w:p>
      <w:pPr>
        <w:pStyle w:val="style24"/>
        <w:spacing w:after="0" w:before="0"/>
        <w:ind w:hanging="0" w:left="0" w:right="0"/>
        <w:contextualSpacing w:val="false"/>
      </w:pPr>
      <w:r>
        <w:rPr>
          <w:rFonts w:cs="Arial"/>
          <w:b/>
          <w:bCs/>
          <w:i w:val="false"/>
          <w:iCs w:val="false"/>
          <w:sz w:val="24"/>
          <w:szCs w:val="24"/>
        </w:rPr>
        <w:tab/>
      </w:r>
      <w:r>
        <w:rPr>
          <w:rFonts w:cs="Arial"/>
          <w:b/>
          <w:bCs/>
          <w:i w:val="false"/>
          <w:iCs w:val="false"/>
          <w:sz w:val="24"/>
          <w:szCs w:val="24"/>
          <w:lang w:val="mn-MN"/>
        </w:rPr>
        <w:t xml:space="preserve">Чөлөөтэй: </w:t>
      </w:r>
      <w:r>
        <w:rPr>
          <w:rFonts w:cs="Arial"/>
          <w:b w:val="false"/>
          <w:bCs w:val="false"/>
          <w:i w:val="false"/>
          <w:iCs w:val="false"/>
          <w:sz w:val="24"/>
          <w:szCs w:val="24"/>
          <w:lang w:val="mn-MN"/>
        </w:rPr>
        <w:t>З.Баянсэлэнгэ, Ё.Отгонбаяр, Д.Хаянхярваа, Г.Баярсайхан;</w:t>
      </w:r>
    </w:p>
    <w:p>
      <w:pPr>
        <w:pStyle w:val="style24"/>
        <w:spacing w:after="0" w:before="0"/>
        <w:ind w:hanging="0" w:left="0" w:right="0"/>
        <w:contextualSpacing w:val="false"/>
      </w:pPr>
      <w:r>
        <w:rPr>
          <w:rFonts w:cs="Arial"/>
          <w:b/>
          <w:bCs/>
          <w:i w:val="false"/>
          <w:iCs w:val="false"/>
          <w:sz w:val="24"/>
          <w:szCs w:val="24"/>
          <w:lang w:val="mn-MN"/>
        </w:rPr>
        <w:tab/>
        <w:t>Тасалсан:</w:t>
      </w:r>
      <w:r>
        <w:rPr>
          <w:rFonts w:cs="Arial"/>
          <w:b w:val="false"/>
          <w:bCs w:val="false"/>
          <w:i w:val="false"/>
          <w:iCs w:val="false"/>
          <w:sz w:val="24"/>
          <w:szCs w:val="24"/>
          <w:lang w:val="mn-MN"/>
        </w:rPr>
        <w:t xml:space="preserve"> Д.Арвин, Л.Гантөмөр, Я.Санжмятав, Я.Содбаатар.</w:t>
      </w:r>
    </w:p>
    <w:p>
      <w:pPr>
        <w:pStyle w:val="style0"/>
        <w:spacing w:after="0" w:before="0"/>
        <w:contextualSpacing w:val="false"/>
      </w:pPr>
      <w:r>
        <w:rPr/>
      </w:r>
    </w:p>
    <w:p>
      <w:pPr>
        <w:pStyle w:val="style0"/>
        <w:spacing w:after="0" w:before="0"/>
        <w:contextualSpacing w:val="false"/>
        <w:jc w:val="both"/>
      </w:pPr>
      <w:r>
        <w:rPr>
          <w:sz w:val="24"/>
          <w:szCs w:val="24"/>
        </w:rPr>
        <w:tab/>
      </w:r>
      <w:r>
        <w:rPr>
          <w:rFonts w:cs="Arial"/>
          <w:b/>
          <w:i/>
          <w:sz w:val="24"/>
          <w:szCs w:val="24"/>
          <w:lang w:val="mn-MN"/>
        </w:rPr>
        <w:t xml:space="preserve">Нэг. </w:t>
      </w:r>
      <w:r>
        <w:rPr>
          <w:rStyle w:val="style15"/>
          <w:rFonts w:cs="Arial"/>
          <w:b/>
          <w:bCs/>
          <w:i/>
          <w:iCs/>
          <w:caps w:val="false"/>
          <w:smallCaps w:val="false"/>
          <w:color w:val="00000A"/>
          <w:sz w:val="24"/>
          <w:szCs w:val="24"/>
          <w:lang w:val="mn-MN"/>
        </w:rPr>
        <w:t>Эрүүл мэндийн албан журмын даатгалын тухай болон холбогдох бусад хуулийн төслүүд</w:t>
      </w:r>
      <w:r>
        <w:rPr>
          <w:rStyle w:val="style15"/>
          <w:rFonts w:cs="Arial"/>
          <w:b w:val="false"/>
          <w:bCs w:val="false"/>
          <w:i w:val="false"/>
          <w:iCs w:val="false"/>
          <w:caps w:val="false"/>
          <w:smallCaps w:val="false"/>
          <w:color w:val="00000A"/>
          <w:sz w:val="24"/>
          <w:szCs w:val="24"/>
          <w:lang w:val="mn-MN"/>
        </w:rPr>
        <w:t xml:space="preserve"> /Засгийн газар, 2014.09.24-ны өдөр өргөн мэдүүлсэн, хэлэлцэх эсэх/</w:t>
      </w:r>
    </w:p>
    <w:p>
      <w:pPr>
        <w:pStyle w:val="style0"/>
        <w:spacing w:after="0" w:before="0"/>
        <w:ind w:hanging="0" w:left="0" w:right="0"/>
        <w:contextualSpacing w:val="false"/>
        <w:jc w:val="both"/>
      </w:pPr>
      <w:r>
        <w:rPr/>
      </w:r>
    </w:p>
    <w:p>
      <w:pPr>
        <w:pStyle w:val="style0"/>
        <w:ind w:hanging="0" w:left="0" w:right="0"/>
        <w:jc w:val="both"/>
      </w:pPr>
      <w:r>
        <w:rPr>
          <w:rFonts w:cs="Arial"/>
          <w:b/>
          <w:i/>
          <w:sz w:val="22"/>
          <w:szCs w:val="22"/>
          <w:lang w:val="mn-MN"/>
        </w:rPr>
        <w:tab/>
      </w:r>
      <w:r>
        <w:rPr>
          <w:rFonts w:cs="Arial"/>
          <w:b w:val="false"/>
          <w:bCs w:val="false"/>
          <w:i w:val="false"/>
          <w:iCs w:val="false"/>
          <w:sz w:val="24"/>
          <w:szCs w:val="24"/>
          <w:lang w:val="mn-MN"/>
        </w:rPr>
        <w:t xml:space="preserve">Хэлэлцэж буй асуудалтай холбогдуулан </w:t>
      </w:r>
      <w:r>
        <w:rPr>
          <w:rFonts w:cs="Arial"/>
          <w:b w:val="false"/>
          <w:bCs w:val="false"/>
          <w:i w:val="false"/>
          <w:iCs w:val="false"/>
          <w:sz w:val="22"/>
          <w:szCs w:val="22"/>
          <w:lang w:val="mn-MN"/>
        </w:rPr>
        <w:t xml:space="preserve"> </w:t>
      </w:r>
      <w:r>
        <w:rPr>
          <w:rFonts w:cs="Arial"/>
          <w:b w:val="false"/>
          <w:bCs w:val="false"/>
          <w:i w:val="false"/>
          <w:iCs w:val="false"/>
          <w:sz w:val="24"/>
          <w:szCs w:val="24"/>
          <w:lang w:val="mn-MN"/>
        </w:rPr>
        <w:t xml:space="preserve">Хүн амын хөгжил, нийгмийн хамгааллын сайд С.Эрдэнэ, Эрүүл мэндийн сайд Н.Удвал,  Хүн амын хөгжил, нийгмийн хамгааллын яамны төрийн нарийн бичгийн дарга Б.Отгонжаргал, Нийгмийн даатгалын ерөнхий газрын дарга Ц.Уртнасан,  Эрүүл мэндийн даатгалын газрын дарга Р.Наранчимэг, Эрүүл мэндийн яамны Бодлого төлөвлөлтийн газрын дарга Ц.Цолмонгэрэл, Эрүүл мэндийн даатгалын газрын Бодлого хэрэгжилтийн хэлтсийн дарга Ч.Ганцэцэг,  Хүн амын хөгжил, нийгмийн хамгааллын яамны Эрүүл мэндийн асуудал хариуцсан мэргэжилтэн Б.Ренцэнханд нар оролцов. </w:t>
      </w:r>
    </w:p>
    <w:p>
      <w:pPr>
        <w:pStyle w:val="style0"/>
        <w:ind w:hanging="0" w:left="0" w:right="0"/>
        <w:jc w:val="both"/>
      </w:pPr>
      <w:r>
        <w:rPr/>
      </w:r>
    </w:p>
    <w:p>
      <w:pPr>
        <w:pStyle w:val="style0"/>
        <w:ind w:hanging="0" w:left="0" w:right="0"/>
        <w:jc w:val="both"/>
      </w:pPr>
      <w:r>
        <w:rPr>
          <w:rFonts w:cs="Arial"/>
          <w:b w:val="false"/>
          <w:bCs w:val="false"/>
          <w:i w:val="false"/>
          <w:iCs w:val="false"/>
          <w:sz w:val="22"/>
          <w:szCs w:val="22"/>
          <w:lang w:val="mn-MN"/>
        </w:rPr>
        <w:tab/>
      </w:r>
      <w:r>
        <w:rPr>
          <w:rFonts w:cs="Arial"/>
          <w:b w:val="false"/>
          <w:bCs w:val="false"/>
          <w:i w:val="false"/>
          <w:iCs w:val="false"/>
          <w:sz w:val="24"/>
          <w:szCs w:val="24"/>
          <w:lang w:val="mn-MN"/>
        </w:rPr>
        <w:t xml:space="preserve">Улсын Их Хурлын Нийгмийн бодлого, боловсрол, соёл, шинжлэх ухааны байнгын хорооны ажлын албаны ахлах зөвлөх Л.Лхагвасүрэн, зөвлөх Э.Ганболд, Ж.Чимгээ,  референт Р.Болормаа нар байлцав. </w:t>
      </w:r>
    </w:p>
    <w:p>
      <w:pPr>
        <w:pStyle w:val="style0"/>
        <w:ind w:hanging="0" w:left="0" w:right="0"/>
        <w:jc w:val="both"/>
      </w:pPr>
      <w:r>
        <w:rPr/>
      </w:r>
    </w:p>
    <w:p>
      <w:pPr>
        <w:pStyle w:val="style0"/>
        <w:ind w:hanging="0" w:left="0" w:right="0"/>
        <w:jc w:val="both"/>
      </w:pPr>
      <w:r>
        <w:rPr>
          <w:rFonts w:cs="Arial"/>
          <w:b w:val="false"/>
          <w:bCs w:val="false"/>
          <w:i w:val="false"/>
          <w:iCs w:val="false"/>
          <w:sz w:val="22"/>
          <w:szCs w:val="22"/>
          <w:lang w:val="mn-MN"/>
        </w:rPr>
        <w:tab/>
      </w:r>
      <w:r>
        <w:rPr>
          <w:rFonts w:cs="Arial"/>
          <w:b w:val="false"/>
          <w:bCs w:val="false"/>
          <w:i w:val="false"/>
          <w:iCs w:val="false"/>
          <w:sz w:val="24"/>
          <w:szCs w:val="24"/>
          <w:lang w:val="mn-MN"/>
        </w:rPr>
        <w:t xml:space="preserve">Төсөл санаачлагчийн илтгэлийг Хүн амын хөгжил, нийгмийн хамгааллын сайд С.Эрдэнэ танилцуулав.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Танилцуулгатай холбогдуулан Улсын Их Хурлын гишүүн Д.Сарангэрэл, Л.Энх-Амгалан, А.Тлейхан нарын тавьсан асуултад  Хүн амын хөгжил, нийгмийн хамгааллын сайд С.Эрдэнэ, Эрүүл мэндийн яамны Бодлого төлөвлөлтийн газрын дарга Ц.Цолмонгэрэл, Эрүүл мэндийн даатгалын газрын Бодлого хэрэгжилтийн хэлтсийн дарга Ч.Ганцэцэг  нар хариулж, тайлбар хийв.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Хуулийн төслийн хэлэлцэх эсэх асуудалтай холбогдуулан Улсын Их Хурлын гишүүн Д.Сарангэрэл, С.Эрдэнэ нар санал хэлэв.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val="false"/>
          <w:iCs w:val="false"/>
          <w:sz w:val="24"/>
          <w:szCs w:val="24"/>
          <w:lang w:val="mn-MN"/>
        </w:rPr>
        <w:t xml:space="preserve">Д.Батцогт: - </w:t>
      </w:r>
      <w:r>
        <w:rPr>
          <w:rStyle w:val="style15"/>
          <w:rFonts w:cs="Arial"/>
          <w:b w:val="false"/>
          <w:bCs w:val="false"/>
          <w:i w:val="false"/>
          <w:iCs w:val="false"/>
          <w:caps w:val="false"/>
          <w:smallCaps w:val="false"/>
          <w:color w:val="00000A"/>
          <w:sz w:val="24"/>
          <w:szCs w:val="24"/>
          <w:lang w:val="mn-MN"/>
        </w:rPr>
        <w:t>Эрүүл мэндийн албан журмын даатгалын тухай болон холбогдох бусад хуулийн төслүүд</w:t>
      </w:r>
      <w:r>
        <w:rPr>
          <w:rFonts w:cs="Arial"/>
          <w:b w:val="false"/>
          <w:bCs w:val="false"/>
          <w:i w:val="false"/>
          <w:iCs w:val="false"/>
          <w:sz w:val="24"/>
          <w:szCs w:val="24"/>
          <w:lang w:val="mn-MN"/>
        </w:rPr>
        <w:t xml:space="preserve">ийг хэлэлцэх нь зүйтэй гэсэн саналыг дэмжиж байгаа гишүүд гараа өргөнө үү.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Зөвшөөрсөн:</w:t>
        <w:tab/>
        <w:t>10</w:t>
      </w:r>
    </w:p>
    <w:p>
      <w:pPr>
        <w:pStyle w:val="style0"/>
        <w:ind w:hanging="0" w:left="0" w:right="0"/>
        <w:jc w:val="both"/>
      </w:pPr>
      <w:r>
        <w:rPr>
          <w:rFonts w:cs="Arial"/>
          <w:b w:val="false"/>
          <w:bCs w:val="false"/>
          <w:i w:val="false"/>
          <w:iCs w:val="false"/>
          <w:sz w:val="24"/>
          <w:szCs w:val="24"/>
          <w:lang w:val="mn-MN"/>
        </w:rPr>
        <w:tab/>
        <w:t>Татгалзсан:</w:t>
        <w:tab/>
        <w:tab/>
        <w:t>0</w:t>
      </w:r>
    </w:p>
    <w:p>
      <w:pPr>
        <w:pStyle w:val="style0"/>
        <w:ind w:hanging="0" w:left="0" w:right="0"/>
        <w:jc w:val="both"/>
      </w:pPr>
      <w:r>
        <w:rPr>
          <w:rFonts w:cs="Arial"/>
          <w:b w:val="false"/>
          <w:bCs w:val="false"/>
          <w:i w:val="false"/>
          <w:iCs w:val="false"/>
          <w:sz w:val="24"/>
          <w:szCs w:val="24"/>
          <w:lang w:val="mn-MN"/>
        </w:rPr>
        <w:tab/>
        <w:t>Бүгд:</w:t>
        <w:tab/>
        <w:tab/>
        <w:tab/>
        <w:t>10</w:t>
      </w:r>
    </w:p>
    <w:p>
      <w:pPr>
        <w:pStyle w:val="style0"/>
        <w:ind w:hanging="0" w:left="0" w:right="0"/>
        <w:jc w:val="both"/>
      </w:pPr>
      <w:r>
        <w:rPr>
          <w:rFonts w:cs="Arial"/>
          <w:b w:val="false"/>
          <w:bCs w:val="false"/>
          <w:i w:val="false"/>
          <w:iCs w:val="false"/>
          <w:sz w:val="24"/>
          <w:szCs w:val="24"/>
          <w:lang w:val="mn-MN"/>
        </w:rPr>
        <w:tab/>
        <w:t xml:space="preserve">Гишүүдийн олонхын саналаар дэмжигдлээ.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r>
      <w:r>
        <w:rPr>
          <w:rStyle w:val="style15"/>
          <w:rFonts w:cs="Arial"/>
          <w:b w:val="false"/>
          <w:bCs w:val="false"/>
          <w:i w:val="false"/>
          <w:iCs w:val="false"/>
          <w:caps w:val="false"/>
          <w:smallCaps w:val="false"/>
          <w:color w:val="00000A"/>
          <w:sz w:val="24"/>
          <w:szCs w:val="24"/>
          <w:lang w:val="mn-MN"/>
        </w:rPr>
        <w:t>Эрүүл мэндийн албан журмын даатгалын тухай болон холбогдох бусад хуулийн төслүүд</w:t>
      </w:r>
      <w:r>
        <w:rPr>
          <w:rFonts w:cs="Arial"/>
          <w:b w:val="false"/>
          <w:bCs w:val="false"/>
          <w:i w:val="false"/>
          <w:iCs w:val="false"/>
          <w:sz w:val="24"/>
          <w:szCs w:val="24"/>
          <w:lang w:val="mn-MN"/>
        </w:rPr>
        <w:t xml:space="preserve">ийн талаарх </w:t>
      </w:r>
      <w:r>
        <w:rPr>
          <w:rStyle w:val="style15"/>
          <w:rFonts w:cs="Arial"/>
          <w:b w:val="false"/>
          <w:bCs w:val="false"/>
          <w:i w:val="false"/>
          <w:iCs w:val="false"/>
          <w:caps w:val="false"/>
          <w:smallCaps w:val="false"/>
          <w:color w:val="00000A"/>
          <w:sz w:val="24"/>
          <w:szCs w:val="24"/>
          <w:lang w:val="mn-MN"/>
        </w:rPr>
        <w:t>Нийгмийн бодлого, боловсрол, соёл, шинжлэх ухааны  байнгын хорооны санал, дүгнэлтийг Улсын Их Хурлын чуулганы нэгдсэн  хуралдаанд Улсын Их Хурлын гишүүн Л.Энх-Амгалан танилцуулахаар тогтов.</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 xml:space="preserve">Уг асуудлыг 17 цаг 41 минутад хэлэлцэж дуусав. </w:t>
      </w:r>
    </w:p>
    <w:p>
      <w:pPr>
        <w:pStyle w:val="style0"/>
        <w:ind w:firstLine="720" w:left="0" w:right="0"/>
        <w:jc w:val="both"/>
      </w:pPr>
      <w:r>
        <w:rPr/>
      </w:r>
    </w:p>
    <w:p>
      <w:pPr>
        <w:pStyle w:val="style0"/>
        <w:ind w:hanging="0" w:left="0" w:right="0"/>
        <w:jc w:val="both"/>
      </w:pPr>
      <w:r>
        <w:rPr>
          <w:rFonts w:cs="Arial"/>
          <w:b w:val="false"/>
          <w:bCs w:val="false"/>
          <w:i w:val="false"/>
          <w:iCs w:val="false"/>
          <w:sz w:val="24"/>
          <w:szCs w:val="24"/>
          <w:lang w:val="mn-MN"/>
        </w:rPr>
        <w:tab/>
      </w:r>
      <w:r>
        <w:rPr>
          <w:rFonts w:cs="Arial"/>
          <w:b/>
          <w:bCs/>
          <w:i/>
          <w:iCs/>
          <w:sz w:val="24"/>
          <w:szCs w:val="24"/>
          <w:lang w:val="mn-MN"/>
        </w:rPr>
        <w:t xml:space="preserve">Хоёр. </w:t>
      </w:r>
      <w:r>
        <w:rPr>
          <w:rStyle w:val="style15"/>
          <w:rFonts w:cs="Arial"/>
          <w:b/>
          <w:bCs/>
          <w:i w:val="false"/>
          <w:iCs w:val="false"/>
          <w:caps w:val="false"/>
          <w:smallCaps w:val="false"/>
          <w:color w:val="00000A"/>
          <w:sz w:val="24"/>
          <w:szCs w:val="24"/>
          <w:u w:val="none"/>
          <w:lang w:val="mn-MN"/>
        </w:rPr>
        <w:t>Номын сангийн  тухай хуулийн төсөл /хэлэлцэх эсэх/</w:t>
      </w:r>
    </w:p>
    <w:p>
      <w:pPr>
        <w:pStyle w:val="style0"/>
        <w:ind w:hanging="0" w:left="0" w:right="0"/>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Хэлэлцэж буй асуудалтай холбогдуулан Соёл, спорт, аялал жуулчлалын сайд Ц.Оюунгэрэл,  мөн яамны Соёл, урлагийн бодлогын хэрэгжилтийг зохицуулах газрын мэргэжилтэн Б.Баяраа,  Төрийн захиргааны удирдлагын газрын мэргэжилтэн С.Батцэцэг нар оролцов.</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Улсын Их Хурлын Нийгмийн бодлого, боловсрол, соёл, шинжлэх ухааны байнгын хорооны ажлын албаны ахлах зөвлөх Л.Лхагвасүрэн, зөвлөх О.Баяраа, Ж.Чимгээ,  референт Р.Болормаа нар байлцав.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Төсөл санаачлагчийн илтгэлийг Соёл, спорт, аялал жуулчлалын сайд Ц.Оюунгэрэл  танилцуулав.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Танилцуулгатай холбогдуулан Улсын Их Хурлын гишүүн С.Эрдэнэ, Д.Сарангэрэл, Л.Энх-Амгалан, А.Тлейхан нарын тавьсан асуултад Соёл, спорт, аялал жуулчлалын сайд Ц.Оюунгэрэл,  мөн яамны Соёл, урлагийн бодлогын хэрэгжилтийг зохицуулах газрын мэргэжилтэн Б.Баяраа нар  хариулж, тайлбар хийв. </w:t>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Хуулийн төслийн хэлэлцэх эсэх асуудалтай холбогдуулан Улсын Их Хурлын гишүүн  С.Эрдэнэ санал хэлэв. </w:t>
      </w:r>
    </w:p>
    <w:p>
      <w:pPr>
        <w:pStyle w:val="style17"/>
        <w:spacing w:after="0" w:before="0" w:line="100" w:lineRule="atLeast"/>
        <w:ind w:hanging="0" w:left="0" w:right="0"/>
        <w:contextualSpacing w:val="false"/>
        <w:jc w:val="both"/>
      </w:pPr>
      <w:r>
        <w:rPr/>
      </w:r>
    </w:p>
    <w:p>
      <w:pPr>
        <w:pStyle w:val="style0"/>
        <w:ind w:hanging="0" w:left="0" w:right="0"/>
        <w:jc w:val="both"/>
      </w:pPr>
      <w:r>
        <w:rPr>
          <w:rFonts w:cs="Arial"/>
          <w:b/>
          <w:bCs/>
          <w:i w:val="false"/>
          <w:iCs w:val="false"/>
          <w:sz w:val="24"/>
          <w:szCs w:val="24"/>
          <w:lang w:val="mn-MN"/>
        </w:rPr>
        <w:tab/>
        <w:t xml:space="preserve">Д.Батцогт: - </w:t>
      </w:r>
      <w:r>
        <w:rPr>
          <w:rStyle w:val="style15"/>
          <w:rFonts w:cs="Arial"/>
          <w:b w:val="false"/>
          <w:bCs w:val="false"/>
          <w:i w:val="false"/>
          <w:iCs w:val="false"/>
          <w:caps w:val="false"/>
          <w:smallCaps w:val="false"/>
          <w:color w:val="00000A"/>
          <w:sz w:val="24"/>
          <w:szCs w:val="24"/>
          <w:u w:val="none"/>
          <w:lang w:val="mn-MN"/>
        </w:rPr>
        <w:t>Номын сангийн  тухай хуулийн төслийг</w:t>
      </w:r>
      <w:r>
        <w:rPr>
          <w:rFonts w:cs="Arial"/>
          <w:b w:val="false"/>
          <w:bCs w:val="false"/>
          <w:i w:val="false"/>
          <w:iCs w:val="false"/>
          <w:sz w:val="24"/>
          <w:szCs w:val="24"/>
          <w:lang w:val="mn-MN"/>
        </w:rPr>
        <w:t xml:space="preserve"> хэлэлцэх нь зүйтэй гэсэн саналыг дэмжиж байгаа гишүүд гараа өргөнө үү. </w:t>
      </w:r>
    </w:p>
    <w:p>
      <w:pPr>
        <w:pStyle w:val="style0"/>
        <w:ind w:hanging="0" w:left="0" w:right="0"/>
        <w:jc w:val="both"/>
      </w:pPr>
      <w:r>
        <w:rPr/>
      </w:r>
    </w:p>
    <w:p>
      <w:pPr>
        <w:pStyle w:val="style0"/>
        <w:ind w:hanging="0" w:left="0" w:right="0"/>
        <w:jc w:val="both"/>
      </w:pPr>
      <w:r>
        <w:rPr>
          <w:rFonts w:cs="Arial"/>
          <w:b w:val="false"/>
          <w:bCs w:val="false"/>
          <w:i w:val="false"/>
          <w:iCs w:val="false"/>
          <w:sz w:val="24"/>
          <w:szCs w:val="24"/>
          <w:lang w:val="mn-MN"/>
        </w:rPr>
        <w:tab/>
        <w:t>Зөвшөөрсөн:</w:t>
        <w:tab/>
        <w:t>10</w:t>
      </w:r>
    </w:p>
    <w:p>
      <w:pPr>
        <w:pStyle w:val="style0"/>
        <w:ind w:hanging="0" w:left="0" w:right="0"/>
        <w:jc w:val="both"/>
      </w:pPr>
      <w:r>
        <w:rPr>
          <w:rFonts w:cs="Arial"/>
          <w:b w:val="false"/>
          <w:bCs w:val="false"/>
          <w:i w:val="false"/>
          <w:iCs w:val="false"/>
          <w:sz w:val="24"/>
          <w:szCs w:val="24"/>
          <w:lang w:val="mn-MN"/>
        </w:rPr>
        <w:tab/>
        <w:t>Татгалзсан:</w:t>
        <w:tab/>
        <w:tab/>
        <w:t>0</w:t>
      </w:r>
    </w:p>
    <w:p>
      <w:pPr>
        <w:pStyle w:val="style0"/>
        <w:ind w:hanging="0" w:left="0" w:right="0"/>
        <w:jc w:val="both"/>
      </w:pPr>
      <w:r>
        <w:rPr>
          <w:rFonts w:cs="Arial"/>
          <w:b w:val="false"/>
          <w:bCs w:val="false"/>
          <w:i w:val="false"/>
          <w:iCs w:val="false"/>
          <w:sz w:val="24"/>
          <w:szCs w:val="24"/>
          <w:lang w:val="mn-MN"/>
        </w:rPr>
        <w:tab/>
        <w:t>Бүгд:</w:t>
        <w:tab/>
        <w:tab/>
        <w:tab/>
        <w:t>10</w:t>
      </w:r>
    </w:p>
    <w:p>
      <w:pPr>
        <w:pStyle w:val="style0"/>
        <w:ind w:hanging="0" w:left="0" w:right="0"/>
        <w:jc w:val="both"/>
      </w:pPr>
      <w:r>
        <w:rPr>
          <w:rFonts w:cs="Arial"/>
          <w:b w:val="false"/>
          <w:bCs w:val="false"/>
          <w:i w:val="false"/>
          <w:iCs w:val="false"/>
          <w:sz w:val="24"/>
          <w:szCs w:val="24"/>
          <w:lang w:val="mn-MN"/>
        </w:rPr>
        <w:tab/>
        <w:t xml:space="preserve">Гишүүдийн олонхын саналаар дэмжигдлээ. </w:t>
      </w:r>
    </w:p>
    <w:p>
      <w:pPr>
        <w:pStyle w:val="style0"/>
        <w:ind w:hanging="0" w:left="0" w:right="0"/>
        <w:jc w:val="both"/>
      </w:pPr>
      <w:r>
        <w:rPr/>
      </w:r>
    </w:p>
    <w:p>
      <w:pPr>
        <w:pStyle w:val="style0"/>
        <w:spacing w:after="0" w:before="0" w:line="100" w:lineRule="atLeast"/>
        <w:ind w:hanging="0" w:left="0" w:right="0"/>
        <w:contextualSpacing w:val="false"/>
        <w:jc w:val="both"/>
      </w:pPr>
      <w:r>
        <w:rPr>
          <w:rFonts w:cs="Arial"/>
          <w:b w:val="false"/>
          <w:bCs w:val="false"/>
          <w:i w:val="false"/>
          <w:iCs w:val="false"/>
          <w:sz w:val="24"/>
          <w:szCs w:val="24"/>
          <w:lang w:val="mn-MN"/>
        </w:rPr>
        <w:tab/>
      </w:r>
      <w:r>
        <w:rPr>
          <w:rStyle w:val="style15"/>
          <w:rFonts w:cs="Arial"/>
          <w:b w:val="false"/>
          <w:bCs w:val="false"/>
          <w:i w:val="false"/>
          <w:iCs w:val="false"/>
          <w:caps w:val="false"/>
          <w:smallCaps w:val="false"/>
          <w:color w:val="00000A"/>
          <w:sz w:val="24"/>
          <w:szCs w:val="24"/>
          <w:u w:val="none"/>
          <w:lang w:val="mn-MN"/>
        </w:rPr>
        <w:t>Номын сангийн  тухай хуулийн төслийн</w:t>
      </w:r>
      <w:r>
        <w:rPr>
          <w:rStyle w:val="style15"/>
          <w:rFonts w:cs="Arial"/>
          <w:b/>
          <w:bCs/>
          <w:i w:val="false"/>
          <w:iCs w:val="false"/>
          <w:caps w:val="false"/>
          <w:smallCaps w:val="false"/>
          <w:color w:val="00000A"/>
          <w:sz w:val="24"/>
          <w:szCs w:val="24"/>
          <w:u w:val="none"/>
          <w:lang w:val="mn-MN"/>
        </w:rPr>
        <w:t xml:space="preserve"> </w:t>
      </w:r>
      <w:r>
        <w:rPr>
          <w:rFonts w:cs="Arial"/>
          <w:b w:val="false"/>
          <w:bCs w:val="false"/>
          <w:i w:val="false"/>
          <w:iCs w:val="false"/>
          <w:sz w:val="24"/>
          <w:szCs w:val="24"/>
          <w:lang w:val="mn-MN"/>
        </w:rPr>
        <w:t xml:space="preserve">талаарх </w:t>
      </w:r>
      <w:r>
        <w:rPr>
          <w:rStyle w:val="style15"/>
          <w:rFonts w:cs="Arial"/>
          <w:b w:val="false"/>
          <w:bCs w:val="false"/>
          <w:i w:val="false"/>
          <w:iCs w:val="false"/>
          <w:caps w:val="false"/>
          <w:smallCaps w:val="false"/>
          <w:color w:val="00000A"/>
          <w:sz w:val="24"/>
          <w:szCs w:val="24"/>
          <w:lang w:val="mn-MN"/>
        </w:rPr>
        <w:t>Нийгмийн бодлого, боловсрол, соёл, шинжлэх ухааны  байнгын хорооны санал, дүгнэлтийг Улсын Их Хурлын чуулганы нэгдсэн  хуралдаанд Улсын Их Хурлын гишүүн Д.Сарангэрэл танилцуулахаар тогтов.</w:t>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p>
    <w:p>
      <w:pPr>
        <w:pStyle w:val="style17"/>
        <w:spacing w:after="0" w:before="0" w:line="100" w:lineRule="atLeast"/>
        <w:ind w:hanging="0" w:left="0" w:right="0"/>
        <w:contextualSpacing w:val="false"/>
        <w:jc w:val="both"/>
      </w:pPr>
      <w:r>
        <w:rPr/>
      </w:r>
    </w:p>
    <w:p>
      <w:pPr>
        <w:pStyle w:val="style17"/>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Fonts w:cs="Arial"/>
          <w:b/>
          <w:bCs/>
          <w:i/>
          <w:iCs/>
          <w:sz w:val="24"/>
          <w:szCs w:val="24"/>
          <w:lang w:val="ms-MY"/>
        </w:rPr>
        <w:t>Хуралдаан 1</w:t>
      </w:r>
      <w:r>
        <w:rPr>
          <w:rFonts w:cs="Arial"/>
          <w:b/>
          <w:bCs/>
          <w:i/>
          <w:iCs/>
          <w:sz w:val="24"/>
          <w:szCs w:val="24"/>
          <w:lang w:val="mn-MN"/>
        </w:rPr>
        <w:t>8</w:t>
      </w:r>
      <w:r>
        <w:rPr>
          <w:rFonts w:cs="Arial"/>
          <w:b/>
          <w:bCs/>
          <w:i/>
          <w:iCs/>
          <w:sz w:val="24"/>
          <w:szCs w:val="24"/>
          <w:lang w:val="ms-MY"/>
        </w:rPr>
        <w:t xml:space="preserve"> цаг </w:t>
      </w:r>
      <w:r>
        <w:rPr>
          <w:rFonts w:cs="Arial"/>
          <w:b/>
          <w:bCs/>
          <w:i/>
          <w:iCs/>
          <w:sz w:val="24"/>
          <w:szCs w:val="24"/>
          <w:lang w:val="mn-MN"/>
        </w:rPr>
        <w:t xml:space="preserve">20 минутад </w:t>
      </w:r>
      <w:r>
        <w:rPr>
          <w:rFonts w:cs="Arial"/>
          <w:b/>
          <w:bCs/>
          <w:i/>
          <w:iCs/>
          <w:sz w:val="24"/>
          <w:szCs w:val="24"/>
          <w:lang w:val="ms-MY"/>
        </w:rPr>
        <w:t>өндөрлөв.</w:t>
      </w:r>
    </w:p>
    <w:p>
      <w:pPr>
        <w:pStyle w:val="style21"/>
        <w:spacing w:after="0" w:before="0" w:line="200" w:lineRule="atLeast"/>
        <w:contextualSpacing w:val="false"/>
        <w:jc w:val="both"/>
      </w:pPr>
      <w:r>
        <w:rPr/>
      </w:r>
    </w:p>
    <w:p>
      <w:pPr>
        <w:pStyle w:val="style21"/>
        <w:spacing w:after="0" w:before="0" w:line="200" w:lineRule="atLeast"/>
        <w:contextualSpacing w:val="false"/>
        <w:jc w:val="both"/>
      </w:pPr>
      <w:r>
        <w:rPr>
          <w:rFonts w:cs="Arial"/>
          <w:b w:val="false"/>
          <w:bCs w:val="false"/>
          <w:sz w:val="24"/>
          <w:szCs w:val="24"/>
          <w:lang w:val="ms-MY"/>
        </w:rPr>
        <w:tab/>
        <w:t xml:space="preserve">Тэмдэглэлтэй танилцсан: </w:t>
      </w:r>
    </w:p>
    <w:p>
      <w:pPr>
        <w:pStyle w:val="style21"/>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НИЙГМИЙН БОДЛОГО, БОЛОВСРОЛ,</w:t>
      </w:r>
    </w:p>
    <w:p>
      <w:pPr>
        <w:pStyle w:val="style21"/>
        <w:spacing w:after="0" w:before="0" w:line="200" w:lineRule="atLeast"/>
        <w:contextualSpacing w:val="false"/>
        <w:jc w:val="both"/>
      </w:pPr>
      <w:r>
        <w:rPr>
          <w:rFonts w:cs="Arial"/>
          <w:b w:val="false"/>
          <w:bCs w:val="false"/>
          <w:sz w:val="24"/>
          <w:szCs w:val="24"/>
          <w:lang w:val="mn-MN"/>
        </w:rPr>
        <w:tab/>
        <w:t xml:space="preserve">СОЁЛ, ШИНЖЛЭХ УХААНЫ </w:t>
      </w:r>
    </w:p>
    <w:p>
      <w:pPr>
        <w:pStyle w:val="style21"/>
        <w:spacing w:after="0" w:before="0" w:line="200" w:lineRule="atLeast"/>
        <w:contextualSpacing w:val="false"/>
        <w:jc w:val="both"/>
      </w:pPr>
      <w:r>
        <w:rPr>
          <w:rFonts w:cs="Arial"/>
          <w:b w:val="false"/>
          <w:bCs w:val="false"/>
          <w:sz w:val="24"/>
          <w:szCs w:val="24"/>
          <w:lang w:val="mn-MN"/>
        </w:rPr>
        <w:tab/>
        <w:t>БАЙНГЫН ХОРООНЫ ДАРГА</w:t>
        <w:tab/>
        <w:tab/>
        <w:tab/>
        <w:tab/>
        <w:tab/>
        <w:tab/>
        <w:t>Д.БАТЦОГТ</w:t>
      </w:r>
      <w:r>
        <w:rPr>
          <w:rFonts w:cs="Arial"/>
          <w:b w:val="false"/>
          <w:bCs w:val="false"/>
          <w:sz w:val="24"/>
          <w:szCs w:val="24"/>
          <w:lang w:val="ms-MY"/>
        </w:rPr>
        <w:tab/>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
    </w:p>
    <w:p>
      <w:pPr>
        <w:pStyle w:val="style21"/>
        <w:spacing w:after="0" w:before="0" w:line="200" w:lineRule="atLeast"/>
        <w:ind w:hanging="0" w:left="0" w:right="0"/>
        <w:contextualSpacing w:val="false"/>
        <w:jc w:val="both"/>
      </w:pPr>
      <w:r>
        <w:rPr>
          <w:rFonts w:cs="Arial"/>
          <w:b w:val="false"/>
          <w:bCs w:val="false"/>
          <w:sz w:val="24"/>
          <w:szCs w:val="24"/>
          <w:lang w:val="ms-MY"/>
        </w:rPr>
        <w:tab/>
        <w:t xml:space="preserve">Тэмдэглэл хөтөлсөн: </w:t>
      </w:r>
    </w:p>
    <w:p>
      <w:pPr>
        <w:pStyle w:val="style21"/>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 xml:space="preserve">ПРОТОКОЛЫН АЛБАНЫ </w:t>
        <w:tab/>
      </w:r>
    </w:p>
    <w:p>
      <w:pPr>
        <w:pStyle w:val="style21"/>
        <w:spacing w:after="0" w:before="0" w:line="200" w:lineRule="atLeast"/>
        <w:contextualSpacing w:val="false"/>
        <w:jc w:val="both"/>
      </w:pPr>
      <w:r>
        <w:rPr>
          <w:rFonts w:cs="Arial"/>
          <w:b w:val="false"/>
          <w:bCs w:val="false"/>
          <w:sz w:val="24"/>
          <w:szCs w:val="24"/>
          <w:lang w:val="mn-MN"/>
        </w:rPr>
        <w:tab/>
        <w:t>ШИНЖЭЭЧ</w:t>
      </w:r>
      <w:r>
        <w:rPr>
          <w:rFonts w:cs="Arial"/>
          <w:b w:val="false"/>
          <w:bCs w:val="false"/>
          <w:sz w:val="24"/>
          <w:szCs w:val="24"/>
          <w:lang w:val="ms-MY"/>
        </w:rPr>
        <w:tab/>
        <w:tab/>
        <w:tab/>
        <w:tab/>
        <w:tab/>
        <w:tab/>
        <w:tab/>
        <w:tab/>
      </w:r>
      <w:r>
        <w:rPr>
          <w:rFonts w:cs="Arial"/>
          <w:b w:val="false"/>
          <w:bCs w:val="false"/>
          <w:sz w:val="24"/>
          <w:szCs w:val="24"/>
          <w:lang w:val="mn-MN"/>
        </w:rPr>
        <w:t>Д.ЦЭНДСҮРЭН</w:t>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0"/>
        <w:spacing w:after="0" w:before="0" w:line="100" w:lineRule="atLeast"/>
        <w:contextualSpacing w:val="false"/>
        <w:jc w:val="center"/>
      </w:pPr>
      <w:r>
        <w:rPr>
          <w:rFonts w:cs="Arial"/>
          <w:b/>
          <w:bCs/>
          <w:sz w:val="24"/>
          <w:szCs w:val="24"/>
          <w:lang w:val="mn-MN"/>
        </w:rPr>
        <w:t xml:space="preserve">МОНГОЛ УЛСЫН ИХ ХУРЛЫН </w:t>
      </w:r>
    </w:p>
    <w:p>
      <w:pPr>
        <w:pStyle w:val="style0"/>
        <w:spacing w:after="0" w:before="0" w:line="100" w:lineRule="atLeast"/>
        <w:contextualSpacing w:val="false"/>
        <w:jc w:val="center"/>
      </w:pPr>
      <w:r>
        <w:rPr>
          <w:rFonts w:cs="Arial"/>
          <w:b/>
          <w:bCs/>
          <w:sz w:val="24"/>
          <w:szCs w:val="24"/>
          <w:lang w:val="mn-MN"/>
        </w:rPr>
        <w:t xml:space="preserve">2014 ОНЫ НАМРЫН ЭЭЛЖИТ ЧУУЛГАНЫ  </w:t>
      </w:r>
    </w:p>
    <w:p>
      <w:pPr>
        <w:pStyle w:val="style0"/>
        <w:spacing w:after="0" w:before="0" w:line="100" w:lineRule="atLeast"/>
        <w:contextualSpacing w:val="false"/>
        <w:jc w:val="center"/>
      </w:pPr>
      <w:r>
        <w:rPr>
          <w:rFonts w:cs="Arial"/>
          <w:b/>
          <w:bCs/>
          <w:sz w:val="24"/>
          <w:szCs w:val="24"/>
          <w:lang w:val="mn-MN"/>
        </w:rPr>
        <w:t xml:space="preserve">НИЙГМИЙН БОДЛОГО, БОЛОВСРОЛ, СОЁЛ, ШИНЖЛЭХ УХААНЫ </w:t>
      </w:r>
    </w:p>
    <w:p>
      <w:pPr>
        <w:pStyle w:val="style0"/>
        <w:spacing w:after="0" w:before="0" w:line="100" w:lineRule="atLeast"/>
        <w:contextualSpacing w:val="false"/>
        <w:jc w:val="center"/>
      </w:pPr>
      <w:r>
        <w:rPr>
          <w:rFonts w:cs="Arial"/>
          <w:b/>
          <w:bCs/>
          <w:sz w:val="24"/>
          <w:szCs w:val="24"/>
          <w:lang w:val="mn-MN"/>
        </w:rPr>
        <w:t xml:space="preserve">БАЙНГЫН ХОРООНЫ 10 ДУГААР САРЫН 08-НЫ ӨДӨР /ЛХАГВА ГАРИГ/-ИЙН </w:t>
      </w:r>
    </w:p>
    <w:p>
      <w:pPr>
        <w:pStyle w:val="style0"/>
        <w:spacing w:after="0" w:before="0" w:line="100" w:lineRule="atLeast"/>
        <w:contextualSpacing w:val="false"/>
        <w:jc w:val="center"/>
      </w:pPr>
      <w:r>
        <w:rPr>
          <w:rFonts w:cs="Arial"/>
          <w:b/>
          <w:bCs/>
          <w:sz w:val="24"/>
          <w:szCs w:val="24"/>
          <w:lang w:val="mn-MN"/>
        </w:rPr>
        <w:t>ХУРАЛДААНЫ ДЭЛГЭРЭНГҮЙ</w:t>
      </w:r>
    </w:p>
    <w:p>
      <w:pPr>
        <w:pStyle w:val="style0"/>
        <w:spacing w:after="0" w:before="0" w:line="100" w:lineRule="atLeast"/>
        <w:contextualSpacing w:val="false"/>
        <w:jc w:val="center"/>
      </w:pPr>
      <w:r>
        <w:rPr>
          <w:rFonts w:cs="Arial"/>
          <w:b/>
          <w:bCs/>
          <w:sz w:val="24"/>
          <w:szCs w:val="24"/>
          <w:lang w:val="mn-MN"/>
        </w:rPr>
        <w:t>ТЭМДЭГЛЭЛ</w:t>
      </w:r>
    </w:p>
    <w:p>
      <w:pPr>
        <w:pStyle w:val="style21"/>
      </w:pPr>
      <w:r>
        <w:rPr/>
      </w:r>
    </w:p>
    <w:p>
      <w:pPr>
        <w:pStyle w:val="style21"/>
        <w:jc w:val="both"/>
      </w:pPr>
      <w:r>
        <w:rPr>
          <w:rFonts w:cs="Arial"/>
          <w:b w:val="false"/>
          <w:bCs w:val="false"/>
          <w:i/>
          <w:iCs/>
          <w:sz w:val="24"/>
          <w:szCs w:val="24"/>
          <w:lang w:val="mn-MN"/>
        </w:rPr>
        <w:tab/>
      </w:r>
      <w:r>
        <w:rPr>
          <w:rFonts w:cs="Arial"/>
          <w:i/>
          <w:iCs/>
          <w:sz w:val="24"/>
          <w:szCs w:val="24"/>
          <w:lang w:val="mn-MN"/>
        </w:rPr>
        <w:t xml:space="preserve">Хуралдаан </w:t>
      </w:r>
      <w:r>
        <w:rPr>
          <w:rFonts w:cs="Arial"/>
          <w:i/>
          <w:iCs/>
          <w:sz w:val="24"/>
          <w:szCs w:val="24"/>
          <w:lang w:val="mn-MN"/>
        </w:rPr>
        <w:t>1</w:t>
      </w:r>
      <w:r>
        <w:rPr>
          <w:rFonts w:cs="Arial"/>
          <w:i/>
          <w:iCs/>
          <w:sz w:val="24"/>
          <w:szCs w:val="24"/>
          <w:lang w:val="mn-MN"/>
        </w:rPr>
        <w:t xml:space="preserve">6 </w:t>
      </w:r>
      <w:r>
        <w:rPr>
          <w:rFonts w:cs="Arial"/>
          <w:i/>
          <w:iCs/>
          <w:sz w:val="24"/>
          <w:szCs w:val="24"/>
          <w:lang w:val="ms-MY"/>
        </w:rPr>
        <w:t xml:space="preserve">цаг </w:t>
      </w:r>
      <w:r>
        <w:rPr>
          <w:rFonts w:cs="Arial"/>
          <w:i/>
          <w:iCs/>
          <w:sz w:val="24"/>
          <w:szCs w:val="24"/>
          <w:lang w:val="mn-MN"/>
        </w:rPr>
        <w:t xml:space="preserve">59 минутад </w:t>
      </w:r>
      <w:r>
        <w:rPr>
          <w:rFonts w:cs="Arial"/>
          <w:i/>
          <w:iCs/>
          <w:sz w:val="24"/>
          <w:szCs w:val="24"/>
          <w:lang w:val="ms-MY"/>
        </w:rPr>
        <w:t>эхлэв.</w:t>
      </w:r>
    </w:p>
    <w:p>
      <w:pPr>
        <w:pStyle w:val="style0"/>
        <w:jc w:val="both"/>
      </w:pPr>
      <w:r>
        <w:rPr/>
      </w:r>
    </w:p>
    <w:p>
      <w:pPr>
        <w:pStyle w:val="style0"/>
        <w:jc w:val="both"/>
      </w:pPr>
      <w:r>
        <w:rPr>
          <w:lang w:val="mn-MN"/>
        </w:rPr>
        <w:tab/>
      </w:r>
      <w:r>
        <w:rPr>
          <w:b/>
          <w:bCs/>
          <w:lang w:val="mn-MN"/>
        </w:rPr>
        <w:t>Д.Батцогт</w:t>
      </w:r>
      <w:r>
        <w:rPr>
          <w:lang w:val="mn-MN"/>
        </w:rPr>
        <w:t xml:space="preserve">: Гишүүдийн энэ өдрийн амгаланг эрье.  Өнөөдөр заалны хүрэлцээ муутайгаас болоод Байнгын хорооны хурал  тодорхойгүй шалтгаанаар нэлээн удлаа. Та бүхнээс хүлцэл өчье. </w:t>
      </w:r>
    </w:p>
    <w:p>
      <w:pPr>
        <w:pStyle w:val="style0"/>
        <w:jc w:val="both"/>
      </w:pPr>
      <w:r>
        <w:rPr/>
      </w:r>
    </w:p>
    <w:p>
      <w:pPr>
        <w:pStyle w:val="style0"/>
        <w:jc w:val="both"/>
      </w:pPr>
      <w:r>
        <w:rPr>
          <w:lang w:val="mn-MN"/>
        </w:rPr>
        <w:tab/>
        <w:t>Өнөөдөр уг нь З асуудал хэлэлцэх ёстой байсан.  Эрүүл мэндийн албан журмын даатгалын хуулийн шинэчилсэн найруулга хэлэлцэх асуудлыг шийдэх, Төрөөс шинжлэх ухаан, технологийн талаар баримтлах бодлого шинэчлэн батлах тухай Улсын Их Хурлын тогтоолын төсөл хэлэлцэх, Номын сангийн хуулийн төслийг хэлэлцэх эсэх асуудлыг хэлэлцэнэ.</w:t>
      </w:r>
    </w:p>
    <w:p>
      <w:pPr>
        <w:pStyle w:val="style0"/>
        <w:jc w:val="both"/>
      </w:pPr>
      <w:r>
        <w:rPr/>
      </w:r>
    </w:p>
    <w:p>
      <w:pPr>
        <w:pStyle w:val="style0"/>
        <w:jc w:val="both"/>
      </w:pPr>
      <w:r>
        <w:rPr>
          <w:lang w:val="mn-MN"/>
        </w:rPr>
        <w:tab/>
        <w:t xml:space="preserve">Төрөөс шинжлэх ухаан, технологийн талаар баримтлах бодлого шинэчлэн батлах тухай Улсын Их Хурлын тогтоолын төслийг дараа долоо хоног уруу шилжүүлэхээр ярилцсан.  Тэгээд өнөөдөр нэлээн оройтсон учраас хоёр асуудлыг хэлэлцье гэдэг ийм санал гаргаж байна. Эрүүл мэндийн албан журмын даатгалын хуулийн шинэчилсэн найруулгын төслийн хэлэлцэх эсэх асуудлыг шийдье. Номын сангийн хуулийн хэлэлцэх эсэх асуудлыг шийдье гэсэн ийм саналыг оруулж байна. Дэмжиж байгаа гишүүд гараа өргөнө үү. </w:t>
      </w:r>
    </w:p>
    <w:p>
      <w:pPr>
        <w:pStyle w:val="style0"/>
        <w:jc w:val="both"/>
      </w:pPr>
      <w:r>
        <w:rPr/>
      </w:r>
    </w:p>
    <w:p>
      <w:pPr>
        <w:pStyle w:val="style0"/>
        <w:jc w:val="both"/>
      </w:pPr>
      <w:r>
        <w:rPr>
          <w:lang w:val="mn-MN"/>
        </w:rPr>
        <w:tab/>
        <w:t>Эрдэнэ гишүүн.</w:t>
      </w:r>
    </w:p>
    <w:p>
      <w:pPr>
        <w:pStyle w:val="style0"/>
        <w:jc w:val="both"/>
      </w:pPr>
      <w:r>
        <w:rPr/>
      </w:r>
    </w:p>
    <w:p>
      <w:pPr>
        <w:pStyle w:val="style0"/>
        <w:jc w:val="both"/>
      </w:pPr>
      <w:r>
        <w:rPr>
          <w:lang w:val="mn-MN"/>
        </w:rPr>
        <w:tab/>
      </w:r>
      <w:r>
        <w:rPr>
          <w:b/>
          <w:bCs/>
          <w:lang w:val="mn-MN"/>
        </w:rPr>
        <w:t>С.Эрдэнэ</w:t>
      </w:r>
      <w:r>
        <w:rPr>
          <w:lang w:val="mn-MN"/>
        </w:rPr>
        <w:t>: Тэтгэврийн даатгалын талаар татварын бодлогын асуудлаа Улсын Их Хуралд, Байнгын хороонд ирсэн, ирээгүйг мэдэхгүй байна. Энэ асуудал өнөөдөр орно гэж бодож ирсэн.</w:t>
      </w:r>
    </w:p>
    <w:p>
      <w:pPr>
        <w:pStyle w:val="style0"/>
        <w:jc w:val="both"/>
      </w:pPr>
      <w:r>
        <w:rPr/>
      </w:r>
    </w:p>
    <w:p>
      <w:pPr>
        <w:pStyle w:val="style0"/>
        <w:jc w:val="both"/>
      </w:pPr>
      <w:r>
        <w:rPr>
          <w:lang w:val="mn-MN"/>
        </w:rPr>
        <w:tab/>
      </w:r>
      <w:r>
        <w:rPr>
          <w:b/>
          <w:bCs/>
          <w:lang w:val="mn-MN"/>
        </w:rPr>
        <w:t>Д.Батцогт</w:t>
      </w:r>
      <w:r>
        <w:rPr>
          <w:lang w:val="mn-MN"/>
        </w:rPr>
        <w:t xml:space="preserve">: Саяны хоёр асуудлаар хэлэлцэх асуудлаа баталъя. </w:t>
      </w:r>
    </w:p>
    <w:p>
      <w:pPr>
        <w:pStyle w:val="style0"/>
        <w:jc w:val="both"/>
      </w:pPr>
      <w:r>
        <w:rPr/>
      </w:r>
    </w:p>
    <w:p>
      <w:pPr>
        <w:pStyle w:val="style0"/>
        <w:jc w:val="both"/>
      </w:pPr>
      <w:r>
        <w:rPr>
          <w:lang w:val="mn-MN"/>
        </w:rPr>
        <w:tab/>
        <w:t>10-10. Дэмжигдлээ.  19 гишүүнээс 10 гишүүн ирсэн байгаа. Батцогт ирсэн, Бакей гишүүн ирсэн, Батсуурь гишүүн ирсэн, Г.Баярсайхан гишүүн хажууд хуралтай байгаа, одоо орно гэсэн. Ганбаатар гишүүн ирсэн. Сарангэрэл, Оюунгэрэл, Тлейхан, Энх-Амгалан, Эрдэнэчимэг, Эрдэнэ гишүүд ирсэн байна.</w:t>
      </w:r>
    </w:p>
    <w:p>
      <w:pPr>
        <w:pStyle w:val="style0"/>
        <w:jc w:val="both"/>
      </w:pPr>
      <w:r>
        <w:rPr/>
      </w:r>
    </w:p>
    <w:p>
      <w:pPr>
        <w:pStyle w:val="style0"/>
        <w:jc w:val="both"/>
      </w:pPr>
      <w:r>
        <w:rPr>
          <w:lang w:val="mn-MN"/>
        </w:rPr>
        <w:tab/>
        <w:t>Эрүүл мэндийн албан журмын даатгалын хуулийн шинэчилсэн найруулгын төслийн санаачлагчийн илтгэлийг Улсын Их Хурлын гишүүн, Хүн амын хөгжил, нийгмийн хамгааллын сайд Эрдэнэ танилцуулна.</w:t>
      </w:r>
    </w:p>
    <w:p>
      <w:pPr>
        <w:pStyle w:val="style0"/>
        <w:jc w:val="both"/>
      </w:pPr>
      <w:r>
        <w:rPr/>
      </w:r>
    </w:p>
    <w:p>
      <w:pPr>
        <w:pStyle w:val="style0"/>
        <w:jc w:val="both"/>
      </w:pPr>
      <w:r>
        <w:rPr>
          <w:lang w:val="mn-MN"/>
        </w:rPr>
        <w:tab/>
      </w:r>
      <w:r>
        <w:rPr>
          <w:b/>
          <w:bCs/>
          <w:lang w:val="mn-MN"/>
        </w:rPr>
        <w:t>С.Эрдэнэ</w:t>
      </w:r>
      <w:r>
        <w:rPr>
          <w:lang w:val="mn-MN"/>
        </w:rPr>
        <w:t xml:space="preserve">: Баярлалаа. Эрүүл мэндийн албан журмын даатгалын хуулийн шинэчилсэн найруулгын төслийг та бүхэнд танилцуулъя. Улсын Их Хурлаас Иргэний эрүүл мэндийн тухай хуулийг 1993 онд баталснаас хойш нийтдээ  9 удаагийн нэмэлт, өөрчлөлтийг оруулж  2002 онд дахин шинэчлэн найруулсан хуулийн заалтууд байдаг юм байна. Манай улс хүн амын дийлэнх хэсэг нь эрүүл мэндийн даатгалд  хамрагдаж байгаа бөгөөд  2013 оны байдлаар нийт хүн амын 97.7 хувь нь эрүүл мэндийн даатгалд хамрагдсан ийм үзүүлэлттэй байна. </w:t>
      </w:r>
    </w:p>
    <w:p>
      <w:pPr>
        <w:pStyle w:val="style0"/>
        <w:jc w:val="both"/>
      </w:pPr>
      <w:r>
        <w:rPr/>
      </w:r>
    </w:p>
    <w:p>
      <w:pPr>
        <w:pStyle w:val="style0"/>
        <w:jc w:val="both"/>
      </w:pPr>
      <w:r>
        <w:rPr>
          <w:lang w:val="mn-MN"/>
        </w:rPr>
        <w:tab/>
        <w:t>Эдийн засгийн шилжилтийн үед иргэдийн эрүүл мэндийнхээ төлөө хүлээх хариуцлагыг дээшлүүлэх, хүн амын эрүүл мэндийн үйлчилгээнд хамруулах, эрүүл мэндийн салбар улсын төсвийн ачааллыг хөнгөвчлөх зорилтыг хангах үүднээс эрүүл мэндийн төлөө бүтээгдсэн томоохон шинэчлэл нь эрүүл мэндийн нийгмийн даатгалын тогтолцоог бүрдүүлсэн явдал юм. Иргэний эрүүл мэндийн даатгалын тухай  хуульд оруулсан нэмэлт, өөрчлөлтүүд нь тухайн цаг үед тулгамдаж байгаа асуудлыг шийдэж хэрэгжүүлсэн хэдий ч даатгуулагчийн эрхийг хамгаалах, тэдний өмнөөс хэрэгцээтэй тусламж үйлчилгээг худалдан авдаг даатгалын байгууллагыг төлөвшүүлэн бэхжүүлэх, эрүүл мэндийн даатгалын  харилцааг оролцогч талуудын  чиг үүргийн зааг ялгаа тодорхой болгох гэх мэтээр даатгалын тогтолцоон дахь бэрхшээлүүдийг шийдвэрлэхэд дорвитой өөрчлөлт хийгдэж чадаагүй байна.</w:t>
      </w:r>
    </w:p>
    <w:p>
      <w:pPr>
        <w:pStyle w:val="style0"/>
        <w:jc w:val="both"/>
      </w:pPr>
      <w:r>
        <w:rPr/>
      </w:r>
    </w:p>
    <w:p>
      <w:pPr>
        <w:pStyle w:val="style0"/>
        <w:jc w:val="both"/>
      </w:pPr>
      <w:r>
        <w:rPr>
          <w:lang w:val="mn-MN"/>
        </w:rPr>
        <w:tab/>
        <w:t>Монгол Улсын Засгийн газрын  2012-16 оны үйл ажиллагааны хөтөлбөрт эрүүл мэндийн даатгалын тогтолцоог шинэчлэх  зорилгоор хууль тогтоомжийг шинэчлэх,  эрүүл мэндийн даатгалын нэг худалдан авагчийн тогтолцоонд шилжих шинэчлэлийн зорилтуудыг тусгасан. Энэ зорилтын  хүрээний эрүүл мэндийн даатгалын хүн амын хамралт өндөр хувьтай байгаа боловч даатгуулагчийн эрүүл мэндийн зардалд өөрөөсөө төлж байгаа төлбөрийн хэмжээ өндөр, эрүүл мэндийн тусламж үйлчилгээний чанар хангалтгүй, эрүүл мэндийн даатгалын байгууллагын  удирдлагын тогтолцоо чиг үүрэг тодорхойгүй явж ирсэн байна.</w:t>
      </w:r>
    </w:p>
    <w:p>
      <w:pPr>
        <w:pStyle w:val="style0"/>
        <w:jc w:val="both"/>
      </w:pPr>
      <w:r>
        <w:rPr/>
      </w:r>
    </w:p>
    <w:p>
      <w:pPr>
        <w:pStyle w:val="style0"/>
        <w:jc w:val="both"/>
      </w:pPr>
      <w:r>
        <w:rPr>
          <w:lang w:val="mn-MN"/>
        </w:rPr>
        <w:tab/>
        <w:t>Иймд даатгуулагчийн эрх үүргийг хуулиар тодорхой болгож чанартай, аюулгүй тусламж үйлчилгээг хүртээмжтэй худалдан авах, мөн эрүүл мэндийн болон даатгалын байгууллагаас шаардлагатай мэдээгээр авдаг үндсэн эрхүүдийг хуулиар баталгаажуулах шаардлагатай болж байна. Эдгээр нөхцөл байдлыг үндэслэн эрүүл мэндийн албан журмын даатгалын тухай хуулийн шинэчилсэн найруулгын төслийг  дараах зарчмыг баримтлан боловсруулсан болно. Үүнд:</w:t>
      </w:r>
    </w:p>
    <w:p>
      <w:pPr>
        <w:pStyle w:val="style0"/>
        <w:jc w:val="both"/>
      </w:pPr>
      <w:r>
        <w:rPr/>
      </w:r>
    </w:p>
    <w:p>
      <w:pPr>
        <w:pStyle w:val="style0"/>
        <w:jc w:val="both"/>
      </w:pPr>
      <w:r>
        <w:rPr>
          <w:lang w:val="mn-MN"/>
        </w:rPr>
        <w:tab/>
        <w:t>1. Хуулийн зорилт нь эрүүл мэндийн албан журмын даатгалын зарчим, хамрах хүрээг тодотгохдоо ч иргэн бүр эрүүл мэндийн даатгал хуулийн дагуу албан журмаар даатгуулж шимтгэл төлөх.  Даатгуулагчид эрүүл мэндийн улмаас улмаас учирч болзошгүй санхүүгийн эрсдлийг хуваалцах зорилгоор сан бүрдүүлэх, хуваарилах, зарцуулах. Эрүүл мэндийн албан журмын болон эрүүл мэндийн тусламж үйлчилгээг үзүүлэгч байгууллага, төр, иргэний хооронд үүсэх харилцааг зохицуулахаар.</w:t>
      </w:r>
    </w:p>
    <w:p>
      <w:pPr>
        <w:pStyle w:val="style0"/>
        <w:jc w:val="both"/>
      </w:pPr>
      <w:r>
        <w:rPr/>
      </w:r>
    </w:p>
    <w:p>
      <w:pPr>
        <w:pStyle w:val="style0"/>
        <w:jc w:val="both"/>
      </w:pPr>
      <w:r>
        <w:rPr>
          <w:lang w:val="mn-MN"/>
        </w:rPr>
        <w:tab/>
        <w:t>2. Даатгуулагчийн эрх, үүргийг тодорхой тусгах, тэдний эрхийг хангах.</w:t>
      </w:r>
    </w:p>
    <w:p>
      <w:pPr>
        <w:pStyle w:val="style0"/>
        <w:jc w:val="both"/>
      </w:pPr>
      <w:r>
        <w:rPr/>
      </w:r>
    </w:p>
    <w:p>
      <w:pPr>
        <w:pStyle w:val="style0"/>
        <w:jc w:val="both"/>
      </w:pPr>
      <w:r>
        <w:rPr>
          <w:lang w:val="mn-MN"/>
        </w:rPr>
        <w:tab/>
        <w:t>З. Даатгуулагчийн бүлгийг шимтгэл төлөх чадвараар нь тодорхойлох, төрөөс шимтгэлийг нь хариуцсан төлөөлөгч даатгуулагчийн шимтгэлийн хувь хэмжээг хөдөлмөрийн хөлсний доод хэмжээтэй уялдуулан оновчтой тогтоох.</w:t>
      </w:r>
    </w:p>
    <w:p>
      <w:pPr>
        <w:pStyle w:val="style0"/>
        <w:jc w:val="both"/>
      </w:pPr>
      <w:r>
        <w:rPr/>
      </w:r>
    </w:p>
    <w:p>
      <w:pPr>
        <w:pStyle w:val="style0"/>
        <w:jc w:val="both"/>
      </w:pPr>
      <w:r>
        <w:rPr/>
      </w:r>
    </w:p>
    <w:p>
      <w:pPr>
        <w:pStyle w:val="style0"/>
        <w:jc w:val="both"/>
      </w:pPr>
      <w:r>
        <w:rPr>
          <w:lang w:val="mn-MN"/>
        </w:rPr>
        <w:tab/>
        <w:t>4. Эрүүл мэндийн даатгалын багцыг тусгаж тусламж үйлчилгээний нэр төрөл хэлбэрээр тодорхойлж  хэрэгжүүлэх, даатгуулагчийн төлөх  төлбөрийг бууруулах, хэрэглээ шаардлагад нийцсэн тусламж үйлчилгээг авах эрхийг хангах.</w:t>
      </w:r>
    </w:p>
    <w:p>
      <w:pPr>
        <w:pStyle w:val="style0"/>
        <w:jc w:val="both"/>
      </w:pPr>
      <w:r>
        <w:rPr/>
      </w:r>
    </w:p>
    <w:p>
      <w:pPr>
        <w:pStyle w:val="style0"/>
        <w:jc w:val="both"/>
      </w:pPr>
      <w:r>
        <w:rPr>
          <w:lang w:val="mn-MN"/>
        </w:rPr>
        <w:tab/>
        <w:t>5.Эрүүл мэндийн даатгалын салбар зөвлөлийг үндэсний зөвлөл болгон өргөжүүлэх. Эрүүл мэндийн даатгалын байгууллагын чиг үүргийг нарийвчлан тодорхойлох, бие даалгах замаар түүнийг даатгагчийн өмнөөс  эрүүл мэндийн тусламж үйлчилгээг идэвхтэй худалдан  авагч байгууллага болгон бэхжүүлэх.</w:t>
      </w:r>
    </w:p>
    <w:p>
      <w:pPr>
        <w:pStyle w:val="style0"/>
        <w:jc w:val="both"/>
      </w:pPr>
      <w:r>
        <w:rPr/>
      </w:r>
    </w:p>
    <w:p>
      <w:pPr>
        <w:pStyle w:val="style0"/>
        <w:jc w:val="both"/>
      </w:pPr>
      <w:r>
        <w:rPr>
          <w:lang w:val="mn-MN"/>
        </w:rPr>
        <w:tab/>
        <w:t>6.Эрүүл мэндийн даатгалын сангийн удирдлага, зарцуулалтыг оновчтой боловсронгуй болгох, санхүүгийн болон хүний нөөц, бүтэц зохион байгуулалт, үйл ажиллагааны бие даасан хараат бус байдлыг хангаж,  даатгагч бүр үүргээ хэрэгжүүлэх эрх мэдлийг олгох.</w:t>
      </w:r>
    </w:p>
    <w:p>
      <w:pPr>
        <w:pStyle w:val="style0"/>
        <w:jc w:val="both"/>
      </w:pPr>
      <w:r>
        <w:rPr/>
      </w:r>
    </w:p>
    <w:p>
      <w:pPr>
        <w:pStyle w:val="style0"/>
        <w:jc w:val="both"/>
      </w:pPr>
      <w:r>
        <w:rPr>
          <w:lang w:val="mn-MN"/>
        </w:rPr>
        <w:tab/>
        <w:t>7.Эрүүл мэндийн даатгалаас үйлчилгээ үзүүлэгчид олгох санхүүжилтийн тусламж, үйлчилгээний чанартай уялдуулах замаар эрүүл мэндийн байгууллагуудын өрсөлдөх чадварыг бүрдүүлэх.</w:t>
      </w:r>
    </w:p>
    <w:p>
      <w:pPr>
        <w:pStyle w:val="style0"/>
        <w:jc w:val="both"/>
      </w:pPr>
      <w:r>
        <w:rPr/>
      </w:r>
    </w:p>
    <w:p>
      <w:pPr>
        <w:pStyle w:val="style0"/>
        <w:jc w:val="both"/>
      </w:pPr>
      <w:r>
        <w:rPr>
          <w:lang w:val="mn-MN"/>
        </w:rPr>
        <w:tab/>
        <w:t>8.Эрүүл мэндийн даатгалын мэдээллийн нэгдсэн тогтолцоог бий болгох. Даатгалын цахим үнэмлэхийг нэвтрүүлэх.</w:t>
      </w:r>
    </w:p>
    <w:p>
      <w:pPr>
        <w:pStyle w:val="style0"/>
        <w:jc w:val="both"/>
      </w:pPr>
      <w:r>
        <w:rPr/>
      </w:r>
    </w:p>
    <w:p>
      <w:pPr>
        <w:pStyle w:val="style0"/>
        <w:jc w:val="both"/>
      </w:pPr>
      <w:r>
        <w:rPr>
          <w:lang w:val="mn-MN"/>
        </w:rPr>
        <w:tab/>
        <w:t>9.Даатгалын харилцаанд оролцогч талуудын үүрэг, хариуцлагын тогтолцоог боловсронгуй болгох.</w:t>
      </w:r>
    </w:p>
    <w:p>
      <w:pPr>
        <w:pStyle w:val="style0"/>
        <w:jc w:val="both"/>
      </w:pPr>
      <w:r>
        <w:rPr/>
      </w:r>
    </w:p>
    <w:p>
      <w:pPr>
        <w:pStyle w:val="style0"/>
        <w:jc w:val="both"/>
      </w:pPr>
      <w:r>
        <w:rPr>
          <w:lang w:val="mn-MN"/>
        </w:rPr>
        <w:tab/>
        <w:t>Эрүүл мэндийн  даатгалын байгууллага чиг үүргээ бүрэн гүйцэтгэхийн тулд бие даасан байдал нь хангагдаж,  сангийн удирдлага, менежментийн  үндсэн чиг үүрэг, шимтгэл цуглуулж хөрөнгө төвлөрөхөөс гадна төлөвлөсөн хөрөнгөөр даатгуулагчдад чанартай, хүртээмжтэй эрүүл мэндийн тусламж үйлчилгээг тэдний нэрийн өмнөөс үр дүнтэй худалдан авах замаар  хангах шаардлага байгаа.</w:t>
      </w:r>
    </w:p>
    <w:p>
      <w:pPr>
        <w:pStyle w:val="style0"/>
        <w:jc w:val="both"/>
      </w:pPr>
      <w:r>
        <w:rPr/>
      </w:r>
    </w:p>
    <w:p>
      <w:pPr>
        <w:pStyle w:val="style0"/>
        <w:jc w:val="both"/>
      </w:pPr>
      <w:r>
        <w:rPr>
          <w:lang w:val="mn-MN"/>
        </w:rPr>
        <w:tab/>
        <w:t>Одоогийн байдлаар эрүүл мэндийн даатгалын байгууллага эрүүл мэндийн тусламж үйлчилгээний чанарт  хяналт тавих замаар стратегийн идэвхтэй худалдан авалт хийх чадавхгүй байгааг өөрчлөх нь зүйтэй гэж үзэж байна.</w:t>
      </w:r>
    </w:p>
    <w:p>
      <w:pPr>
        <w:pStyle w:val="style0"/>
        <w:jc w:val="both"/>
      </w:pPr>
      <w:r>
        <w:rPr/>
      </w:r>
    </w:p>
    <w:p>
      <w:pPr>
        <w:pStyle w:val="style0"/>
        <w:jc w:val="both"/>
      </w:pPr>
      <w:r>
        <w:rPr>
          <w:lang w:val="mn-MN"/>
        </w:rPr>
        <w:tab/>
        <w:t>Түүнчлэн эрүүл мэндийн даатгалын салбар зөвлөлийг бэхжүүлэх, эрх, үүргийг нэмэгдүүлж, даатгалын харилцаанд оролцогч талуудын хамтын удирдлагын  зарчмын дагуу эрүүл мэндийн нийгмийн даатгалын бодлогын болон удирдлагын асуудлуудыг шийдвэрлэж байх. Үндэсний зөвлөл болгон хөгжүүлэх нь чухал гэж ингэж үзэж байгаа. Өөрөөр хэлбэл Үндэсний зөвлөлийг эрүүл мэндийн даатгалын тогтолцооны хувьд  удирдах дээд байгууллага болгон өргөжүүлэн, хөгжүүлэх шаардлага байна.</w:t>
      </w:r>
    </w:p>
    <w:p>
      <w:pPr>
        <w:pStyle w:val="style0"/>
        <w:jc w:val="both"/>
      </w:pPr>
      <w:r>
        <w:rPr/>
      </w:r>
    </w:p>
    <w:p>
      <w:pPr>
        <w:pStyle w:val="style0"/>
        <w:jc w:val="both"/>
      </w:pPr>
      <w:r>
        <w:rPr>
          <w:lang w:val="mn-MN"/>
        </w:rPr>
        <w:tab/>
        <w:t>Эдгээр нөхцөл байдлы</w:t>
      </w:r>
      <w:r>
        <w:rPr>
          <w:lang w:val="mn-MN"/>
        </w:rPr>
        <w:t>н</w:t>
      </w:r>
      <w:r>
        <w:rPr>
          <w:lang w:val="mn-MN"/>
        </w:rPr>
        <w:t xml:space="preserve"> шаардлагыг иш үндэс болгон Иргэний эрүүл мэндийн даатгалын тухай  хуулийг шинэчлэн найруулж Эрүүл мэндийн албан журмын даатгалын тухай хуулийг Монгол Улсын Үндсэн хууль бусад хууль болон эрх зүйн шинэтгэлийн бодлоготой нийцүүлэн боловсруулж өргөн барьж байна. Ингээд  уг хуулийн төслийг хэлэлцэн шийдвэрлэж өгөхийг эрхэм гишүүд та бүгдээс хүсэж байна. Баярлалаа.</w:t>
      </w:r>
    </w:p>
    <w:p>
      <w:pPr>
        <w:pStyle w:val="style0"/>
        <w:jc w:val="both"/>
      </w:pPr>
      <w:r>
        <w:rPr/>
      </w:r>
    </w:p>
    <w:p>
      <w:pPr>
        <w:pStyle w:val="style0"/>
        <w:jc w:val="both"/>
      </w:pPr>
      <w:r>
        <w:rPr>
          <w:lang w:val="mn-MN"/>
        </w:rPr>
        <w:tab/>
      </w:r>
      <w:r>
        <w:rPr>
          <w:b/>
          <w:bCs/>
          <w:lang w:val="mn-MN"/>
        </w:rPr>
        <w:t>Д.Батцогт</w:t>
      </w:r>
      <w:r>
        <w:rPr>
          <w:lang w:val="mn-MN"/>
        </w:rPr>
        <w:t xml:space="preserve">: Эрдэнэ сайдад баярлалаа. Одоо ажлын хэсгийг танилцуулъя.  Хүн амын хөгжил, нийгмийн хамгааллын сайд С.Эрдэнэ, Эрүүл мэндийн сайд Н.Удвал,  Хүн амын хөгжил, нийгмийн хамгааллын яамны төрийн нарийн бичгийн дарга Б.Отгонжаргал, Нийгмийн даатгалын ерөнхий газрын дарга Ц.Уртнасан,  Эрүүл мэндийн даатгалын газрын дарга Р.Наранчимэг, Эрүүл мэндийн яамны Бодлого төлөвлөлтийн газрын дарга Ц.Цолмонгэрэл, Эрүүл мэндийн даатгалын газрын Бодлого хэрэгжилтийн хэлтсийн дарга Ч.Ганцэцэг,  Хүн амын хөгжил, нийгмийн хамгааллын яамны Эрүүл мэндийн асуудал хариуцсан мэргэжилтэн Б.Ренцэнханд нар оролцож байна. </w:t>
      </w:r>
    </w:p>
    <w:p>
      <w:pPr>
        <w:pStyle w:val="style0"/>
        <w:jc w:val="both"/>
      </w:pPr>
      <w:r>
        <w:rPr/>
      </w:r>
    </w:p>
    <w:p>
      <w:pPr>
        <w:pStyle w:val="style0"/>
        <w:jc w:val="both"/>
      </w:pPr>
      <w:r>
        <w:rPr>
          <w:lang w:val="mn-MN"/>
        </w:rPr>
        <w:tab/>
        <w:t>Хуулийн төсөл санаачлагчийн илтгэлтэй холбогдуулан асуух асуулттай гишүүдийн нэрийг авъя. Сарангэрэл, Энх-Амгалан, Тлейхан гишүүд. Сарангэрэл гишүүнийг урьж байна.</w:t>
      </w:r>
    </w:p>
    <w:p>
      <w:pPr>
        <w:pStyle w:val="style0"/>
        <w:jc w:val="both"/>
      </w:pPr>
      <w:r>
        <w:rPr/>
      </w:r>
    </w:p>
    <w:p>
      <w:pPr>
        <w:pStyle w:val="style0"/>
        <w:jc w:val="both"/>
      </w:pPr>
      <w:r>
        <w:rPr>
          <w:lang w:val="mn-MN"/>
        </w:rPr>
        <w:tab/>
      </w:r>
      <w:r>
        <w:rPr>
          <w:b/>
          <w:bCs/>
          <w:lang w:val="mn-MN"/>
        </w:rPr>
        <w:t>Д.Сарангэрэл</w:t>
      </w:r>
      <w:r>
        <w:rPr>
          <w:lang w:val="mn-MN"/>
        </w:rPr>
        <w:t xml:space="preserve">:  Хууль санаачлагчаас тодруулах хоёр тоо байна.  Эрүүл мэндийн албан журмын даатгалын хуулийн төслийн 3.1.6-д эрүүл мэндийн улмаас иргэнд учирч болзошгүй санхүүгийн эрсдлийг эрүүл мэндийн даатгалын сан хуваалцана гээд заасан байна. Үүний  хувь хэмжээ ямар байхаар та бүхэн тооцоолсон бэ. </w:t>
      </w:r>
    </w:p>
    <w:p>
      <w:pPr>
        <w:pStyle w:val="style0"/>
        <w:jc w:val="both"/>
      </w:pPr>
      <w:r>
        <w:rPr/>
      </w:r>
    </w:p>
    <w:p>
      <w:pPr>
        <w:pStyle w:val="style0"/>
        <w:jc w:val="both"/>
      </w:pPr>
      <w:r>
        <w:rPr>
          <w:lang w:val="mn-MN"/>
        </w:rPr>
        <w:tab/>
        <w:t>Хоёрт нь, улсын төсвөөс эрүүл мэндийн даатгалыг нь гаргадаг иргэдийн шимтгэлийн даатгал төлөх хэмжээ  сард  670 төгрөг, жилдээ 8040 төгрөг байгаад  байдаг юм билээ. Үүн дээр эрүүл мэндийн байгууллагынхан  ерөнхийдөө сэтгэл дундуур байдаг.  Орхон аймагт ажиллахад  оношилгооны төвийн эмч мэргэжилтнүүдийн  хэлж байсан нь манай энэ эмнэлгийн үйлчилгээг  иргэд  буруутгаад шүүмжлээд байдаг нь энэ төрөөс даатгалын шимтгэлийг хариуцаж байгаа иргэдийн бага төлбөрөөс болж байгаа юмаа гэдэг ийм асуудлыг хэлээд байгаа юм. Үүнийг төрөөс оновчтой хэлбэрээр нэмэгдүүлнэ  гэж энэ хуулийн төсөлд заасан байна. Хэдий хэмжээгээр нэмэх юм бол энэ үйл  ажиллагаа хэвийн  болох боломжтой вэ гэдэг хоёр дахь асуулт.</w:t>
      </w:r>
    </w:p>
    <w:p>
      <w:pPr>
        <w:pStyle w:val="style0"/>
        <w:jc w:val="both"/>
      </w:pPr>
      <w:r>
        <w:rPr/>
      </w:r>
    </w:p>
    <w:p>
      <w:pPr>
        <w:pStyle w:val="style0"/>
        <w:jc w:val="both"/>
      </w:pPr>
      <w:r>
        <w:rPr>
          <w:lang w:val="mn-MN"/>
        </w:rPr>
        <w:tab/>
        <w:t>Гуравт нь, манай иргэдийн зүгээс хэлдэг л дээ, эрүүл мэндийн даатгалыг олон жил төллөө, би нэг ч удаа эмнэлэгт хэвтэж байгаагүй. Улсаас эрүүл мэндийн үйлчилгээ авч байсангүй. Ийм иргэнд ямар урамшуулал, ямар давуу эрх эдлүүлэх вэ гэдэг асуудал яригддаг. Тэгэхээр энэ хуулийн  төсөлд энэ талаар тусгагдсан заалт байгаа юу гэсэн ийм З асуулт байна. Баярлалаа.</w:t>
      </w:r>
    </w:p>
    <w:p>
      <w:pPr>
        <w:pStyle w:val="style0"/>
        <w:jc w:val="both"/>
      </w:pPr>
      <w:r>
        <w:rPr/>
      </w:r>
    </w:p>
    <w:p>
      <w:pPr>
        <w:pStyle w:val="style0"/>
        <w:jc w:val="both"/>
      </w:pPr>
      <w:r>
        <w:rPr>
          <w:lang w:val="mn-MN"/>
        </w:rPr>
        <w:tab/>
      </w:r>
      <w:r>
        <w:rPr>
          <w:b/>
          <w:bCs/>
          <w:lang w:val="mn-MN"/>
        </w:rPr>
        <w:t>Д.Батцогт:</w:t>
      </w:r>
      <w:r>
        <w:rPr>
          <w:lang w:val="mn-MN"/>
        </w:rPr>
        <w:t xml:space="preserve"> Эрдэнэ сайд хариулъя. Шаардлагатай бол Удвал сайд нэмж хариулж болно.</w:t>
      </w:r>
    </w:p>
    <w:p>
      <w:pPr>
        <w:pStyle w:val="style0"/>
        <w:jc w:val="both"/>
      </w:pPr>
      <w:r>
        <w:rPr/>
      </w:r>
    </w:p>
    <w:p>
      <w:pPr>
        <w:pStyle w:val="style0"/>
        <w:jc w:val="both"/>
      </w:pPr>
      <w:r>
        <w:rPr>
          <w:lang w:val="mn-MN"/>
        </w:rPr>
        <w:tab/>
      </w:r>
      <w:r>
        <w:rPr>
          <w:b/>
          <w:bCs/>
          <w:lang w:val="mn-MN"/>
        </w:rPr>
        <w:t>С.Эрдэнэ</w:t>
      </w:r>
      <w:r>
        <w:rPr>
          <w:lang w:val="mn-MN"/>
        </w:rPr>
        <w:t>: Баярлалаа. Сарангэрэл гишүүний асуултад хариулъя. Би Сарангэрэл гишүүнээ уучлаарай, сүүлийн асуултаас эхлээд хариулчихъя. Хамгийн сүүлийн З дахь асуулт байгаа. Иргэний эрүүл мэндийн даатгалын хууль шинэчлэгдэн найруулагдаад орж байгаа. Энэ хууль дээр тухайн иргэндээ эрүүл мэндийн даатгалаас ямар нэгэн хөнгөлөлт үйлчилгээ аваагүй тохиолдолд ямар хөнгөлөлт урамшууллыг үзүүлэх вэ? Энэ хуулин дээр тодорхой тусгаж өгсөн. Анх удаа өрхийн даатгалын хэлбэрт шилжүүлэх бодлогыг тусгаж байгаа, нэгдүгээрт.</w:t>
      </w:r>
    </w:p>
    <w:p>
      <w:pPr>
        <w:pStyle w:val="style0"/>
        <w:jc w:val="both"/>
      </w:pPr>
      <w:r>
        <w:rPr/>
      </w:r>
    </w:p>
    <w:p>
      <w:pPr>
        <w:pStyle w:val="style0"/>
        <w:jc w:val="both"/>
      </w:pPr>
      <w:r>
        <w:rPr>
          <w:lang w:val="mn-MN"/>
        </w:rPr>
        <w:tab/>
        <w:t>Хоёрдугаарт, тухайн иргэн өөрийнхөө эрүүл мэндэд анхаарал тавиад ямар нэгэн эрүүл мэндээ эрсдэл учрахаас урьдчилан сэргийлж тодорхой асуудлаар өөрийгөө хамгаалах гэдэг юм уу? Ийм байдлаар янз бүрийн явган аялал, усан спорт, фитнес гээд ийм спортын төрлүүдээр хичээллэж байгаа тохиолдолд түүнд нь байгаа төлбөрийн тодорхой хувийг эрүүл мэндийн даатгалын сангаас төлөх, хариуцах. Тухайн өрх дотор жишээ нь янз бүрийн хүнд өвчтэй иргэн байх тохиолдол нэлээдгүй  байдаг. Тухайн иргэний эмчилгээ үйлчилгээний зардал дууссан тохиолдолд тухайн өрхөд байгаа эмчилгээ үйлчилгээний зардлыг зарцуулаагүй байгаа иргэний зардлыг шилжүүлж зарцуулах боломжтой болгох гээд ийм хөнгөлөлтүүдийг энэ хуулийн төсөлд оруулж ирсэн байгаа.</w:t>
      </w:r>
    </w:p>
    <w:p>
      <w:pPr>
        <w:pStyle w:val="style0"/>
        <w:jc w:val="both"/>
      </w:pPr>
      <w:r>
        <w:rPr/>
      </w:r>
    </w:p>
    <w:p>
      <w:pPr>
        <w:pStyle w:val="style0"/>
        <w:jc w:val="both"/>
      </w:pPr>
      <w:r>
        <w:rPr>
          <w:lang w:val="mn-MN"/>
        </w:rPr>
        <w:tab/>
        <w:t>Хоёрдугаарт,  үнэхээр өнөөдөр хоёр дахь асуудлын хувьд би бас таны асуулттай санал нэг байгаа. Яагаад гэвэл өнөөдөр  сардаа  670 төгрөг. Энэ бол ундааны ч мөнгө хүрэхгүй ийм мөнгө. Ийм мөнгийг төлчхөөд жилдээ  сая 900 мянган төгрөгийн  эмчилгээ, үйлчилгээний зардал гаргуулж эмчлүүлж байгаа ийм тохиолдол  нийтлэг байгаа.  Яг төр хариуцах иргэний хувьд  нийт даатгуулагчийн бараг 60-70 хувь байгаа. Иймд дандаа голдуу өндөр настан, удаан хугацаагаар өвчилсөн иргэд, хүүхдүүд гээд ингээд ийм хүмүүс хамрагдаж байгаа юм. Гэтэл эдгээр хүмүүсийн дийлэнх нь энэ  670 төгрөг буюу жилдээ  8200 төгрөг төлсөн ийм иргэд байгаа.  Яг идэвхтэй шимтгэл төлдөг иргэдийн хувьд  бараг 100 хувь тухайн жилдээ эмнэлэгт үзүүлээд, эмнэлгийн эмчилгээ үйлчилгээ аваад яваад байдаггүй. Тэгэхээр эндээс юу гэж хэлэх гэж байна вэ гэхээр,  хөдөлмөрийн хөлсний доод хэмжээтэй уялдуулаад энэ шимтгэлийн хувь хэмжээг шинэчлэн тогтооё гэсэн ийм заалтаар энэ хуульд өөрчлөлт оруулж байгаа. Тэгээд яг хэдээр тогтоох вэ гэдгийг Их Хурлын гишүүд бид нар хэлэлцүүлгийн явцад ярьж байгаад хөдөлмөрийн хөлсний доод хэмжээний 10 хувь гэх юм уу? Хөдөлмөрийн хөлсний доод хэмжээгээр гэж ярих юм уу?  Доод хэмжээ гэвэл нэлээд өндөр л болох байх.  192 мянга. Тодорхой хөдөлмөрийн хөлсний доод хэмжээний 10 хувь гээд үзэх юм бол  19200 нэг бол хуучин төлж байснаасаа ядаж  2 дахин нэмэгдүүлсэн ийм хэлбэр гарна л даа. Хэлэлцүүлгийн явцад шийдэх боломжтой гэж үзэж байгаа.</w:t>
      </w:r>
    </w:p>
    <w:p>
      <w:pPr>
        <w:pStyle w:val="style0"/>
        <w:jc w:val="both"/>
      </w:pPr>
      <w:r>
        <w:rPr/>
      </w:r>
    </w:p>
    <w:p>
      <w:pPr>
        <w:pStyle w:val="style0"/>
        <w:jc w:val="both"/>
      </w:pPr>
      <w:r>
        <w:rPr>
          <w:lang w:val="mn-MN"/>
        </w:rPr>
        <w:tab/>
        <w:t>Эхний асуултыг манайхаас хариулъя.</w:t>
      </w:r>
    </w:p>
    <w:p>
      <w:pPr>
        <w:pStyle w:val="style0"/>
        <w:jc w:val="both"/>
      </w:pPr>
      <w:r>
        <w:rPr/>
      </w:r>
    </w:p>
    <w:p>
      <w:pPr>
        <w:pStyle w:val="style0"/>
        <w:jc w:val="both"/>
      </w:pPr>
      <w:r>
        <w:rPr>
          <w:lang w:val="mn-MN"/>
        </w:rPr>
        <w:tab/>
      </w:r>
      <w:r>
        <w:rPr>
          <w:b/>
          <w:bCs/>
          <w:lang w:val="mn-MN"/>
        </w:rPr>
        <w:t>Ч.Ганцэцэг:</w:t>
      </w:r>
      <w:r>
        <w:rPr>
          <w:lang w:val="mn-MN"/>
        </w:rPr>
        <w:t xml:space="preserve"> Сарангэрэл гишүүн 3.1.6-д байгаа эрүүл мэндийн даатгалын сангийн  хувь хэмжээ болзошгүй эрсдлийг хуваалцах энэ сангийн хувь хэмжээ ямар байх вэ гэж. Хувь хэмжээний хувьд 5-аас доошгүй хувь байна. Өөрөөр хэлбэл ажиллагсдын нийт цалингаас төлж байгаа шимтгэлийн хэмжээ маань  5  хүртэл хувь байна гэсэн байдлаар хуулийн төсөлд тусгагдсан.  Одоогийн байдлаар  4 хувьтай байгаа. </w:t>
      </w:r>
    </w:p>
    <w:p>
      <w:pPr>
        <w:pStyle w:val="style0"/>
        <w:jc w:val="both"/>
      </w:pPr>
      <w:r>
        <w:rPr/>
      </w:r>
    </w:p>
    <w:p>
      <w:pPr>
        <w:pStyle w:val="style0"/>
        <w:jc w:val="both"/>
      </w:pPr>
      <w:r>
        <w:rPr>
          <w:lang w:val="mn-MN"/>
        </w:rPr>
        <w:tab/>
      </w:r>
      <w:r>
        <w:rPr>
          <w:b/>
          <w:bCs/>
          <w:lang w:val="mn-MN"/>
        </w:rPr>
        <w:t>Д.Батцогт</w:t>
      </w:r>
      <w:r>
        <w:rPr>
          <w:lang w:val="mn-MN"/>
        </w:rPr>
        <w:t>: Энх-Амгалан гишүүн.</w:t>
      </w:r>
    </w:p>
    <w:p>
      <w:pPr>
        <w:pStyle w:val="style0"/>
        <w:jc w:val="both"/>
      </w:pPr>
      <w:r>
        <w:rPr/>
      </w:r>
    </w:p>
    <w:p>
      <w:pPr>
        <w:pStyle w:val="style0"/>
        <w:jc w:val="both"/>
      </w:pPr>
      <w:r>
        <w:rPr>
          <w:lang w:val="mn-MN"/>
        </w:rPr>
        <w:tab/>
      </w:r>
      <w:r>
        <w:rPr>
          <w:b/>
          <w:bCs/>
          <w:lang w:val="mn-MN"/>
        </w:rPr>
        <w:t>Л.Энх-Амгалан:</w:t>
      </w:r>
      <w:r>
        <w:rPr>
          <w:lang w:val="mn-MN"/>
        </w:rPr>
        <w:t xml:space="preserve"> Эрдэнэ сайдаас хоёрхон асуулт тодруулъя. Нэгдүгээрт, бид нар өнгөрсөн хаврын чуулган завсарлахад  бид нар бүтэн жилжингээ энэ хуулийн төсөл дээр ажилласан, ажлын хэсэг гараад. Эрдэнэ гишүүний, Ганбаатар гишүүний өргөн барьсан, Засгийн газраас өргөн барьсан гээд ийм 2 хуулийн төсөл дээр ажиллаад нэлээн олон саналууд гараад тэгээд олон санал гарсан учраас Засгийн газарт буцаагаад, Засгийн газар нь өргөн баръя гэсэн ийм тохиролцоо хийсэн гэж ойлгож байгаа.  Тэгэхээр тэр ажлын хэсгийнхний ажилласан бүх шаардлага, зарчмууд байгаа. Тэр бүх зарчмууд энэ дээр орсон биз дээ.</w:t>
      </w:r>
    </w:p>
    <w:p>
      <w:pPr>
        <w:pStyle w:val="style0"/>
        <w:jc w:val="both"/>
      </w:pPr>
      <w:r>
        <w:rPr/>
      </w:r>
    </w:p>
    <w:p>
      <w:pPr>
        <w:pStyle w:val="style0"/>
        <w:jc w:val="both"/>
      </w:pPr>
      <w:r>
        <w:rPr>
          <w:lang w:val="mn-MN"/>
        </w:rPr>
        <w:tab/>
        <w:t>Хоёрдугаарт нь, шимтгэлийн хувь хэмжээтэй холбоотойгоор үндсэндээ сая Эрдэнэ сайд маань хэллээ. Нийт эрүүл мэндийн даатгуулагчдын  бараг  70 орчим хувийг төр шимтгэлийг даадаг ийм иргэд байгаа гэж. Яг хөдөлмөрийн хөлсний  5 хувь гэхээр үндсэндээ сард 9600 төгрөг,  12 сараар 82800 төгрөг. Үүнийг нийт төрөөс даадаг иргэдийнхээ тоогоор, энэ тооцооллоор үзэхэд жилд төрөөс төсөв дээр ямар хэмжээний ачаалал ирэх вэ? Тооцоо байгаа юу гэсэн ийм хоёр зүйл тодруулахыг хүсэж байна.</w:t>
      </w:r>
    </w:p>
    <w:p>
      <w:pPr>
        <w:pStyle w:val="style0"/>
        <w:jc w:val="both"/>
      </w:pPr>
      <w:r>
        <w:rPr/>
      </w:r>
    </w:p>
    <w:p>
      <w:pPr>
        <w:pStyle w:val="style0"/>
        <w:jc w:val="both"/>
      </w:pPr>
      <w:r>
        <w:rPr>
          <w:lang w:val="mn-MN"/>
        </w:rPr>
        <w:tab/>
      </w:r>
      <w:r>
        <w:rPr>
          <w:b/>
          <w:bCs/>
          <w:lang w:val="mn-MN"/>
        </w:rPr>
        <w:t>С.Эрдэнэ:</w:t>
      </w:r>
      <w:r>
        <w:rPr>
          <w:lang w:val="mn-MN"/>
        </w:rPr>
        <w:t xml:space="preserve"> Нэгдүгээрт, Эрүүл мэндийн тухай хууль үндсэндээ З жил орчим болж байгаа юм. Анх хуулийн төслийг би өөрөө санаачлан өргөн барьсан. Тэгээд янз бүрийн шалтгаанаар явж байгаад сүүлд  Ганбаатар гишүүний хууль нэмж орж ирсэн. Ингээд хоёр хуулийн төсөл явж байгаад Нийгмийн бодлогын байнгын хороон дээр яригдаад энэ хоёр хуулийг  120 хэдэн асуудал дээр зохицуулах шаардлага байсан учраас эргэж татаад, нэгтгээд Засгийн газраас өргөн барих нь зүйтэй юмаа гэж тохиролцоод энэ хуулийг татсан. Тэгээд сая Эрүүл мэндийн албан журмын даатгалын тухай хууль болгож өргөн барьж байгаа. </w:t>
      </w:r>
    </w:p>
    <w:p>
      <w:pPr>
        <w:pStyle w:val="style0"/>
        <w:jc w:val="both"/>
      </w:pPr>
      <w:r>
        <w:rPr/>
      </w:r>
    </w:p>
    <w:p>
      <w:pPr>
        <w:pStyle w:val="style0"/>
        <w:jc w:val="both"/>
      </w:pPr>
      <w:r>
        <w:rPr>
          <w:lang w:val="mn-MN"/>
        </w:rPr>
        <w:tab/>
        <w:t xml:space="preserve">Хоёрхон тайлбар хийе. Нэгдүгээрт, эрүүл мэндийн албан журмын гэдэг нэрийг яагаад өгсөн бэ гэхээр өнөөдөр Монгол Улсад, ер нь аливаа улс оронд хамгийн үнэтэй капитал бол тухайн улс орны иргэдийн эрүүл мэндийн асуудал  байгаа юм. Эрүүл мэндийн асуудлыг ямар нэгэн бурхны гэдэг юм уу? Ямар нэгэн хүчин зүйлд даатгаад сайн дурын үндсэн дээр чөлөөтэй орхиж болдоггүй юм байна. Тийм учраас эрүүл мэндийн даатгалыг албан журмын хүн бүр хуулиар өөрийнхөө эрүүл мэндийн төлөө үүрэг хариуцлага хүлээдэг ийм хуульчилсан заалт заавал байдаг юм байна. Тэгээд бид нар нэлээн судалж ярилцсан. Хүн өөрөө өөрийнхөө төлөө эрүүл мэндийн үүрэг хариуцлага хүлээж байгаа мэт боловч яг үндсэндээ тухайн улс орны эдийн засаг мөн нийгмийн асуудалд маш том үүрэг хариуцлага энэ байдаг юм байна гэдгийг судалгаагаар тогтоосон. Тэгээд энэ дээр албан журмын даатгал гэдгийг оруулсан. </w:t>
      </w:r>
    </w:p>
    <w:p>
      <w:pPr>
        <w:pStyle w:val="style0"/>
        <w:jc w:val="both"/>
      </w:pPr>
      <w:r>
        <w:rPr/>
      </w:r>
    </w:p>
    <w:p>
      <w:pPr>
        <w:pStyle w:val="style0"/>
        <w:jc w:val="both"/>
      </w:pPr>
      <w:r>
        <w:rPr>
          <w:lang w:val="mn-MN"/>
        </w:rPr>
        <w:tab/>
        <w:t>Жолоочийн албан журмын даатгал гээд өнөөдөр энэ хууль хэрэгжээд явж байгаа. Жолооч хүн албан журмаар даатгалын үүрэг хүлээгээд явж болдог байтал хүн болгон эрүүл мэндийнхээ төлөө албан журмын хариуцлага хүлээж болдоггүй юм бэ гэдэг ийм асуудал гарч ирнэ. Тэгэхээр энэ бол өнөөдөр жишээ нь татвар төлөх нь би Монгол улсын, ер нь аль ч улсын иргэн болж төрсөн татвар төлөх нь үүрэг, төрсөн нь үнэн, татвар төлөх нь үнэн гээд нэг үг байдаг шүү дээ. Түүн шиг төрсөн нь үнэн бол эрүүл мэндийн шимтгэл даатгалд хамрагдах нь үнэн гэсэн ийм хариуцлага байх ёстой юмаа гэсэн үүднээс оруулж ирсэн.</w:t>
      </w:r>
    </w:p>
    <w:p>
      <w:pPr>
        <w:pStyle w:val="style0"/>
        <w:jc w:val="both"/>
      </w:pPr>
      <w:r>
        <w:rPr/>
      </w:r>
    </w:p>
    <w:p>
      <w:pPr>
        <w:pStyle w:val="style0"/>
        <w:jc w:val="both"/>
      </w:pPr>
      <w:r>
        <w:rPr>
          <w:lang w:val="mn-MN"/>
        </w:rPr>
        <w:tab/>
        <w:t>Хоёр хуулийн бүхий л зөрчилтэй, шаардлагатай гэсэн өөрчлөлтүүдийг оруулж шийдсэн. Энд ганцхан зүйл дээр бид нар хариуцлагын асуудлыг жаахан сулруулж оруулж байгаа. Энэ нь юу вэ гэхээр, уг нь бол нэг худалдан авалтын тогтолцоонд  100 хувь шилжүүлэх, тэгээд төр болон даатгал бусад хэлбэрээр орж ирж байгаа эрүүл мэндийн даатгалын худалдан авах төсвийн эх үүсвэрийг эрүүл мэндийн даатгал дээр төвлөрүүлж энэ асуудлыг шийдэх байсныг бид нар үе шаттайгаар хэрэгжүүлэх нь зүйтэй юмаа, огцом хуулийн өөрчлөлт хийчихдэг, гэтэл эрүүл мэндийн даатгалын байгууллага маань энэ асуудалд бэлэн байгаа юу? Үгүй юу гэдэг асуудал гарч ирж байгаа юм, нэг талдаа. Нөгөө талдаа өнөөдөр бүх эмнэлэг, хувийн ч бай, улсын ч бай эмнэлгүүд маань тодорхой газраас санхүүжих тэр хэлбэрт дасчихсан. Үйл ажиллагаа нь түүнд зохицсон явц байгаа. Тийм учраас үе шаттайгаар энэ нэг худалдан авалтын тогтолцоонд шилжих нь зүйтэй юмаа гэж ингэж үзэж байгаа юм.</w:t>
      </w:r>
    </w:p>
    <w:p>
      <w:pPr>
        <w:pStyle w:val="style0"/>
        <w:jc w:val="both"/>
      </w:pPr>
      <w:r>
        <w:rPr/>
      </w:r>
    </w:p>
    <w:p>
      <w:pPr>
        <w:pStyle w:val="style0"/>
        <w:jc w:val="both"/>
      </w:pPr>
      <w:r>
        <w:rPr>
          <w:lang w:val="mn-MN"/>
        </w:rPr>
        <w:tab/>
        <w:t xml:space="preserve">Гуравдугаарт,  өндөр өртөгтэй эмчилгээ үйлчилгээ худалдан авах, багцын зүйлүүдээр томоохон өөрчлөлтүүдийг оруулж байгаа. Ингээд энэ хууль маань ямар ч байсан одоогийн эрүүл мэндийн салбарыг зах зээлийн нөхцөлд шилжүүлэх суурь ийм байдалд оруулах бэлтгэлийг хангах ийм зорилтыг хангасан хууль баталъя гэсэн зорилго тавьж энэ хуулийг оруулж байгаа юм. Уг нь Ганбаатар гишүүн ч тэр, миний хуулийн үзэл санаа бол  100 хувь зах зээлийн зарчимд нийцсэн нэг худалдан авалтын тогтолцоотой, бие даасан үндэсний зөвлөл удирддаг ийм хэлбэрт шилжүүлэх гэж анх орж ирсэн боловч энэ хууль боловсруулаад, хэлэлцүүлээд явах  явцад эрүүл мэндийн салбар гэдэг бол онцгой салбар учраас үе шаттайгаар энэ зах зээлийнхээ зарчимд шилжих нь зүйтэй юм гэсэн энэ бодлогод шилжсэн байгаа гэдгийг хэлье. </w:t>
      </w:r>
    </w:p>
    <w:p>
      <w:pPr>
        <w:pStyle w:val="style0"/>
        <w:jc w:val="both"/>
      </w:pPr>
      <w:r>
        <w:rPr/>
      </w:r>
    </w:p>
    <w:p>
      <w:pPr>
        <w:pStyle w:val="style0"/>
        <w:jc w:val="both"/>
      </w:pPr>
      <w:r>
        <w:rPr>
          <w:lang w:val="mn-MN"/>
        </w:rPr>
        <w:tab/>
        <w:t>Төсөв дээрх ачааллыг хэлэлцүүлгийн явцад шийдье гэж бодож байна. Юу вэ гэхээр жишээ нь 5 хувь байх юм уу?  10 хувь байх юм уу?  5 хувь байх юм бол таны яриад байгаа саяны тоо,  10 хувь байх юм бол жилдээ  200 хэдэн мянга ч байдаг юм уу, тэгээд эрүүл мэндийн даатгалын сангийн өөрийнх нь   үүрэх ачаа, хариуцлага гэж байгаа. Тэгэхээр одоо бол жилдээ  8200 төгрөг төлчхөөд, эрүүл мэндийн даатгалын сангаас авч байгаа зардал нь өөрөө хөдөлмөрийн хөлсний доод хэмжээтэй уялдаа сая  900 мянган төгрөг байгаа юм. Тэгэхээр би түрүүн хэлсэн нийт эмчилгээ, үйлчилгээ авч байгаа иргэдийн бараг  70-80 хувь нь дандаа төрөөс  эрүүл мэндийн даатгалыг хариуцсан  иргэд байгаа юм. Тэгэхээр хэрвээ ийм урвуу тогтолцоотой эрүүл мэндийн тогтолцоо байгаа цагт  эрүүл мэндийн даатгал, эрүүл мэндийн даатгалын сан маань өөрөө ачааллаа  тодорхой хэмжээнд үүрээд явахад маш бэрхшээлтэй, хүндрэлтэй асуудал үүсэж байгаа. Тийм учраас цаашдаа энэ шинэ тогтолцоонд шилжих тохиолдолд  эрүүл мэндийн шимтгэлийн хувь хэмжээг тодорхой хувиар нэмэгдүүлж, тэр хэмжээгээр хүлээх үүрэг хариуцлагыг  дээшлүүлэх нь нэн чухал гэж бодож байгаа юм.</w:t>
      </w:r>
    </w:p>
    <w:p>
      <w:pPr>
        <w:pStyle w:val="style0"/>
        <w:jc w:val="both"/>
      </w:pPr>
      <w:r>
        <w:rPr/>
      </w:r>
    </w:p>
    <w:p>
      <w:pPr>
        <w:pStyle w:val="style0"/>
        <w:jc w:val="both"/>
      </w:pPr>
      <w:r>
        <w:rPr>
          <w:lang w:val="mn-MN"/>
        </w:rPr>
        <w:tab/>
        <w:t>Бид нарын урьдчилсан байдлаар  миний бодлоор бол 5 хувь гээд явж байгаа. Би бол 10 хувь байх нь зүйтэй гэж бодож байгаа. Хөдөлмөрийн хөлсний  доод хэмжээний  10 хувь байхад  жилдээ  250-60-аад мянган төгрөгийн  шимтгэл төлөхөөр байгаа юм. Гэтэл жилд 250-60 мянган төгрөгийн шимтгэл төлчхөөд эргээд шаардлагатай үед эрүүл мэндийн даатгалын сангаас  сая  900 мянга орчим дунджаар  төлбөрийн даатгал хөнгөлөлт авахад тухайн иргэд ямар нэгэн хохирол үүсэхгүй нэгдүгээрт.</w:t>
      </w:r>
    </w:p>
    <w:p>
      <w:pPr>
        <w:pStyle w:val="style0"/>
        <w:jc w:val="both"/>
      </w:pPr>
      <w:r>
        <w:rPr/>
      </w:r>
    </w:p>
    <w:p>
      <w:pPr>
        <w:pStyle w:val="style0"/>
        <w:jc w:val="both"/>
      </w:pPr>
      <w:r>
        <w:rPr>
          <w:lang w:val="mn-MN"/>
        </w:rPr>
        <w:tab/>
        <w:t>Хоёрдугаарт,  шимтгэлийн хувь хэмжээг нэмэгдүүлснээр даатгуулагчийн хүлээх үүрэг хариуцлагыг нэмэгдүүлж байгаа. Жишээ нь, хөгжингүй улс оронд  эрүүл мэндийн даатгал болон бусад эрүүл мэндийн зардал төлдөг төлбөр нь өндөр учраас хүн болгон эрүүл мэнддээ анхаардаг. Өглөө болгон манай монголчууд ч гэсэн сүүлийн үед өглөө их гүйдэг, дасгал хөдөлгөөн их хийдэг болсон байна. Би бас Оюунгэрэл сайдыг сууж байгаа дээр хэлэхэд манай хоёр яам хамтраад  эрүүл мэндийн тодорхой хөтөлбөрүүд хэрэгжүүлэх юм бол иргэдээ өвчлөлөөс урьдчилан сэргийлэх том том хөтөлбөрүүдийг хэрэгжүүлэх боломж байгаа юм. Эрүүл мэндийн даатгал гэдэг бол үүрэг хариуцлага учраас энэ дээр тухайн иргэний хүлээх үүрэг хариуцлагыг нэмэгдүүлж өгөх нь өөрөө үр дүн өгнө гэж бодож байгаа юм. Баярлалаа.</w:t>
      </w:r>
    </w:p>
    <w:p>
      <w:pPr>
        <w:pStyle w:val="style0"/>
        <w:jc w:val="both"/>
      </w:pPr>
      <w:r>
        <w:rPr/>
      </w:r>
    </w:p>
    <w:p>
      <w:pPr>
        <w:pStyle w:val="style0"/>
        <w:jc w:val="both"/>
      </w:pPr>
      <w:r>
        <w:rPr>
          <w:lang w:val="mn-MN"/>
        </w:rPr>
        <w:tab/>
      </w:r>
      <w:r>
        <w:rPr>
          <w:b/>
          <w:bCs/>
          <w:lang w:val="mn-MN"/>
        </w:rPr>
        <w:t>Д.Батцогт:</w:t>
      </w:r>
      <w:r>
        <w:rPr>
          <w:lang w:val="mn-MN"/>
        </w:rPr>
        <w:t xml:space="preserve"> Тлейхан гишүүн.</w:t>
      </w:r>
    </w:p>
    <w:p>
      <w:pPr>
        <w:pStyle w:val="style0"/>
        <w:jc w:val="both"/>
      </w:pPr>
      <w:r>
        <w:rPr/>
      </w:r>
    </w:p>
    <w:p>
      <w:pPr>
        <w:pStyle w:val="style0"/>
        <w:jc w:val="both"/>
      </w:pPr>
      <w:r>
        <w:rPr>
          <w:lang w:val="mn-MN"/>
        </w:rPr>
        <w:tab/>
      </w:r>
      <w:r>
        <w:rPr>
          <w:b/>
          <w:bCs/>
          <w:lang w:val="mn-MN"/>
        </w:rPr>
        <w:t>А.Тлейхан</w:t>
      </w:r>
      <w:r>
        <w:rPr>
          <w:lang w:val="mn-MN"/>
        </w:rPr>
        <w:t xml:space="preserve">: Баярлалаа. Эрүүл мэндийн даатгалын тухай хууль өнгөрсөн парламентын үед яригдаж байсан. Засгийн газраас, Эрдэнэ гишүүнээс өргөн бариад баталж чадалгүй дамжаад одоо бүр З хууль болоод эргээд нэг хууль болоод явж байна. Энэ бол үнэхээрийн чухал хууль.  Өнөөдрийн Монголын иргэдийн эрүүл мэндийг хамгаалахад явуулж байгаа төрийн том бодлого гэж бид ойлгох ёстой. Тэр утгаар нь энэ хуулийг нэг их удаан барихгүйгээр  олон хугацаанд ярилаа, аль болох богино хугацаанд хэлэлцээд баталж явуулахыг бүрэн дэмжиж байгаа юм. </w:t>
      </w:r>
    </w:p>
    <w:p>
      <w:pPr>
        <w:pStyle w:val="style0"/>
        <w:jc w:val="both"/>
      </w:pPr>
      <w:r>
        <w:rPr/>
      </w:r>
    </w:p>
    <w:p>
      <w:pPr>
        <w:pStyle w:val="style0"/>
        <w:jc w:val="both"/>
      </w:pPr>
      <w:r>
        <w:rPr>
          <w:lang w:val="mn-MN"/>
        </w:rPr>
        <w:tab/>
        <w:t>Энд хэд хэдэн төрлийн асуудал байгаа юм. Хөгжилтэй орнуудыг харж байхад  эрүүл мэндийг хамгийн гол нь хүн өвдөхгүй байх чиглэлд гол нь анхаардаг гэж хэлж байна, яг тийм байгаа юмаа. Аль болох өвдөхгүй, зардал гаргахгүйгээр  өөрөө өөрийгөө авч явах. Нөгөө талд нь урьдчилан сэргийлэх үзлэг гэж том тогтолцоо байдаг юм байна.  45 хүртэлх  насныхан  жилд нэг удаа,  45 -аас дээш байвал жилдээ хоёр удаа иж бүрэн урьдчилан сэргийлэх үзлэгт  хамраад, тэр иж бүрэн урьдчилан сэргийлэхэд орсон зардлыг нь тодорхой хэмжээг нь эрүүл мэндийн даатгалын сангаас олгодог ийм тогтолцоо байдаг юм.  Энэ нь асар олон ач холбогдолтой. Би ер нь өвдөхөөр байна уу?  Өвдөхгүй байна уу гэдгийг урьдчилан тогтоож байж тохирсон эмчилгээ хийлгэхгүй, манайхан голдуу бүх юм хүндэрсэн хойноо, гурав, дөрөвдүгээр шатанд орсон хойноо эмчилгээ хийлгээд хүндэрдэг. Тийм учраас бид нар энэ хуулин дотор оношилгооны үйлчилгээ даатгалаас  өгнө гэдэг юм байж байна. Тэр нь чухам урьдчилан сэргийлэх үзлэгийг хэлж байна уу? Зүгээр очоод нэг цусны шинжилгээ өгөх тухай юм байна уу? Миний бодлоор тэр урьдчилан сэргийлэх үзлэг гэдэг юмыг нэлээн товойлгож өгч, тэнд үзүүлэх үйлчилгээг нь  тодорхой болгож өгөх юм бол иргэд маань заавал эрүүл мэндийн үзлэгт ордог тэр хэмжээгээр нь зардалд нь нэмэр болдог ийм юм хийвэл иргэдийг урьдчилан сэргийлэхэд анхаарах ийм боломжтой болох болов уу гэсэн ийм ойлголт надад байгаа юм. Тийм учраас энэ дээр оношилгоо гэдгийг сайн тодруулж өгөөч. Иж бүрэн оношилгооны тухай ярьж байна уу? Жилд нэг удаа хийдэг. Эсхүл зүгээр нэг очоод шинжилгээ хийлгэх тухай юм ярьж байна уу. Миний ойлголтоор бол иж бүрэн оношилгоог санхүүжүүлдэг байвал илүү хүмүүс олон удаа явахгүйгээр жилд ядаж нэг удаа заавал оношилгоонд орж байдаг  тогтолцоо хийвэл цаашдаа хэрэгтэй гэдгийг хэлэх гэсэн юм.</w:t>
      </w:r>
    </w:p>
    <w:p>
      <w:pPr>
        <w:pStyle w:val="style0"/>
        <w:spacing w:line="100" w:lineRule="atLeast"/>
        <w:jc w:val="both"/>
      </w:pPr>
      <w:r>
        <w:rPr/>
      </w:r>
    </w:p>
    <w:p>
      <w:pPr>
        <w:pStyle w:val="style0"/>
        <w:spacing w:line="100" w:lineRule="atLeast"/>
        <w:jc w:val="both"/>
      </w:pPr>
      <w:r>
        <w:rPr>
          <w:lang w:val="mn-MN"/>
        </w:rPr>
        <w:tab/>
        <w:t>Хоёр дахь миний асуух юм бол сая бас ярилаа, Эрдэнэ сайд ч хариулж байна. Эрүүл мэндийн даатгалын сангийн тухай. Тэр сан  маань 80 тэрбум орчим, тэр хавьцаа байгаа юм. Энэ маань өнөөдөр бидний хэрэгцээнд яагаад ч хүрэхгүй шүү дээ.  Эрүүл мэндийн үйлчилгээний зардал өсөөд байдаг. Эм тарианы үнэ өсөөд байдаг. Гэтэл  бид ийм жаахан юм зарчхаад том хөрөнгө юм шиг байж болохгүй л дээ.  Ар талын  хүснэгтийг би харж байна л даа. Төрөөс шимтгэлийг нь хариуцдаг иргэний шимтгэл гэж жилд 1 сая 432 мянга  500 хүнийг төр хариуцдаг бололтой ийм тоо харагдаж байна.  13 оны төлөвлөгөөгөөр  12  тэрбум төгрөг юм уу гэж харагдаж байна. 80 тэрбумын 12 тэрбумыг төрөөс өгдөг бусдыг нь даатгуулагч иргэд төлдөг байвал энэ жаахан л юм. Тийм учраас үүнийгээ сая сайдын хэлж байгаагаар төрөөс төлдөг гээд байгааг нэмж өгөхгүй бол төрийн дэмжлэг жаахан харагдаж байгаа юм.  80 тэрбумын  12 гэдэг маань 10 хэдэн хувь байна. Ийм байж болохгүй л дээ. Ядаж  30-40 хувь ч юм уу? 50:50 байсан ч болохгүй юм алга л даа.  Тийм их айхтар мөнгө биш байх. Тэр байтугай  нэг байшин барихтай хүний эрүүл мэндийг харьцуулж болохгүй юм л даа. Тийм учраас энэ дээр гишүүд маань аль аль талаасаа анхаараад, ялангуяа төрөөс даатгалын шимтгэлийг хариуцаж байгаа иргэдийн төлбөрийг нэмэгдүүлж өгөх нь зайлшгүй байгаа юм. Сая 5,  10 хувь гэж байна. Энэ 5,  10 ч юм уу? Дахиад ч нэмэх зайлшгүй шаардлага байж магадгүй. Тийм учраас бид нар сангаа нэлээн чадавхтай болгоод, сангаас эргээд үзүүлэх  үйлчилгээг иргэдэд өгвөл нийгмийн эрүүл мэндэд  иргэдийн эрүүл мэндэд ихээхэн тус болно гэж, өнөөдөр зовж шаналж байгаа хүн маш их байна.  Харамсалтай нь хөрөнгөгүйгээс болж хорвоог орхиж байна. Хөрөнгө мөнгө байвал  хүн бол бараг үхэхгүй байх боломжтой юм гэдгийг бид олон жишээгээр харуулж байна. Солонгос гэхэд дундаж наслалт  80 гарчихсан гэж байна. Тэр чинь урьдчилан сэргийлэхийн ач. Нөгөө талд нь эрүүл мэндийн үйлчилгээний зардал мөнгөний хүрэлцээтэй байдал, нөгөө талд нь эрүүл мэндийн эмчилгээний технологи сайжирч байгаатай холбоотой гэж үзэхээс өөр аргагүй. Тийм учраас бид нар хажууд бэлээхэн туршлага байж байхад тэр жишгийг харгалзах ёстой гэж бодож байна.  Тийм учраас энэ хуулийг хэлэлцээд эхэлье. Аль болох хурдан хугацаанд тал талаасаа ойлголцоод нэгэнт удирдлага бүх юм нь шийдэгдсэн учраас  доторх  нарийн юман дээрээ дахин ажлын хэсгийнхэн, хуучин байсан улсууд нь ороод  ирэхэд ойлгомжтой болж байна. Тийм учраас аль болох хурдан хугацаанд баталж, болж өгвөл төсөв дээрээ хөрөнгө сууж чадах нь уу? Үгүй юу. Энэ жил  ямар юм сууж байгааг мэдэхгүй юм. Уг нь үүнийг эртхэн хэлэлцээд, энэ жилийн төсөв дээр хөрөнгө суулгаж авах талаас нь  оруулбал их зүйтэй байсан юмаа гэж бодож байна. Баярлалаа.</w:t>
      </w:r>
    </w:p>
    <w:p>
      <w:pPr>
        <w:pStyle w:val="style0"/>
        <w:spacing w:line="100" w:lineRule="atLeast"/>
        <w:jc w:val="both"/>
      </w:pPr>
      <w:r>
        <w:rPr/>
      </w:r>
    </w:p>
    <w:p>
      <w:pPr>
        <w:pStyle w:val="style0"/>
        <w:spacing w:line="100" w:lineRule="atLeast"/>
        <w:jc w:val="both"/>
      </w:pPr>
      <w:r>
        <w:rPr>
          <w:lang w:val="mn-MN"/>
        </w:rPr>
        <w:tab/>
      </w:r>
      <w:r>
        <w:rPr>
          <w:b/>
          <w:bCs/>
          <w:lang w:val="mn-MN"/>
        </w:rPr>
        <w:t>С.Эрдэнэ:</w:t>
      </w:r>
      <w:r>
        <w:rPr>
          <w:lang w:val="mn-MN"/>
        </w:rPr>
        <w:t xml:space="preserve"> Тлейхан гишүүнд баярлалаа.  Тлейхан гишүүний асуултад хариулъя.  Эрүүл мэндийн даатгалын хуулийн төсөл бол түрүүн  Тлейхан гишүүний хэлснээр  3 жил орчим хэлэлцэгдээд  ажлын хэсгүүд энэ дээр нэлээн удаа ажилласан.  Энэ хуулийн гэдэс дотор, нарийн зүйл заалтууд дээр нэгбүрчлэн нэлээн ажилласан. Одоо энэ хууль хэд хэдэн хэлэлцүүлэгт орсон. Эрүүл мэндийн яамны холбогдох  мэргэжлийн байгууллагууд, эрүүл мэндийн даатгалын байгууллага тэр чигээрээ, нийгмийн даатгалын байгууллагуудын удирдлагууд энэ дээр нэлээн ажилласан.  Энэ хууль бол одоо шүүсийг нь шахна гэдгээр нэлээн сайн шүүсийг нь шахсан ийм хууль болсон гэж ойлгож байгаа.</w:t>
      </w:r>
    </w:p>
    <w:p>
      <w:pPr>
        <w:pStyle w:val="style0"/>
        <w:spacing w:line="100" w:lineRule="atLeast"/>
        <w:jc w:val="both"/>
      </w:pPr>
      <w:r>
        <w:rPr/>
      </w:r>
    </w:p>
    <w:p>
      <w:pPr>
        <w:pStyle w:val="style0"/>
        <w:spacing w:line="100" w:lineRule="atLeast"/>
        <w:jc w:val="both"/>
      </w:pPr>
      <w:r>
        <w:rPr>
          <w:lang w:val="mn-MN"/>
        </w:rPr>
        <w:tab/>
        <w:t>Хоёрдугаарт,  би Тлейхан гишүүнтэй санал нэг байна. Үнэхээр энэ даатгалын хуулийн үр нөлөөгөөр өнөөдөр иргэний эрүүл мэндийн урьдчилан сэргийлэх, хамгаалах асуудал туйлын чухлаа. Үнэхээр  хүн амын дундаж наслалтыг нэмэгдүүлэх, хүн амаа эрүүл аюулгүй орчинд амьдруулах тэр зорилтын хүрээнд энэ хууль үнэхээр өндөр үйлчилгээ үзүүлэх ач холбогдолтой хууль болж гарна гэж бодож байгаа. Хоёрдугаарт, Тлейхан гишүүний яриад байгаа хувь хүний үүрэг хариуцлага гэдгийг өндөржүүлэхэд туйлын ач холбогдолтой. Өнөөдөр манайд хуучин социализмын үеийн хандлагаараа  би өвдөх ёстой, өвдөөд би эмнэлэгт үзүүлэх ёстой. Эмнэлэг намайг эмчлэх ёстой. Ямар нэгэн эрсдлийг эмнэлэг хариуцах ёстой гэсэн ийм л логик онол хүчин төгөлдөр хэвээрээ яваад байгаа юм. Тэгвэл тийм бишээ. Энэ бол  тухайн иргэн нэгдүгээрт өөрөө өвдөх ёсгүй,  өвдөж ямар нэгэн өвчин тусах ёсгүй. Хоёрдугаарт, ямар нэгэн эрсдэл, өвчлөлөөс урьдчилан сэргийлэх үүрэг нь тухайн иргэний  өөртөө тавих нэг номерын шаардлага байх ёстой.  Гуравдугаарт,  өвдсөн тохиолдолд  иргэний эрүүл мэндэд анхаарах үйлчилгээ маш өндөр түвшний  үйлчилгээ байх ёстой, эмнэлгийн байгууллагуудын. Хэр баргийн өвчлөл, эрсдлийг арилгах чадвартай байх ёстой гэдэг ийм асуудлууд байгаа юм.  Дээр нь энэ тухайн иргэнд хүлээлгэж байгаа үүрэг хариуцлага нь өөрөө өвдсөн тохиолдолд тухайн иргэнээс гардаг хариуцлага эрсдэл их өндөр байх ёстой. Тэгж гэмээнэ тухайн иргэн маань өөрөө өвдөхгүй байхын төлөө хичээх нь зүйтэй юм байна гэсэн  шаардлагыг өөрөө өөртөө тавих  гол үндэс болно гэж харж байгаа.</w:t>
      </w:r>
    </w:p>
    <w:p>
      <w:pPr>
        <w:pStyle w:val="style0"/>
        <w:spacing w:line="100" w:lineRule="atLeast"/>
        <w:jc w:val="both"/>
      </w:pPr>
      <w:r>
        <w:rPr/>
      </w:r>
    </w:p>
    <w:p>
      <w:pPr>
        <w:pStyle w:val="style0"/>
        <w:spacing w:line="100" w:lineRule="atLeast"/>
        <w:jc w:val="both"/>
      </w:pPr>
      <w:r>
        <w:rPr>
          <w:lang w:val="mn-MN"/>
        </w:rPr>
        <w:tab/>
        <w:t>Эцэст нь Тлейхан гишүүнтэй санал нэг байгаа асуудал нь юу вэ гэхээр,  урьдчилан сэргийлэх, өвчлөлөөс  иргэдээ хамгаалах тэр тогтолцоог бий болгох асуудлыг хуульд тусгасан. Гэхдээ  энэ хэлэлцүүлгийн явцад та бас энэ саналаа бүр тодорхой болгоод оруулаад ирвэл сайн байна. Бид нар ч  гэсэн энэ тал дээр нарийвчлалтай оруулъя. Солонгос гээд улс орнууд  40-өөс дээш насны иргэдээ тодорхой өндөр хувиар ч юм уу? Үнэгүйгээр ходоод, элэг, вирусын гэх мэтийн янз бүрийн үзлэгт үнэ төлбөргүй хамруулдаг. Түүнийг нь эрүүл мэндийн даатгал хариуцдаг ийм тогтолцоо байдаг юм билээ. Жишээ нь, Ходоод дурандах гэдэг Монголд ямар хүндрэлтэй хүнд оношилгоо байдаг билээ. Тэгвэл Солонгост одоо бол ердийн бараг өндөгний цус авахтай адил ийм шинжилгээ болоод хувирчихсан юм билээ. Иргэн бүр нь жилдээ насныхаа ангиллаар тэр хамрах сигментийнхээ хэмжээгээр жилд нэг удаа байдаг юм уу? Хагас жилд нэг удаа байдаг юм уу, насны ангиллаараа тэр ходоод янз бүрийн вирус урьдчилан сэргийлэх үзлэгт албан журмаар хамрагддаг.  Тэгээд тэр урьдчилан сэргийлэх үзлэгээрээ иргэдийнхээ эрүүл мэндийг тогтоож өгдөг ийм тогтолцоотой болсон. Ингэснээрээ өнөөдөр жишээ  нь Солонгос бол  дундаж наслалтаар, өвчлөлөөр дэлхийд  хамгийн бага, хамгийн  насжилт өндөртэй орнуудын тоонд шилжиж чадсан. Одоо  Японыг хоёр гуравхан насаар  ахихад л гүйцэхээр ийм хэмжээнд Солонгос хүрч чадсан. Маш богино хугацаанд. Энэ туршлагын гол үзүүлэлт нь Эрүүл мэндийн хуулийн зохицуулалт нь байдаг юм билээ гэдгийг хэлмээр байна.  Япон ч гэсэн өнөөдөр иргэддээ хүлээлгэх үүрэг хариуцлага, төрийн хүлээх үүрэг хариуцлага өндөр учраас  өвчлөл харьцангуй бага, эрсдэл их бага гардаг ийм нөхцөл байдаг. Иргэд нь ер нь л дундаж наслалтаар  Японд  85-90 хүрчхээд байгаа. Энэ бол үнэхээр том үзүүлэлт юмаа. Манайд ч гэсэн өнөөдөр авууштай үзүүлэлт бол дундаж наслалт  67 байгаа.  Энэ бол  20 жилийн өмнөхтэй харьцуулахад харьцангуй дундаж наслалт Монголд нэлээн өндөр түвшинд хүрсэн үзүүлэлт. Ний  нуугүй хэлэхэд  20 жилийн өмнө 60-тай хүн их өндөр настай хүний тоонд ордог байсан. Одоо Монголд 60-тай хүн бол нэг их өндөр настай хүний тоонд орохгүй.  60 насны ой гэдэг юм байхгүй болсон. 50 насны ой хийдэг байсан бол 50-тай ой хийх юм бол онигоонд орно шүү дээ. Шулуухан хэлэхэд насжилт их өндөр болж байгаа. Гэхдээ тэр хэмжээгээрээ  төрийн болоод хувь хүний хүлээх үүрэг хариуцлага улам өндөр болж байгаа гэдгийг хэлэх нь зүйтэй байхаа. Баярлалаа.</w:t>
      </w:r>
    </w:p>
    <w:p>
      <w:pPr>
        <w:pStyle w:val="style0"/>
        <w:spacing w:line="100" w:lineRule="atLeast"/>
        <w:jc w:val="both"/>
      </w:pPr>
      <w:r>
        <w:rPr/>
      </w:r>
    </w:p>
    <w:p>
      <w:pPr>
        <w:pStyle w:val="style0"/>
        <w:spacing w:line="100" w:lineRule="atLeast"/>
        <w:jc w:val="both"/>
      </w:pPr>
      <w:r>
        <w:rPr>
          <w:lang w:val="mn-MN"/>
        </w:rPr>
        <w:tab/>
      </w:r>
      <w:r>
        <w:rPr>
          <w:b/>
          <w:bCs/>
          <w:lang w:val="mn-MN"/>
        </w:rPr>
        <w:t>Д.Батцогт</w:t>
      </w:r>
      <w:r>
        <w:rPr>
          <w:lang w:val="mn-MN"/>
        </w:rPr>
        <w:t>: Гишүүдийн асуусан асуулттай холбоотой Эрүүл мэндийн яамнаас хэлэх зүйл бий юу? Байвал хэлчих.</w:t>
      </w:r>
    </w:p>
    <w:p>
      <w:pPr>
        <w:pStyle w:val="style0"/>
        <w:spacing w:line="100" w:lineRule="atLeast"/>
        <w:jc w:val="both"/>
      </w:pPr>
      <w:r>
        <w:rPr/>
      </w:r>
    </w:p>
    <w:p>
      <w:pPr>
        <w:pStyle w:val="style0"/>
        <w:spacing w:line="100" w:lineRule="atLeast"/>
        <w:jc w:val="both"/>
      </w:pPr>
      <w:r>
        <w:rPr>
          <w:lang w:val="mn-MN"/>
        </w:rPr>
        <w:tab/>
      </w:r>
      <w:r>
        <w:rPr>
          <w:b/>
          <w:bCs/>
          <w:lang w:val="mn-MN"/>
        </w:rPr>
        <w:t>Ц.Цолмонгэрэл</w:t>
      </w:r>
      <w:r>
        <w:rPr>
          <w:lang w:val="mn-MN"/>
        </w:rPr>
        <w:t xml:space="preserve">:  Тлейхан гишүүний  тавьсан оношилгоон дээр тодруулга хийе. Оношилгоог хүн хоёр тохиолдолд хийж байгаа. Нэгдүгээрт, өвчний учир эмнэлэгт очоод оношоо тодруулахад тэр шинжилгээ, оношилгоог хийж байгаа. Нөгөө талаар таны хэлж байгаа шиг өвчнөөс урьдчилан сэргийлэх тохиолдолд бид оношилгоо  хийх ёстой. Тэр хоёр асуудал хоёулаа 9.1.2, 9.1.13-т томьёологдсон байгаа. </w:t>
      </w:r>
    </w:p>
    <w:p>
      <w:pPr>
        <w:pStyle w:val="style0"/>
        <w:spacing w:line="100" w:lineRule="atLeast"/>
        <w:jc w:val="both"/>
      </w:pPr>
      <w:r>
        <w:rPr/>
      </w:r>
    </w:p>
    <w:p>
      <w:pPr>
        <w:pStyle w:val="style0"/>
        <w:spacing w:line="100" w:lineRule="atLeast"/>
        <w:jc w:val="both"/>
      </w:pPr>
      <w:r>
        <w:rPr>
          <w:lang w:val="mn-MN"/>
        </w:rPr>
        <w:tab/>
      </w:r>
      <w:r>
        <w:rPr>
          <w:b/>
          <w:bCs/>
          <w:lang w:val="mn-MN"/>
        </w:rPr>
        <w:t>С.Эрдэнэ</w:t>
      </w:r>
      <w:r>
        <w:rPr>
          <w:lang w:val="mn-MN"/>
        </w:rPr>
        <w:t>: Яг саяны Тлейхан гишүүний ярьсан шиг  оношилгооны нэр томьёо бол суугаагүй юм уу?  Түүнийг хэлэлцүүлгийн явцад хэдүүлээ ярьж байгаад энэ урьдчилан сэргийлэх оношилгооны жагсаалт, нэр томьёог заагаад хуульчилбал  тэгвэл манай Эрүүл мэндийн байгууллагуудад ч гэсэн амар, нэгд. Хоёрдугаарт, Эрүүл мэндийн даатгалын байгууллагуудад ч гэсэн, эмнэлэг үйлчилгээ үзүүлж байгаа байгууллагуудад ч тэр хялбар болох юм. Яагаад гэвэл манайхан хууль ёсны гэж ярьдаг шүү дээ. Хууль ёсны  гэдэг юманд их дуртай.  Хүн болгон хүлээх үүрэг хариуцлага нь өндөрсөөд явчихдаг.  Би жилдээ  заавал нэг удаа ходоодоо дурандуулах ёстой ч гэдэг юм уу? Эсхүл вирусын маркерын шинжилгээнд орох ёстой ч гэдэг юм уу. Ингээд хуульчилсан, оношилгоог нь нарийн зааж өгөөд. Монголчуудын түгээмэл өвддөг өвчин байгаа шүү дээ. Вирус, ходоод,  уушги  ч байдаг юм уу, амьсгалын замын гээд ийм ийм өвчнүүдийг нь заагаад хуульд оруулаад өгвөл энэ  бол иргэний хүлээх үүрэг хариуцлага нь дээшлэх ач холбогдолтой гэж би Тлейхан гишүүнтэй санал нэг байгаа. Солонгост бол яг хуульчилсан байдаг юм билээ. Тэгэхээр насыг нь заагаад, сигментүүдийг нь заагаад өгчих юм бол  хүлээх үүрэг хариуцлага нь тодорхой болоод, Солонгос бол яг тийм учраас иргэд нь дуртай ч, дургүй ч тэр шинжилгээнд ордог юм билээ. Яагаад гэвэл хууль биелүүлэх үүрэгтэй учраас.</w:t>
      </w:r>
    </w:p>
    <w:p>
      <w:pPr>
        <w:pStyle w:val="style0"/>
        <w:jc w:val="both"/>
      </w:pPr>
      <w:r>
        <w:rPr/>
      </w:r>
    </w:p>
    <w:p>
      <w:pPr>
        <w:pStyle w:val="style0"/>
        <w:jc w:val="both"/>
      </w:pPr>
      <w:r>
        <w:rPr>
          <w:lang w:val="mn-MN"/>
        </w:rPr>
        <w:tab/>
      </w:r>
      <w:r>
        <w:rPr>
          <w:b/>
          <w:bCs/>
          <w:lang w:val="mn-MN"/>
        </w:rPr>
        <w:t xml:space="preserve">Д.Батцогт: </w:t>
      </w:r>
      <w:r>
        <w:rPr>
          <w:lang w:val="mn-MN"/>
        </w:rPr>
        <w:t xml:space="preserve">Энэ хуулийн төсөл манай Байнгын хороон дээр нэлээн удаан ажилласан, гишүүд нэлээн нухацтай сайн авч хэлэлцэж явсан ийм хуулийн төсөл. Одоо нэгтгэгдээд тэр ажилласан хэлбэрээрээ  Засгийн газраас өргөн баригдаж байна. Хуучин төсөл дээр даатгуулагчдын эрх ашгийг дээдлэх талд нэлээн олон юмнууд суучихсан байсан. Ялангуяа гэр бүлийн нэг гишүүндээ эрүүл мэндийн даатгалын сангаас санхүүжихэд эх үүсвэрээ шилжүүлэх нэг ийм заалт байсан, байгаа юу. Энэ мэдээж хэлэлцэх эсэхийг нь өнөөдөр шийдэх байх. Шийдсэний </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lang w:val="mn-MN"/>
        </w:rPr>
        <w:t>дараа ажлын хэсэг байгуулагдаж ажиллана. Манай гишүүд энэ ажлын хэсэгт орж ажиллах саналтай  бол нэрээ өгөөрэй гэж хүсэж байна.</w:t>
      </w:r>
    </w:p>
    <w:p>
      <w:pPr>
        <w:pStyle w:val="style0"/>
        <w:jc w:val="both"/>
      </w:pPr>
      <w:r>
        <w:rPr/>
      </w:r>
    </w:p>
    <w:p>
      <w:pPr>
        <w:pStyle w:val="style0"/>
        <w:jc w:val="both"/>
      </w:pPr>
      <w:r>
        <w:rPr>
          <w:lang w:val="mn-MN"/>
        </w:rPr>
        <w:tab/>
        <w:t>Гишүүд асуулт асууж, хариулт авч дууслаа. Хуулийн төсөл санаачлагчийн илтгэлтэй холбоотой санал хэлэх гишүүн байна уу. Сарангэрэл гишүүн.</w:t>
      </w:r>
    </w:p>
    <w:p>
      <w:pPr>
        <w:pStyle w:val="style0"/>
        <w:jc w:val="both"/>
      </w:pPr>
      <w:r>
        <w:rPr/>
      </w:r>
    </w:p>
    <w:p>
      <w:pPr>
        <w:pStyle w:val="style0"/>
        <w:jc w:val="both"/>
      </w:pPr>
      <w:r>
        <w:rPr>
          <w:lang w:val="mn-MN"/>
        </w:rPr>
        <w:tab/>
      </w:r>
      <w:r>
        <w:rPr>
          <w:b/>
          <w:bCs/>
          <w:lang w:val="mn-MN"/>
        </w:rPr>
        <w:t xml:space="preserve">Д.Сарангэрэл: </w:t>
      </w:r>
      <w:r>
        <w:rPr>
          <w:lang w:val="mn-MN"/>
        </w:rPr>
        <w:t xml:space="preserve"> Ганц санал хэлье. Энэ хууль батлагдсанаар эрүүл мэндийн салбар болон иргэдийн эрүүл мэндийн  асуудал эерэгээр нөлөөлөх нь тодорхой харагдаж байна. Тэгэхдээ хамгийн гол нь өнөөдөр энэ хууль гарсны дараа эрүүл мэндийн үйлчилгээ, чанарт томоохон өөрчлөлт гараасай гэж үнэхээр хүсэж байна. Ялангуяа  чирэгдлийн тухайд иргэдийн гомдоллож  байгаа зүйл энэ байдаг.  Эмнэлэг дээр очдог хаашаа орох вэ? Хэн дээр очих вэ? Оч</w:t>
      </w:r>
      <w:r>
        <w:rPr>
          <w:lang w:val="mn-MN"/>
        </w:rPr>
        <w:t>е</w:t>
      </w:r>
      <w:r>
        <w:rPr>
          <w:lang w:val="mn-MN"/>
        </w:rPr>
        <w:t>р дугаар нь дийлдэхгүй. Тэгэхээр угтах үйлчилгээний болон ялангуяа эмнэлгийн газруудын менежментийн чиглэлд томоохон өөрчлөлт гарч, иргэдийн энэ бухимдаад байдаг асуудлыг шийдэх юм бол энэ хууль маань гарвал өөрийнхөө үүргийг биелүүлэхэд   хэрэгтэй юмаа гэсэн ийм бодолтой байгаа учраас манай ажлын хэсэг энэ чиглэлд иргэдийн өөрийнхөө эрүүл мэндийн төлөө хариуцлага хүлээхээс гадна нэгэнтээ өвдсөн үед нь иргэддээ ч чирэгдэлгүй эмчилгээ үйлчилгээ үзүүлчихдэг, цагийг нь өгчихдөг, хүлээлгэдэггүй байх, хаашаа явахаа мэдэхгүй төөрөөд будилаад эмнэлэг дотор яваад байдаг.  Энэ асуудлуудыг нь шийдээд өгөх юм бол иргэдийн хувьд сэтгэл хангалуун үлдэнэ гэдгийг ажлын хэсгийнхэндээ хэлэхийг хүсэж байна.</w:t>
      </w:r>
    </w:p>
    <w:p>
      <w:pPr>
        <w:pStyle w:val="style0"/>
        <w:jc w:val="both"/>
      </w:pPr>
      <w:r>
        <w:rPr/>
      </w:r>
    </w:p>
    <w:p>
      <w:pPr>
        <w:pStyle w:val="style0"/>
        <w:jc w:val="both"/>
      </w:pPr>
      <w:r>
        <w:rPr>
          <w:lang w:val="mn-MN"/>
        </w:rPr>
        <w:tab/>
      </w:r>
      <w:r>
        <w:rPr>
          <w:b/>
          <w:bCs/>
          <w:lang w:val="mn-MN"/>
        </w:rPr>
        <w:t>С.Эрдэнэ</w:t>
      </w:r>
      <w:r>
        <w:rPr>
          <w:lang w:val="mn-MN"/>
        </w:rPr>
        <w:t xml:space="preserve">: Асуудал оруулж байгаа сайдын хувьд сая Сарангэрэл гишүүний хэлж байгаатай  100 хувь санал нэг байна, нэгдүгээрт. </w:t>
      </w:r>
    </w:p>
    <w:p>
      <w:pPr>
        <w:pStyle w:val="style0"/>
        <w:jc w:val="both"/>
      </w:pPr>
      <w:r>
        <w:rPr/>
      </w:r>
    </w:p>
    <w:p>
      <w:pPr>
        <w:pStyle w:val="style0"/>
        <w:jc w:val="both"/>
      </w:pPr>
      <w:r>
        <w:rPr>
          <w:lang w:val="mn-MN"/>
        </w:rPr>
        <w:tab/>
        <w:t>Хоёрдугаарт, эмнэлгийн эмчилгээ үйлчилгээний чанарыг сайжруулах, иргэний эрүүл мэндийнхээ төлөө  өөрөө хүлээх хариуцлагыг дээшлүүлэх чиглэлээр энэ хууль гарч байгаа юм. Энэ хууль гарснаар нэлээн олон өөрчлөлтүүд  болно. Гэхдээ түрүүчийн орж ирсэн хувилбараас  хэд хэдэн зүйлийг зөөлрүүлж өгсөн. Уг нь шууд зах зээлийн зарчимд нь  100 хувь шилжүүлэхээр түрүүчийн хууль явж байсан бол энэ хууль нэлээн зөөлрүүлсэн, зарим зүйл заалтыг нь үе шаттай хэрэгжүүлэх шаардлагатай. Манай Эрүүл мэндийн яамны холбогдох улсуудтай нэлээн ярьж үндсэн дээр энэ үе шаттай хэрэгжүүлэх хууль юм байна аа гээд зөөлрүүлсэн. Ер нь бол зах зээлийнхээ зарчимд шилжээд ирэхээр Сарангэрэл гишүүн ээ, дуртай ч дургүй ч хувь хүн үүрэг хариуцлага нь өндөрсөнө нэг талаасаа. Нөгөө талаасаа эрүүл мэндийн байгууллагууд маань өөрсдөө  үзүүлж байгаа эмчилгээ, үйлчилгээнийхээ чанарыг дээшлүүлэхгүй юм бол  тэдэнд очдог санхүүжилт байхгүй болно. Нэг үгээр хэлбэл дампуурна л гэсэн үг. Тэгэхээр өрсөлдөөн буюу тэр эмчилгээ үйлчилгээ үзүүлж байгаа хувийн болон төсвийн байгууллагууд бүгдээрээ   тухайн даатгуулагчид үзүүлж байгаа эрүүл мэндийн  эмчилгээ үйлчилгээний чанарыг дээшлүүлж тосож үйлчилдэг, угтаж үйлчилдэг. Өвчнийхөө гүнд орж ажилладаг ийм хэлбэрт шилжихгүй бол тэд нарт санхүүжилт олдохгүй. Даатгуулагчид тоож үйлчлүүлэхгүй, манай Батсуурь гишүүнээс эхлээд юун зад загнаад тийм юм байхгүй шүү дээ. Чи муу миний мөнгийг авч байж надад ингэж үйлчилдэг юу вэ чи гээд ингээд эхлэх юм. Бид ийм л үйлчилгээг бий болгох гэж энэ хуулийг санаачилж байгаа юм. Баярлалаа, Сарангэрэл гишүүн ээ.</w:t>
      </w:r>
    </w:p>
    <w:p>
      <w:pPr>
        <w:pStyle w:val="style0"/>
        <w:jc w:val="both"/>
      </w:pPr>
      <w:r>
        <w:rPr/>
      </w:r>
    </w:p>
    <w:p>
      <w:pPr>
        <w:pStyle w:val="style0"/>
        <w:jc w:val="both"/>
      </w:pPr>
      <w:r>
        <w:rPr>
          <w:lang w:val="mn-MN"/>
        </w:rPr>
        <w:tab/>
      </w:r>
      <w:r>
        <w:rPr>
          <w:b/>
          <w:bCs/>
          <w:lang w:val="mn-MN"/>
        </w:rPr>
        <w:t xml:space="preserve">Д.Батцогт: </w:t>
      </w:r>
      <w:r>
        <w:rPr>
          <w:lang w:val="mn-MN"/>
        </w:rPr>
        <w:t xml:space="preserve"> Баярлалаа. Гишүүд үг хэлж дууслаа. Санал хураалт явуулъя.  Бакей гишүүн, Ганбаатар гишүүн дэмжиж байгаа гэдэг саналаа албан ёсоор надад хэлээд гарсан. </w:t>
      </w:r>
    </w:p>
    <w:p>
      <w:pPr>
        <w:pStyle w:val="style0"/>
        <w:jc w:val="both"/>
      </w:pPr>
      <w:r>
        <w:rPr/>
      </w:r>
    </w:p>
    <w:p>
      <w:pPr>
        <w:pStyle w:val="style0"/>
        <w:jc w:val="both"/>
      </w:pPr>
      <w:r>
        <w:rPr>
          <w:lang w:val="mn-MN"/>
        </w:rPr>
        <w:tab/>
        <w:t>Хуулийн төслийг нэгдсэн хуралдаанаар хэлэлцүүлэхийг дэмжиж байгаа гишүүд гараа өргөнө үү.</w:t>
      </w:r>
    </w:p>
    <w:p>
      <w:pPr>
        <w:pStyle w:val="style0"/>
        <w:jc w:val="both"/>
      </w:pPr>
      <w:r>
        <w:rPr/>
      </w:r>
    </w:p>
    <w:p>
      <w:pPr>
        <w:pStyle w:val="style0"/>
        <w:jc w:val="both"/>
      </w:pPr>
      <w:r>
        <w:rPr>
          <w:lang w:val="mn-MN"/>
        </w:rPr>
        <w:tab/>
        <w:t>10-10.Дэмжигдлээ.</w:t>
      </w:r>
    </w:p>
    <w:p>
      <w:pPr>
        <w:pStyle w:val="style0"/>
        <w:jc w:val="both"/>
      </w:pPr>
      <w:r>
        <w:rPr/>
      </w:r>
    </w:p>
    <w:p>
      <w:pPr>
        <w:pStyle w:val="style0"/>
        <w:jc w:val="both"/>
      </w:pPr>
      <w:r>
        <w:rPr>
          <w:lang w:val="mn-MN"/>
        </w:rPr>
        <w:tab/>
        <w:t>Байнгын хорооны санал дүгнэлтийг Улсын Их Хурлын гишүүн Батсуурь гишүүнийг томиллоо.</w:t>
      </w:r>
    </w:p>
    <w:p>
      <w:pPr>
        <w:pStyle w:val="style0"/>
        <w:jc w:val="both"/>
      </w:pPr>
      <w:r>
        <w:rPr/>
      </w:r>
    </w:p>
    <w:p>
      <w:pPr>
        <w:pStyle w:val="style0"/>
        <w:jc w:val="both"/>
      </w:pPr>
      <w:r>
        <w:rPr>
          <w:lang w:val="mn-MN"/>
        </w:rPr>
        <w:tab/>
        <w:t>Дараагийн асуудалд оръё.</w:t>
      </w:r>
    </w:p>
    <w:p>
      <w:pPr>
        <w:pStyle w:val="style0"/>
        <w:jc w:val="both"/>
      </w:pPr>
      <w:r>
        <w:rPr/>
      </w:r>
    </w:p>
    <w:p>
      <w:pPr>
        <w:pStyle w:val="style0"/>
        <w:jc w:val="both"/>
      </w:pPr>
      <w:r>
        <w:rPr>
          <w:lang w:val="mn-MN"/>
        </w:rPr>
        <w:tab/>
      </w:r>
      <w:r>
        <w:rPr>
          <w:b/>
          <w:bCs/>
          <w:lang w:val="mn-MN"/>
        </w:rPr>
        <w:t>Номын сангийн тухай хуулийн төслийн хэлэлцэх эсэхийг шийдэх ёстой.</w:t>
      </w:r>
      <w:r>
        <w:rPr>
          <w:lang w:val="mn-MN"/>
        </w:rPr>
        <w:t xml:space="preserve"> Номын сангийн тухай хуулийн төсөл санаачлагчийн илтгэлийг Улсын Их Хурлын гишүүн, Соёл, спорт, аялал жуулчлалын сайд Оюунгэрэл танилцуулна.</w:t>
      </w:r>
    </w:p>
    <w:p>
      <w:pPr>
        <w:pStyle w:val="style0"/>
        <w:jc w:val="both"/>
      </w:pPr>
      <w:r>
        <w:rPr/>
      </w:r>
    </w:p>
    <w:p>
      <w:pPr>
        <w:pStyle w:val="style0"/>
        <w:jc w:val="both"/>
      </w:pPr>
      <w:r>
        <w:rPr>
          <w:lang w:val="mn-MN"/>
        </w:rPr>
        <w:tab/>
      </w:r>
      <w:r>
        <w:rPr>
          <w:b/>
          <w:bCs/>
          <w:lang w:val="mn-MN"/>
        </w:rPr>
        <w:t>Ц.Оюунгэрэл</w:t>
      </w:r>
      <w:r>
        <w:rPr>
          <w:lang w:val="mn-MN"/>
        </w:rPr>
        <w:t>: Байнгын хорооны дарга,  Улсын Их Хурлын эрхэм гишүүд ээ</w:t>
      </w:r>
    </w:p>
    <w:p>
      <w:pPr>
        <w:pStyle w:val="style0"/>
        <w:jc w:val="both"/>
      </w:pPr>
      <w:r>
        <w:rPr/>
      </w:r>
    </w:p>
    <w:p>
      <w:pPr>
        <w:pStyle w:val="style0"/>
        <w:jc w:val="both"/>
      </w:pPr>
      <w:r>
        <w:rPr>
          <w:lang w:val="mn-MN"/>
        </w:rPr>
        <w:tab/>
        <w:t xml:space="preserve"> Монгол Улсын Их Хурлын  2012 оны 52 дугаар тогтоолоор баталсан Төрөөс соёлын талаар баримтлах бодлогод соёлын үнэт зүйлийг иргэд бүтээн бий болгох, хүртэх, эзэмших, орчин нөхцөлийг бүрдүүлэх, Монгол Улсын Засгийн газрын   2012-16 онд хэрэгжүүлэх үйл ажиллагааны мөрийн хөтөлбөрийн арга хэмжээний төлөвлөгөөний 206.2-т, номын сангийн үйлчилгээ, Үндэсний номын сангийн эрх зүйн байдлыг хуульчлах,  хуулийн төсөл боловсруулах,  нэн шаардлагатай мэргэжилтэн бэлтгэх, салбарын орчны стандартыг баталж мөрдүүлэх, номын сангийн үйлчилгээг алслагдсан аймаг, сумын хүн амд хүргэх зорилтыг тус тус дэвшүүлсэн билээ.</w:t>
      </w:r>
    </w:p>
    <w:p>
      <w:pPr>
        <w:pStyle w:val="style0"/>
        <w:jc w:val="both"/>
      </w:pPr>
      <w:r>
        <w:rPr/>
      </w:r>
    </w:p>
    <w:p>
      <w:pPr>
        <w:pStyle w:val="style0"/>
        <w:jc w:val="both"/>
      </w:pPr>
      <w:r>
        <w:rPr>
          <w:lang w:val="mn-MN"/>
        </w:rPr>
        <w:tab/>
        <w:t>Манай улсад  нийтийн номын сан 373, бүх шатны боловсролын байгууллага, эрдэм шинжилгээ албан байгууллагын дэргэд  1200 гаруй номын сан үйл ажиллагаа явуулж байна.</w:t>
      </w:r>
    </w:p>
    <w:p>
      <w:pPr>
        <w:pStyle w:val="style0"/>
        <w:jc w:val="both"/>
      </w:pPr>
      <w:r>
        <w:rPr/>
      </w:r>
    </w:p>
    <w:p>
      <w:pPr>
        <w:pStyle w:val="style0"/>
        <w:jc w:val="both"/>
      </w:pPr>
      <w:r>
        <w:rPr>
          <w:lang w:val="mn-MN"/>
        </w:rPr>
        <w:tab/>
        <w:t xml:space="preserve">Эдгээр номын сан нь харьяаллын хувьд олон салбарт хамаардаг бөгөөд салбар дундын зохицуулалт, харьяаллаасаа үл хамааран сан хөмрөгийн бүртгэл тооцоо, уншигчдад үйлчлэх орчин нөхцөл, номын хадгалалт, хамгаалалтын орчны стандарт зэрэг асуудлуудыг шийдвэрлэх шаардлагатай болоод байгаа юм. </w:t>
      </w:r>
    </w:p>
    <w:p>
      <w:pPr>
        <w:pStyle w:val="style0"/>
        <w:jc w:val="both"/>
      </w:pPr>
      <w:r>
        <w:rPr/>
      </w:r>
    </w:p>
    <w:p>
      <w:pPr>
        <w:pStyle w:val="style0"/>
        <w:jc w:val="both"/>
      </w:pPr>
      <w:r>
        <w:rPr>
          <w:lang w:val="mn-MN"/>
        </w:rPr>
        <w:tab/>
        <w:t xml:space="preserve">Мөн Үндэсний номын санд хадгалагдаж буй түүх соёлын дурсгалт зүйлийн хосгүй үнэт, үнэт зэрэглэлд хамаарах цөөхөн тооны судар, гар бичмэл нь Соёлын өвийг хамгаалах тухай хуулийн тухай бүртгэл тооллогод хамрагдан хамгаалагдаж, хувийн номын сан, хувь хүнд хадгалагдаж буй гар бичмэл судрын хадгалалт, хамгаалалт, бүртгэл тооцоо үйлчилгээ нь хууль тогтоомжийн хүрээнд зохицуулалтгүй явсаар өдий хүрлээ. Номын сангийн төсөв хөрөнгө хүрэлцээгүйгээс  шинэ  номын баяжилт хийх материаллаг баазаа сайжруулах, уншигчдад тав тухтай орчныг бүрдүүлэх, уншлага үйлчилгээг хурдан шуурхай хүргэх, хүний нөөцөө </w:t>
      </w:r>
    </w:p>
    <w:p>
      <w:pPr>
        <w:pStyle w:val="style0"/>
        <w:jc w:val="both"/>
      </w:pPr>
      <w:r>
        <w:rPr/>
      </w:r>
    </w:p>
    <w:p>
      <w:pPr>
        <w:pStyle w:val="style0"/>
        <w:jc w:val="both"/>
      </w:pPr>
      <w:r>
        <w:rPr>
          <w:lang w:val="mn-MN"/>
        </w:rPr>
        <w:t>бэлтгэх зэрэгт хүндрэл тулгарч байгаа юм. Дэлхий нийтэд номын сангийнхаа хөгжлийг  нийгмийн хөгжлийн чухал хүчин зүйл гэж тооцон орчин үеийн мэдээллийн технологийн амжилтыг нэвтрүүлэн, номын сангийн үйлчилгээг илүү өргөн цар хүрээтэй, цаг хугацаанаас бага хамааралтай, нийгмийн бүх хүрээнд хүртээмжтэй болгон өөрчилж байна.</w:t>
      </w:r>
    </w:p>
    <w:p>
      <w:pPr>
        <w:pStyle w:val="style0"/>
        <w:jc w:val="both"/>
      </w:pPr>
      <w:r>
        <w:rPr/>
      </w:r>
    </w:p>
    <w:p>
      <w:pPr>
        <w:pStyle w:val="style0"/>
        <w:jc w:val="both"/>
      </w:pPr>
      <w:r>
        <w:rPr>
          <w:lang w:val="mn-MN"/>
        </w:rPr>
        <w:tab/>
        <w:t>ЮНЕСКО болон олон улсын номын сангийн холбооноос номын сангийн харилцааг бие даасан хуулиар зохицуулахыг зөвлөдөг, шаарддаг бөгөөд улс орнууд номын сангийн тусгайлсан хуультай байна. Энэхүү хуульд төрийн зүгээс номын сангуудад ямар эрх, үүрэг  олгох, номын сангийн талаар ямар бодлого баримтлах, хамтын ажиллагаа, хадгалалт хамгаалалтын асуудлыг яаж шийдэх,  улсын хэмжээнд хэвлэгдэн гарсан ном хэвлэл тус бүрээс номын сандаа яаж цуглуулах талаар тусгасан байдаг.</w:t>
      </w:r>
    </w:p>
    <w:p>
      <w:pPr>
        <w:pStyle w:val="style0"/>
        <w:jc w:val="both"/>
      </w:pPr>
      <w:r>
        <w:rPr/>
      </w:r>
    </w:p>
    <w:p>
      <w:pPr>
        <w:pStyle w:val="style0"/>
        <w:jc w:val="both"/>
      </w:pPr>
      <w:r>
        <w:rPr>
          <w:lang w:val="mn-MN"/>
        </w:rPr>
        <w:tab/>
        <w:t>Дээрх жишгээр Номын сангийн тухай хуулийн төслийг боловсруулсан ба өргөн барьсан хууль нь анхдагч хуулийн төсөл юмаа. Хуулийн төслөөр номын сангийн үйлчилгээ эрхлэх этгээд,  түүний эрх үүрэг, Үндэсний номын сангийн эрх зүйн байдал, үйл ажиллагаа, номын сангийн үйлчилгээ болон уншигчийн эрхийг хангах, холбогдох харилцааг зохицуулна. Хуулийн төсөл  7 бүлэг, 27 зүйлтэй бөгөөд Номын сангийн үйлчилгээ эрхлэх  этгээдийн эрх үүрэг, Үндэсний номын сангийн эрх зүйн байдал, номын сангийн төрөл эрх үүрэг, ном бүрдүүлэлт, сан хөмрөгийн  хадгалалт хамгаалалт, номын сангийн уншлага үйлчилгээ, зөөврийн  номын сангийн болон цахим  уншлагын үйлчилгээг ЮНЕСКО болон олон улсын номын сангийн холбооноос гаргасан олон улсын стандарт, туршлагуудад нийцүүлэн боловсрууллаа.</w:t>
      </w:r>
    </w:p>
    <w:p>
      <w:pPr>
        <w:pStyle w:val="style0"/>
        <w:jc w:val="both"/>
      </w:pPr>
      <w:r>
        <w:rPr/>
      </w:r>
    </w:p>
    <w:p>
      <w:pPr>
        <w:pStyle w:val="style0"/>
        <w:jc w:val="both"/>
      </w:pPr>
      <w:r>
        <w:rPr>
          <w:lang w:val="mn-MN"/>
        </w:rPr>
        <w:tab/>
        <w:t>Түүнчлэн хуулиар  номын сангийн уншигчийн эрх, үүрэг, тусгай бүлгийн уншигчийн эрх, үүрэг, номын сангийн сан хөмрөг, түүнийг хэрхэн бүрдүүлэхийг зааж, номын сангийн заавал авах хувийг тогтоох юм.  Худалдан авах номын жагсаалт, номын сангийн сан хөмрөгийн бүртгэл тооллого хийх, ганц хувь бүтээл, гар бичмэлийг ашиглуулах, сэргээн засварлах, сан хөмрөгийг нөхөн бүрдүүлэх журмыг  Соёлын асуудал эрхэлсэн Засгийн газрын гишүүн батлахаар тусгалаа.</w:t>
      </w:r>
    </w:p>
    <w:p>
      <w:pPr>
        <w:pStyle w:val="style0"/>
        <w:jc w:val="both"/>
      </w:pPr>
      <w:r>
        <w:rPr/>
      </w:r>
    </w:p>
    <w:p>
      <w:pPr>
        <w:pStyle w:val="style0"/>
        <w:jc w:val="both"/>
      </w:pPr>
      <w:r>
        <w:rPr>
          <w:lang w:val="mn-MN"/>
        </w:rPr>
        <w:tab/>
        <w:t>Энэхүү хууль батлагдсанаар номын сангийн үйлчилгээг олон улсын стандартад нийцүүлэх, иргэдийн насан туршдаа мэдээлэл авах боломжийг бүрдүүлэх, мэдээллийн үйлчилгээг хүртээмжтэй, чанартай хүргэх, иргэдийн оюуны хэрэгцээг хангахад ахиц гарах төдийгүй, номын сангийн салбарт тулгамдаж буй асуудлыг цогцоор нь шийдвэрлэх гарц болох юм.</w:t>
      </w:r>
    </w:p>
    <w:p>
      <w:pPr>
        <w:pStyle w:val="style0"/>
        <w:jc w:val="both"/>
      </w:pPr>
      <w:r>
        <w:rPr/>
      </w:r>
    </w:p>
    <w:p>
      <w:pPr>
        <w:pStyle w:val="style0"/>
        <w:jc w:val="both"/>
      </w:pPr>
      <w:r>
        <w:rPr>
          <w:lang w:val="mn-MN"/>
        </w:rPr>
        <w:tab/>
        <w:t>Номын сангийн тухай хууль Монгол Улсын Үндсэн хуульд нийцсэн байх бөгөөд Соёлын тухай хуульд өөрчлөлт орох хуулийн төслийг хавсран боловсруулж байна. Дэмжиж өгнө үү.</w:t>
      </w:r>
    </w:p>
    <w:p>
      <w:pPr>
        <w:pStyle w:val="style0"/>
        <w:jc w:val="both"/>
      </w:pPr>
      <w:r>
        <w:rPr/>
      </w:r>
    </w:p>
    <w:p>
      <w:pPr>
        <w:pStyle w:val="style0"/>
        <w:jc w:val="both"/>
      </w:pPr>
      <w:r>
        <w:rPr>
          <w:lang w:val="mn-MN"/>
        </w:rPr>
        <w:tab/>
      </w:r>
      <w:r>
        <w:rPr>
          <w:b/>
          <w:bCs/>
          <w:lang w:val="mn-MN"/>
        </w:rPr>
        <w:t>Д.Батцогт</w:t>
      </w:r>
      <w:r>
        <w:rPr>
          <w:lang w:val="mn-MN"/>
        </w:rPr>
        <w:t xml:space="preserve">: Оюунгэрэл сайдад баярлалаа.  Хуулийн төсөл санаачлагчийн илтгэлтэй холбоотой асуух асуулттай гишүүдийн нэрийг авъя. Сарангэрэл, Энх-Амгалан, Тлейхан гишүүн, Эрдэнэ гишүүн. </w:t>
      </w:r>
    </w:p>
    <w:p>
      <w:pPr>
        <w:pStyle w:val="style0"/>
        <w:jc w:val="both"/>
      </w:pPr>
      <w:r>
        <w:rPr>
          <w:lang w:val="mn-MN"/>
        </w:rPr>
        <w:tab/>
        <w:t>Эрдэнэ гишүүн асууя.</w:t>
      </w:r>
    </w:p>
    <w:p>
      <w:pPr>
        <w:pStyle w:val="style0"/>
        <w:jc w:val="both"/>
      </w:pPr>
      <w:r>
        <w:rPr/>
      </w:r>
    </w:p>
    <w:p>
      <w:pPr>
        <w:pStyle w:val="style0"/>
        <w:jc w:val="both"/>
      </w:pPr>
      <w:r>
        <w:rPr>
          <w:lang w:val="mn-MN"/>
        </w:rPr>
        <w:tab/>
      </w:r>
      <w:r>
        <w:rPr>
          <w:b/>
          <w:bCs/>
          <w:lang w:val="mn-MN"/>
        </w:rPr>
        <w:t>С.Эрдэнэ:</w:t>
      </w:r>
      <w:r>
        <w:rPr>
          <w:lang w:val="mn-MN"/>
        </w:rPr>
        <w:t xml:space="preserve"> Би Оюунгэрэл сайдын оруулж байгаа асуудалтай  100  хувь,  200-300 хувь санал нэг байна. Өнөөдөр номын сан, ном гэдэг асуудал Монголд туйлын эрэлт хэрэгцээтэй чухал асуудал болж хувирчхаад байгаа юм. Ном уншдаг залуучууд, хүүхдүүд бараг байхгүй болчихжээ. Бүгдээрээ твитер, фейсбүүк, сайтууд, дандаа бэлэнчилсэн, хэрүүл болсон орчинд л мэдээллийн эх үүсвэрээ авч байдаг, тэндээс янз янзын болсон болоогүй юм олж уншиж байдаг ийм л юм болчхоод байна. Бидний үед ном унших гэдэг туйлын чухал боловсролын бас нэг хэмжигдэхүүн болдог байсан. Хэдэн ном уншсан, номын тэмдэглэл яаж хөтөлсөн гээд зуны даалгаварт хүртэл өгдөг байсан шүү дээ. Одоо бол ном гэдэг юм, нөгөө Нацагдоржийн нэрэмжит шагнал, тэгээд Номын сайн нөхөр гээд олон юм ярьдаг байсан, одоо ерөөсөө байхгүй болчихсон.  Бид нарыг чинь бүдүүлэг мунхаг гээд залуучууд шүүмжлээд байгаа шүү дээ. Яг үнэндээ өөрсдөө их бүдүүлэг байгаа юм. Ерөөсөө сонгодог зохиол уншдаггүй. Захын нэг залуугаас чи хэдэн зохиол, ном уншсан бэ гэж асуувал инээдтэй л юм хариулах байх. Бид нар бол тэд нарын хажууд илүү соёлтой, илүү өндөр боловсролтой хүмүүс болж харагдах байх шүү гэж би бодож байгаа юм.</w:t>
      </w:r>
    </w:p>
    <w:p>
      <w:pPr>
        <w:pStyle w:val="style0"/>
        <w:jc w:val="both"/>
      </w:pPr>
      <w:r>
        <w:rPr/>
      </w:r>
    </w:p>
    <w:p>
      <w:pPr>
        <w:pStyle w:val="style0"/>
        <w:jc w:val="both"/>
      </w:pPr>
      <w:r>
        <w:rPr>
          <w:lang w:val="mn-MN"/>
        </w:rPr>
        <w:tab/>
        <w:t xml:space="preserve">Сонгодог зохиолуудын нэрийг асуухад  би хоёр, гурван тохиолдолд ингэж туршиж үзсэн юм. Нэг, хоёроос илүү гардаггүй юм билээ, нэрлэж чадахгүй байгаа юм.  Миний үеийнхэн болохоор хамгийн багадаа л 10 ном нэрлэж байгаа юм. Тэгэхээр энэ бол бас соёлын, мэдлэгийн ялгаа харагдаж байгаа юм.  Өөрсдийгөө гар утас хэрэглэдэг, твитер, фейсбүүк уруу ордог, интернэт, компьютер ашигладгаараа  мэдлэгээ хэмжих гээд байдаг болчихсон ийм нөхцөлд энэ Номын сангийн тухай хууль орж байгаа нь туйлын чухал юмаа.  Би энэ хуульд төсөвтэй нарийн танилцаагүй учраас Оюунгэрэл сайд аа, Ерөнхий боловсролын бүх сургуулиуд дэргэдээ хууль ёсны номын сантай байх ёстой. Ерөнхий боловсролын сургуулийн стандартад  их, дээд сургуулиудын стандартад дэргэдээ  тодорхой фонд бүхий номын сантай байна гэж хуульчилж өгөх ёстой. Тэгэхээр зүгээр эрх зүйн харилцааг зохицуулах төдий биш, заавал байна аа.  Тэгээд тэр тухайн сургуульд суралцагчид нь  номын сангаар заавал мэдлэг, боловсролоо ахиулах, үйлчлүүлэх үүрэгтэй байна ч гэдэг юм уу? Ийм албажуулсан юм оруулахгүй бол  үнэхээр манай хүүхэд, залуучууд чинь номноос хөндийрсөн байна шүү. Өв соёл, түүх уламжлал, энэ юмнаас чинь салчихсан байна.  </w:t>
      </w:r>
    </w:p>
    <w:p>
      <w:pPr>
        <w:pStyle w:val="style0"/>
        <w:jc w:val="both"/>
      </w:pPr>
      <w:r>
        <w:rPr/>
      </w:r>
    </w:p>
    <w:p>
      <w:pPr>
        <w:pStyle w:val="style0"/>
        <w:jc w:val="both"/>
      </w:pPr>
      <w:r>
        <w:rPr>
          <w:lang w:val="mn-MN"/>
        </w:rPr>
        <w:tab/>
        <w:t xml:space="preserve">Тэгэхээр Номын сангийн хууль бол үнэхээр цаг үеэ олсон, нүдээ олсон, бараг хоцорч орж ирсэн ийм хуулийн төсөл. Тэгэхээр энэ хууль дээрээ уг асуудлыг нэгдүгээрт зохицуулж өгмөөр байгаа юм.  Хоёрдугаарт, Номын сангийн хуульд жишээ нь төрийн болон төсвийн байгууллагуудад тэдний дэргэд ажиллаж байгаа номын сангууд дээр тухайн байгууллагын төсвийн 5 хувь, З хувь гэдэг юм уу, бүр  1 хувь ч байж болно шүү дээ, хувийг тухайн төсөвт заавал тусгадаг байх. Нэг үгээр хэлбэл тухайн номын сангийн баяжуулалтад зориулсан төсвийн эх үүсвэрийг тухайн байгууллага заавал хуулиар  үүрэг хүлээж тэр төсвийг батлуулдаг, тэр төсвийнхөө хүрээнд тухайн номын сангийнхаа баяжуулалтыг хийдэг ийм үүргийг хуулиараа өгмөөр байгаа юм.  Тэгэхгүй бол  дунд сургуулийн захирал ч юм уу, цэцэрлэгийн эрхлэгч гүйгээд номын сангийнхаа баяжилтыг хийнэ гэж байхгүй ээ, төсөв мөнгө олдохгүй ээ.  Захын нэг Их Хурлын гишүүн загнаад л хөөгөөд гаргана.  </w:t>
      </w:r>
    </w:p>
    <w:p>
      <w:pPr>
        <w:pStyle w:val="style0"/>
        <w:jc w:val="both"/>
      </w:pPr>
      <w:r>
        <w:rPr/>
      </w:r>
    </w:p>
    <w:p>
      <w:pPr>
        <w:pStyle w:val="style0"/>
        <w:jc w:val="both"/>
      </w:pPr>
      <w:r>
        <w:rPr>
          <w:lang w:val="mn-MN"/>
        </w:rPr>
        <w:tab/>
        <w:t>Тийм учраас хуульчлаад өгчих юм бол дуртай ч, дургүй ч тэр номын сангийн баяжилтыг бол хийнэ, хуулиар хүлээсэн үүргийнхээ дагуу. Ингээд нэг ийм эрх, үүргийн зохицуулалт, харьцаануудыг  1 хувь юм уу? 1 хувь ч байж болно шүү дээ.  1 хувийн  төсвийн эрхийг  олгосноор Монгол Улсын төсөв хоосорчихгүй байлгүй дээ. Харин ч өв соёл, номын сангийн баяжуулалт хуульчлагдаад илүү өргөн хүрээнд номыг уншдаг, хэрэглэдэг хэрэглээ улам нэмэгдээд явах ийм нөхцөл бүрдэх байх гэж бодож байна. Тэгээд энэ хуулийг 2, З, бүр 1000 хувь дэмжиж байгаагаа хэлье. Баярлалаа.</w:t>
      </w:r>
    </w:p>
    <w:p>
      <w:pPr>
        <w:pStyle w:val="style0"/>
        <w:jc w:val="both"/>
      </w:pPr>
      <w:r>
        <w:rPr/>
      </w:r>
    </w:p>
    <w:p>
      <w:pPr>
        <w:pStyle w:val="style0"/>
        <w:jc w:val="both"/>
      </w:pPr>
      <w:r>
        <w:rPr>
          <w:lang w:val="mn-MN"/>
        </w:rPr>
        <w:tab/>
      </w:r>
      <w:r>
        <w:rPr>
          <w:b/>
          <w:bCs/>
          <w:lang w:val="mn-MN"/>
        </w:rPr>
        <w:t>Д.Батцогт:</w:t>
      </w:r>
      <w:r>
        <w:rPr>
          <w:lang w:val="mn-MN"/>
        </w:rPr>
        <w:t xml:space="preserve"> Сарангэрэл гишүүн.</w:t>
      </w:r>
    </w:p>
    <w:p>
      <w:pPr>
        <w:pStyle w:val="style0"/>
        <w:jc w:val="both"/>
      </w:pPr>
      <w:r>
        <w:rPr/>
      </w:r>
    </w:p>
    <w:p>
      <w:pPr>
        <w:pStyle w:val="style0"/>
        <w:jc w:val="both"/>
      </w:pPr>
      <w:r>
        <w:rPr>
          <w:lang w:val="mn-MN"/>
        </w:rPr>
        <w:tab/>
      </w:r>
      <w:r>
        <w:rPr>
          <w:b/>
          <w:bCs/>
          <w:lang w:val="mn-MN"/>
        </w:rPr>
        <w:t>Д.Сарангэрэл</w:t>
      </w:r>
      <w:r>
        <w:rPr>
          <w:lang w:val="mn-MN"/>
        </w:rPr>
        <w:t>:  Эрдэнэ сайдын хэлж байгаа асуудалтай  100 хувь нэг байна. Энэ хуулийн төслийг үнэхээр талархан хүлээж авч байна. Номын сангийн ач холбогдлын талаар өөрийнхөө  бодлыг илэрхийлэх нь илүүц гэж бодож байна. Асуултаа шууд асууя.  Үндэсний номын сангийн ном худалдан авах төсвийг  хассанаас болж тухайн жилд гарсан зарим бүтээлийн дээжээс номын санд үлдээгүй тухай эмгэнэлтэй мэдээлэл байдаг. Энэ хууль гарснаар дахиж ийм зүйл давтагдахгүй байх хууль эрх зүйн орчин бүрдэж чадаж байна уу гэсэн ийм асуулт байгаа юм. Түүнээс гадна номын сантай холбоотойгоор улсын ачааллыг нимгэлэх үүднээс энэ хувийн номын сангуудыг бий болгох ийм санал санаачилгыг дэмжих ийм заалт хуулийн төсөлд орсон болов уу. Яагаад гэвэл номын санд байхгүй   ховор номын цуглуулгатай олон хүн байдгаа. Энэ чиглэлд ажиллаж, судалж тооцсон зүйл байна уу. Олон улсын практик ямар байдаг юм болоо гэсэн ийм хоёр асуулт байна.</w:t>
      </w:r>
    </w:p>
    <w:p>
      <w:pPr>
        <w:pStyle w:val="style0"/>
        <w:jc w:val="both"/>
      </w:pPr>
      <w:r>
        <w:rPr/>
      </w:r>
    </w:p>
    <w:p>
      <w:pPr>
        <w:pStyle w:val="style0"/>
        <w:jc w:val="both"/>
      </w:pPr>
      <w:r>
        <w:rPr>
          <w:lang w:val="mn-MN"/>
        </w:rPr>
        <w:tab/>
        <w:t>Өөрийнхөө хоёр товчхон саналыг хэлье гэж бодож байна. Ном унших, номтой нөхөрлөхийн ач холбогдлыг сурталчлах, ойлгуулах ийм үйл ажиллагааг дэмжих чиглэлийн заалтыг бас хуулийн төсөлд тусгах талд ажлын хэсэг анхаараасай гэж бодож байгаагаа энэ дашрамд хэлье. Баярлалаа.</w:t>
      </w:r>
    </w:p>
    <w:p>
      <w:pPr>
        <w:pStyle w:val="style0"/>
        <w:jc w:val="both"/>
      </w:pPr>
      <w:r>
        <w:rPr/>
      </w:r>
    </w:p>
    <w:p>
      <w:pPr>
        <w:pStyle w:val="style0"/>
        <w:jc w:val="both"/>
      </w:pPr>
      <w:r>
        <w:rPr>
          <w:lang w:val="mn-MN"/>
        </w:rPr>
        <w:tab/>
      </w:r>
      <w:r>
        <w:rPr>
          <w:b/>
          <w:bCs/>
          <w:lang w:val="mn-MN"/>
        </w:rPr>
        <w:t>Д.Батцогт</w:t>
      </w:r>
      <w:r>
        <w:rPr>
          <w:lang w:val="mn-MN"/>
        </w:rPr>
        <w:t>:  Хоёр асуултад хариулъя.</w:t>
      </w:r>
    </w:p>
    <w:p>
      <w:pPr>
        <w:pStyle w:val="style0"/>
        <w:jc w:val="both"/>
      </w:pPr>
      <w:r>
        <w:rPr/>
      </w:r>
    </w:p>
    <w:p>
      <w:pPr>
        <w:pStyle w:val="style0"/>
        <w:jc w:val="both"/>
      </w:pPr>
      <w:r>
        <w:rPr>
          <w:lang w:val="mn-MN"/>
        </w:rPr>
        <w:tab/>
      </w:r>
      <w:r>
        <w:rPr>
          <w:b/>
          <w:bCs/>
          <w:lang w:val="mn-MN"/>
        </w:rPr>
        <w:t>Ц.Оюунгэрэл</w:t>
      </w:r>
      <w:r>
        <w:rPr>
          <w:lang w:val="mn-MN"/>
        </w:rPr>
        <w:t>: Сарангэрэл гишүүний асуултад хариулъя. Үнэхээр Үндэсний номын сан тухайн жилд гарсан тухайн үндэсний, оюуны  сан хөмрөгийг цуглуулж авах ийм үүргийг бусад улс  орнууд хүлээдэг юм билээ. Манай улсад  энэ үүргээ одоо болтол төсөв мөнгөний бололцоогүйгээс болоод хангалттай бүрэн биелүүлж чадахгүй байгаа. Харин энэ хууль батлагдвал яг энэ эрхийг нь олгоно. Яагаад гэвэл тухайн улсын хэмжээнд бүтээгдсэн, тухайн жилдээ бүтээгдсэн оюуны өмчийн дээжээс заавал авах хувь гэдгээр орсон байгаа. Энэ хуулийн  17 дугаар зүйлд, номын сангийн заавал авах хувь гэж оруулсан байгаа. Энэ дээр юу гэж оруулсан бэ гэхээр,  оюуны бүтээлийн архив үндэсний хэмжээний ном хэвлэлийн бүртгэл мэдээллийн санг бүрдүүлэх зорилгоор  30 хоногийн дотор номын санд зохиогчид номоо үнэ төлбөргүйгээр хүлээлгэж өгөхөөр хийсэн байгаа. Энэ дээр улсын төсвийн хөрөнгөөр хэвлүүлсэн бүтээгдэхүүнээс 5 хувийг, эрдмийн зэрэг хамгаалсан бүтээлээс 2  хүртэлх хувийг Монгол Улсын соёлын өвд хамаарах зүйлсийн талаарх судалгааны бүтээлийг санхүүжилтийн эх үүсвэр хэвлэгдсэн хил газрыг харгалзахгүйгээр 2 хүртэлх хувийг Монголын Үндэсний номын санд. Орон нутгийн төсвийн хөрөнгөөр хэвлүүлсэн хэвлэлийн бүтээгдэхүүн бүрээс З хувийг орон нутгийн номын санд, Монгол Улсад  хэвлэгдэн гарсан хүүхдэд зориулсан хэвлэлийн бүтээгдэхүүн тус бүрээс  2 хувийг Монголын хүүхдийн номын санд олгохоор ингэж заавал авах хувь гэдэг зүйл оруулсан байгаа. Энэ З төрлийн номын санд заавал авах хувь гарч ирнээ.</w:t>
      </w:r>
    </w:p>
    <w:p>
      <w:pPr>
        <w:pStyle w:val="style0"/>
        <w:jc w:val="both"/>
      </w:pPr>
      <w:r>
        <w:rPr/>
      </w:r>
    </w:p>
    <w:p>
      <w:pPr>
        <w:pStyle w:val="style0"/>
        <w:jc w:val="both"/>
      </w:pPr>
      <w:r>
        <w:rPr>
          <w:lang w:val="mn-MN"/>
        </w:rPr>
        <w:tab/>
        <w:t xml:space="preserve">Энэ бүх улс оронд ингэж зохицуулдаг. Одоо жишээлбэл, зохиолч хүн  зах зээлд  1000 хувь номоо худалдаанд гаргахдаа З ширхэг хувийг үндэснийхээ номын санд оюуны өмчийг баримт болгож үлдээнэ.  Оюуны  өмчийн сан хөмрөг үүсэж байгаа юм. Яг үнэнийг хэлэхэд одоо жишээлбэл заавал авах хувь нь байдаг гадаад улс орнуудад Монголын тухай бичсэн маш олон соёлын номууд, энэ бол ЮНЕСКО-гоор олон улсын хэмжээнд, энэ албадлагын шинжтэй заалт. Заавал авах хувь.  Энэ хуулийг зөрчигсдөд хүлээлгэх хариуцлага гэж байгаа.  Хариуцлага хүлээнэ л дээ.  Хууль зөрчсөн гэдэг нэр, данс гарч ирнэ. </w:t>
      </w:r>
    </w:p>
    <w:p>
      <w:pPr>
        <w:pStyle w:val="style0"/>
        <w:jc w:val="both"/>
      </w:pPr>
      <w:r>
        <w:rPr/>
      </w:r>
    </w:p>
    <w:p>
      <w:pPr>
        <w:pStyle w:val="style0"/>
        <w:jc w:val="both"/>
      </w:pPr>
      <w:r>
        <w:rPr>
          <w:lang w:val="mn-MN"/>
        </w:rPr>
        <w:tab/>
      </w:r>
      <w:r>
        <w:rPr>
          <w:b/>
          <w:bCs/>
          <w:lang w:val="mn-MN"/>
        </w:rPr>
        <w:t>С.Эрдэнэ:</w:t>
      </w:r>
      <w:r>
        <w:rPr>
          <w:lang w:val="mn-MN"/>
        </w:rPr>
        <w:t xml:space="preserve"> Үнэ төлбөргүйгээр хүний өмчийг, хүний өмчлөлд байгаа эд зүйлсийг хүчээр авна гэдэг чинь наадах чинь, за яах вэ бусад улс оронд  юу гэж зохицуулсан байдгийг мэдэхгүй. Миний хувьд бол наадах чинь   зах зээл, хүний эрх, эдийн засгийн нөхцөл байдалд байгаа тохиолдолд хүний  өмч хөрөнгийг хурааж байгаатай адил  агуулга сонсогдоод байна л даа. Хүний өмчлөлд байгаа оюуны өмч шүү дээ. Өөрөө түүнийг зохиох гэж, бичих гэж өчнөөн жил сараа зарцуулсан байгаа. Жишээлбэл, таны Ногоон нүдэн номыг хүчээр хоёр хувь өг, өгөхгүй бол чамд торгууль ногдуулна гээд өөрийг чинь албадсантай адилхан л байхгүй юу. Тэгэхээр түүнийхээ оронд тодорхой хүний өмчлөлөөс дээж хувийг нь Үндэсний номын сан ч байдаг юм уу? Орон нутгийн номын сан, тусгай зориулалтын номын сангууд нь худалдаж авдаг байхаар ч юм уу? Тодорхой  эх үүсвэр заавал суулгадаг байхаар зохицуулах нь илүү зохистой болох байхаа. Бас үнэлэмж, хүндэтгэл гэдэг юм нь ч гэсэн илүү болох байхаа гэж бодож байна.</w:t>
      </w:r>
    </w:p>
    <w:p>
      <w:pPr>
        <w:pStyle w:val="style0"/>
        <w:jc w:val="both"/>
      </w:pPr>
      <w:r>
        <w:rPr/>
      </w:r>
    </w:p>
    <w:p>
      <w:pPr>
        <w:pStyle w:val="style0"/>
        <w:jc w:val="both"/>
      </w:pPr>
      <w:r>
        <w:rPr>
          <w:lang w:val="mn-MN"/>
        </w:rPr>
        <w:tab/>
      </w:r>
      <w:r>
        <w:rPr>
          <w:b/>
          <w:bCs/>
          <w:lang w:val="mn-MN"/>
        </w:rPr>
        <w:t>Ц.Оюунгэрэл</w:t>
      </w:r>
      <w:r>
        <w:rPr>
          <w:lang w:val="mn-MN"/>
        </w:rPr>
        <w:t>: Энэ дээр өмчийн талаар тайлбар өгье. Зохиолч хүний өмч нь тухайн зохиолоо хэвлэн нийтлүүлэх, зохиогчийн эрх нь өөрийнх нь өмч юм байгаа. Зохиогчийн эрх нь. Харин бүтээчихсэн байгаа номын дээж нь өөрөө баримт байгаа юм. Тэгэхээр энэ номын сан бол баримтжуулж авч үлдэж байгаа, дээжийг нь баримтжуулж авч үлдэж байгаа юм.</w:t>
      </w:r>
    </w:p>
    <w:p>
      <w:pPr>
        <w:pStyle w:val="style0"/>
        <w:jc w:val="both"/>
      </w:pPr>
      <w:r>
        <w:rPr/>
      </w:r>
    </w:p>
    <w:p>
      <w:pPr>
        <w:pStyle w:val="style0"/>
        <w:jc w:val="both"/>
      </w:pPr>
      <w:r>
        <w:rPr>
          <w:lang w:val="mn-MN"/>
        </w:rPr>
        <w:tab/>
      </w:r>
      <w:r>
        <w:rPr>
          <w:b/>
          <w:bCs/>
          <w:lang w:val="mn-MN"/>
        </w:rPr>
        <w:t>С.Эрдэнэ:</w:t>
      </w:r>
      <w:r>
        <w:rPr>
          <w:lang w:val="mn-MN"/>
        </w:rPr>
        <w:t xml:space="preserve"> Өөрөө зохиолч хүн байж буруу л юм. Өөрөө Ногоон нүдэн номыг зохиох гэж хэдэн жил, эсхүл хүнээр бичүүлчихсэн юм уу?  Тийм хямдхан юм уу? Ямар учиртай юм. Түүнийг чинь хэдэн жил сар сууж, нойртой, нойргүй бичиж байгаад л тэр ном гарч байгаа шүү дээ. Тэгэхээр чинь түүнийг хэвлүүлнэ, сурталчилна, ойлгуулна гээд наадах чинь яг л бизнес л байгаа юм, ялгаагүй. Хүний өмчийг чи номоо хоёр хувь Үндэсний номын санд ч юм уу? Орон нутгийн номын санд өгөхгүй бол чамайг торгоно гээд суугаад байхаар энэ чинь бүдүүлэг л байхгүй юу? Хүн чинь өмчөө, оюуныхаа бүтээлийг худалддаг шүү дээ. Жишээ нь, кино бүтээгээд кино театруудад хүн гаргаж байна гэдэг чинь худалдаж байгаа л хэлбэр шүү дээ. Ном ялгаа юу байгаа юм. Хүний бүтээсэн бүтээлийг булааж аваад байж </w:t>
      </w:r>
    </w:p>
    <w:p>
      <w:pPr>
        <w:pStyle w:val="style0"/>
        <w:jc w:val="both"/>
      </w:pPr>
      <w:r>
        <w:rPr>
          <w:lang w:val="mn-MN"/>
        </w:rPr>
        <w:t>болохгүй шүү дээ. Төрийн монополь эрхээ болиоч ээ, хүний өмчид халддагаа болиоч. Оюунгэрэл зохиолчийн өмчид халддагаа болиоч ээ л гэж хэлэх гэсэн юм.</w:t>
      </w:r>
    </w:p>
    <w:p>
      <w:pPr>
        <w:pStyle w:val="style0"/>
        <w:jc w:val="both"/>
      </w:pPr>
      <w:r>
        <w:rPr/>
      </w:r>
    </w:p>
    <w:p>
      <w:pPr>
        <w:pStyle w:val="style0"/>
        <w:jc w:val="both"/>
      </w:pPr>
      <w:r>
        <w:rPr>
          <w:lang w:val="mn-MN"/>
        </w:rPr>
        <w:tab/>
      </w:r>
      <w:r>
        <w:rPr>
          <w:b/>
          <w:bCs/>
          <w:lang w:val="mn-MN"/>
        </w:rPr>
        <w:t xml:space="preserve">Д.Батцогт: </w:t>
      </w:r>
      <w:r>
        <w:rPr>
          <w:lang w:val="mn-MN"/>
        </w:rPr>
        <w:t xml:space="preserve"> 6 цаг болж байна, уучлаарай, жаахан асуудал үлдсэн учраас цаг сунгаад хуралдъя. Цаг сунгалаа. Оюунгэрэл сайд хариулаад дуусгая.</w:t>
      </w:r>
    </w:p>
    <w:p>
      <w:pPr>
        <w:pStyle w:val="style0"/>
        <w:jc w:val="both"/>
      </w:pPr>
      <w:r>
        <w:rPr/>
      </w:r>
    </w:p>
    <w:p>
      <w:pPr>
        <w:pStyle w:val="style0"/>
        <w:jc w:val="both"/>
      </w:pPr>
      <w:r>
        <w:rPr>
          <w:lang w:val="mn-MN"/>
        </w:rPr>
        <w:tab/>
      </w:r>
      <w:r>
        <w:rPr>
          <w:b/>
          <w:bCs/>
          <w:lang w:val="mn-MN"/>
        </w:rPr>
        <w:t>Ц.Оюунгэрэл</w:t>
      </w:r>
      <w:r>
        <w:rPr>
          <w:lang w:val="mn-MN"/>
        </w:rPr>
        <w:t xml:space="preserve">: Номын сангийн тухай хууль дээр яг төрийн номын санг тэгнэ, улсын номын санг тэгнэ, хувийнхыг тэгнэ гэж ялгалгүйгээр номын сангийн үйлчилгээний ерөнхий зохицуулалтыг нь хийж өгч байгаа юм. Тэгээд ерөнхий зохицуулалт дотор номын сангийн үйлчилгээ гэж байгаа бол иргэдэд ингэж үйлчилнэ, номоо ингэж баяжуулна, ховор баримт, ганц хувь байгаа ном дээр ийм анхаарал тавина гэсэн Номын сангийн үйлчилгээний стандарт хийж өгч байгаа учраас энэ хувийн номын санг дэмжих ийм үйлчилгээнүүд нь бас цуг явж байгаа юм.  Хувийн номын сан дотор түрүүний  урьд нь ямар нэгэн стандартаар зохицуулагддаггүй байсан нэг юм нь  үнэтэй ховор ном, судар, ганцхан хувь байгаа номууд дээр хувийн номын санд тэр үнэт баримтууд байгаа бол тэнд нь тусгайлан төрөөс дэмжинэ гэсэн ийм өгүүлбэрүүд орж ирж байгаа. </w:t>
      </w:r>
    </w:p>
    <w:p>
      <w:pPr>
        <w:pStyle w:val="style0"/>
        <w:jc w:val="both"/>
      </w:pPr>
      <w:r>
        <w:rPr/>
      </w:r>
    </w:p>
    <w:p>
      <w:pPr>
        <w:pStyle w:val="style0"/>
        <w:jc w:val="both"/>
      </w:pPr>
      <w:r>
        <w:rPr>
          <w:lang w:val="mn-MN"/>
        </w:rPr>
        <w:tab/>
        <w:t xml:space="preserve">Тэгэхээр зэрэг тухайн үйлчилгээний стандартууд нь хэвийн бусадтай адилхан явна. Гэтэл нэг хувийг нь номын санд өөр хаана ч байхгүй номын ганц үлдсэн хувь байж байх юм бол түүн дээр нь төрөөс сэргээн засварлалт хийхэд нь, хадгалж хамгаалахад нь, тусгай орчинд хадгалж хамгаалахад нь ч юм уу түүн дээр нь тусална гэсэн ийм заалтууд орж байна. </w:t>
      </w:r>
    </w:p>
    <w:p>
      <w:pPr>
        <w:pStyle w:val="style0"/>
        <w:jc w:val="both"/>
      </w:pPr>
      <w:r>
        <w:rPr/>
      </w:r>
    </w:p>
    <w:p>
      <w:pPr>
        <w:pStyle w:val="style0"/>
        <w:jc w:val="both"/>
      </w:pPr>
      <w:r>
        <w:rPr>
          <w:lang w:val="mn-MN"/>
        </w:rPr>
        <w:tab/>
        <w:t>Ер нь номын сан гэдэг бол нэг талдаа үйлчилгээний танхим, нөгөө талдаа тухайн орны оюуны сан хөмрөгийг хадгалах танхим гэдэг утгаар энэ хууль бичигдсэн байгаа.</w:t>
      </w:r>
    </w:p>
    <w:p>
      <w:pPr>
        <w:pStyle w:val="style0"/>
        <w:jc w:val="both"/>
      </w:pPr>
      <w:r>
        <w:rPr/>
      </w:r>
    </w:p>
    <w:p>
      <w:pPr>
        <w:pStyle w:val="style0"/>
        <w:jc w:val="both"/>
      </w:pPr>
      <w:r>
        <w:rPr>
          <w:lang w:val="mn-MN"/>
        </w:rPr>
        <w:tab/>
      </w:r>
      <w:r>
        <w:rPr>
          <w:b/>
          <w:bCs/>
          <w:lang w:val="mn-MN"/>
        </w:rPr>
        <w:t>Д.Батцогт</w:t>
      </w:r>
      <w:r>
        <w:rPr>
          <w:lang w:val="mn-MN"/>
        </w:rPr>
        <w:t>: Хуулийн төслийг хэлэлцүүлгийн шатанд нь Эрдэнэ гишүүд, бусад гишүүдийн гаргаж байгаа саналуудыг  манай ажлын хэсэг дээр авч үзээд, ярих бололцоо байгаа шүү дээ. Сарангэрэл гишүүн тодруулъя.</w:t>
      </w:r>
    </w:p>
    <w:p>
      <w:pPr>
        <w:pStyle w:val="style0"/>
        <w:jc w:val="both"/>
      </w:pPr>
      <w:r>
        <w:rPr/>
      </w:r>
    </w:p>
    <w:p>
      <w:pPr>
        <w:pStyle w:val="style0"/>
        <w:jc w:val="both"/>
      </w:pPr>
      <w:r>
        <w:rPr>
          <w:lang w:val="mn-MN"/>
        </w:rPr>
        <w:tab/>
      </w:r>
      <w:r>
        <w:rPr>
          <w:b/>
          <w:bCs/>
          <w:lang w:val="mn-MN"/>
        </w:rPr>
        <w:t>Д.Сарангэрэл:</w:t>
      </w:r>
      <w:r>
        <w:rPr>
          <w:lang w:val="mn-MN"/>
        </w:rPr>
        <w:t xml:space="preserve">  Би товчхон  хэлэх гэсэн юм. Өнөөдөр манай Байнгын хорооны гишүүд аливаа асуудал дээр солидарность байна, түүний бас нэг илэрхийлэл болгож түрүүн Эрдэнэ сайдын анхаарсан зүйлийг би бас дахин хэлэхийг хүсэж байна.  Төсөв тасарснаас болоод тухайн онд гарсан ном бүтээлийн дээжийг номын  санд хүлээж  аваагүйгээс гадна яг одоо тэр тухайн зохиогчийн өөрөө бичээд, өөрийнхөө хөрөнгөөр хэвлүүлээд, тэгэхдээ түүнээс нь З хувийг үнэгүй авна гэдгээс болоод бүтээлээ өгөөгүй тохиолдол олон байгаа. Би бас Зохиолчдынх нь нэрийг хэлмээргүй байна. Тийм учраас энэ хуулийн төслөө улам боловсронгуй болгоод, үүнийг худалдан авах  төсвийн хэмжээг хуульдаа суулгаж өгвөл илүү хэрэгжих, номын сангийн баяжилтад сайнаар нөлөөлөх ийм арга зам нээгдэнэ гэж үзэж байгаа учраас үүнийг би санаачлагчийн хувьд таныг анхаараасай гэж хүсэж байна. </w:t>
      </w:r>
    </w:p>
    <w:p>
      <w:pPr>
        <w:pStyle w:val="style0"/>
        <w:jc w:val="both"/>
      </w:pPr>
      <w:r>
        <w:rPr/>
      </w:r>
    </w:p>
    <w:p>
      <w:pPr>
        <w:pStyle w:val="style0"/>
        <w:jc w:val="both"/>
      </w:pPr>
      <w:r>
        <w:rPr>
          <w:lang w:val="mn-MN"/>
        </w:rPr>
        <w:tab/>
        <w:t>Түүнээс гадна социализмын үед номын сангийн мэргэжилтнүүдийг бодлогоор бэлтгэж байсан. Одоо бол номын сангийн мэргэжилтний бэлтгэх явц их хангалтгүй гэж номын сангийнхан үздэг юм билээ. Энэ чиглэлд номын сангийн боловсон хүчнийг бэлтгэх тал дээр мөн хуулийн төсөл, зүйл заалт дээрээ анхаараасай гэж хэлэхийг хүсэж байгаа юм. Баярлалаа.</w:t>
      </w:r>
    </w:p>
    <w:p>
      <w:pPr>
        <w:pStyle w:val="style0"/>
        <w:jc w:val="both"/>
      </w:pPr>
      <w:r>
        <w:rPr/>
      </w:r>
    </w:p>
    <w:p>
      <w:pPr>
        <w:pStyle w:val="style0"/>
        <w:jc w:val="both"/>
      </w:pPr>
      <w:r>
        <w:rPr>
          <w:lang w:val="mn-MN"/>
        </w:rPr>
        <w:tab/>
      </w:r>
      <w:r>
        <w:rPr>
          <w:b/>
          <w:bCs/>
          <w:lang w:val="mn-MN"/>
        </w:rPr>
        <w:t xml:space="preserve">Д.Батцогт: </w:t>
      </w:r>
      <w:r>
        <w:rPr>
          <w:lang w:val="mn-MN"/>
        </w:rPr>
        <w:t>Саяных санал байлаа. Тлейхан гишүүн.</w:t>
      </w:r>
    </w:p>
    <w:p>
      <w:pPr>
        <w:pStyle w:val="style0"/>
        <w:jc w:val="both"/>
      </w:pPr>
      <w:r>
        <w:rPr/>
      </w:r>
    </w:p>
    <w:p>
      <w:pPr>
        <w:pStyle w:val="style0"/>
        <w:jc w:val="both"/>
      </w:pPr>
      <w:r>
        <w:rPr>
          <w:lang w:val="mn-MN"/>
        </w:rPr>
        <w:tab/>
      </w:r>
      <w:r>
        <w:rPr>
          <w:b/>
          <w:bCs/>
          <w:lang w:val="mn-MN"/>
        </w:rPr>
        <w:t>А.Тлейхан:</w:t>
      </w:r>
      <w:r>
        <w:rPr>
          <w:lang w:val="mn-MN"/>
        </w:rPr>
        <w:t xml:space="preserve"> Баярлалаа. Үнэхээр соёлт ертөнцөд бид нар номтойгоо нөхөрлөж байж оюуны бүтээлээ, оюуны хэмжээгээ нэмэгдүүлэх ийм жамтай, түрүүн хүмүүсийн хэлсэнтэй санал нэг байна.  Эрдэнэ гишүүн хэллээ, социализмын үед ямар байлаа.  Энэ танилцуулга дээр 1990 онд  400 номын сантай байсан бол  2000 онд хоёр дахин буусан байна, 181 болсон гэж. Бүгдийг хувьчилсан, нийлүүлээд  устгаад байгаа юм байна л даа. Тийм учраас бид хууль гаргаж, тал талаасаа хуульчилж байж өөд нь татахгүй бол болохгүй байна гэдгийг ойлгож байна. </w:t>
      </w:r>
    </w:p>
    <w:p>
      <w:pPr>
        <w:pStyle w:val="style0"/>
        <w:jc w:val="both"/>
      </w:pPr>
      <w:r>
        <w:rPr/>
      </w:r>
    </w:p>
    <w:p>
      <w:pPr>
        <w:pStyle w:val="style0"/>
        <w:jc w:val="both"/>
      </w:pPr>
      <w:r>
        <w:rPr>
          <w:lang w:val="mn-MN"/>
        </w:rPr>
        <w:tab/>
        <w:t xml:space="preserve">Нөгөө талд манай хүмүүсийн соёл, боловсролын түвшинг харахад үнэхээр  90 оноос нэлээн ухарчихсан,  24 жилд бид үндсэндээ хүрсэн түвшинг алдсан гэж би хувьдаа боддог. Нэг нийгмээс нөгөө нийгэмд шилжлээ. Социалист нийгмээс зах зээлийн харилцаанд шилжлээ. Хүмүүсийн ойлголт тийм сангүй байна. Тийм учраас би  номын сангийн энэ хууль гарах нь зүйтэй. Дэмжиж байна. Нөгөө талд нь, оюуны хөрөнгө оруулалт гэдгийг орхигдуулжээ, Монгол Улс. Тийм учраас бид соён гэгээрүүлэх ажлыг маш эрчимтэй явуулах ёстой. Эхлэл нь номын сан байх болов уу гэж харж байна. Тэгэхээр хэвлэл мэдээллээ ч гэсэн, өнөөдөр бид нар бие биенээ муулах гэдэг юм уу? Юу гэдэг юм. Хардсан сэрдсэн юм бол давамгайлчихсан. Харин ирээдүйгээ харсан, хүн уруугаа харсан, бие биенээ дэмжсэн юм бол байхгүй байна. Энэ бол эв нэгдэлд харшилж байгаа хэрэг. Тийм учраас цаашдаа юу гэж бодож байна вэ гэхээр, ерөөсөө хэвлэл мэдээллийн бодлогын асуудлыг улс орон анхаарах цаг болжээ.  Чи хувийн телевиз байгууллаа,  чи хувийн сонин гаргалаа, бүх юмыг чи өөрөө даа гээд хаячихвал хаашаа ч юм бэ дээ. Харин нийт иргэдийг соён гэгээрүүлэх,  оюун бүтээлийг оюунлаг болгох зорилгоор энэ өрсөлдөөнт нийгэмд энэ хэвлэл мэдээллийн байгууллагууддаа ч гэсэн төрөөс дэмжлэг үзүүлэх ёстой гэж боддог. Тодорхой төлбөр өгч байж тэр өв соёлоо хангах, үр удмаа мэдэх, Монголчуудын олон жилийн төрт ёсыг дээдлэх гэдэг юм уу ийм юм уруу бүх юм орчихсон байна. Одоогийн залуучууд интернэт харчхаад л, хов жив харчхаад түүнийгээ л инээгээд алхаад байгаа юм. Тэр бол мэдээлэл биш юмаа. Энэ бол толгойг хордуулж байгаа хэрэг. Тийм учраас толгойд нь байгаа хар пиаруудыг цайруулж, гэгээлэг болгох чиглэлд цаашдаа бид нар оюуны хөрөнгө уруу анхаарах ёстой. Нэг байшин барихад тэрбум төгрөг зарцуулах уу? З тэрбум төгрөг зарцуулах уу? Харин номын сан, гэгээрлийн чиглэлийн хэвлэл мэдээллүүдийг засах замаар нийт хүмүүсээ хөгжүүлэхэд  онцгой анхаарах ёстой. Хүн хөгжиж байж улс орон хөгждөг гэдэг дэлхийн жишгийн хандлага уруу бид явах ёстой гэж бодож байна. Тийм учраас энэ  Номын сангийн хуулийг дэмжье. </w:t>
      </w:r>
    </w:p>
    <w:p>
      <w:pPr>
        <w:pStyle w:val="style0"/>
        <w:jc w:val="both"/>
      </w:pPr>
      <w:r>
        <w:rPr/>
      </w:r>
    </w:p>
    <w:p>
      <w:pPr>
        <w:pStyle w:val="style0"/>
        <w:jc w:val="both"/>
      </w:pPr>
      <w:r>
        <w:rPr>
          <w:lang w:val="mn-MN"/>
        </w:rPr>
        <w:tab/>
        <w:t>Энд харин тодорхой заалт байна. Тодорхой хувийг үнэгүй өгнө гэсэн заалтууд байна. Түүнийг бид эргэн харж, зах зээлийн зарчмаар явж тодорхой хэмжээгээр үнэлж, худалдаж авдаг байвал хүмүүс юмаа өгнө. Тэгэхгүй бол өгөхгүй байх болов уу гэсэн ойлголт  төрж байгаа учраас хэлэлцэх явцдаа засаж болох байлгүй дээ гэж ойлгож байна. Тийм учраас энэ дээр хэлэлцэхийг дэмжээд, цаашдаа ажлын хэсэг байгуулаад тал талаас нь ярьж чамбайруулъя гэсэн ийм санал хэлэх байна.</w:t>
      </w:r>
    </w:p>
    <w:p>
      <w:pPr>
        <w:pStyle w:val="style0"/>
        <w:jc w:val="both"/>
      </w:pPr>
      <w:r>
        <w:rPr/>
      </w:r>
    </w:p>
    <w:p>
      <w:pPr>
        <w:pStyle w:val="style0"/>
        <w:jc w:val="both"/>
      </w:pPr>
      <w:r>
        <w:rPr>
          <w:lang w:val="mn-MN"/>
        </w:rPr>
        <w:tab/>
        <w:t xml:space="preserve">Асуулт нь  миний хэлж байгаа зөвхөн номын сан биш, ном биш, нийт мэдээллийн хэрэгслүүдийг гэгээрүүлэх чиглэлээр төрөөс тодорхой хэмжээний мөнгө төлж, нийт нийгмийн соён гэгээрэл, нийгмийн уур амьсгал, ойлголтыг  өөрчлөх чиглэлээр ажиллах цаг нь болсон юм биш үү  гэдэг дээр  та хариулаач, ямар бодолтой байдаг вэ? </w:t>
      </w:r>
    </w:p>
    <w:p>
      <w:pPr>
        <w:pStyle w:val="style0"/>
        <w:jc w:val="both"/>
      </w:pPr>
      <w:r>
        <w:rPr/>
      </w:r>
    </w:p>
    <w:p>
      <w:pPr>
        <w:pStyle w:val="style0"/>
        <w:jc w:val="both"/>
      </w:pPr>
      <w:r>
        <w:rPr>
          <w:lang w:val="mn-MN"/>
        </w:rPr>
        <w:tab/>
      </w:r>
      <w:r>
        <w:rPr>
          <w:b/>
          <w:bCs/>
          <w:lang w:val="mn-MN"/>
        </w:rPr>
        <w:t>Д.Батцогт:</w:t>
      </w:r>
      <w:r>
        <w:rPr>
          <w:lang w:val="mn-MN"/>
        </w:rPr>
        <w:t xml:space="preserve">  Оюунгэрэл сайд.</w:t>
      </w:r>
    </w:p>
    <w:p>
      <w:pPr>
        <w:pStyle w:val="style0"/>
        <w:jc w:val="both"/>
      </w:pPr>
      <w:r>
        <w:rPr/>
      </w:r>
    </w:p>
    <w:p>
      <w:pPr>
        <w:pStyle w:val="style0"/>
        <w:jc w:val="both"/>
      </w:pPr>
      <w:r>
        <w:rPr>
          <w:lang w:val="mn-MN"/>
        </w:rPr>
        <w:tab/>
      </w:r>
      <w:r>
        <w:rPr>
          <w:b/>
          <w:bCs/>
          <w:lang w:val="mn-MN"/>
        </w:rPr>
        <w:t>Ц.Оюунгэрэл</w:t>
      </w:r>
      <w:r>
        <w:rPr>
          <w:lang w:val="mn-MN"/>
        </w:rPr>
        <w:t>: Гишүүд хуулийн төслийг дэмжиж санал өгч байгаад баярлалаа.  Тлейхан гишүүний асуултад хариулахад одоо бид улсын төсөв дээр, манай яамны төсөв дээр тавигдаж орж ирэх байх. Бид нар Үндэсний телевиз, Монголын арилжааны телевизүүд, радио, кино, цахим ертөнц гэсэн ийм 4 талбар дээр Монгол уран бүтээлийг нэмэгдүүлэх зорилгоор Монгол уран бүтээл гэдэг хөтөлбөр хэрэгжүүлэхээр Засгийн газарт оруулаад батлуулсан байгаа. Тэр Монгол уран бүтээл хөтөлбөрт  ямар нэгэн тоо тавьж орж ирж Засгийн газрын төсөв орж ирэх байх. Тэр төсөв цэвэр эхний ээлжид телевизүүд уруу явна, тэгээд радио, тэгээд кино, цахим ертөнц дэх гадаад агуулгаас илүү монгол агуулгыг залуучуудад хүргэх зорилготой цэвэр соён гэгээрэл уруу чиглэсэн Монгол уран бүтээлийг хийхэд нь телевизүүдийг  өмчлөл харгалзахгүй дэмжих ийм чиглэлээр явж байгаа.</w:t>
      </w:r>
    </w:p>
    <w:p>
      <w:pPr>
        <w:pStyle w:val="style0"/>
        <w:jc w:val="both"/>
      </w:pPr>
      <w:r>
        <w:rPr/>
      </w:r>
    </w:p>
    <w:p>
      <w:pPr>
        <w:pStyle w:val="style0"/>
        <w:jc w:val="both"/>
      </w:pPr>
      <w:r>
        <w:rPr>
          <w:lang w:val="mn-MN"/>
        </w:rPr>
        <w:tab/>
        <w:t>Тэгээд Монгол уран бүтээл хөтөлбөр өөрөө  10 жил хэрэгжихээр батлагдсан.  10 жилийн турш бид нар телевизүүдээ дэмжих юм бол өөрийн гэсэн үндэсний нэлээн сайн агуулгатай болж  авч чадах юм байна гэж тэгж дүгнээд  10 жилийн хөтөлбөр батлуулаад төсөв нь энэ жил орж ирнэ. Түрүүний нийт иргэддээ номын санг хүртээмжтэй байлгах гэдэг үүднээс тусгай бүлгийн уншигчдын эрх, үүрэг гэж тусдаа орж ирж байгаа, энэ хууль дээр. Энэ харааны болон сонсголын бэрхшээлтэй иргэд биеэр ирж үйлчлүүлж чадахгүй өндөр настан, өвчтэй, гэртээ хэвтэж байгаа хүмүүст, мөн цэргийн анги, асрамжийн газар, хорих байгууллага, уул уурхай дээр ажиллаж байгаа залуучууд гээд энэ залуучууд нь тусад нь номын сан заавал очиж үйлчилнэ гэсэн ийм хуулийн үйлчилгээ орж байгаа.</w:t>
      </w:r>
    </w:p>
    <w:p>
      <w:pPr>
        <w:pStyle w:val="style0"/>
        <w:jc w:val="both"/>
      </w:pPr>
      <w:r>
        <w:rPr/>
      </w:r>
    </w:p>
    <w:p>
      <w:pPr>
        <w:pStyle w:val="style0"/>
        <w:jc w:val="both"/>
      </w:pPr>
      <w:r>
        <w:rPr>
          <w:lang w:val="mn-MN"/>
        </w:rPr>
        <w:tab/>
        <w:t>Эрдэнэ, Сарангэрэл хоёр гишүүний саналыг нийлүүлээд эргээд  бид редакц хийх бүрэн боломжтой харагдаж байна. Яаж харагдаж байна вэ гэхээр, улсын төсвийн хөрөнгөөр болон орон нутгийн төсвийн хөрөнгөөр хэвлэгдсэн номуудаа заавал авна. Өөрийнхөө хөрөнгөөр хэвлэгдсэн номуудыг худалдаж авна ч гэдэг юм уу тийм маягаар  санхүүжилтийн эх үүсвэрийг ялгаад оруулчих тийм боломжтой юм байна. Энэ дээр бид нар ажлын хэсгийн явцад энэ саналуудыг нарийвчилж та бүхний саналаар оруулъя.</w:t>
      </w:r>
    </w:p>
    <w:p>
      <w:pPr>
        <w:pStyle w:val="style0"/>
        <w:jc w:val="both"/>
      </w:pPr>
      <w:r>
        <w:rPr/>
      </w:r>
    </w:p>
    <w:p>
      <w:pPr>
        <w:pStyle w:val="style0"/>
        <w:jc w:val="both"/>
      </w:pPr>
      <w:r>
        <w:rPr>
          <w:lang w:val="mn-MN"/>
        </w:rPr>
        <w:tab/>
      </w:r>
      <w:r>
        <w:rPr>
          <w:b/>
          <w:bCs/>
          <w:lang w:val="mn-MN"/>
        </w:rPr>
        <w:t>Д.Батцогт</w:t>
      </w:r>
      <w:r>
        <w:rPr>
          <w:lang w:val="mn-MN"/>
        </w:rPr>
        <w:t>: Энх-Амгалан гишүүн.</w:t>
      </w:r>
    </w:p>
    <w:p>
      <w:pPr>
        <w:pStyle w:val="style0"/>
        <w:jc w:val="both"/>
      </w:pPr>
      <w:r>
        <w:rPr/>
      </w:r>
    </w:p>
    <w:p>
      <w:pPr>
        <w:pStyle w:val="style0"/>
        <w:jc w:val="both"/>
      </w:pPr>
      <w:r>
        <w:rPr>
          <w:lang w:val="mn-MN"/>
        </w:rPr>
        <w:tab/>
      </w:r>
      <w:r>
        <w:rPr>
          <w:b/>
          <w:bCs/>
          <w:lang w:val="mn-MN"/>
        </w:rPr>
        <w:t>Л.Энх-Амгалан</w:t>
      </w:r>
      <w:r>
        <w:rPr>
          <w:lang w:val="mn-MN"/>
        </w:rPr>
        <w:t xml:space="preserve">: Баярлалаа. Цөөхөн хэдэн асуулт асууя. Эхнийх нь танин мэдэхүйн зориулалттай. Нийт хэдэн улс бие даасан ийм номын сангийн тухай хуультай байдаг вэ? Судалгаа байна уу? Номын сан дагнан хөгжүүлэх чиглэлээр хуультай улсууд. Хоёрдугаарт нь, энэ хууль хэрэв тусгай бие даасан хууль гэж байгаа бол хууль шиг хууль гарах ёстой гэж би ойлгож байна. Уриа лоозонгийн шинж чанартай ийм хууль биш болчхоосой. Тийм учраас гишүүд нэлээд анхаарлаа хандуулж ажиллаж байх шиг байна.  Мэдээж уриа лоозонгийн хууль болгочихгүйн тулд мэдээж энэ хуулийн санхүүжилтийн хэсэг дээр бид нар суух ёстой байх, хэлэлцүүлгийн явцад. Яг энэ Номын сангийн хуулийг хэрэгжүүлээд эхлэхээр ямар хэмжээний төсөв санхүүжилт шаардлагатай юм, түүнийгээ ямар эх үүсвэрээр хийх юм. Хувийн хэвшил үүнд оролцох юм бол түүнийг яаж эдийн засгийг нь хянах вэ? Хөшүүрэг байх вэ гэсэн энэ асуудлуудыг нарийвчлан зааж өгөх нь зүйтэй байх гэж бодож байна. </w:t>
      </w:r>
    </w:p>
    <w:p>
      <w:pPr>
        <w:pStyle w:val="style0"/>
        <w:jc w:val="both"/>
      </w:pPr>
      <w:r>
        <w:rPr/>
      </w:r>
    </w:p>
    <w:p>
      <w:pPr>
        <w:pStyle w:val="style0"/>
        <w:jc w:val="both"/>
      </w:pPr>
      <w:r>
        <w:rPr>
          <w:lang w:val="mn-MN"/>
        </w:rPr>
        <w:tab/>
        <w:t>Гуравдугаарт нь, мэдээллийн технологи, одоо үндсэндээ ном гэдэг бол электрон ном болчихсон, цахим ном болчихсон. Цахим номын сан, электрон номын сан энэ хэлбэр уруугаа дэлхийн чиг хандлагууд  ийм болчихлоо. Монгол Улсад энэ Номын сангийн тухай хуулийг хэрэгжүүлэхэд энэ хандлагуудыг хир зэрэг тусгасан бэ?</w:t>
      </w:r>
    </w:p>
    <w:p>
      <w:pPr>
        <w:pStyle w:val="style0"/>
        <w:jc w:val="both"/>
      </w:pPr>
      <w:r>
        <w:rPr/>
      </w:r>
    </w:p>
    <w:p>
      <w:pPr>
        <w:pStyle w:val="style0"/>
        <w:jc w:val="both"/>
      </w:pPr>
      <w:r>
        <w:rPr>
          <w:lang w:val="mn-MN"/>
        </w:rPr>
        <w:tab/>
        <w:t xml:space="preserve">Дөрөвдүгээрт нь,  үндсэндээ  400 гаруй нийтийн номын  сан байсан, одоо бол 181 нийтийн номын сантай болчихсон. Эндээс 165 сумын нийтийн номын сан, сургуулийн номын сантай нэгтгэчихсэн гэж байна.  Одоо бол суман дээр нийтийн номын сан байхгүй байгаа. Тэгэхээр энэ хууль батлагдаж гарах юм бол энэ сумын сургуулийн номын сан гэдэг иргэдэд нээлттэй болох. Ямар хүрээндээ нээлттэй болох вэ гэхээр, иргэдийн насан туршийн боловсролын хүрээнд энэ номын сан бол нээлттэй болох ёстой. Тэгэхээр энэ хууль эрх зүйн зохицуулалт нь маш ойлгомжтой байх ёстой. Үүнийг хуулиараа бид нар ойлгомжтой болгож өгөх ёстой гэж бодож байна.  </w:t>
      </w:r>
    </w:p>
    <w:p>
      <w:pPr>
        <w:pStyle w:val="style0"/>
        <w:jc w:val="both"/>
      </w:pPr>
      <w:r>
        <w:rPr/>
      </w:r>
    </w:p>
    <w:p>
      <w:pPr>
        <w:pStyle w:val="style0"/>
        <w:jc w:val="both"/>
      </w:pPr>
      <w:r>
        <w:rPr>
          <w:lang w:val="mn-MN"/>
        </w:rPr>
        <w:tab/>
        <w:t>Тавд нь, Боловсролын яамтай яг энэ хуулийн асуудлаар, энэ ном бол үнэхээр соёл, нөгөө талаас боловсрол. Тийм учраас Боловсролын яам, Соёлын яам хоёр хамтарч, энэ номын сангийн хууль бол энэ хоёр яамны  хамтын  хууль байх ёстой. Олон эрх ашиг, харьцааг энэ хуулиар зохицуулах ёстой.  Энэ зохицуулагдаж чадсан уу гэдэг ийм л зүйлүүдийг тодруулах гэсэн юм.</w:t>
      </w:r>
    </w:p>
    <w:p>
      <w:pPr>
        <w:pStyle w:val="style0"/>
        <w:jc w:val="both"/>
      </w:pPr>
      <w:r>
        <w:rPr/>
      </w:r>
    </w:p>
    <w:p>
      <w:pPr>
        <w:pStyle w:val="style0"/>
        <w:jc w:val="both"/>
      </w:pPr>
      <w:r>
        <w:rPr>
          <w:lang w:val="mn-MN"/>
        </w:rPr>
        <w:tab/>
      </w:r>
      <w:r>
        <w:rPr>
          <w:b/>
          <w:bCs/>
          <w:lang w:val="mn-MN"/>
        </w:rPr>
        <w:t>Д.Батцогт:</w:t>
      </w:r>
      <w:r>
        <w:rPr>
          <w:lang w:val="mn-MN"/>
        </w:rPr>
        <w:t xml:space="preserve"> Сайд.</w:t>
      </w:r>
    </w:p>
    <w:p>
      <w:pPr>
        <w:pStyle w:val="style0"/>
        <w:jc w:val="both"/>
      </w:pPr>
      <w:r>
        <w:rPr/>
      </w:r>
    </w:p>
    <w:p>
      <w:pPr>
        <w:pStyle w:val="style0"/>
        <w:jc w:val="both"/>
      </w:pPr>
      <w:r>
        <w:rPr>
          <w:lang w:val="mn-MN"/>
        </w:rPr>
        <w:tab/>
      </w:r>
      <w:r>
        <w:rPr>
          <w:b/>
          <w:bCs/>
          <w:lang w:val="mn-MN"/>
        </w:rPr>
        <w:t>Ц.Оюунгэрэл:</w:t>
      </w:r>
      <w:r>
        <w:rPr>
          <w:lang w:val="mn-MN"/>
        </w:rPr>
        <w:t xml:space="preserve">  Гадаадын хэдэн хууль байдаг вэ гэдэг асуултад манай ажлын хэсгийнхэн дараа нь хариулаарай.  Би санхүүжилт, цахим хандлага, уялдаа холбооны талаар хариулт өгье. </w:t>
      </w:r>
    </w:p>
    <w:p>
      <w:pPr>
        <w:pStyle w:val="style0"/>
        <w:jc w:val="both"/>
      </w:pPr>
      <w:r>
        <w:rPr/>
      </w:r>
    </w:p>
    <w:p>
      <w:pPr>
        <w:pStyle w:val="style0"/>
        <w:jc w:val="both"/>
      </w:pPr>
      <w:r>
        <w:rPr>
          <w:lang w:val="mn-MN"/>
        </w:rPr>
        <w:tab/>
        <w:t xml:space="preserve">Санхүүжилтийн хувьд гэвэл  яг тооцоолсон хүснэгт бол энэ хуульд хавсаргаагүй. Бид жил бүр ямар ч байсан ном, гар бичмэлийг хамгаалах, номын сангийн үйлчилгээг хүртээмжтэй болгоход зориулаад жил болгон яг энэ ном уруу чиглэсэн тусдаа бас хөтөлбөр гаргах шаардлагатай гэж үзээд,  соёлын баримтат өвийг хамгаалах Засгийн газрын хөтөлбөр батлуулсан байгаа. Одоо энэ жил улсын төсөвт бас тэр орж ирнэ. Энэ баримтат өвийг хамгаалах төсөл энэ жил бид нарын хүсэж байгаагаар  дор хаяж жилдээ З тэрбум төгрөгийг  бид нар номын  баримтат өвөө хамгаалах, номын сангуудаа дэмжихэд зарцуулаад байх юм бол бид нар их хэмжээний  баримтад өвийг устаж алга болох, хатаж хуурайшиж алга болох, мөөгөнцөртөж алга болохоос хамгаалах боломжтой юм билээ. Одоо бол бид нарын соёлын баримтад өвүүд маш хүнд байдалд байгаа гэж үзэж байгаа. Тэгэхээр зэрэг одоо энэ  хүнд байдалд байгаа баримтад өвүүдээ, судар номуудаа  хөгцөөс нь цэвэрлэнэ гэдэг томоохон ажлын ард гарчих юм бол 5 жилийн дараагаас эхлээд номын сангуудад өгөх санхүүжилт нэлээн жигдэрч болох байх. Тэр болтол  5 жил номын сангуудад, ялангуяа энэ баримтад өвийг хамгаалах чиглэлээр нэлээн томоохон төсөв мөнгө шаардлагатай гэж тооцоолж байгаа юм. </w:t>
      </w:r>
    </w:p>
    <w:p>
      <w:pPr>
        <w:pStyle w:val="style0"/>
        <w:jc w:val="both"/>
      </w:pPr>
      <w:r>
        <w:rPr/>
      </w:r>
    </w:p>
    <w:p>
      <w:pPr>
        <w:pStyle w:val="style0"/>
        <w:jc w:val="both"/>
      </w:pPr>
      <w:r>
        <w:rPr>
          <w:lang w:val="mn-MN"/>
        </w:rPr>
        <w:tab/>
        <w:t xml:space="preserve">Энэ хуулин дээр тусдаа тэр мөнгийг нэмж оруулаагүй, энэ хууль дээр санхүүжилтийг төр ингэж, ингэж гаргах ёстой гэдэг зарчмыг оруулсан. Тусдаа бид нар баримтад өвийг хамгаалах хөтөлбөрөө бол батлуулаад явж байгаа. Цахим уншлагын үйлчилгээ гэдэг зүйл бол энд орсон байгаа, хуульдаа тусдаа. Энэ цахим уншлагын үйлчилгээг заавал үзүүлж байгаа үйлчилгээнүүдийн нэг болгож оруулсан. Энэ утгаараа Соёлын яам болон Засгийн газар цахим үйлчилгээг заавал хүртээмжтэй байлгах үүднээс техник тоног төхөөрөмжөөр хангах үүрэгтэй болж ирж байгаа юм. Одоо бол сумуудад нийтдээ  373 нийтийн номын сан ажиллаж байгаа, Монголын хэмжээнд нийтдээ.  373 нийтийн номын санд сургуулийн номын сан ороогүй. Эрдэм шинжилгээний номын сан ороогүй, байгууллагын номын сан огт ороогүй. Байгууллага, сургууль, бусад номын сангууд нь цаанаа  1200 номын сан байгаа. Ингээд нийтдээ Монгол Улсын хэмжээнд 1573 номын сан байгаа. Гэхдээ бид нар нийтийн номын сангаа цөөрүүлэхгүйн тулд түрүүн бас Сарангэрэл гишүүн асууж байсан. Нийтийн номын сан алга болчихгүй байх баталгаа юу байна вэ гээд. Тэгэхээр энэ дээр бид нар юу гэж оруулсан бэ гэхээр,  аливаа нэгэн нийтийн номын санг худалдахгүй, хувьчлахгүй, татан буулгахгүй гэж оруулсан.  Хэрвээ үнэхээр тэгэх шаардлага гарсан бол өөр нэг нийтийн номын сан уруу нийлүүлнэ, тухайн орон нутагт нь байгаа нийтэд үйлчилдэг номын сан уруу нийлүүлнэ гэж заасан байгаа. Өөрөөр хэлбэл дахин  90-ээд онд гарч байсан шигээ нийтийн номын сан алга болдог тийм гунигт бурангуй, харанхуй тийм юм уруу дахиж орохгүй гэсэн ийм бодлогыг энэ хуулиндаа оруулж өгсөн байгаа. </w:t>
      </w:r>
    </w:p>
    <w:p>
      <w:pPr>
        <w:pStyle w:val="style0"/>
        <w:jc w:val="both"/>
      </w:pPr>
      <w:r>
        <w:rPr/>
      </w:r>
    </w:p>
    <w:p>
      <w:pPr>
        <w:pStyle w:val="style0"/>
        <w:jc w:val="both"/>
      </w:pPr>
      <w:r>
        <w:rPr>
          <w:lang w:val="mn-MN"/>
        </w:rPr>
        <w:tab/>
        <w:t>Одоо сумуудад нийтийн номын сан маань жижигхэн ч гэсэн ажиллаж байгаа. Сургуулийн номын сан тусдаа ажиллаж байгаа. Бид нар энэ жил Соёлын яамныхаа санхүүжилт дээр нийт сумдын нийтийн номын санд тавилгажуулах ажлыг зохион байгуулсан. Номын сангууд маань шинэчилсэн тавилгуудтай, номын сангийн шинэтгэлийг хийх гэж нэлээн оролдож байгаа. Гэхдээ ирэх жилийн төсөв дээр бид нар соёлын баримтат өвийг хамгаалах хөтөлбөртөө тодорхой хэмжээний хөрөнгө мөнгө тавиулаад хамгийн түрүүнд энэ мөөгөнцөртсөн, хөгцөрсөн,хатсан, дээр нь байгаа бичигтэй үсэгтэйгээ алга болчих гээд байгаа тэр номуудаа хамгаалах талд бас нэлээд хөрөнгө тавьсан байгаа.</w:t>
      </w:r>
    </w:p>
    <w:p>
      <w:pPr>
        <w:pStyle w:val="style0"/>
        <w:jc w:val="both"/>
      </w:pPr>
      <w:r>
        <w:rPr/>
      </w:r>
    </w:p>
    <w:p>
      <w:pPr>
        <w:pStyle w:val="style0"/>
        <w:jc w:val="both"/>
      </w:pPr>
      <w:r>
        <w:rPr>
          <w:lang w:val="mn-MN"/>
        </w:rPr>
        <w:tab/>
      </w:r>
      <w:r>
        <w:rPr>
          <w:b/>
          <w:bCs/>
          <w:lang w:val="mn-MN"/>
        </w:rPr>
        <w:t>Д.Батцогт</w:t>
      </w:r>
      <w:r>
        <w:rPr>
          <w:lang w:val="mn-MN"/>
        </w:rPr>
        <w:t>: Ажлын хэсэг асуултад хариулчих.</w:t>
      </w:r>
    </w:p>
    <w:p>
      <w:pPr>
        <w:pStyle w:val="style0"/>
        <w:jc w:val="both"/>
      </w:pPr>
      <w:r>
        <w:rPr/>
      </w:r>
    </w:p>
    <w:p>
      <w:pPr>
        <w:pStyle w:val="style0"/>
        <w:jc w:val="both"/>
      </w:pPr>
      <w:r>
        <w:rPr>
          <w:lang w:val="mn-MN"/>
        </w:rPr>
        <w:tab/>
      </w:r>
      <w:r>
        <w:rPr>
          <w:b/>
          <w:bCs/>
          <w:lang w:val="mn-MN"/>
        </w:rPr>
        <w:t>Б.Баяраа</w:t>
      </w:r>
      <w:r>
        <w:rPr>
          <w:lang w:val="mn-MN"/>
        </w:rPr>
        <w:t xml:space="preserve">:  Гадаад улсуудад энэ номын сангийн чиглэлээр олон хууль дүрэм, журам мөрдөгддөг. Тухайлбал ОХУ-д мэдээж маш их сайн хуультай. Серб, БНСУ-д номын сан ба уншлагыг дэмжих хууль байдаг.  Япон, АНУ, Испани, Австрид нийтийн номын сангийн тухай хууль байдаг. Канад бол сая  2004 оноос номын сан ба архивын хуультай болсон. Их Британи  1850 оноос хойш  6 удаа шинэчлэгдсэн номын сан ба музейн хуультай. Финлянд  1986,  1998 онд шинэчлэгдсэн номын сангийн тухай хууль байдаг. ХБНГУ-ын Үндэсний номын сангийн тухай хууль байдаг, энэ дээр заавал авах хувийг хуульчилж өгсөн байдаг. Ирланд улс  1947 оноос хойн Номын сангийн тухай хуультай байгаа, Норвеги, Португали улс Нийтийн номын сан ба үндэсний уншлагын үйлчилгээ гэсэн ийм хуулиудтай байдаг.  Латвид байгаа, Македони, Нидерландад байж байгаа гэх мэтчилэн олон улс оронд энэ номын сангийн үйл ажиллагааг зохицуулах хууль үйлчилдэг. </w:t>
      </w:r>
    </w:p>
    <w:p>
      <w:pPr>
        <w:pStyle w:val="style0"/>
        <w:jc w:val="both"/>
      </w:pPr>
      <w:r>
        <w:rPr/>
      </w:r>
    </w:p>
    <w:p>
      <w:pPr>
        <w:pStyle w:val="style0"/>
        <w:jc w:val="both"/>
      </w:pPr>
      <w:r>
        <w:rPr>
          <w:lang w:val="mn-MN"/>
        </w:rPr>
        <w:tab/>
      </w:r>
      <w:r>
        <w:rPr>
          <w:b/>
          <w:bCs/>
          <w:lang w:val="mn-MN"/>
        </w:rPr>
        <w:t>Д.Батцогт:</w:t>
      </w:r>
      <w:r>
        <w:rPr>
          <w:lang w:val="mn-MN"/>
        </w:rPr>
        <w:t xml:space="preserve"> Хангалттай юм байна, баярлалаа. Гишүүд асуулт асууж, хариулт авч дууслаа. Хуулийн төсөлтэй холбогдуулан үг хэлэх гишүүдийн нэрийг авъя. Эрдэнэ гишүүн, бусад нь  асуулт, санал хоёроо зэрэг хэлчихсэн дээ. </w:t>
      </w:r>
    </w:p>
    <w:p>
      <w:pPr>
        <w:pStyle w:val="style0"/>
        <w:jc w:val="both"/>
      </w:pPr>
      <w:r>
        <w:rPr/>
      </w:r>
    </w:p>
    <w:p>
      <w:pPr>
        <w:pStyle w:val="style0"/>
        <w:jc w:val="both"/>
      </w:pPr>
      <w:r>
        <w:rPr>
          <w:lang w:val="mn-MN"/>
        </w:rPr>
        <w:tab/>
      </w:r>
      <w:r>
        <w:rPr>
          <w:b/>
          <w:bCs/>
          <w:lang w:val="mn-MN"/>
        </w:rPr>
        <w:t>С.Эрдэнэ:</w:t>
      </w:r>
      <w:r>
        <w:rPr>
          <w:lang w:val="mn-MN"/>
        </w:rPr>
        <w:t xml:space="preserve"> Би товчхон ганц юм хэлэхэд, ер нь сая ярилаа. Нийтийн номын сангийн дүрэм, журам, санхүүгийн эх үүсвэрүүд, хууль эрх зүйн зохицуулалтууд дээр цаашдаа нэлээн анхаарахгүй бол соёл, боловсрол гэдэг юмтайгаа уялдуулан аваад үзэх юм бол номын эрэлт хэрэгцээ, хэрэглээ Монголд бараг байхгүй болчхоод байна. Үүнийг л залуу үедээ яаж өвлүүлэх юм.  Ном ашиглах, номоос боловсролын сууриа тавих гээд энэ асуудал дээр нэгэнт Номын сангийн хууль гарч байгаа бол энэ хуулиа энэ уруу чиглүүлсэн ийм зохицуулалттай байлгах нь зөв байхаа гэж бодож байна.</w:t>
      </w:r>
    </w:p>
    <w:p>
      <w:pPr>
        <w:pStyle w:val="style0"/>
        <w:jc w:val="both"/>
      </w:pPr>
      <w:r>
        <w:rPr/>
      </w:r>
    </w:p>
    <w:p>
      <w:pPr>
        <w:pStyle w:val="style0"/>
        <w:jc w:val="both"/>
      </w:pPr>
      <w:r>
        <w:rPr>
          <w:lang w:val="mn-MN"/>
        </w:rPr>
        <w:tab/>
        <w:t xml:space="preserve">Хоёрдугаарт, сая Энх-Амгалан гишүүн хэлсэн. Цахим номын сан, электрон номын сан, орчин үеийнхээ шинэ дэвшилтэд технологи юмнуудаа ашигласан ийм хэлбэрийн номын сангууд, сүүлийн үед жишээ нь янз бүрийн радио телевизүүдээр зохиолууд их явдаг.  Хэвлээгүй зохиолууд аудио ном их гардаг болчихлоо. Үүнийг яаж баталгаажуулах юм. Тэгээд түүний өв соёлыг яаж хадгалах юм, архивт яаж орох юм гээд анхаарах юмнууд зөндөө л байна. Тийм учраас энэ дээр хуулийн зохицуулалтад орсон байх гэж бодож байна. Гэхдээ үүнийг бүр нарийн тодруулаад орчин үеийнхээ эрэлт хэрэгцээ, шаардлагад нийцсэн, дахин дахин засвар хийгээд нэг оруулсан юмаа эргэж хасаад, эсхүл дахиж нэмж оруулаад олон засвар орсон сарампай хууль битгий болчхоосой. Чанартай удаан хугацаанд үйлчлэх ийм хууль болоосой гэж бодож байна. </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Д.Батцогт:</w:t>
      </w:r>
      <w:r>
        <w:rPr>
          <w:lang w:val="mn-MN"/>
        </w:rPr>
        <w:t xml:space="preserve"> Баярлалаа, гишүүдэд баярлалаа. Ер нь Номын сангийн тухай хуульд  манай гишүүдийн асууж байгаа, үг хэлж байгаа байдлаас харахад нэлээн өндөр ач холбогдол өгч байгаа ийм хууль байна. Тэгэхээр энэ талаар хэлэлцүүлгийн шатанд нэлээн сайн ажиллах, нэлээн чамбай хууль болгох, ялангуяа номын сангийн номын баяжилт дээр нь ямар эдийн засгийн механизм суулгаж өгөх вэ? Хүүхэд залуучуудын ном унших сонирхлыг нь төрүүлэхүйц ямар механизмыг хийж өгөх вэ гэдэг талд анхаарч ажиллах ийм шаардлага байна. </w:t>
      </w:r>
    </w:p>
    <w:p>
      <w:pPr>
        <w:pStyle w:val="style0"/>
        <w:jc w:val="both"/>
      </w:pPr>
      <w:r>
        <w:rPr/>
      </w:r>
    </w:p>
    <w:p>
      <w:pPr>
        <w:pStyle w:val="style0"/>
        <w:jc w:val="both"/>
      </w:pPr>
      <w:r>
        <w:rPr>
          <w:lang w:val="mn-MN"/>
        </w:rPr>
        <w:tab/>
        <w:t xml:space="preserve">Гишүүд үг хэлж дууслаа. Одоо санал хураалт явуулъя. </w:t>
      </w:r>
    </w:p>
    <w:p>
      <w:pPr>
        <w:pStyle w:val="style0"/>
        <w:jc w:val="both"/>
      </w:pPr>
      <w:r>
        <w:rPr/>
      </w:r>
    </w:p>
    <w:p>
      <w:pPr>
        <w:pStyle w:val="style0"/>
        <w:jc w:val="both"/>
      </w:pPr>
      <w:r>
        <w:rPr>
          <w:lang w:val="mn-MN"/>
        </w:rPr>
        <w:tab/>
        <w:t xml:space="preserve">Номын сангийн тухай хуулийг  Улсын Их Хурлын чуулганаар хэлэлцэхийг </w:t>
      </w:r>
    </w:p>
    <w:p>
      <w:pPr>
        <w:pStyle w:val="style0"/>
        <w:jc w:val="both"/>
      </w:pPr>
      <w:r>
        <w:rPr>
          <w:lang w:val="mn-MN"/>
        </w:rPr>
        <w:t>дэмжиж байгаа гишүүд гараа өргөнө үү. Нөгөө хоёр гишүүн дэмжсэн.</w:t>
      </w:r>
    </w:p>
    <w:p>
      <w:pPr>
        <w:pStyle w:val="style0"/>
        <w:jc w:val="both"/>
      </w:pPr>
      <w:r>
        <w:rPr/>
      </w:r>
    </w:p>
    <w:p>
      <w:pPr>
        <w:pStyle w:val="style0"/>
        <w:jc w:val="both"/>
      </w:pPr>
      <w:r>
        <w:rPr>
          <w:lang w:val="mn-MN"/>
        </w:rPr>
        <w:tab/>
        <w:t>10-9.Дэмжигдлээ.</w:t>
      </w:r>
    </w:p>
    <w:p>
      <w:pPr>
        <w:pStyle w:val="style0"/>
        <w:jc w:val="both"/>
      </w:pPr>
      <w:r>
        <w:rPr/>
      </w:r>
    </w:p>
    <w:p>
      <w:pPr>
        <w:pStyle w:val="style0"/>
        <w:jc w:val="both"/>
      </w:pPr>
      <w:r>
        <w:rPr>
          <w:lang w:val="mn-MN"/>
        </w:rPr>
        <w:tab/>
        <w:t>Байнгын хорооны санал дүгнэлтийг Сарангэрэл гишүүн уншиж танилцуулна.</w:t>
      </w:r>
    </w:p>
    <w:p>
      <w:pPr>
        <w:pStyle w:val="style0"/>
        <w:jc w:val="both"/>
      </w:pPr>
      <w:r>
        <w:rPr/>
      </w:r>
    </w:p>
    <w:p>
      <w:pPr>
        <w:pStyle w:val="style0"/>
        <w:jc w:val="both"/>
      </w:pPr>
      <w:r>
        <w:rPr>
          <w:lang w:val="mn-MN"/>
        </w:rPr>
        <w:tab/>
        <w:t xml:space="preserve">Эрдэнэ гишүүн ээ, санал оруулсан Тэтгэврийн даатгалын шинэчлэлийн асуудлаар хэлэлцүүлэг зохион байгуулъя гэсэн юм, төрөөс баримтлах бодлогын бичиг баримт. Үүнтэй холбоотойгоор Байнгын хорооны хуралтайгаа давхцуулж хийх үү? Тусад нь хийх үү. Хамгийн гол нь  гишүүдийн оролцоог өргөн болгох гээд ингээд байгаа юм. </w:t>
      </w:r>
    </w:p>
    <w:p>
      <w:pPr>
        <w:pStyle w:val="style0"/>
        <w:jc w:val="both"/>
      </w:pPr>
      <w:r>
        <w:rPr/>
      </w:r>
    </w:p>
    <w:p>
      <w:pPr>
        <w:pStyle w:val="style0"/>
        <w:jc w:val="both"/>
      </w:pPr>
      <w:r>
        <w:rPr>
          <w:lang w:val="mn-MN"/>
        </w:rPr>
        <w:tab/>
      </w:r>
      <w:r>
        <w:rPr>
          <w:b/>
          <w:bCs/>
          <w:lang w:val="mn-MN"/>
        </w:rPr>
        <w:t>С.Эрдэнэ:</w:t>
      </w:r>
      <w:r>
        <w:rPr>
          <w:lang w:val="mn-MN"/>
        </w:rPr>
        <w:t xml:space="preserve"> Олон нийтийн оролцоотой хийх нь зөв, хэлэлцүүлгийг. </w:t>
      </w:r>
    </w:p>
    <w:p>
      <w:pPr>
        <w:pStyle w:val="style0"/>
        <w:jc w:val="both"/>
      </w:pPr>
      <w:r>
        <w:rPr/>
      </w:r>
    </w:p>
    <w:p>
      <w:pPr>
        <w:pStyle w:val="style0"/>
        <w:jc w:val="both"/>
      </w:pPr>
      <w:r>
        <w:rPr>
          <w:lang w:val="mn-MN"/>
        </w:rPr>
        <w:tab/>
      </w:r>
      <w:r>
        <w:rPr>
          <w:b/>
          <w:bCs/>
          <w:lang w:val="mn-MN"/>
        </w:rPr>
        <w:t>Д.Батцогт</w:t>
      </w:r>
      <w:r>
        <w:rPr>
          <w:lang w:val="mn-MN"/>
        </w:rPr>
        <w:t xml:space="preserve">:  Дараагийн долоо хоногийн эхэнд бид нар Байнгын хорооны чөлөөт </w:t>
      </w:r>
      <w:r>
        <w:rPr>
          <w:lang w:val="mn-MN"/>
        </w:rPr>
        <w:t xml:space="preserve">цагт </w:t>
      </w:r>
      <w:r>
        <w:rPr>
          <w:lang w:val="mn-MN"/>
        </w:rPr>
        <w:t xml:space="preserve"> зохион байгуулъя гишүүд идэвхтэй оролцоорой.</w:t>
      </w:r>
    </w:p>
    <w:p>
      <w:pPr>
        <w:pStyle w:val="style0"/>
        <w:jc w:val="both"/>
      </w:pPr>
      <w:r>
        <w:rPr/>
      </w:r>
    </w:p>
    <w:p>
      <w:pPr>
        <w:pStyle w:val="style0"/>
        <w:jc w:val="both"/>
      </w:pPr>
      <w:r>
        <w:rPr>
          <w:lang w:val="mn-MN"/>
        </w:rPr>
        <w:tab/>
        <w:t xml:space="preserve">Хурал дууслаа. Ирсэн гишүүдэд баярлалаа. </w:t>
      </w:r>
    </w:p>
    <w:p>
      <w:pPr>
        <w:pStyle w:val="style0"/>
        <w:jc w:val="both"/>
      </w:pPr>
      <w:r>
        <w:rPr/>
      </w:r>
    </w:p>
    <w:p>
      <w:pPr>
        <w:pStyle w:val="style0"/>
        <w:jc w:val="both"/>
      </w:pPr>
      <w:r>
        <w:rPr/>
      </w:r>
    </w:p>
    <w:p>
      <w:pPr>
        <w:pStyle w:val="style0"/>
        <w:jc w:val="both"/>
      </w:pPr>
      <w:r>
        <w:rPr>
          <w:lang w:val="mn-MN"/>
        </w:rPr>
        <w:tab/>
        <w:t>Соронзон хальснаас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 xml:space="preserve">Д.ЦЭНДСҮРЭН </w:t>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tab/>
      </w:r>
    </w:p>
    <w:p>
      <w:pPr>
        <w:pStyle w:val="style0"/>
        <w:jc w:val="both"/>
      </w:pPr>
      <w:r>
        <w:rPr/>
      </w:r>
    </w:p>
    <w:p>
      <w:pPr>
        <w:pStyle w:val="style0"/>
        <w:jc w:val="both"/>
      </w:pPr>
      <w:r>
        <w:rPr/>
      </w:r>
    </w:p>
    <w:p>
      <w:pPr>
        <w:pStyle w:val="style0"/>
        <w:jc w:val="both"/>
      </w:pPr>
      <w:r>
        <w:rPr/>
      </w:r>
    </w:p>
    <w:sectPr>
      <w:headerReference r:id="rId3" w:type="default"/>
      <w:type w:val="nextPage"/>
      <w:pgSz w:h="15840" w:w="12240"/>
      <w:pgMar w:bottom="1134" w:footer="0" w:gutter="0" w:header="1134" w:left="2050" w:right="627" w:top="1693"/>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24</w:t>
    </w:r>
    <w: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24</w:t>
    </w:r>
    <w:r>
      <w:fldChar w:fldCharType="end"/>
    </w:r>
  </w:p>
</w:hdr>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SimSun"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Title"/>
    <w:basedOn w:val="style0"/>
    <w:next w:val="style21"/>
    <w:pPr>
      <w:jc w:val="center"/>
    </w:pPr>
    <w:rPr>
      <w:b/>
      <w:bCs/>
      <w:sz w:val="36"/>
      <w:szCs w:val="36"/>
    </w:rPr>
  </w:style>
  <w:style w:styleId="style22" w:type="paragraph">
    <w:name w:val="Subtitle"/>
    <w:basedOn w:val="style16"/>
    <w:next w:val="style22"/>
    <w:pPr>
      <w:jc w:val="center"/>
    </w:pPr>
    <w:rPr>
      <w:i/>
      <w:iCs/>
      <w:sz w:val="28"/>
      <w:szCs w:val="28"/>
    </w:rPr>
  </w:style>
  <w:style w:styleId="style23" w:type="paragraph">
    <w:name w:val="Text Body Indent"/>
    <w:basedOn w:val="style0"/>
    <w:next w:val="style23"/>
    <w:pPr>
      <w:spacing w:after="28" w:before="28"/>
      <w:ind w:firstLine="748" w:left="283" w:right="0"/>
      <w:contextualSpacing w:val="false"/>
      <w:jc w:val="both"/>
    </w:pPr>
    <w:rPr>
      <w:b/>
      <w:bCs/>
      <w:i/>
      <w:iCs/>
    </w:rPr>
  </w:style>
  <w:style w:styleId="style24" w:type="paragraph">
    <w:name w:val="Body Text Indent 3"/>
    <w:basedOn w:val="style0"/>
    <w:next w:val="style24"/>
    <w:pPr>
      <w:spacing w:after="28" w:before="28"/>
      <w:ind w:firstLine="748" w:left="0" w:right="0"/>
      <w:contextualSpacing w:val="false"/>
      <w:jc w:val="both"/>
    </w:pPr>
    <w:rPr/>
  </w:style>
  <w:style w:styleId="style25" w:type="paragraph">
    <w:name w:val="Header"/>
    <w:basedOn w:val="style0"/>
    <w:next w:val="style25"/>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2014-10-09T08:50:35.20Z</dcterms:created>
  <cp:lastPrinted>2014-10-15T11:30:20.67Z</cp:lastPrinted>
  <dcterms:modified xsi:type="dcterms:W3CDTF">2014-10-09T17:21:42.30Z</dcterms:modified>
  <cp:revision>0</cp:revision>
</cp:coreProperties>
</file>