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4"/>
          <w:szCs w:val="24"/>
          <w:lang w:val="mn-MN"/>
        </w:rPr>
        <w:t xml:space="preserve">МОНГОЛ УЛСЫН ИХ ХУРЛЫН 2020 ОНЫ ЭЭЛЖИТ  БУС ЧУУЛГАНЫ </w:t>
      </w:r>
    </w:p>
    <w:p>
      <w:pPr>
        <w:pStyle w:val="style19"/>
        <w:spacing w:after="0" w:before="0"/>
        <w:contextualSpacing w:val="false"/>
        <w:jc w:val="center"/>
      </w:pPr>
      <w:r>
        <w:rPr>
          <w:rFonts w:ascii="Arial" w:cs="Arial" w:hAnsi="Arial"/>
          <w:b/>
          <w:color w:val="000000"/>
          <w:sz w:val="24"/>
          <w:szCs w:val="24"/>
          <w:lang w:val="mn-MN"/>
        </w:rPr>
        <w:t xml:space="preserve">ҮЙЛДВЭРЖИЛТИЙН БОДЛОГЫН </w:t>
      </w:r>
      <w:r>
        <w:rPr>
          <w:rFonts w:ascii="Arial" w:cs="Arial" w:hAnsi="Arial"/>
          <w:b/>
          <w:color w:val="000000"/>
          <w:sz w:val="24"/>
          <w:szCs w:val="24"/>
          <w:lang w:val="mn-MN"/>
        </w:rPr>
        <w:t xml:space="preserve">БАЙНГЫН ХОРООНЫ </w:t>
      </w:r>
    </w:p>
    <w:p>
      <w:pPr>
        <w:pStyle w:val="style19"/>
        <w:spacing w:after="0" w:before="0"/>
        <w:contextualSpacing w:val="false"/>
        <w:jc w:val="center"/>
      </w:pPr>
      <w:r>
        <w:rPr>
          <w:rFonts w:ascii="Arial" w:cs="Arial" w:hAnsi="Arial"/>
          <w:b/>
          <w:color w:val="000000"/>
          <w:sz w:val="24"/>
          <w:szCs w:val="24"/>
          <w:lang w:val="mn-MN"/>
        </w:rPr>
        <w:t xml:space="preserve">8 ДУГААР САРЫН </w:t>
      </w:r>
      <w:r>
        <w:rPr>
          <w:rFonts w:ascii="Arial" w:cs="Arial" w:hAnsi="Arial"/>
          <w:b/>
          <w:color w:val="000000"/>
          <w:sz w:val="24"/>
          <w:szCs w:val="24"/>
          <w:lang w:val="mn-MN"/>
        </w:rPr>
        <w:t>19</w:t>
      </w:r>
      <w:r>
        <w:rPr>
          <w:rFonts w:ascii="Arial" w:cs="Arial" w:hAnsi="Arial"/>
          <w:b/>
          <w:color w:val="000000"/>
          <w:sz w:val="24"/>
          <w:szCs w:val="24"/>
          <w:lang w:val="mn-MN"/>
        </w:rPr>
        <w:t>-Н</w:t>
      </w:r>
      <w:r>
        <w:rPr>
          <w:rFonts w:ascii="Arial" w:cs="Arial" w:hAnsi="Arial"/>
          <w:b/>
          <w:color w:val="000000"/>
          <w:sz w:val="24"/>
          <w:szCs w:val="24"/>
          <w:lang w:val="mn-MN"/>
        </w:rPr>
        <w:t>ИЙ</w:t>
      </w:r>
      <w:r>
        <w:rPr>
          <w:rFonts w:ascii="Arial" w:cs="Arial" w:hAnsi="Arial"/>
          <w:b/>
          <w:color w:val="000000"/>
          <w:sz w:val="24"/>
          <w:szCs w:val="24"/>
          <w:lang w:val="mn-MN"/>
        </w:rPr>
        <w:t xml:space="preserve"> ӨДӨР /</w:t>
      </w:r>
      <w:r>
        <w:rPr>
          <w:rFonts w:ascii="Arial" w:cs="Arial" w:hAnsi="Arial"/>
          <w:b/>
          <w:color w:val="000000"/>
          <w:sz w:val="24"/>
          <w:szCs w:val="24"/>
          <w:lang w:val="mn-MN"/>
        </w:rPr>
        <w:t>ЛХАГВА</w:t>
      </w:r>
      <w:r>
        <w:rPr>
          <w:rFonts w:ascii="Arial" w:cs="Arial" w:hAnsi="Arial"/>
          <w:b/>
          <w:color w:val="000000"/>
          <w:sz w:val="24"/>
          <w:szCs w:val="24"/>
          <w:lang w:val="mn-MN"/>
        </w:rPr>
        <w:t xml:space="preserve"> ГАРАГ/-ИЙН </w:t>
      </w:r>
    </w:p>
    <w:p>
      <w:pPr>
        <w:pStyle w:val="style19"/>
        <w:spacing w:after="0" w:before="0"/>
        <w:contextualSpacing w:val="false"/>
        <w:jc w:val="center"/>
      </w:pPr>
      <w:r>
        <w:rPr>
          <w:rFonts w:ascii="Arial" w:cs="Arial" w:hAnsi="Arial"/>
          <w:b/>
          <w:color w:val="000000"/>
          <w:sz w:val="24"/>
          <w:szCs w:val="24"/>
          <w:lang w:val="mn-MN"/>
        </w:rPr>
        <w:t>ХУРАЛДААНЫ ТЭМДЭГЛЭЛИЙН ТОВЬЁОГ</w:t>
      </w:r>
    </w:p>
    <w:p>
      <w:pPr>
        <w:pStyle w:val="style19"/>
        <w:spacing w:after="0" w:before="0"/>
        <w:contextualSpacing w:val="false"/>
        <w:jc w:val="center"/>
      </w:pPr>
      <w:r>
        <w:rPr/>
      </w:r>
    </w:p>
    <w:tbl>
      <w:tblPr>
        <w:jc w:val="left"/>
        <w:tblInd w:type="dxa" w:w="-404"/>
        <w:tblBorders>
          <w:top w:color="000001" w:space="0" w:sz="8" w:val="single"/>
          <w:left w:color="000001" w:space="0" w:sz="8" w:val="single"/>
          <w:bottom w:color="000001" w:space="0" w:sz="8" w:val="single"/>
        </w:tblBorders>
      </w:tblPr>
      <w:tblGrid>
        <w:gridCol w:w="561"/>
        <w:gridCol w:w="6787"/>
        <w:gridCol w:w="1361"/>
      </w:tblGrid>
      <w:tr>
        <w:trPr>
          <w:cantSplit w:val="false"/>
        </w:trPr>
        <w:tc>
          <w:tcPr>
            <w:tcW w:type="dxa" w:w="561"/>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b/>
                <w:i/>
                <w:sz w:val="21"/>
                <w:shd w:fill="FFFFFF" w:val="clear"/>
                <w:lang w:val="ms-"/>
              </w:rPr>
              <w:t>Хэлэлцсэн асуудал</w:t>
            </w:r>
          </w:p>
        </w:tc>
        <w:tc>
          <w:tcPr>
            <w:tcW w:type="dxa" w:w="136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1.</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товч тэмдэглэл:</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 w:cs="Arial" w:hAnsi="Arial"/>
                <w:lang w:val="mn-MN"/>
              </w:rPr>
              <w:t>1-</w:t>
            </w:r>
            <w:r>
              <w:rPr>
                <w:rFonts w:ascii="Arial" w:cs="Arial" w:hAnsi="Arial"/>
                <w:lang w:val="mn-MN"/>
              </w:rPr>
              <w:t>4</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2.</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5-41</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1</w:t>
            </w:r>
            <w:r>
              <w:rPr>
                <w:rStyle w:val="style15"/>
                <w:rFonts w:ascii="Arial" w:cs="Arial" w:hAnsi="Arial"/>
                <w:b w:val="false"/>
                <w:bCs w:val="false"/>
                <w:i w:val="false"/>
                <w:iCs w:val="false"/>
                <w:color w:val="000000"/>
                <w:sz w:val="24"/>
                <w:szCs w:val="24"/>
                <w:u w:val="none"/>
                <w:shd w:fill="FFFFFF" w:val="clear"/>
                <w:lang w:val="mn-MN"/>
              </w:rPr>
              <w:t>.</w:t>
            </w:r>
            <w:hyperlink r:id="rId2">
              <w:r>
                <w:rPr>
                  <w:rStyle w:val="style15"/>
                  <w:rStyle w:val="style15"/>
                  <w:rFonts w:ascii="Arial" w:cs="Arial" w:hAnsi="Arial"/>
                  <w:b w:val="false"/>
                  <w:bCs w:val="false"/>
                  <w:i w:val="false"/>
                  <w:i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cs="Arial" w:hAnsi="Arial"/>
                <w:b w:val="false"/>
                <w:bCs w:val="false"/>
                <w:i w:val="false"/>
                <w:iCs w:val="false"/>
                <w:color w:val="000000"/>
                <w:sz w:val="24"/>
                <w:szCs w:val="24"/>
                <w:u w:val="none"/>
                <w:shd w:fill="FFFFFF" w:val="clear"/>
                <w:lang w:val="mn-MN"/>
              </w:rPr>
              <w:t>өл /Засгийн газар 2020.08.14-ний өдөр өргөн мэдүүлсэн, хоёр дахь хэлэлцүүлэг/</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5-31</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contextualSpacing w:val="false"/>
              <w:jc w:val="both"/>
            </w:pPr>
            <w:r>
              <w:rPr>
                <w:rFonts w:ascii="Arial" w:cs="Arial" w:hAnsi="Arial"/>
                <w:b w:val="false"/>
                <w:bCs w:val="false"/>
                <w:i w:val="false"/>
                <w:iCs w:val="false"/>
                <w:color w:val="454545"/>
                <w:sz w:val="24"/>
                <w:szCs w:val="24"/>
                <w:shd w:fill="FFFFFF" w:val="clear"/>
                <w:lang w:val="mn-MN"/>
              </w:rPr>
              <w:t>2.</w:t>
            </w:r>
            <w:r>
              <w:rPr>
                <w:rFonts w:ascii="Arial" w:cs="Arial" w:hAnsi="Arial"/>
                <w:b w:val="false"/>
                <w:bCs w:val="false"/>
                <w:i w:val="false"/>
                <w:iCs w:val="false"/>
                <w:color w:val="000000"/>
                <w:sz w:val="24"/>
                <w:szCs w:val="24"/>
                <w:shd w:fill="FFFFFF" w:val="clear"/>
                <w:lang w:val="mn-MN"/>
              </w:rPr>
              <w:t>“Монгол Улсын 2019 оны төсвийн гүйцэтгэлийг батлах тухай” Улсын Их Хурлын тогтоолын төсөл /Засгийн газар 2020.08.14-ний өдөр өргөн мэдүүлсэн, хоёр дахь хэлэлцүүлэг, санал, дүгнэлтээ Төсвийн зарлагын хяналтын дэд хороонд хүргүүлнэ/</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hAnsi="Arial"/>
                <w:b w:val="false"/>
                <w:bCs w:val="false"/>
                <w:i w:val="false"/>
                <w:iCs w:val="false"/>
                <w:lang w:val="mn-MN"/>
              </w:rPr>
              <w:t>31-41</w:t>
            </w:r>
          </w:p>
        </w:tc>
      </w:tr>
    </w:tbl>
    <w:p>
      <w:pPr>
        <w:pStyle w:val="style0"/>
        <w:spacing w:after="0" w:before="0" w:line="200" w:lineRule="atLeast"/>
        <w:ind w:hanging="0" w:left="0" w:right="0"/>
        <w:contextualSpacing w:val="false"/>
        <w:jc w:val="center"/>
      </w:pPr>
      <w:r>
        <w:rPr/>
      </w:r>
    </w:p>
    <w:p>
      <w:pPr>
        <w:pStyle w:val="style19"/>
        <w:spacing w:after="0" w:before="0"/>
        <w:ind w:hanging="0" w:left="0" w:right="0"/>
        <w:contextualSpacing w:val="false"/>
        <w:jc w:val="center"/>
      </w:pPr>
      <w:r>
        <w:rPr>
          <w:rFonts w:ascii="Arial;sans-serif" w:hAnsi="Arial;sans-serif"/>
          <w:b/>
          <w:i/>
          <w:lang w:val="mn-MN"/>
        </w:rPr>
        <w:t xml:space="preserve">Улсын Их Хурлын 2020 оны ээлжит бус чуулганы </w:t>
      </w:r>
    </w:p>
    <w:p>
      <w:pPr>
        <w:pStyle w:val="style19"/>
        <w:spacing w:after="0" w:before="0"/>
        <w:ind w:hanging="0" w:left="0" w:right="0"/>
        <w:contextualSpacing w:val="false"/>
        <w:jc w:val="center"/>
      </w:pPr>
      <w:r>
        <w:rPr>
          <w:rFonts w:ascii="Arial;sans-serif" w:hAnsi="Arial;sans-serif"/>
          <w:b/>
          <w:i/>
          <w:lang w:val="mn-MN"/>
        </w:rPr>
        <w:t xml:space="preserve">Үйлдвэржилтийн бодлогын байнгын хорооны </w:t>
      </w:r>
    </w:p>
    <w:p>
      <w:pPr>
        <w:pStyle w:val="style19"/>
        <w:spacing w:after="0" w:before="0"/>
        <w:ind w:hanging="0" w:left="0" w:right="0"/>
        <w:contextualSpacing w:val="false"/>
        <w:jc w:val="center"/>
      </w:pPr>
      <w:r>
        <w:rPr>
          <w:rFonts w:ascii="Arial;sans-serif" w:hAnsi="Arial;sans-serif"/>
          <w:b/>
          <w:i/>
          <w:lang w:val="mn-MN"/>
        </w:rPr>
        <w:t xml:space="preserve">8 дугаар сарын 19-ний өдөр /Лхагва гараг/-ийн </w:t>
      </w:r>
    </w:p>
    <w:p>
      <w:pPr>
        <w:pStyle w:val="style19"/>
        <w:spacing w:after="0" w:before="0"/>
        <w:ind w:hanging="0" w:left="0" w:right="0"/>
        <w:contextualSpacing w:val="false"/>
        <w:jc w:val="center"/>
      </w:pPr>
      <w:r>
        <w:rPr>
          <w:rFonts w:ascii="Arial;sans-serif" w:hAnsi="Arial;sans-serif"/>
          <w:b/>
          <w:i/>
          <w:lang w:val="mn-MN"/>
        </w:rPr>
        <w:t>хуралдааны товч тэмдэглэл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bookmarkStart w:id="0" w:name="__UnoMark__11151_2131316772"/>
      <w:bookmarkEnd w:id="0"/>
      <w:r>
        <w:rPr>
          <w:rFonts w:ascii="Arial;sans-serif" w:hAnsi="Arial;sans-serif"/>
          <w:lang w:val="mn-MN"/>
        </w:rPr>
        <w:tab/>
        <w:t>Үйлдвэржилтийн бодлогын байнгын хорооны дарга Б.Чойжилсүрэн ирц, хэлэлцэх асуудлын дарааллыг танилцуулж, хуралдааныг даргалав.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14</w:t>
      </w:r>
      <w:r>
        <w:rPr>
          <w:rFonts w:ascii="Arial" w:hAnsi="Arial"/>
        </w:rPr>
        <w:t xml:space="preserve"> </w:t>
      </w:r>
      <w:r>
        <w:rPr>
          <w:rFonts w:ascii="Arial" w:hAnsi="Arial"/>
          <w:i/>
        </w:rPr>
        <w:t>гишүүнээс 1</w:t>
      </w:r>
      <w:r>
        <w:rPr>
          <w:rFonts w:ascii="Arial" w:hAnsi="Arial"/>
          <w:i/>
          <w:lang w:val="mn-MN"/>
        </w:rPr>
        <w:t>3</w:t>
      </w:r>
      <w:r>
        <w:rPr>
          <w:rFonts w:ascii="Arial" w:hAnsi="Arial"/>
        </w:rPr>
        <w:t xml:space="preserve"> </w:t>
      </w:r>
      <w:r>
        <w:rPr>
          <w:rFonts w:ascii="Arial" w:hAnsi="Arial"/>
          <w:i/>
        </w:rPr>
        <w:t xml:space="preserve">гишүүн ирж, </w:t>
      </w:r>
      <w:r>
        <w:rPr>
          <w:rFonts w:ascii="Arial" w:hAnsi="Arial"/>
          <w:i/>
          <w:lang w:val="mn-MN"/>
        </w:rPr>
        <w:t xml:space="preserve">92.9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12 цаг 30</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9"/>
        <w:spacing w:after="0" w:before="0"/>
        <w:ind w:hanging="0" w:left="0" w:right="0"/>
        <w:contextualSpacing w:val="false"/>
      </w:pPr>
      <w:r>
        <w:rPr/>
      </w:r>
    </w:p>
    <w:p>
      <w:pPr>
        <w:pStyle w:val="style19"/>
        <w:spacing w:after="0" w:before="0"/>
        <w:ind w:hanging="0" w:left="0" w:right="0"/>
        <w:contextualSpacing w:val="false"/>
        <w:jc w:val="both"/>
      </w:pPr>
      <w:r>
        <w:rPr>
          <w:rFonts w:ascii="Arial" w:hAnsi="Arial"/>
          <w:i/>
          <w:sz w:val="24"/>
          <w:lang w:val="mn-MN"/>
        </w:rPr>
        <w:tab/>
        <w:t xml:space="preserve">Чөлөөтэй: Г.Ганболд. </w:t>
      </w:r>
      <w:r>
        <w:rPr>
          <w:rStyle w:val="style15"/>
          <w:rFonts w:ascii="Arial" w:hAnsi="Arial"/>
          <w:b/>
          <w:bCs/>
          <w:i/>
          <w:iCs/>
          <w:color w:val="000000"/>
          <w:sz w:val="24"/>
          <w:szCs w:val="24"/>
          <w:u w:val="none"/>
          <w:shd w:fill="FFFFFF" w:val="clear"/>
          <w:lang w:val="mn-MN"/>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5"/>
          <w:rFonts w:ascii="Arial" w:hAnsi="Arial"/>
          <w:b/>
          <w:bCs/>
          <w:i/>
          <w:iCs/>
          <w:color w:val="000000"/>
          <w:sz w:val="24"/>
          <w:szCs w:val="24"/>
          <w:u w:val="none"/>
          <w:shd w:fill="FFFFFF" w:val="clear"/>
          <w:lang w:val="mn-MN"/>
        </w:rPr>
        <w:tab/>
        <w:t>Нэг.</w:t>
      </w:r>
      <w:hyperlink r:id="rId3">
        <w:r>
          <w:rPr>
            <w:rStyle w:val="style15"/>
            <w:rStyle w:val="style15"/>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bCs/>
          <w:i/>
          <w:iCs/>
          <w:color w:val="000000"/>
          <w:sz w:val="24"/>
          <w:szCs w:val="24"/>
          <w:u w:val="none"/>
          <w:shd w:fill="FFFFFF" w:val="clear"/>
          <w:lang w:val="mn-MN"/>
        </w:rPr>
        <w:t xml:space="preserve">өл </w:t>
      </w:r>
      <w:r>
        <w:rPr>
          <w:rStyle w:val="style15"/>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5"/>
          <w:rFonts w:ascii="Arial" w:hAnsi="Arial"/>
          <w:b/>
          <w:bCs/>
          <w:i/>
          <w:iCs/>
          <w:color w:val="000000"/>
          <w:sz w:val="24"/>
          <w:szCs w:val="24"/>
          <w:u w:val="none"/>
          <w:shd w:fill="FFFFFF" w:val="clear"/>
          <w:lang w:val="mn-MN"/>
        </w:rPr>
        <w:t xml:space="preserve"> хоёр дахь хэлэлцүүлэг</w:t>
      </w:r>
      <w:r>
        <w:rPr>
          <w:rStyle w:val="style15"/>
          <w:rFonts w:ascii="Arial" w:hAnsi="Arial"/>
          <w:b w:val="false"/>
          <w:bCs w:val="false"/>
          <w:i/>
          <w:iCs/>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5"/>
          <w:rFonts w:ascii="Arial" w:hAnsi="Arial"/>
          <w:b w:val="false"/>
          <w:bCs w:val="false"/>
          <w:i/>
          <w:iCs/>
          <w:color w:val="000000"/>
          <w:sz w:val="24"/>
          <w:szCs w:val="24"/>
          <w:u w:val="none"/>
          <w:shd w:fill="FFFFFF" w:val="clear"/>
          <w:lang w:val="mn-MN"/>
        </w:rPr>
        <w:tab/>
      </w:r>
      <w:r>
        <w:rPr>
          <w:rStyle w:val="style15"/>
          <w:rFonts w:ascii="Arial" w:hAnsi="Arial"/>
          <w:b w:val="false"/>
          <w:bCs w:val="false"/>
          <w:i w:val="false"/>
          <w:iCs w:val="false"/>
          <w:color w:val="000000"/>
          <w:sz w:val="24"/>
          <w:szCs w:val="24"/>
          <w:u w:val="none"/>
          <w:shd w:fill="FFFFFF" w:val="clear"/>
          <w:lang w:val="mn-MN"/>
        </w:rPr>
        <w:t xml:space="preserve">Хэлэлцэж буй асуудалтай холбогдуулан Улсын Их Хурлын гишүүн, Сангийн сайд Ч.Хүрэлбаатар,  Эрчим хүчний сайд Н.Тавинбэх, Хүнс, хөдөө аж ахуй, хөнгөн үйлдвэрийн сайд З.Мэндсайхан,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дарга Б.Тэлмүүн, Төсвийн зарлагын хэлтсийн дарга М.Санжаадорж, Төсвийн орлогын хэлтсийн ахлах мэргэжилтэн С.Тулга, </w:t>
      </w:r>
      <w:r>
        <w:rPr>
          <w:rFonts w:ascii="Arial" w:hAnsi="Arial"/>
        </w:rPr>
        <w:t>Барилга, хот байгуулалтын яамн</w:t>
      </w:r>
      <w:r>
        <w:rPr>
          <w:rFonts w:ascii="Arial" w:hAnsi="Arial"/>
          <w:lang w:val="mn-MN"/>
        </w:rPr>
        <w:t>ы</w:t>
      </w:r>
      <w:r>
        <w:rPr>
          <w:rFonts w:ascii="Arial" w:hAnsi="Arial"/>
        </w:rPr>
        <w:t xml:space="preserve"> Төрийн нарийн бичгийн дарга </w:t>
      </w:r>
      <w:r>
        <w:rPr>
          <w:rFonts w:ascii="Arial" w:hAnsi="Arial"/>
          <w:lang w:val="mn-MN"/>
        </w:rPr>
        <w:t>С.Магнайсүрэн</w:t>
      </w:r>
      <w:r>
        <w:rPr>
          <w:rFonts w:ascii="Arial" w:hAnsi="Arial"/>
        </w:rPr>
        <w:t xml:space="preserve">, </w:t>
      </w:r>
      <w:r>
        <w:rPr>
          <w:rFonts w:ascii="Arial" w:hAnsi="Arial"/>
          <w:lang w:val="mn-MN"/>
        </w:rPr>
        <w:t xml:space="preserve">мөн яамны </w:t>
      </w:r>
      <w:r>
        <w:rPr>
          <w:rFonts w:ascii="Arial" w:hAnsi="Arial"/>
        </w:rPr>
        <w:t xml:space="preserve">Бодлого, төлөвлөлтийн газрын дарга </w:t>
      </w:r>
      <w:r>
        <w:rPr>
          <w:rFonts w:ascii="Arial" w:hAnsi="Arial"/>
          <w:lang w:val="mn-MN"/>
        </w:rPr>
        <w:t>Ц.</w:t>
      </w:r>
      <w:r>
        <w:rPr>
          <w:rFonts w:ascii="Arial" w:hAnsi="Arial"/>
        </w:rPr>
        <w:t xml:space="preserve">Баярбат, Санхүүгийн хэлтсийн дарга </w:t>
      </w:r>
      <w:r>
        <w:rPr>
          <w:rFonts w:ascii="Arial" w:hAnsi="Arial"/>
          <w:lang w:val="mn-MN"/>
        </w:rPr>
        <w:t>С.</w:t>
      </w:r>
      <w:r>
        <w:rPr>
          <w:rFonts w:ascii="Arial" w:hAnsi="Arial"/>
          <w:b w:val="false"/>
          <w:bCs w:val="false"/>
        </w:rPr>
        <w:t xml:space="preserve">Должинсүрэн, </w:t>
      </w:r>
      <w:r>
        <w:rPr>
          <w:rFonts w:ascii="Arial" w:hAnsi="Arial"/>
        </w:rPr>
        <w:t xml:space="preserve"> Хүнс, хөдөө аж ахуй, хөнгөн үйлдвэрийн </w:t>
      </w:r>
      <w:r>
        <w:rPr>
          <w:rFonts w:ascii="Arial" w:hAnsi="Arial"/>
          <w:lang w:val="mn-MN"/>
        </w:rPr>
        <w:t xml:space="preserve">яамны </w:t>
      </w:r>
      <w:r>
        <w:rPr>
          <w:rFonts w:ascii="Arial" w:hAnsi="Arial"/>
        </w:rPr>
        <w:t xml:space="preserve"> Төрийн нарийн бичгийн дарга </w:t>
      </w:r>
      <w:r>
        <w:rPr>
          <w:rFonts w:ascii="Arial" w:hAnsi="Arial"/>
          <w:lang w:val="mn-MN"/>
        </w:rPr>
        <w:t>Т.</w:t>
      </w:r>
      <w:r>
        <w:rPr>
          <w:rFonts w:ascii="Arial" w:hAnsi="Arial"/>
        </w:rPr>
        <w:t xml:space="preserve">Жамбалцэрэн, </w:t>
      </w:r>
      <w:r>
        <w:rPr>
          <w:rFonts w:ascii="Arial" w:hAnsi="Arial"/>
          <w:lang w:val="mn-MN"/>
        </w:rPr>
        <w:t xml:space="preserve">мөн яамны </w:t>
      </w:r>
      <w:r>
        <w:rPr>
          <w:rFonts w:ascii="Arial" w:hAnsi="Arial"/>
        </w:rPr>
        <w:t xml:space="preserve">Төрийн захиргаа, удирдлагын газрын дарга </w:t>
      </w:r>
      <w:r>
        <w:rPr>
          <w:rFonts w:ascii="Arial" w:hAnsi="Arial"/>
          <w:lang w:val="mn-MN"/>
        </w:rPr>
        <w:t>Я.</w:t>
      </w:r>
      <w:r>
        <w:rPr>
          <w:rFonts w:ascii="Arial" w:hAnsi="Arial"/>
        </w:rPr>
        <w:t xml:space="preserve">Эрдэнэсайхан, Хөнгөн үйлдвэрийн хөгжлийн бодлого, зохицуулалтын газрын дарга </w:t>
      </w:r>
      <w:r>
        <w:rPr>
          <w:rFonts w:ascii="Arial" w:hAnsi="Arial"/>
          <w:lang w:val="mn-MN"/>
        </w:rPr>
        <w:t>Б.</w:t>
      </w:r>
      <w:r>
        <w:rPr>
          <w:rFonts w:ascii="Arial" w:hAnsi="Arial"/>
        </w:rPr>
        <w:t xml:space="preserve">Батхүү, Хүнсний үйлдвэрийн хөгжлийн бодлого, зохицуулалтын газрын дарга </w:t>
      </w:r>
      <w:r>
        <w:rPr>
          <w:rFonts w:ascii="Arial" w:hAnsi="Arial"/>
          <w:lang w:val="mn-MN"/>
        </w:rPr>
        <w:t>Т.</w:t>
      </w:r>
      <w:r>
        <w:rPr>
          <w:rFonts w:ascii="Arial" w:hAnsi="Arial"/>
        </w:rPr>
        <w:t xml:space="preserve">Гантогтох, Мал аж ахуйн хөгжлийн бодлого, зохицуулалтын газрын дарга </w:t>
      </w:r>
      <w:r>
        <w:rPr>
          <w:rFonts w:ascii="Arial" w:hAnsi="Arial"/>
          <w:lang w:val="mn-MN"/>
        </w:rPr>
        <w:t>Д.</w:t>
      </w:r>
      <w:r>
        <w:rPr>
          <w:rFonts w:ascii="Arial" w:hAnsi="Arial"/>
        </w:rPr>
        <w:t xml:space="preserve">Батмөнх, Газар тариалангийн хөгжлийн бодлого, зохицуулалтын газрын дарга </w:t>
      </w:r>
      <w:r>
        <w:rPr>
          <w:rFonts w:ascii="Arial" w:hAnsi="Arial"/>
          <w:lang w:val="mn-MN"/>
        </w:rPr>
        <w:t>Ц.</w:t>
      </w:r>
      <w:r>
        <w:rPr>
          <w:rFonts w:ascii="Arial" w:hAnsi="Arial"/>
        </w:rPr>
        <w:t xml:space="preserve">Болорчулуун, Санхүү, хөрөнгө оруулалтын газрын дарга </w:t>
      </w:r>
      <w:r>
        <w:rPr>
          <w:rFonts w:ascii="Arial" w:hAnsi="Arial"/>
          <w:lang w:val="mn-MN"/>
        </w:rPr>
        <w:t>Б.</w:t>
      </w:r>
      <w:r>
        <w:rPr>
          <w:rFonts w:ascii="Arial" w:hAnsi="Arial"/>
        </w:rPr>
        <w:t xml:space="preserve">Цогбадрах, </w:t>
      </w:r>
      <w:r>
        <w:rPr>
          <w:rFonts w:ascii="Arial" w:hAnsi="Arial"/>
          <w:lang w:val="mn-MN"/>
        </w:rPr>
        <w:t>мөн</w:t>
      </w:r>
      <w:r>
        <w:rPr>
          <w:rFonts w:ascii="Arial" w:hAnsi="Arial"/>
        </w:rPr>
        <w:t xml:space="preserve"> газрын санхүүч </w:t>
      </w:r>
      <w:r>
        <w:rPr>
          <w:rFonts w:ascii="Arial" w:hAnsi="Arial"/>
          <w:lang w:val="mn-MN"/>
        </w:rPr>
        <w:t>Б.</w:t>
      </w:r>
      <w:r>
        <w:rPr>
          <w:rFonts w:ascii="Arial" w:hAnsi="Arial"/>
        </w:rPr>
        <w:t xml:space="preserve">Отгонцэцэг, ахлах шинжээч </w:t>
      </w:r>
      <w:r>
        <w:rPr>
          <w:rFonts w:ascii="Arial" w:hAnsi="Arial"/>
          <w:lang w:val="mn-MN"/>
        </w:rPr>
        <w:t>Т.</w:t>
      </w:r>
      <w:r>
        <w:rPr>
          <w:rFonts w:ascii="Arial" w:hAnsi="Arial"/>
        </w:rPr>
        <w:t xml:space="preserve">Отгонжаргал, Мал эмнэлгийн ерөнхий газрын дарга </w:t>
      </w:r>
      <w:r>
        <w:rPr>
          <w:rFonts w:ascii="Arial" w:hAnsi="Arial"/>
          <w:lang w:val="mn-MN"/>
        </w:rPr>
        <w:t>Д.</w:t>
      </w:r>
      <w:r>
        <w:rPr>
          <w:rFonts w:ascii="Arial" w:hAnsi="Arial"/>
        </w:rPr>
        <w:t xml:space="preserve">Түмэндэмбэрэл, Хөдөө аж ахуйг дэмжих сангийн Дотоод үйл ажиллагааны газрын дарга </w:t>
      </w:r>
      <w:r>
        <w:rPr>
          <w:rFonts w:ascii="Arial" w:hAnsi="Arial"/>
          <w:lang w:val="mn-MN"/>
        </w:rPr>
        <w:t>Д.</w:t>
      </w:r>
      <w:r>
        <w:rPr>
          <w:rFonts w:ascii="Arial" w:hAnsi="Arial"/>
        </w:rPr>
        <w:t xml:space="preserve">Энхмаа, Жижиг, дунд үйлдвэрийг хөгжүүлэх сангийн захирал </w:t>
      </w:r>
      <w:r>
        <w:rPr>
          <w:rFonts w:ascii="Arial" w:hAnsi="Arial"/>
          <w:lang w:val="mn-MN"/>
        </w:rPr>
        <w:t>Б.</w:t>
      </w:r>
      <w:r>
        <w:rPr>
          <w:rFonts w:ascii="Arial" w:hAnsi="Arial"/>
        </w:rPr>
        <w:t xml:space="preserve">Батцэцэг, Зам, тээврийн хөгжлийн </w:t>
      </w:r>
      <w:r>
        <w:rPr>
          <w:rFonts w:ascii="Arial" w:hAnsi="Arial"/>
          <w:lang w:val="mn-MN"/>
        </w:rPr>
        <w:t>яамны</w:t>
      </w:r>
      <w:r>
        <w:rPr>
          <w:rFonts w:ascii="Arial" w:hAnsi="Arial"/>
        </w:rPr>
        <w:t xml:space="preserve"> Төрийн нарийн бичгийн дарга </w:t>
      </w:r>
      <w:r>
        <w:rPr>
          <w:rFonts w:ascii="Arial" w:hAnsi="Arial"/>
          <w:lang w:val="mn-MN"/>
        </w:rPr>
        <w:t>С.</w:t>
      </w:r>
      <w:r>
        <w:rPr>
          <w:rFonts w:ascii="Arial" w:hAnsi="Arial"/>
        </w:rPr>
        <w:t xml:space="preserve">Батболд, </w:t>
      </w:r>
      <w:r>
        <w:rPr>
          <w:rFonts w:ascii="Arial" w:hAnsi="Arial"/>
          <w:lang w:val="mn-MN"/>
        </w:rPr>
        <w:t xml:space="preserve">мөн яамны </w:t>
      </w:r>
      <w:r>
        <w:rPr>
          <w:rFonts w:ascii="Arial" w:hAnsi="Arial"/>
        </w:rPr>
        <w:t xml:space="preserve">Бодлого, төлөвлөлтийн газрын дарга </w:t>
      </w:r>
      <w:r>
        <w:rPr>
          <w:rFonts w:ascii="Arial" w:hAnsi="Arial"/>
          <w:lang w:val="mn-MN"/>
        </w:rPr>
        <w:t>Д.</w:t>
      </w:r>
      <w:r>
        <w:rPr>
          <w:rFonts w:ascii="Arial" w:hAnsi="Arial"/>
        </w:rPr>
        <w:t xml:space="preserve">Гэрэлням, Уул уурхай, хүнд үйлдвэрийн </w:t>
      </w:r>
      <w:r>
        <w:rPr>
          <w:rFonts w:ascii="Arial" w:hAnsi="Arial"/>
          <w:lang w:val="mn-MN"/>
        </w:rPr>
        <w:t>д</w:t>
      </w:r>
      <w:r>
        <w:rPr>
          <w:rFonts w:ascii="Arial" w:hAnsi="Arial"/>
        </w:rPr>
        <w:t xml:space="preserve">эд сайд </w:t>
      </w:r>
      <w:r>
        <w:rPr>
          <w:rFonts w:ascii="Arial" w:hAnsi="Arial"/>
          <w:lang w:val="mn-MN"/>
        </w:rPr>
        <w:t>О.</w:t>
      </w:r>
      <w:r>
        <w:rPr>
          <w:rFonts w:ascii="Arial" w:hAnsi="Arial"/>
        </w:rPr>
        <w:t xml:space="preserve">Батнайрамдал, </w:t>
      </w:r>
      <w:r>
        <w:rPr>
          <w:rFonts w:ascii="Arial" w:hAnsi="Arial"/>
          <w:lang w:val="mn-MN"/>
        </w:rPr>
        <w:t xml:space="preserve">мөн яамны </w:t>
      </w:r>
      <w:r>
        <w:rPr>
          <w:rFonts w:ascii="Arial" w:hAnsi="Arial"/>
        </w:rPr>
        <w:t xml:space="preserve">Хүнд үйлдвэр, газрын тосны бодлогын хэрэгжилтийг зохицуулах газрын дарга </w:t>
      </w:r>
      <w:r>
        <w:rPr>
          <w:rFonts w:ascii="Arial" w:hAnsi="Arial"/>
          <w:lang w:val="mn-MN"/>
        </w:rPr>
        <w:t>Б.</w:t>
      </w:r>
      <w:r>
        <w:rPr>
          <w:rFonts w:ascii="Arial" w:hAnsi="Arial"/>
        </w:rPr>
        <w:t xml:space="preserve">Анхбаяр,  </w:t>
      </w:r>
      <w:r>
        <w:rPr>
          <w:rFonts w:ascii="Arial" w:hAnsi="Arial"/>
          <w:lang w:val="mn-MN"/>
        </w:rPr>
        <w:t xml:space="preserve">мөн </w:t>
      </w:r>
      <w:r>
        <w:rPr>
          <w:rFonts w:ascii="Arial" w:hAnsi="Arial"/>
        </w:rPr>
        <w:t xml:space="preserve">газрын Хүнд үйлдвэрийн хэлтсийн дарга </w:t>
      </w:r>
      <w:r>
        <w:rPr>
          <w:rFonts w:ascii="Arial" w:hAnsi="Arial"/>
          <w:lang w:val="mn-MN"/>
        </w:rPr>
        <w:t>С.</w:t>
      </w:r>
      <w:r>
        <w:rPr>
          <w:rFonts w:ascii="Arial" w:hAnsi="Arial"/>
        </w:rPr>
        <w:t xml:space="preserve">Сүхбат, Санхүүгийн хэлтсийн дарга </w:t>
      </w:r>
      <w:r>
        <w:rPr>
          <w:rFonts w:ascii="Arial" w:hAnsi="Arial"/>
          <w:lang w:val="mn-MN"/>
        </w:rPr>
        <w:t>М.А</w:t>
      </w:r>
      <w:r>
        <w:rPr>
          <w:rFonts w:ascii="Arial" w:hAnsi="Arial"/>
        </w:rPr>
        <w:t xml:space="preserve">ясгалан, Эрчим хүчний </w:t>
      </w:r>
      <w:r>
        <w:rPr>
          <w:rFonts w:ascii="Arial" w:hAnsi="Arial"/>
          <w:lang w:val="mn-MN"/>
        </w:rPr>
        <w:t xml:space="preserve">яамны </w:t>
      </w:r>
      <w:r>
        <w:rPr>
          <w:rFonts w:ascii="Arial" w:hAnsi="Arial"/>
        </w:rPr>
        <w:t xml:space="preserve">Төрийн нарийн бичгийн дарга </w:t>
      </w:r>
      <w:r>
        <w:rPr>
          <w:rFonts w:ascii="Arial" w:hAnsi="Arial"/>
          <w:lang w:val="mn-MN"/>
        </w:rPr>
        <w:t>Б.</w:t>
      </w:r>
      <w:r>
        <w:rPr>
          <w:rFonts w:ascii="Arial" w:hAnsi="Arial"/>
        </w:rPr>
        <w:t xml:space="preserve">Насантогтох, </w:t>
      </w:r>
      <w:r>
        <w:rPr>
          <w:rFonts w:ascii="Arial" w:hAnsi="Arial"/>
          <w:lang w:val="mn-MN"/>
        </w:rPr>
        <w:t xml:space="preserve">мөн яамны </w:t>
      </w:r>
      <w:r>
        <w:rPr>
          <w:rFonts w:ascii="Arial" w:hAnsi="Arial"/>
        </w:rPr>
        <w:t xml:space="preserve">Хөрөнгө оруулалтын хэлтсийн дарга </w:t>
      </w:r>
      <w:r>
        <w:rPr>
          <w:rFonts w:ascii="Arial" w:hAnsi="Arial"/>
          <w:lang w:val="mn-MN"/>
        </w:rPr>
        <w:t>Б.</w:t>
      </w:r>
      <w:r>
        <w:rPr>
          <w:rFonts w:ascii="Arial" w:hAnsi="Arial"/>
        </w:rPr>
        <w:t xml:space="preserve">Ерэн-Өлзий </w:t>
      </w:r>
      <w:r>
        <w:rPr>
          <w:rFonts w:ascii="Arial" w:hAnsi="Arial"/>
          <w:lang w:val="mn-MN"/>
        </w:rPr>
        <w:t>нар оролцов.</w:t>
      </w:r>
    </w:p>
    <w:p>
      <w:pPr>
        <w:pStyle w:val="style19"/>
        <w:spacing w:after="0" w:before="0"/>
        <w:ind w:hanging="0" w:left="0" w:right="0"/>
        <w:contextualSpacing w:val="false"/>
        <w:jc w:val="both"/>
      </w:pPr>
      <w:r>
        <w:rPr/>
      </w:r>
    </w:p>
    <w:p>
      <w:pPr>
        <w:pStyle w:val="style0"/>
        <w:jc w:val="both"/>
      </w:pPr>
      <w:r>
        <w:rPr>
          <w:rFonts w:ascii="Arial" w:hAnsi="Arial"/>
          <w:i w:val="false"/>
          <w:iCs w:val="false"/>
          <w:sz w:val="24"/>
          <w:szCs w:val="24"/>
          <w:lang w:val="mn-MN"/>
        </w:rPr>
        <w:tab/>
      </w:r>
      <w:r>
        <w:rPr>
          <w:rFonts w:ascii="Arial;sans-serif" w:hAnsi="Arial;sans-serif"/>
          <w:i w:val="false"/>
          <w:iCs w:val="false"/>
          <w:sz w:val="24"/>
          <w:szCs w:val="24"/>
          <w:lang w:val="mn-MN"/>
        </w:rPr>
        <w:t xml:space="preserve">Хуралдаанд Улсын Их Хурлын Эдийн засгийн байнгын хорооны ажлын албаны ахлах зөвлөх С.Энхцэцэг, зөвлөх Л.Батмөнх, Д.Мягмарцэрэн, Ж.Уянга, референт Г.Баярмаа, Б.Ууганцэцэг нар байлцав. </w:t>
      </w:r>
    </w:p>
    <w:p>
      <w:pPr>
        <w:pStyle w:val="style0"/>
        <w:shd w:fill="FFFFFF" w:val="clear"/>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Төсвийн төслийн талаарх танилцуулгыг Сангийн сайд </w:t>
      </w:r>
      <w:r>
        <w:rPr>
          <w:rFonts w:ascii="Arial" w:hAnsi="Arial"/>
          <w:lang w:val="mn-MN"/>
        </w:rPr>
        <w:t>Ч.</w:t>
      </w:r>
      <w:r>
        <w:rPr>
          <w:rFonts w:ascii="Arial" w:hAnsi="Arial"/>
        </w:rPr>
        <w:t xml:space="preserve">Хүрэлбаатар </w:t>
      </w:r>
      <w:r>
        <w:rPr>
          <w:rFonts w:ascii="Arial" w:hAnsi="Arial"/>
          <w:lang w:val="mn-MN"/>
        </w:rPr>
        <w:t>танилцуулав.</w:t>
      </w:r>
    </w:p>
    <w:p>
      <w:pPr>
        <w:pStyle w:val="style19"/>
        <w:shd w:fill="FFFFFF" w:val="clear"/>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b w:val="false"/>
          <w:bCs w:val="false"/>
          <w:i w:val="false"/>
          <w:iCs w:val="false"/>
          <w:color w:val="000000"/>
          <w:sz w:val="24"/>
          <w:szCs w:val="24"/>
          <w:u w:val="none"/>
          <w:shd w:fill="FFFFFF" w:val="clear"/>
          <w:lang w:val="mn-MN"/>
        </w:rPr>
        <w:tab/>
        <w:t xml:space="preserve">Хууль санаачлагч болон Байнгын хорооны өөрийн эрхлэх асуудлын хүрээнд хамаарах төсвийн ерөнхийлөн захирагч нараас Улсын Их Хурлын гишүүн Ж.Бат-Эрдэнэ,  Ш.Раднаасэд, О.Цогтгэрэл, Ц.Анандбазар, Г.Тэмүүлэн, Б.Чойжилсүрэн, Ж.Батжаргал, Т.Энхтүвшин </w:t>
      </w:r>
      <w:r>
        <w:rPr>
          <w:rStyle w:val="style15"/>
          <w:rFonts w:ascii="Arial" w:hAnsi="Arial"/>
          <w:b w:val="false"/>
          <w:bCs w:val="false"/>
          <w:i w:val="false"/>
          <w:iCs w:val="false"/>
          <w:color w:val="012345"/>
          <w:sz w:val="24"/>
          <w:szCs w:val="24"/>
          <w:u w:val="none"/>
          <w:shd w:fill="FFFFFF" w:val="clear"/>
          <w:lang w:val="mn-MN"/>
        </w:rPr>
        <w:t xml:space="preserve">нарын тавьсан асуултад Сангийн сайд Ч.Хүрэлбаатар, Хүнс, хөдөө аж ахуй, хөнгөн үйлдвэрийн сайд З.Мэндсайхан, Эрчим хүчний сайд Н.Тавинбэх, Уул уурхай, хүнд үйлдвэрийн сайд Г.Ёндон, Хүнс, хөдөө аж ахуй, хөнгөн үйлдвэрийн яамны  Төрийн нарийн бичгийн дарга Т.Жамбалцэрэн, Зам, тээврийн хөгжлийн яамны Төрийн нарийн бичгийн дарга С.Батболд, Барилга, хот байгуулалтын яамны Төрийн нарийн бичгийн дарга С.Магнайсүрэн нар 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Улсын Их Хурлын гишүүдээс санал гараагүй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Байнгын хороон</w:t>
      </w:r>
      <w:r>
        <w:rPr>
          <w:rFonts w:ascii="Arial" w:hAnsi="Arial"/>
          <w:color w:val="012345"/>
          <w:shd w:fill="FFFFFF" w:val="clear"/>
          <w:lang w:val="mn-MN"/>
        </w:rPr>
        <w:t>оос гарах</w:t>
      </w:r>
      <w:r>
        <w:rPr>
          <w:rFonts w:ascii="Arial" w:hAnsi="Arial"/>
          <w:color w:val="012345"/>
          <w:shd w:fill="FFFFFF" w:val="clear"/>
        </w:rPr>
        <w:t xml:space="preserve"> санал, дүгнэлтийг </w:t>
      </w:r>
      <w:r>
        <w:rPr>
          <w:rFonts w:ascii="Arial" w:hAnsi="Arial"/>
          <w:color w:val="012345"/>
          <w:shd w:fill="FFFFFF" w:val="clear"/>
          <w:lang w:val="mn-MN"/>
        </w:rPr>
        <w:t>Улсын Их Хурлын гишүүн Г.Тэмүүлэн</w:t>
      </w:r>
      <w:r>
        <w:rPr>
          <w:rFonts w:ascii="Arial" w:hAnsi="Arial"/>
          <w:color w:val="012345"/>
          <w:shd w:fill="FFFFFF" w:val="clear"/>
        </w:rPr>
        <w:t xml:space="preserve"> Төсвийн байнгын хороон</w:t>
      </w:r>
      <w:r>
        <w:rPr>
          <w:rFonts w:ascii="Arial" w:hAnsi="Arial"/>
          <w:color w:val="012345"/>
          <w:shd w:fill="FFFFFF" w:val="clear"/>
          <w:lang w:val="mn-MN"/>
        </w:rPr>
        <w:t>ы хуралдаанд</w:t>
      </w:r>
      <w:r>
        <w:rPr>
          <w:rFonts w:ascii="Arial" w:hAnsi="Arial"/>
          <w:color w:val="012345"/>
          <w:shd w:fill="FFFFFF" w:val="clear"/>
        </w:rPr>
        <w:t xml:space="preserve"> </w:t>
      </w:r>
      <w:r>
        <w:rPr>
          <w:rFonts w:ascii="Arial" w:hAnsi="Arial"/>
          <w:color w:val="012345"/>
          <w:shd w:fill="FFFFFF" w:val="clear"/>
          <w:lang w:val="mn-MN"/>
        </w:rPr>
        <w:t>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i/>
          <w:iCs/>
          <w:color w:val="012345"/>
          <w:shd w:fill="FFFFFF" w:val="clear"/>
          <w:lang w:val="mn-MN"/>
        </w:rPr>
        <w:t xml:space="preserve">Уг асуудлыг 14 цаг 00 минутад хэлэлцэж дуусав.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bookmarkStart w:id="1" w:name="__DdeLink__14158_1857342056"/>
      <w:r>
        <w:rPr>
          <w:rFonts w:ascii="Arial" w:hAnsi="Arial"/>
          <w:b/>
          <w:bCs/>
          <w:i/>
          <w:iCs/>
          <w:color w:val="000000"/>
          <w:lang w:val="mn-MN"/>
        </w:rPr>
        <w:t>Хоёр.</w:t>
      </w:r>
      <w:r>
        <w:rPr>
          <w:rFonts w:ascii="Arial" w:hAnsi="Arial"/>
          <w:b/>
          <w:bCs/>
          <w:i/>
          <w:iCs/>
          <w:color w:val="000000"/>
        </w:rPr>
        <w:t>“Монгол Улсын 2019 оны төсвийн гүйцэтгэл</w:t>
      </w:r>
      <w:r>
        <w:rPr>
          <w:rFonts w:ascii="Arial" w:hAnsi="Arial"/>
          <w:b/>
          <w:bCs/>
          <w:i/>
          <w:iCs/>
          <w:color w:val="000000"/>
          <w:lang w:val="mn-MN"/>
        </w:rPr>
        <w:t>ийг</w:t>
      </w:r>
      <w:r>
        <w:rPr>
          <w:rFonts w:ascii="Arial" w:hAnsi="Arial"/>
          <w:b/>
          <w:bCs/>
          <w:i/>
          <w:iCs/>
          <w:color w:val="000000"/>
        </w:rPr>
        <w:t xml:space="preserve"> батлах тухай” Улсын Их Хурлын тогтоолын төсөл </w:t>
      </w:r>
      <w:r>
        <w:rPr>
          <w:rFonts w:ascii="Arial" w:hAnsi="Arial"/>
          <w:b w:val="false"/>
          <w:bCs w:val="false"/>
          <w:i/>
          <w:iCs/>
          <w:color w:val="000000"/>
        </w:rPr>
        <w:t>/</w:t>
      </w:r>
      <w:r>
        <w:rPr>
          <w:rFonts w:ascii="Arial" w:hAnsi="Arial"/>
          <w:b w:val="false"/>
          <w:bCs w:val="false"/>
          <w:i/>
          <w:iCs/>
          <w:color w:val="000000"/>
          <w:lang w:val="mn-MN"/>
        </w:rPr>
        <w:t>Засгийн газар 2020.08.14-ний өдөр өргөн мэдүүлсэн,</w:t>
      </w:r>
      <w:r>
        <w:rPr>
          <w:rFonts w:ascii="Arial" w:hAnsi="Arial"/>
          <w:b/>
          <w:bCs/>
          <w:i/>
          <w:iCs/>
          <w:color w:val="000000"/>
          <w:lang w:val="mn-MN"/>
        </w:rPr>
        <w:t xml:space="preserve"> хоёр дахь хэлэлцүүлэг, </w:t>
      </w:r>
      <w:bookmarkEnd w:id="1"/>
      <w:r>
        <w:rPr>
          <w:rFonts w:ascii="Arial" w:hAnsi="Arial"/>
          <w:b w:val="false"/>
          <w:bCs w:val="false"/>
          <w:i/>
          <w:iCs/>
          <w:color w:val="000000"/>
          <w:lang w:val="mn-MN"/>
        </w:rPr>
        <w:t>санал, дүгнэлтээ Төсвийн зарлагын хяналтын дэд хороонд хүргүүлнэ/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iCs/>
          <w:color w:val="000000"/>
          <w:lang w:val="mn-MN"/>
        </w:rPr>
        <w:tab/>
      </w:r>
      <w:r>
        <w:rPr>
          <w:rStyle w:val="style15"/>
          <w:rFonts w:ascii="Arial" w:hAnsi="Arial"/>
          <w:b w:val="false"/>
          <w:bCs w:val="false"/>
          <w:i w:val="false"/>
          <w:iCs w:val="false"/>
          <w:color w:val="000000"/>
          <w:sz w:val="24"/>
          <w:szCs w:val="24"/>
          <w:u w:val="none"/>
          <w:shd w:fill="FFFFFF" w:val="clear"/>
          <w:lang w:val="mn-MN"/>
        </w:rPr>
        <w:t xml:space="preserve">Хэлэлцэж буй асуудалтай холбогдуулан Улсын Их Хурлын гишүүн, Сангийн сайд Ч.Хүрэлбаатар,  Эрчим хүчний сайд Н.Тавинбэх, Хүнс, хөдөө аж ахуй, хөнгөн үйлдвэрийн сайд З.Мэндсайхан, Сангийн дэд сайд С.Мөнгөнчимэг,  Сангийн яамны Төрийн нарийн бичгийн дарга С.Наранцогт,  </w:t>
      </w:r>
      <w:bookmarkStart w:id="2" w:name="__DdeLink__229_833557407"/>
      <w:r>
        <w:rPr>
          <w:rStyle w:val="style15"/>
          <w:rFonts w:ascii="Arial" w:hAnsi="Arial"/>
          <w:b w:val="false"/>
          <w:bCs w:val="false"/>
          <w:i w:val="false"/>
          <w:iCs w:val="false"/>
          <w:color w:val="000000"/>
          <w:sz w:val="24"/>
          <w:szCs w:val="24"/>
          <w:u w:val="none"/>
          <w:shd w:fill="FFFFFF" w:val="clear"/>
          <w:lang w:val="mn-MN"/>
        </w:rPr>
        <w:t>Монгол Улсын Ерөнхий аудиторын орлогч бөгөөд Тэргүүлэх аудитор О.Тэнгис</w:t>
      </w:r>
      <w:bookmarkEnd w:id="2"/>
      <w:r>
        <w:rPr>
          <w:rStyle w:val="style15"/>
          <w:rFonts w:ascii="Arial" w:hAnsi="Arial"/>
          <w:b w:val="false"/>
          <w:bCs w:val="false"/>
          <w:i w:val="false"/>
          <w:iCs w:val="false"/>
          <w:color w:val="000000"/>
          <w:sz w:val="24"/>
          <w:szCs w:val="24"/>
          <w:u w:val="none"/>
          <w:shd w:fill="FFFFFF" w:val="clear"/>
          <w:lang w:val="mn-MN"/>
        </w:rPr>
        <w:t xml:space="preserve">,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С.Оюунгэрэл, Нийцлийн аудитын газрын захирал бөгөөд Тэргүүлэх аудитор С.Энхбаатар, Стратегийн удирдлагын газрын захирал бөгөөд Тэргүүлэх аудитор Б.Бундхорол, аудитын менежер Д.Энхдалай, Ц.Хосжаргал, Г.Гүнжидмаа, мөн газрын ахлах аудитор Б.Батдэлгэр, С.Сэржмядаг, Б.Эрдэнэзул, аудитор Б.Хаш-Эрдэнэ, Сангийн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зарлагын хэлтсийн дарга М.Санжаадорж, Төсвийн орлогын хэлтсийн дарга Б.Тэлмүүн, мөн хэлтсийн ахлах мэргэжилтэн С.Тулга, </w:t>
      </w:r>
      <w:r>
        <w:rPr>
          <w:rFonts w:ascii="Arial" w:hAnsi="Arial"/>
          <w:b w:val="false"/>
          <w:bCs w:val="false"/>
          <w:i w:val="false"/>
          <w:iCs w:val="false"/>
          <w:color w:val="000000"/>
          <w:lang w:val="mn-MN"/>
        </w:rPr>
        <w:t>Барилга, хот байгуулалтын яамны Төрийн нарийн бичгийн дарга С.Магнайсүрэн, мөн яамны Бодлого, төлөвлөлтийн газрын дарга Ц.Баярбат, Санхүүгийн хэлтсийн дарга С.Должинсүрэн,  Хүнс, хөдөө аж ахуй, хөнгөн үйлдвэрийн яамны  Төрийн нарийн бичгийн дарга Т.Жамбалцэрэн, мөн яамны Төрийн захиргаа, удирдлагын газрын дарга Я.Эрдэнэсайхан, Хөнгөн үйлдвэрийн хөгжлийн бодлого, зохицуулалтын газрын дарга Б.Батхүү, Хүнсний үйлдвэрийн хөгжлийн бодлого, зохицуулалтын газрын дарга Т.Гантогтох, Мал аж ахуйн хөгжлийн бодлого, зохицуулалтын газрын дарга Д.Батмөнх, Газар тариалангийн хөгжлийн бодлого, зохицуулалтын газрын дарга Ц.Болорчулуун, Санхүү, хөрөнгө оруулалтын газрын дарга Б.Цогбадрах, мөн газрын санхүүч Б.Отгонцэцэг, ахлах шинжээч Т.Отгонжаргал, Мал эмнэлгийн ерөнхий газрын дарга Д.Түмэндэмбэрэл, Хөдөө аж ахуйг дэмжих сангийн Дотоод үйл ажиллагааны газрын дарга Д.Энхмаа, Жижиг, дунд үйлдвэрийг хөгжүүлэх сангийн захирал Б.Батцэцэг, Зам, тээврийн хөгжлийн яамны Төрийн нарийн бичгийн дарга С.Батболд, мөн яамны Бодлого, төлөвлөлтийн газрын дарга Д.Гэрэлням, Уул уурхай, хүнд үйлдвэрийн дэд сайд О.Батнайрамдал, мөн яамны Хүнд үйлдвэр, газрын тосны бодлогын хэрэгжилтийг зохицуулах газрын дарга Б.Анхбаяр, Хүнд үйлдвэрийн хэлтсийн дарга С.Сүхбат, Санхүүгийн хэлтсийн дарга М.Аясгалан, Эрчим хүчний яамны Төрийн нарийн бичгийн дарга Б.Насантогтох, мөн яамны Хөрөнгө оруулалтын хэлтсийн дарга Б.Ерэн-Өлзий нар оролцов.</w:t>
      </w:r>
    </w:p>
    <w:p>
      <w:pPr>
        <w:pStyle w:val="style0"/>
        <w:shd w:fill="FFFFFF" w:val="clear"/>
        <w:jc w:val="both"/>
      </w:pPr>
      <w:r>
        <w:rPr/>
      </w:r>
    </w:p>
    <w:p>
      <w:pPr>
        <w:pStyle w:val="style0"/>
        <w:spacing w:after="0" w:before="0"/>
        <w:ind w:hanging="0" w:left="0" w:right="0"/>
        <w:contextualSpacing w:val="false"/>
        <w:jc w:val="both"/>
      </w:pPr>
      <w:r>
        <w:rPr>
          <w:rFonts w:ascii="Arial" w:hAnsi="Arial"/>
          <w:b w:val="false"/>
          <w:bCs w:val="false"/>
          <w:i w:val="false"/>
          <w:iCs w:val="false"/>
          <w:color w:val="000000"/>
          <w:sz w:val="24"/>
          <w:szCs w:val="24"/>
          <w:lang w:val="mn-MN"/>
        </w:rPr>
        <w:tab/>
        <w:t xml:space="preserve">Хуралдаанд Улсын Их Хурлын Эдийн засгийн байнгын хорооны ажлын албаны ахлах зөвлөх С.Энхцэцэг, зөвлөх Л.Батмөнх, Д.Мягмарцэрэн, Ж.Уянга, референт Г.Баярмаа, Б.Ууганцэцэг нар байлцав. </w:t>
      </w:r>
    </w:p>
    <w:p>
      <w:pPr>
        <w:pStyle w:val="style0"/>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Төсвийн гүйцэтгэлийн талаарх танилцуулгыг Сангийн сайд Ч.Хүрэлбаатар, Засгийн газрын санхүүгийн нэгдсэн тайлангийн талаарх аудитын дүгнэлтийг  Монгол Улсын Ерөнхий аудиторын орлогч бөгөөд Тэргүүлэх аудитор О.Тэнгис нар  танилцуулав.</w:t>
      </w:r>
    </w:p>
    <w:p>
      <w:pPr>
        <w:pStyle w:val="style0"/>
        <w:jc w:val="both"/>
      </w:pPr>
      <w:r>
        <w:rPr/>
      </w:r>
    </w:p>
    <w:p>
      <w:pPr>
        <w:pStyle w:val="style0"/>
        <w:jc w:val="both"/>
      </w:pPr>
      <w:r>
        <w:rPr/>
      </w:r>
    </w:p>
    <w:p>
      <w:pPr>
        <w:pStyle w:val="style19"/>
        <w:spacing w:after="0" w:before="0"/>
        <w:ind w:hanging="0" w:left="0" w:right="0"/>
        <w:contextualSpacing w:val="false"/>
        <w:jc w:val="both"/>
      </w:pPr>
      <w:r>
        <w:rPr>
          <w:rFonts w:ascii="Arial" w:hAnsi="Arial"/>
          <w:color w:val="000000"/>
          <w:lang w:val="mn-MN"/>
        </w:rPr>
        <w:tab/>
        <w:t xml:space="preserve">Танилцуулгатай холбогдуулан Улсын Их Хурлын гишүүн Ж.Бат-Эрдэнэ, </w:t>
      </w:r>
      <w:r>
        <w:rPr>
          <w:rFonts w:ascii="Arial" w:hAnsi="Arial"/>
          <w:b w:val="false"/>
          <w:bCs w:val="false"/>
          <w:color w:val="000000"/>
          <w:lang w:val="mn-MN"/>
        </w:rPr>
        <w:t xml:space="preserve">Т.Аубакар </w:t>
      </w:r>
      <w:r>
        <w:rPr>
          <w:rFonts w:ascii="Arial" w:hAnsi="Arial"/>
          <w:color w:val="000000"/>
          <w:lang w:val="mn-MN"/>
        </w:rPr>
        <w:t xml:space="preserve">нарын тавьсан асуултад Сангийн сайд Ч.Хүрэлбаатар, Монгол Улсын Ерөнхий аудиторын орлогч бөгөөд Тэргүүлэх аудитор О.Тэнгис,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С.Оюунгэрэл нар хариулж, тайлбар  хийв. </w:t>
      </w:r>
    </w:p>
    <w:p>
      <w:pPr>
        <w:pStyle w:val="style19"/>
        <w:spacing w:after="0" w:before="0"/>
        <w:ind w:hanging="0" w:left="0" w:right="0"/>
        <w:contextualSpacing w:val="false"/>
        <w:jc w:val="both"/>
      </w:pPr>
      <w:r>
        <w:rPr>
          <w:rFonts w:ascii="Arial" w:hAnsi="Arial"/>
          <w:color w:val="000000"/>
          <w:lang w:val="mn-MN"/>
        </w:rPr>
        <w:tab/>
      </w:r>
    </w:p>
    <w:p>
      <w:pPr>
        <w:pStyle w:val="style19"/>
        <w:spacing w:after="0" w:before="0"/>
        <w:ind w:hanging="0" w:left="0" w:right="0"/>
        <w:contextualSpacing w:val="false"/>
        <w:jc w:val="both"/>
      </w:pPr>
      <w:r>
        <w:rPr>
          <w:rFonts w:ascii="Arial" w:hAnsi="Arial"/>
          <w:color w:val="000000"/>
          <w:lang w:val="mn-MN"/>
        </w:rPr>
        <w:tab/>
        <w:t>Улсын Их Хурлын гишүүн Г.Тэмүүлэн санал хэлэв.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t xml:space="preserve">Байнгын хорооноос гарах санал, дүгнэлтийг </w:t>
      </w:r>
      <w:r>
        <w:rPr>
          <w:rFonts w:ascii="Arial" w:hAnsi="Arial"/>
          <w:color w:val="000000"/>
        </w:rPr>
        <w:t>Төсвийн зарлагын хяналтын дэд хороонд хүргүүл</w:t>
      </w:r>
      <w:r>
        <w:rPr>
          <w:rFonts w:ascii="Arial" w:hAnsi="Arial"/>
          <w:color w:val="000000"/>
          <w:lang w:val="mn-MN"/>
        </w:rPr>
        <w:t>эхээр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6"/>
          <w:rFonts w:ascii="Arial;sans-serif" w:hAnsi="Arial;sans-serif"/>
          <w:color w:val="000000"/>
          <w:shd w:fill="FFFFFF" w:val="clear"/>
          <w:lang w:val="mn-MN"/>
        </w:rPr>
        <w:tab/>
      </w:r>
      <w:r>
        <w:rPr>
          <w:rStyle w:val="style17"/>
          <w:rFonts w:ascii="Arial;sans-serif" w:hAnsi="Arial;sans-serif"/>
          <w:color w:val="000000"/>
          <w:shd w:fill="FFFFFF" w:val="clear"/>
          <w:lang w:val="mn-MN"/>
        </w:rPr>
        <w:t>Хуралдаан 2 цаг 16 минут үргэлжилж, 14 гишүүнээс 13 гишүүн ирж, 92.9 хувийн ирцтэйгээр 14 цаг 46 минутад өндөрлөв.</w:t>
      </w:r>
    </w:p>
    <w:p>
      <w:pPr>
        <w:pStyle w:val="style19"/>
        <w:spacing w:after="0" w:before="0"/>
        <w:ind w:hanging="0" w:left="0" w:right="0"/>
        <w:contextualSpacing w:val="false"/>
        <w:jc w:val="both"/>
      </w:pPr>
      <w:r>
        <w:rPr>
          <w:color w:val="000000"/>
          <w:shd w:fill="FFFFFF" w:val="clear"/>
        </w:rPr>
        <w:t>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color w:val="000000"/>
          <w:shd w:fill="FFFFFF" w:val="clear"/>
        </w:rPr>
        <w:tab/>
      </w:r>
      <w:r>
        <w:rPr>
          <w:rFonts w:ascii="Arial" w:hAnsi="Arial"/>
          <w:color w:val="000000"/>
          <w:shd w:fill="FFFFFF" w:val="clear"/>
          <w:lang w:val="mn-MN"/>
        </w:rPr>
        <w:t>Тэмдэглэлтэй танилцсан:</w:t>
      </w:r>
    </w:p>
    <w:p>
      <w:pPr>
        <w:pStyle w:val="style19"/>
        <w:spacing w:after="0" w:before="0"/>
        <w:ind w:hanging="0" w:left="0" w:right="0"/>
        <w:contextualSpacing w:val="false"/>
        <w:jc w:val="both"/>
      </w:pPr>
      <w:r>
        <w:rPr>
          <w:rFonts w:ascii="Arial" w:hAnsi="Arial"/>
          <w:color w:val="000000"/>
          <w:shd w:fill="FFFFFF" w:val="clear"/>
        </w:rPr>
        <w:tab/>
      </w:r>
      <w:r>
        <w:rPr>
          <w:rFonts w:ascii="Arial" w:hAnsi="Arial"/>
          <w:color w:val="000000"/>
          <w:shd w:fill="FFFFFF" w:val="clear"/>
          <w:lang w:val="mn-MN"/>
        </w:rPr>
        <w:t>ҮЙЛДВЭРЖИЛТИЙН БОДЛОГЫН</w:t>
      </w:r>
    </w:p>
    <w:p>
      <w:pPr>
        <w:pStyle w:val="style19"/>
        <w:spacing w:after="0" w:before="0"/>
        <w:ind w:hanging="0" w:left="0" w:right="0"/>
        <w:contextualSpacing w:val="false"/>
        <w:jc w:val="both"/>
      </w:pPr>
      <w:r>
        <w:rPr>
          <w:rFonts w:ascii="Arial" w:hAnsi="Arial"/>
          <w:color w:val="000000"/>
          <w:shd w:fill="FFFFFF" w:val="clear"/>
          <w:lang w:val="mn-MN"/>
        </w:rPr>
        <w:tab/>
        <w:t xml:space="preserve">БАЙНГЫН ХОРООНЫ ДАРГА </w:t>
        <w:tab/>
        <w:tab/>
        <w:tab/>
        <w:tab/>
        <w:t>Б.ЧОЙЖИЛСҮРЭН</w:t>
      </w:r>
    </w:p>
    <w:p>
      <w:pPr>
        <w:pStyle w:val="style19"/>
        <w:spacing w:after="0" w:before="0"/>
        <w:ind w:hanging="0" w:left="0" w:right="0"/>
        <w:contextualSpacing w:val="false"/>
        <w:jc w:val="both"/>
      </w:pPr>
      <w:r>
        <w:rPr>
          <w:rFonts w:ascii="Arial" w:hAnsi="Arial"/>
        </w:rPr>
        <w:tab/>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lang w:val="mn-MN"/>
        </w:rPr>
        <w:tab/>
        <w:t xml:space="preserve">Тэмдэглэл хөтөлсөн: </w:t>
      </w:r>
    </w:p>
    <w:p>
      <w:pPr>
        <w:pStyle w:val="style19"/>
        <w:spacing w:after="0" w:before="0"/>
        <w:ind w:hanging="0" w:left="0" w:right="0"/>
        <w:contextualSpacing w:val="false"/>
        <w:jc w:val="both"/>
      </w:pPr>
      <w:r>
        <w:rPr>
          <w:rFonts w:ascii="Arial;sans-serif" w:hAnsi="Arial;sans-serif"/>
          <w:lang w:val="mn-MN"/>
        </w:rPr>
        <w:tab/>
        <w:t xml:space="preserve">ПРОТОКОЛЫН АЛБАНЫ </w:t>
      </w:r>
    </w:p>
    <w:p>
      <w:pPr>
        <w:pStyle w:val="style19"/>
        <w:spacing w:after="0" w:before="0"/>
        <w:ind w:hanging="0" w:left="0" w:right="0"/>
        <w:contextualSpacing w:val="false"/>
        <w:jc w:val="both"/>
      </w:pPr>
      <w:r>
        <w:rPr/>
        <w:tab/>
      </w:r>
      <w:r>
        <w:rPr>
          <w:rFonts w:ascii="Arial;sans-serif" w:hAnsi="Arial;sans-serif"/>
          <w:lang w:val="mn-MN"/>
        </w:rPr>
        <w:t>ШИНЖЭЭЧ</w:t>
        <w:tab/>
        <w:tab/>
        <w:tab/>
        <w:tab/>
        <w:tab/>
        <w:tab/>
        <w:tab/>
        <w:t>Д.ЦЭНДСҮРЭН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center"/>
      </w:pPr>
      <w:r>
        <w:rPr>
          <w:rFonts w:ascii="Arial;sans-serif" w:hAnsi="Arial;sans-serif"/>
          <w:b/>
          <w:lang w:val="mn-MN"/>
        </w:rPr>
        <w:t xml:space="preserve"> </w:t>
      </w:r>
      <w:r>
        <w:rPr>
          <w:rFonts w:ascii="Arial;sans-serif" w:hAnsi="Arial;sans-serif"/>
          <w:b/>
          <w:lang w:val="mn-MN"/>
        </w:rPr>
        <w:t xml:space="preserve">УЛСЫН ИХ ХУРЛЫН 2020 ОНЫ ЭЭЛЖИТ БУС  ЧУУЛГАНЫ </w:t>
      </w:r>
    </w:p>
    <w:p>
      <w:pPr>
        <w:pStyle w:val="style19"/>
        <w:spacing w:after="0" w:before="0"/>
        <w:ind w:hanging="0" w:left="0" w:right="0"/>
        <w:contextualSpacing w:val="false"/>
        <w:jc w:val="center"/>
      </w:pPr>
      <w:r>
        <w:rPr>
          <w:rFonts w:ascii="Arial;sans-serif" w:hAnsi="Arial;sans-serif"/>
          <w:b/>
          <w:lang w:val="mn-MN"/>
        </w:rPr>
        <w:t xml:space="preserve">ҮЙЛДВЭРЖИЛТИЙН БОДЛОГЫН БАЙНГЫН ХОРООНЫ </w:t>
      </w:r>
    </w:p>
    <w:p>
      <w:pPr>
        <w:pStyle w:val="style19"/>
        <w:spacing w:after="0" w:before="0"/>
        <w:ind w:hanging="0" w:left="0" w:right="0"/>
        <w:contextualSpacing w:val="false"/>
        <w:jc w:val="center"/>
      </w:pPr>
      <w:r>
        <w:rPr>
          <w:rFonts w:ascii="Arial;sans-serif" w:hAnsi="Arial;sans-serif"/>
          <w:b/>
          <w:lang w:val="mn-MN"/>
        </w:rPr>
        <w:t xml:space="preserve">2020 ОНЫ 8 ДУГААР САРЫН 19-НИЙ ӨДӨР /ЛХАГВА ГАРАГ/-ИЙН </w:t>
      </w:r>
    </w:p>
    <w:p>
      <w:pPr>
        <w:pStyle w:val="style19"/>
        <w:spacing w:after="0" w:before="0"/>
        <w:ind w:hanging="0" w:left="0" w:right="0"/>
        <w:contextualSpacing w:val="false"/>
        <w:jc w:val="center"/>
      </w:pPr>
      <w:r>
        <w:rPr>
          <w:rFonts w:ascii="Arial;sans-serif" w:hAnsi="Arial;sans-serif"/>
          <w:b/>
          <w:shd w:fill="FFFFFF" w:val="clear"/>
          <w:lang w:val="mn-MN"/>
        </w:rPr>
        <w:t>ХУРАЛДААНЫ ДЭЛГЭРЭНГҮЙ ТЭМДЭГЛЭЛ</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 w:hAnsi="Arial"/>
          <w:b/>
          <w:color w:val="000000"/>
          <w:lang w:val="mn-MN"/>
        </w:rPr>
        <w:t>Б.Чойжилсүрэн</w:t>
      </w:r>
      <w:r>
        <w:rPr>
          <w:rFonts w:ascii="Arial" w:hAnsi="Arial"/>
          <w:color w:val="000000"/>
        </w:rPr>
        <w:t>: Байнгын хорооны гишүүдийнхээ энэ өдрийн амрыг эрье.</w:t>
      </w:r>
    </w:p>
    <w:p>
      <w:pPr>
        <w:pStyle w:val="style19"/>
        <w:spacing w:after="0" w:before="0"/>
        <w:ind w:hanging="0" w:left="0" w:right="0"/>
        <w:contextualSpacing w:val="false"/>
        <w:jc w:val="center"/>
      </w:pPr>
      <w:r>
        <w:rPr/>
      </w:r>
    </w:p>
    <w:p>
      <w:pPr>
        <w:pStyle w:val="style19"/>
        <w:spacing w:after="0" w:before="0"/>
        <w:ind w:hanging="0" w:left="0" w:right="0"/>
        <w:contextualSpacing w:val="false"/>
        <w:jc w:val="both"/>
      </w:pPr>
      <w:r>
        <w:rPr>
          <w:rFonts w:ascii="Arial" w:hAnsi="Arial"/>
          <w:color w:val="000000"/>
        </w:rPr>
        <w:tab/>
        <w:t>Гишүүдийн ирц бүрдсэн тул Үйлдвэржилтийн бодлогын байнгын хорооны 2020 оны 8 дугаар сарын 19-ний өдрийн хуралдаан нээснийг мэдэгдье.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Та бүхэнд өнөөдрийн Байнгын хорооны хуралдаанаар хэлэлцэх асуудлыг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1.</w:t>
      </w:r>
      <w:hyperlink r:id="rId4">
        <w:r>
          <w:rPr>
            <w:rStyle w:val="style15"/>
            <w:rStyle w:val="style15"/>
            <w:rFonts w:ascii="Arial" w:hAnsi="Arial"/>
            <w:strike w:val="false"/>
            <w:dstrike w:val="false"/>
            <w:color w:val="000000"/>
            <w:u w:val="none"/>
            <w:effect w:val="none"/>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w:t>
        </w:r>
      </w:hyperlink>
      <w:r>
        <w:rPr>
          <w:rFonts w:ascii="Arial" w:hAnsi="Arial"/>
          <w:color w:val="000000"/>
        </w:rPr>
        <w:t>. Засгийн газар 2020 оны 8 дугаар сарын 14-ний өдөр өргөн мэдүүлсэн, хоёр дахь хэлэлцүүлгийг хийнэ, санал, дүгнэлтээ Төсвийн байнгын хороонд хүргүүлэх ийм горимтой.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2.</w:t>
      </w:r>
      <w:hyperlink r:id="rId5">
        <w:r>
          <w:rPr>
            <w:rStyle w:val="style15"/>
            <w:rStyle w:val="style15"/>
            <w:rFonts w:ascii="Arial" w:hAnsi="Arial"/>
            <w:strike w:val="false"/>
            <w:dstrike w:val="false"/>
            <w:color w:val="000000"/>
            <w:u w:val="none"/>
            <w:effect w:val="none"/>
          </w:rPr>
          <w:t>“Монгол Улсын 2019 оны төсвийн гүйцэтгэлийг батлах тухай” Монгол Улсын Их Хурлын тогтоолын төсөл</w:t>
        </w:r>
      </w:hyperlink>
      <w:r>
        <w:rPr>
          <w:rFonts w:ascii="Arial" w:hAnsi="Arial"/>
          <w:color w:val="000000"/>
        </w:rPr>
        <w:t>. Монгол Улсын 2019 оны нэгдсэн төсвийн гүйцэтгэл болон Засгийн газрын санхүүгийн нэгтгэсэн тайланг хэлэлцэнэ. Засгийн газар 2020 оны 8 дугаар сарын 14-ний өдөр өргөн мэдүүлсэн, хоёр дахь хэлэлцүүлгийг хийнэ, санал, дүгнэлтээ мөн Төсвийн зарлагын хяналтын дэд хороонд хүргүүлэх ийм горимтой. Ийм 2 асуудал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Хэлэлцэх асуудал дээр саналтай гишүүд байна уу. Алга байна. Хэлэлцэх асуудлаа баталъя.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1 дэх асууд</w:t>
      </w:r>
      <w:r>
        <w:rPr>
          <w:rFonts w:ascii="Arial" w:hAnsi="Arial"/>
          <w:color w:val="000000"/>
          <w:lang w:val="mn-MN"/>
        </w:rPr>
        <w:t>алд оръё.</w:t>
      </w:r>
      <w:r>
        <w:rPr>
          <w:rFonts w:ascii="Arial" w:hAnsi="Arial"/>
          <w:color w:val="000000"/>
        </w:rPr>
        <w:t xml:space="preserve">. Сангийн сайд хүрэлцэн ирэх шаардлагатай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r>
      <w:r>
        <w:rPr>
          <w:rFonts w:ascii="Arial" w:hAnsi="Arial"/>
          <w:b/>
          <w:color w:val="012345"/>
          <w:shd w:fill="FFFFFF" w:val="clear"/>
          <w:lang w:val="mn-MN"/>
        </w:rPr>
        <w:t>Нэг.</w:t>
      </w:r>
      <w:r>
        <w:rPr>
          <w:rFonts w:ascii="Arial" w:hAnsi="Arial"/>
          <w:b/>
          <w:color w:val="012345"/>
          <w:shd w:fill="FFFFFF" w:val="clear"/>
        </w:rPr>
        <w:t>Монгол Улсын 2020 оны Төсвийн тухай хуульд өөрчлөлт оруулах тухай, Нийгмийн даатгалын сангийн 2020 оны төсвийн тухай хуульд нэмэлт, өөрчлөлт оруулах тухай, Эрүүл мэндийн даатгалын сангийн 2020 оны төсвийн тухай хуульд нэмэлт, өөрчлөлт оруулах тухай хуулийн төслүүдийн анхны тухай анхны хэлэлцүүлгийг хийе.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w:t>
      </w:r>
      <w:r>
        <w:rPr>
          <w:rFonts w:ascii="Arial" w:hAnsi="Arial"/>
        </w:rPr>
        <w:t>Төсвийн төслийн талаарх танилцуулгыг Сангийн сайд Хүрэлбаатар хийнэ. Хүрэлбаатар сайдыг Байнгын хорооны хуралдаанд урья.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Хүрэлбаатар сайдыг ирэх хооронд ажлын хэсэг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Хүрэлбаатар Сангийн сайд, Мөнгөнчимэг Сангийн дэд сайд, Наранцогт Төрийн нарийн бичгийн дарга, Санжаадорж Төсвийн зарлагын хэлтсийн дарга, бүгдээрээ Сангийн яамны хүмүүс юм байна. Зоригтбат Санхүүгийн бодлогын газрын дарга, Түвдэндорж Төсвийн хөрөнгө оруулалтын газрын дарга, Гантулга Төсвийн орлогын хэлтсийн мэргэжилтэн, Сансармаа Хөгжлийн санхүүжилтийн газрын мэргэжилтэн, Мөнх-Эрдэнэ Өрийн удирдлагын хэлтсийн мэргэжилтэн, Батмөнх Төсвийн нэгтгэлийн мэргэжилтэн, Тэмүүжин Төсвийн нэгтгэлийн мэргэжилтэн, Оюун-Эрдэнэ Төсвийн зарлагын хэлтсийн ахлах мэргэжилтэн, Ганбаяр Эдийн засгийн бодлогын газрын шинжээч, Ганзориг Төсвийн хөрөнгө оруулалтын газрын ахлах мэргэжилтэн,</w:t>
      </w:r>
    </w:p>
    <w:p>
      <w:pPr>
        <w:pStyle w:val="style19"/>
        <w:spacing w:after="0" w:before="0"/>
        <w:ind w:hanging="0" w:left="0" w:right="0"/>
        <w:contextualSpacing w:val="false"/>
        <w:jc w:val="both"/>
      </w:pPr>
      <w:r>
        <w:rPr>
          <w:rFonts w:ascii="Arial" w:hAnsi="Arial"/>
        </w:rPr>
        <w:tab/>
        <w:t>Барилга, хот байгуулалтын яамнаас Магнайсүрэн Төрийн нарийн бичгийн дарга, Баярбат Бодлого, төлөвлөлтийн газрын дарга, Должинсүрэн Санхүүгийн хэлтсийн дарга гэсэн ийм хүмүүс байгаа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Хүнс, хөдөө аж ахуй, хөнгөн үйлдвэрийн яамнаас Мэндсайхан Хүнс, хөдөө аж ахуй, хөнгөн үйлдвэрийн сайд, Жамбалцэрэн Төрийн нарийн бичгийн дарга, Эрдэнэсайхан Төрийн захиргаа удирдлагын газрын дарга, Батхүү Хөнгөн үйлдвэрийн хөгжлийн бодлого, зохицуулалтын газрын дарга, Гантогтох Хүнсний үйлдвэрийн хөгжлийн бодлого, зохицуулалтын газрын дарга, Батмөнх Мал аж ахуйн хөгжлийн бодлого зохицуулалтын газрын дарга, Болорчулуун Газар тариалангийн хөгжлийн бодлого, зохицуулалтын газрын дарга, Цогбадрах Санхүү, хөрөнгө оруулалтын газрын дарга, Отгонцэцэг Санхүү, хөрөнгө оруулалтын газрын санхүүч, Отгонжаргал Санхүү, хөрөнгө оруулалтын газрын ахлах шинжээч, Түмэндэмбэрэл Мал эмнэлгийн ерөнхий газрын дарга, Энхмаа Хөдөө аж ахуйг дэмжих сангийн Дотоод үйл ажиллагааны газрын дарга, Батцэцэг Жижиг, дунд үйлдвэрийг хөгжүүлэх сангийн захирал,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Зам, тээврийн хөгжлийн яамнаас сайд хүрэлцэн ирсэн байна, Батболд Төрийн нарийн бичгийн дарга, Гэрэлням Бодлого, төлөвлөлтийн газрын дарга, Ренчиндамба Санхүүгийн хэлтсийн дарга,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Уул, уурхай, хүнд үйлдвэрийн яамнаас Батнайрамдал Дэд сайд, Анхбаяр Хүнд үйлдвэр, газрын тосны бодлогын хэрэгжилтийг зохицуулах газрын дарга, Сүхбат Хүнд үйлдвэр, газрын тосны бодлогын хэрэгжилтийг зохицуулах газрын Хүнд үйлдвэрийн хэлтсийн дарга, Баясгалан Санхүүгийн хэлтсийн дарга, Дэлгэржаргал Уул, уурхайн хэлтсийн дарга гэсэн ийм хүн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Эрчим хүчний яамнаас Тавинбэх сайд нь байна, Насантогтох Төрийн нарийн бичгийн дарга, Ерэн-Өлзий Хөрөнгө оруулалтын хэлтсийн дарга гэсэн ийм ажлын хэсэг байгаа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Төсвийн төслийн талаарх танилцуулгыг Сангийн сайд Хүрэлбаатар хийнэ. Хүрэлбаатар сайдын микрофоныг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rPr>
        <w:tab/>
        <w:t>Ч.Хүрэлбаатар</w:t>
      </w:r>
      <w:r>
        <w:rPr>
          <w:rFonts w:ascii="Arial" w:hAnsi="Arial"/>
        </w:rPr>
        <w:t>: Байнгын хорооны дарга, Улсын Их Хурлын эрхэм гишүүд ээ, Коронавируст халдварын цар тахал дэлхий нийтийг хамарч, улс орнуудын нийгэм, эдийн засагт урьдчилан тооцоолж болон тооцоолшгүй их хэмжээний хохирол үзүүлсний улмаас 2020 онд дэлхийн эдийн засаг 4-6 хувиар агшихаар байна гэж олон улсын банк, санхүүгийн байгууллагууд тооцож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Монгол Улсын эдийн засгийн өсөлт энэ оны эхний хагаст өмнөх оны мөн үеэс 9,7 хувиар, нийт экспорт 28 хувиар, уул, уурхайн экспорт 25 хувиар, нийт импорт 15 хувиар буурч, төсвийн орлого 1,2 их наяд төгрөгөөр тасраад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Гэнэтийн давагдашгүй цар тахлаас үүдэлтэй эдийн засаг, төсөв, санхүүгийн хүндрэл үргэлжилж байгаа хэдий ч Засгийн газар иргэдийнхээ эрүүл мэнд, орлогыг хамгаалах, аж ахуйн нэгжүүдээ дэмжих мөлжлөг сорьсон бодлогоо үргэлжлүүлэн хэрэгжүүлэх, Улсын Их Хурлын 2020 оны сонгуулийн үр дүнд шинээр байгуулагдсан Засгийн газрын бүтэц, бүрэлдэхүүний өөрчлөлтийг тусган, Төсвийн тодотголын төслийг боловсруулан Та бүгдэд танилцуулж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Монгол Улсын 2020 оны нэгдсэн төсвийн тодотголын төсвийг боловсруулахад цар тахлын үед иргэд, аж ахуйн нэгжийг үргэлжлүүлэн дэмжих, иргэдийн эрүүл мэндийг хамгаалах, коронавируст халдварын эрсдэлээс урьдчилан сэргийлэхэд шаардлагатай санхүүжилтийг тэргүүн ээлжид шийдвэрлэх, экспортыг нэмэгдүүлэх, иргэд, бизнес эрхлэгчдэд үзүүлэх төрийн үйлчилгээ, бүх төрлийн тусгай зөвшөөрлийг цахим болгох замаар төрийн үйл ажиллагааг хүнд сурталгүй шуурхай болгох, улсын төсвийн хөрөнгө оруулалтын ажлыг гүйцэтгэлтэй нь уялдуулан санхүүжүүлэх гэсэн үндсэн 5 зарчмыг баримтлалаа.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Мөн төсвийн тэвчиж болохуйц зардлыг бууруулж төрийн үйлчилгээний үр ашгийг сайжруулахын зэрэгцээ эдийн засгаа сэргээхэд чиглэсэн арга хэмжээнүүдийг шат дараалалтай авч хэрэгжүүлэхээр төлөвлөөд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Дээр дурдсан арга хэмжээнүүдийг хэрэгжүүлснээр нэгдсэн төсвийн нийт орлого 10,7 их наяд төгрөг, нийт зардал 14,6 их наяд төгрөг, төсвийн нийт алдагдал 3,8 их наяд төгрөг буюу дотоодын нийт бүтээгдэхүүний 9,9 хувьтай тэнцэж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Байнгын хорооны дарга, Байнгын хорооны эрхэм гишүүд ээ,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хэлэлцэн шийдвэрлэж өгөхийг хүсье. Анхаарал тавьсанд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Хүрэлбаатар сайдад баярлалаа. Гишүүд хууль санаачлагч, Байнгын хорооны өөрийн эрхлэх асуудлын хүрээнд хамаарах төсвийн ерөнхийлөн захирагч нараас асуулт асууж болох ийм дэгийн зохицуулалттай. Тийм учраас асуулт асуух гишүүдийн нэрсийг авъя.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Тэмүүлэн гишүүнээр тасалъя. Ж.Бат-Эрдэнэ гишүүн асуултаа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Ж.Бат-Эрдэнэ</w:t>
      </w:r>
      <w:r>
        <w:rPr>
          <w:rFonts w:ascii="Arial" w:hAnsi="Arial"/>
          <w:color w:val="012345"/>
          <w:shd w:fill="FFFFFF" w:val="clear"/>
        </w:rPr>
        <w:t xml:space="preserve">: Үйлдвэржилтийн байнгын хороон дээр төсвийн тодотгол орж ирж байна аа. Бид нар ойрын 2 өдөр нэлээдгүй ярилаа, энэ төсвийн тодотголыг. Өнөөдөр яг энэ Байнгын хороон дээр үйлдвэржилттэй нь холбоотой асуудлуудыг нэлээн сөхөж гаргаж ирмээр байна. Тэр утгаараа энэ 2 ч яам дээр нэлээн тодруулах зүйлүүд харагдаад байх шиг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Нэн тэргүүнд Хүнс, хөдөө аж ахуй, хөнгөн үйлдвэрийн яам дээр энэ үйлдвэржилтийн бодлого маань өнгөрсөн жилүүдэд хэрхэн явсан талаар та бас Мэндсайхан сайд одоогийн байгаа мэдээллийнхээ хүрээнд сайхан хэлээдэхээч. Үйлдвэрлэл дээр ер нь хэдий хэмжээний хөрөнгө оруулалтууд оруулж ирсэн бэ. Ямар ямар үйлдвэрийн хэмжээнд бид нар жишээ нь 2020 он, цаашдаа 2024 он хүртэл ирж байгаа 4 жилийнхээ хүрээнд үйлдвэржилтээр ямар ямар үйлдвэрлэлүүдийг дэмжье гэсэн бодлого орж ирж байх шиг байна. Үүнийг энэ тодотголтой хэрхэн уялдаж байна гэдэг талаар хэлээд өгөөч.</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дугаарт, хөдөө аж ахуйг дэмжих санд 32 тэрбум төгрөг зоолттой байх шиг байна. 32 чинь нэмэгдээд 39 болж орж ирж байгаа юм байна шүү дээ. 6 тэрбум төгрөгийн нэмэгдэл орж ирж байх шиг байна. Энэ маш зүйтэй, гэхдээ хөдөө аж ахуйг дэмжих гээд яг өнгөрсөн жилүүдийнх дээр юу юун дээр зарцуулсан бэ. Яг зарцуулалт нь хэдүүлээ хараадахъя. Тэгэхгүй бид энд яг үйлдвэржилтийнхээ бодлогыг яриад яваад байдаг, яам дээрээ очоо та бүхэн маань өөр тийшээ нөгөө зарцуулалтаа аваад явчихна, яг үйлдэржилтээ дэмжих хэмжээний хөдөө аж ахуйн дэмжих гэдэг хүрээндээ үйлдвэржилтээр хэр их дэмжлэг авч энэ мөнгөнөөс орж ирж байна гэдгээ нэг хараадахъя.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Гурав</w:t>
      </w:r>
      <w:r>
        <w:rPr>
          <w:rFonts w:ascii="Arial" w:hAnsi="Arial"/>
          <w:color w:val="012345"/>
          <w:shd w:fill="FFFFFF" w:val="clear"/>
        </w:rPr>
        <w:t xml:space="preserve">дугаарт, жижиг, дунд үйлдвэрлэлийн сан 52 байсан, 52-оороо орж ирж байгаа юм байна аа. 52 тэрбум төгрөг. Энэ, энэ жил хэр зарцуулагдах юм бэ гэдгийг бас хэлж өгөөч ээ гэж. </w:t>
      </w:r>
      <w:r>
        <w:rPr>
          <w:rFonts w:ascii="Arial" w:hAnsi="Arial"/>
          <w:color w:val="012345"/>
          <w:shd w:fill="FFFFFF" w:val="clear"/>
          <w:lang w:val="mn-MN"/>
        </w:rPr>
        <w:t>Дөрөвдүгээрт</w:t>
      </w:r>
      <w:r>
        <w:rPr>
          <w:rFonts w:ascii="Arial" w:hAnsi="Arial"/>
          <w:color w:val="012345"/>
          <w:shd w:fill="FFFFFF" w:val="clear"/>
        </w:rPr>
        <w:t xml:space="preserve">, уул, уурхай тал дээр үйлдвэржилтийн бодлоготой холбоотой зүйлүүд юу орж ирсэн байна, тэр тал дээр Уул, уурхайн сайд нэг тодруулж өгөөч ээ гэж. </w:t>
      </w:r>
      <w:r>
        <w:rPr>
          <w:rFonts w:ascii="Arial" w:hAnsi="Arial"/>
          <w:color w:val="012345"/>
          <w:shd w:fill="FFFFFF" w:val="clear"/>
          <w:lang w:val="mn-MN"/>
        </w:rPr>
        <w:t>И</w:t>
      </w:r>
      <w:r>
        <w:rPr>
          <w:rFonts w:ascii="Arial" w:hAnsi="Arial"/>
          <w:color w:val="012345"/>
          <w:shd w:fill="FFFFFF" w:val="clear"/>
        </w:rPr>
        <w:t xml:space="preserve">йм 4 асуулт </w:t>
      </w:r>
      <w:r>
        <w:rPr>
          <w:rFonts w:ascii="Arial" w:hAnsi="Arial"/>
          <w:color w:val="012345"/>
          <w:shd w:fill="FFFFFF" w:val="clear"/>
          <w:lang w:val="mn-MN"/>
        </w:rPr>
        <w:t>байна.</w:t>
      </w:r>
      <w:r>
        <w:rPr>
          <w:rFonts w:ascii="Arial" w:hAnsi="Arial"/>
          <w:color w:val="012345"/>
          <w:shd w:fill="FFFFFF" w:val="clear"/>
        </w:rPr>
        <w:t xml:space="preserve">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Мэндсайхан сайд, ажлын хэсгийн 2 дугаар микрофон дээр суугаад хариулъя. 2 дугаар микрофоныг өгье, ажлын хэсгийн.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Бат-Эрдэнэ гишүүний асуултад хариулъя. Бид нар хөдөө аж ахуйг дэмжих сангаараа дамжуулаад өнгөрсөн жилүүдэд юу хийв ээ гэхээр ерөнхийдөө нийтдээ 66 орчим тэрбум төгрөгийн урамшууллыг олгосон байна. Үүнээс арьс ширний урамшуулалд 9,9, ноолуурын урамшуулал 66-даа орохгүй тусдаа хавар Их Хурал дээр дэмжигдээд явсан 175 тэрбум төгрөгийн урамшуулал байна, нөөцийн махны хүүгийн хөнгөлөлтөд 2,5 тэрбум, ноолуурын бэлтгэл хүүгийн хөнгөлөлтөд 5,6 тэрбум, газар тариалан, үйлдвэр эрхлэгч аж ахуйн нэгжид 6 тэрбум, улаан буудайн урамшуулалд 22,4 тэрбум төгрөг, ноосны урамшуулалд 19,5 тэрбум төгрөгийг олгоод байна. Хөдөө аж ахуйг дэмжих сангаар дамжуулаад.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Үйлдвэрлэл рүү, ноолуурыг үйлдвэрийг дэмжих хүрээнд өнгөрсөн жил хөнгөлөлттэй зээлүүд энэ хавар олгосон байна лээ. Сүүлийн 3 жил олгосон ноолуурын үнийг гаргаад хараадахъя. Энэ жил 90 орчим тэрбум төгрөг ноолуурын хөнгөн үйлдвэрийн салбар руу дэмжлэг болгож өгсөн юм байна лээ, Хөгжлийн банкаар дамжуулаад эх үүсвэрийг нь. Жижиг, дунд үйлдвэрлэлийн хэмжээнд явсан нийт зээлийг Төрийн нарийн тодорхойлоод өгчих. Энэ жил хөнгөн үйлдвэрийн ноолуурын салбар дээр 90 орчим тэрбум төгрөг, 200 орчмыг батлаад 90 орчмын гүйцэтгэлтэй явж байна 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Т.Жамбалцэрэн</w:t>
      </w:r>
      <w:r>
        <w:rPr>
          <w:rFonts w:ascii="Arial" w:hAnsi="Arial"/>
          <w:color w:val="012345"/>
          <w:shd w:fill="FFFFFF" w:val="clear"/>
        </w:rPr>
        <w:t>: Бат-Эрдэнэ гишүүний асуултад хариулъя. Хөдөө аж ахуйг дэмжих сан дээр 6 тэрбум төгрөг нэмэгдсэн байна гэдэг нь Засгийн газрын шийдвэрээр Хөгжлийн банкны эх үүсвэрээр 150 тэрбум төгрөгийн тариалан эрхлэгчид, тэжээлийн ургамал тариалж байгаа, төмс, хүнсний ногоо тариалж байгаа тариаланчдад 3 хувийн хүүтэй 12 сарын хугацаатай хөнгөлөлттэй зээл олгохоор шийдвэрлэсэн. Энэ хүрээнд хүүгийн хөнгөлөлтийн зөрүү болгож энэ 6 тэрбум төгрөг тавигдсан юм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Жижиг, дунд үйлдвэрийг дэмжих чиглэлээр энэ онд 52 тэрбум төгрөг батлагдсан. 52 тэрбум батлагдсан төсөв нь зээлийн эргэн төлөлтөөс бүрдүүлэх ёстой. Өнөөдрийн байдлаар зээлийн эргэн төлөлт 14 орчим тэрбум төгрөгтэй, 2020 онд үндсэндээ 1579 төсөлд 238 тэрбум төгрөгийн санхүүжилт хүрч жижиг, дунд үйлдвэрийг хөгжүүлэх санд хүсэлт ирүүлсэн байгаа. Эхний шатанд сонгон шалгаруулалтаар 767 зээлд 990 тэрбум төгрөгийг олгохоор, 2 дахь шатны шалгаруулалтад 410 төсөлд 52,3 тэрбум төгрөг олгохоор, одоо 3 дахь шатны сонгон шалгаруулалт нь явж байгаа. Одоо байгаа 13 тэрбум, үлдэж байгаа эх үүсвэр дээр бид нар Азийн хөгжлийн банкны хөдөө аж ахуй, хөдөөгийн хөгжил төслийн нэмэлт, санхүүжилтийн төсөл, ЖАЙКА-ийн 1, 2 үе шаттай зээлийн санхүүжилтийг нэмэгдүүлээд үлдсэн 27 тэрбум дээрээ гүйцээгээд үндсэндээ 50 тэрбум төгрөгөө бүрэн ашиглана аа гэж тооцож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2021 оны төсөв дээр энэ хөрөнгө оруулалтыг 2 дахин нэмэгдүүлсэн байдлаар төсөл дээр хүргүүлсэн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Ж.Бат-Эрдэнэ гишүүн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Ж.Бат-Эрдэнэ</w:t>
      </w:r>
      <w:r>
        <w:rPr>
          <w:rFonts w:ascii="Arial" w:hAnsi="Arial"/>
          <w:color w:val="012345"/>
          <w:shd w:fill="FFFFFF" w:val="clear"/>
        </w:rPr>
        <w:t>: Хөдөө аж ахуйг дэмжих сангийн зориулалт нь юу байгаа билээ, яг ямар ямар зүйлд зарцуулна гэж байгаа билээ.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Т.Жамбалцэрэн</w:t>
      </w:r>
      <w:r>
        <w:rPr>
          <w:rFonts w:ascii="Arial" w:hAnsi="Arial"/>
          <w:color w:val="012345"/>
          <w:shd w:fill="FFFFFF" w:val="clear"/>
        </w:rPr>
        <w:t>: Зориулалт нь газар тариалангийн салбар дээр түлхүү хөнгөлөлт, урамшуулал, дэмжлэгүүд тавигдсан байгаа. Цаашдаа 2021 оны төсөв дээр хөдөө аж ахуйг дэмжих сан гэдэг тугаараа мал аж ахуйн үйлдвэрлэл, газар тариалангийн үйлдвэрлэлийн салбарт хөрөнгө оруулалтыг ижилхэн хуваарилаад явна аа гэсэн ийм төсөлтэй.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Раднаасэд гишүүн асуулт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Ш.Раднаасэд</w:t>
      </w:r>
      <w:r>
        <w:rPr>
          <w:rFonts w:ascii="Arial" w:hAnsi="Arial"/>
          <w:color w:val="012345"/>
          <w:shd w:fill="FFFFFF" w:val="clear"/>
        </w:rPr>
        <w:t xml:space="preserve">: Би 2 сайдаас асууна аа. Эрчим хүчний яам. 10 аймгийн дулааны станц, Азийн хөгжлийн банкаас явж байгаа Алтай сумын Монголд ганц тоггүй сум байгаад байна гээд байгаа шүү дээ. Өдрийн 3 цаг асдаг, сэргээгдэх эрчим хүч гээд нарны юутай. Түүний акумлятороор гэдэг юм уу, юу гэдгийн, үүсгүүрийг нь сайжруулах, шинэчлэх, тэр бүгд нурчихсан, ерөөсөө хураах юм байдаггүй, 2 цаг асаад л байхгүй болчихдог. Дизелиэр өдөрт 2 цаг асдаг. Үүний тендерийг </w:t>
      </w:r>
      <w:r>
        <w:rPr>
          <w:rFonts w:ascii="Arial" w:hAnsi="Arial"/>
          <w:color w:val="012345"/>
          <w:shd w:fill="FFFFFF" w:val="clear"/>
          <w:lang w:val="mn-MN"/>
        </w:rPr>
        <w:t>Азийн хөгжлийн банк</w:t>
      </w:r>
      <w:r>
        <w:rPr>
          <w:rFonts w:ascii="Arial" w:hAnsi="Arial"/>
          <w:color w:val="012345"/>
          <w:shd w:fill="FFFFFF" w:val="clear"/>
        </w:rPr>
        <w:t xml:space="preserve"> сая орчимд салхитай хосолсон иж бүрэн юм явж байгаа. Сонгуулийн өмнө эхлэх байсан, тендерийг нь зарласан, 4 сард ханиад томуу гээд ерөөсөө болохгүй байна аа гээд. Гаднынхан ирж оролцох ёстой, олон улсын нээлттэй тендер гээд. 6 сарын 14-нд бид нар онлайнаар асуудлыг нь аваад явчих боломж бүрдэнэ ээ гэдэг тайлбарыг тухайн үед өгч байсан. Одоо энэ хэвээрээ байна уу, энэ шалгарсан уу. Энэ дулааны станцын асуудал. Олон аймгууд, 10 аймгуудын хэдэн уурын зуухны эздийн гарт орчихсон байгаа шүү дээ. Шүүхдээд зарим нь 8 болчихсон гэсэн. Яг ижилхэн л байгаа байх. Хэдэн уурын зуухны эзэн үнээ дураараа нэмдэг, чанаргүй дулаан өгдөг, халуун ч юм шиг дулаан ч юм шиг, өвөл хөвөнтэй дээлтэй өвөлждөг. Төрийн байгууллагуудаас асар их хэмжээний мөнгө авдаг. Дулааны төлбөр гэж. Тэгээд дулааны тоолуур тавьчихъя гэхээр тавиулдаггүй. Гэх мэтчилэнгээр ингээд 1, 2 хүмүүсийн гарт аймгууд чинь орчхоод байна аа. 21 дүгээр зуун гарчхаад байхад уурын зуух битгий хэл дэлхий өөр юмаар халж байхад бид уурын зуухны юм л яриад явж байна шүү дээ. Хэрэглэхээ байчихсан, аль өнгөрсөн зуунд хэрэглэхээ больчихсон шахуу юмыг л яриад явж байгаа юм. Энэ төслүүд чинь хэр хурдтай явж байна аа. Зарлагдаад хэзээ эхлээд, хэзээ явах уу. Энэ жил зарладаг, аягүй бол энэ жилдээ эхэлнэ гэж байхгүй болчих байх. Гэтэл энэ төсөв дотор эхэлнэ гэж тооцож байтал нөгөө Монголын талын байршуулах мөнгийг нь төсвийн тодотголоор хураачихсан гээд суучих юм явчих вий. Үүнийг хармаар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Хөдөө аж ахуйн яам дээр 1 ийм зовлон байдаг юм аа. Энэ бол энэ тодотголтой холбоотой биш. Аймаг дундын отрын бүс гэж байгаа. Хэд хэдэн аймгууд дээр. Тухайн аймгууд нь эзэмшил гээд өвөлжөөг нь өгчихсөн. Уул нь 11 сарын 1-нээс 3 сарын 1-ний хооронд ороод байдаг. Гэтэл аймгууд нь эзэмшлийн гэрчилгээ өгчихсөн, уул нь Засгийн газрын тусгай хэрэгцээний газар учраас заавал ашиглалтаар авах ёстой. Ашиглалтаар авъя гэхээр малчид 2 хувийн татвар төлдөг. Ингээд бүгдийг нь шүүхэд өгчихсөн байгаа юм байна. Баянхонгор, Говь-Алтай яг зааг дээр гэхэд, жишээлбэл. Уул нь тэр Ашиглалтын захиргааныхан чинь ажлаа хийгээд байгаа юм байна л даа, бас. Мал оруулахгүй гээд. Үүнийг малчдын хэдэн үеэрээ өөрсдийнхөө мөнгөн төгрөгөөр барьчихсан өвөлжөөг нь ингээд цуцлаад шүүхийн шийдвэр гаргаад ингэхгүйгээр эвтэйхэн тохиролцвол гэх юм уу, ямар байдаг юм нэг гурвалсан, хоёрлосон гэрээ, контракт байгуулдаг юм уу. Нэг тийм хэлбэрээр хийхгүй юм бол, энэ Баянхонгор бас ижилхэн байгаа байх. </w:t>
      </w:r>
      <w:r>
        <w:rPr>
          <w:rFonts w:ascii="Arial" w:hAnsi="Arial"/>
          <w:color w:val="012345"/>
          <w:shd w:fill="FFFFFF" w:val="clear"/>
          <w:lang w:val="mn-MN"/>
        </w:rPr>
        <w:t>Хоёр талаасаа</w:t>
      </w:r>
      <w:r>
        <w:rPr>
          <w:rFonts w:ascii="Arial" w:hAnsi="Arial"/>
          <w:color w:val="012345"/>
          <w:shd w:fill="FFFFFF" w:val="clear"/>
        </w:rPr>
        <w:t xml:space="preserve"> 40, 40 гаруй айлууд л өвөлждөг юм байна лээ. Одоо Хэнтийд бас том отрын бүс байгаа шүү дээ, тэнд бол бас яг л тийм маргаан явдаг сурагтай. Энэ дээр зөөлрүүлсэн гэх юм уу, хөнгөвчилсөн гэрээ, контрактын юмыг та бүхэн судалж үзээч гэж би санал хэлэх гээд байгаа юм. Ийм асуудал бол очих болгонд байнга яригддаг нэг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 xml:space="preserve"> дахь юм, усалгаатай тариалангийн нэг том төсөл явж байгаа. Баруун бүс нутагт бол усалгаатай тариалан л байгаа. Манай аймаг гэхэд 16 суманд усалгаатай тариалангийн ажил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Раднаасэд гишүүнд 1 минут нэмж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Ш.Раднаасэд</w:t>
      </w:r>
      <w:r>
        <w:rPr>
          <w:rFonts w:ascii="Arial" w:hAnsi="Arial"/>
          <w:color w:val="012345"/>
          <w:shd w:fill="FFFFFF" w:val="clear"/>
        </w:rPr>
        <w:t>: Энэ сэргээгдэх төсөл чинь яг хэдэн сарын хэднээс, уул нь бол Их Хурал батлаад явуулчихсан, яг хэдэн сарын хэднээс эхэлж хэрэгжээд ажиллуулж эхлэх юм бол оо. Одоо өвөлжилт хүндэрчихсэн, ялангуяа улсын нөөц гэж өвс тэжээл өгөхөө больчихсон үед орон нутаг өөрийнхөө хэрэгцээг хангах хэрэгтэй байдаг. Тэгээд ногоон тэжээл бусад зүйл тарья гэхээр энэ сэргээгдлийг хүлээгээд байдаг. Аль аль талдаа. Одоо өвөл хүндэрлээ гэхэд Говь-Алтай аймгийн хувьд аягүй хүнд болно. Зуншлага нийт газар нутгийн 90 хувь нь тааруу байна. Увсаас авдаг, Ховдоос авдаг өвс тэжээл ээ. Зарим нь энэ Улаанбаатар, Булган, Дархан, Сэлэнгэ гээд ингээд явчихдаг. Тэр усалгаатай тариалангийн төсөл чинь уул нь хэрэгжих юм бол орон нутгийн хувьд нэлээн төхөм болоод байгаа юм. Цаг хугацааны хувьд яг хэзээ эхлэх вэ. Орон нутгийн зүгээс дутуу юмнууд юу байна гэдэг юмнуудыг л, мэдээлэл сонсох гэсэн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Раднаасэд гишүүний асуултад хариулъя. Эхний асуулт. Баруун аймгийн нэр бүхий 10 аймгийн төвд баригдах дулааны эх үүсвэрийн талаар хариулъя. 10 аймгийн төвд барих дулааны эх үүсвэрийн хувьд тендер зарлагдсан. Энэ оны 3 сард. Оролцогч ороогүй. 5 сард дахиж зарласан тендерт 2 оролцогч орсон байгаа. Зээлдэгч талын гэрээний ерөнхий нөхцөлөөр бол зээлдэгч талын компаниуд оролцохоор өгсөн нэрийн хүрээнд тендерийг зарлах үүрэгтэй. 2 тендер ирсэн. Тендерийн техникийн үнэлгээ хийгдээд дууссан. Техникийн үнэлгээний дүнг санхүүжүүлэх тал руу явуулсан, хүлээж байна. Ер нь бол яам дээр энэ ажлын хэсгийг хариуцсан нөхдүүд, манай үнэлгээний хорооныхон идэвхтэй ажиллаж байгаа. Ганцхан хүндрэл байна. Ер нь бол Солонгосын талын экспорт, импорт банкнаас зээл авч байгаа. Тэгээд их удаан байдаг юм байна. Бид Элчинд хандаж байгаа. өөрсдөө холбогдож байгаа. Биднээс Солонгосын талыг шахаж байгаа цорын ганц арга бол нийлээд л бичиж байна. Хэрвээ Солонгосын талаас техникийн үнэлгээг болж байна гэж үзвэл үнийн саналыг нээх ёстой. Орон нутгийн сонгуулиас өмнө үүнийг хийчих санаатай, хичээж байна. Нөгөө талаас хамаарч байгаа учраас одоогоор тодорхой хэлж чадахгүй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148 сая долларын хөнгөлөлттэй зээлийн хөрөнгөөр хийгдэх төсөл. Үүнээс 2 аймаг дээр шүүхийн маргаантай байгаа учраас маргаангүй үлдсэн 8 аймгийн төв дээр тендер зарласан явж байгаа. 2 аймгийн төв дээр хойшлогдсон байгаа, тендер нь. Тусад нь багцалсан.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Алтай сумын хувьд бид нар 4 эх үүсвэрээр цаашид цахилгаан эрчим хүчний хангамжийг шийдэхээр төлөвлөж байгаа. Салхи, нар, цэнэгт хураагуур, дизель гэсэн. Тендерүүд нь зарлагдсан. Үнэлгээ хийгдчихсэн. Бас санхүүжүүлэгч талд тендерийн үнэлгээний дүнг хүргүүлсэн байгаа. Тийм учраас би яг хэдийд гүйцэтгээд, шалгарчихна гэж хэлэх боломжгүй байна. Үнэлгээний дүнг болж байна гэж үзвэл 10 сард багтчих байх, ажил эхэлчих байх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Дээр нь нэмээд бид нар энэ жил 2021 оны төсөвт Алтай сумын дотор цахилгаан хангамжийн шугам сүлжээг хуваарилахаар оруулсан байгаа. Хэрвээ төсөл амжилттай хэрэгжээд дуусвал Алтай сум цахилгаан хангамжийн хувьд үлгэр, жишиг болохоор тийм сум болох учиртай.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Цогтгэрэл гишүүн асуултаа асууя. Уучлаарай Цогтгэрэл гишүүн ээ, Мэндсайхан сайд хариулах ёстой юм байна. Ажлын хэсгийн 2 дугаар микрофоныг.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Раднаасэд гишүүний асуултад хариулъя. Азийн хөгжлийн банкны санхүүжилтээр баруун аймгуудад усжуулалтын төсөл хэрэгжиж байгаа. Энэ төсөл маань төслийн нэгж нь байгуулагдаад судалгаа, ТЭЗҮ-ийн ажил нь хийгдээд явж байгаа. Тэгэхээр бүтээн байгуулалт, дэд бүтцийн ажил бол 2021 оны 1 дүгээр улиралд багтаад бүрэн эхэлнэ ээ. Одоо бол гацаж торох юм байхгүй ээ гэж хариулъя.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Тэр бэлчээрийн отрын нөөц нутгийн хувьд бол бэлчээрийн даац ихэссэнтэй холбоотойгоор хүндрэлтэй байгаа. Нийт улсын хэмжээнд 10 орчим отрын нөөц бүс нутаг байна. Бид нарын хувьд хоорондын маргааны асуудлыг зохицуулалтын төвшинд нь бид нар анхаараад явъя. Ер нь цаашдаа бол засаг захиргааны нэгж сум, орон нутаг бол өөрсдөө бэлчээрийн газрынхаа 10 хувийг нөөцдөө авч явахгүй бол ийм маргаан байнга л явах юм байна лээ. Бэлчээрийн даац хэтэрсэн, бэлчээрийн доройтолтой холбоотойгоор ийм асуудлууд байнга л гарах юм байна 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Раднаасэд гишүүн 1 минут нэмж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Ш.Раднаасэд</w:t>
      </w:r>
      <w:r>
        <w:rPr>
          <w:rFonts w:ascii="Arial" w:hAnsi="Arial"/>
          <w:color w:val="012345"/>
          <w:shd w:fill="FFFFFF" w:val="clear"/>
        </w:rPr>
        <w:t>: Тавинбэх сайдаас 1 тодруулга байна аа. Сая сонгуулийн үеэр явж байхад Алтай хүдэр гээд хилээс 160 км, одоо Алтай сумаас Бургастайн боомт хүртэл 60 бол, тэднийх бол хилээс 160, ийм гурвалжин хэлбэрт л байгаа байхгүй юу, байрлалд. Тэднийх бол Хятадын талаас эрчим хүч импортоор аваад хил дээр оруулаад ирчихсэн юм байна. Өөрийнхөө уурхай руу татаж бид нар ийм хүсэлт Эрчим хүчний яаманд өгчихсөн. Хэрвээ энэ бүтэх юм бол бид энэ шугамаасаа Алтай сум руу юмаа тавьчих юм бол тарифын хөнгөлөлт юу байдаг юм, Өмнөговьтой адил, зөрүүг нь төлөхөд бидэнд татгалзах зүйлгүй гэсэн ийм юмыг Алтай Хүдэрийн ажилчидтай уулзах үеэр удирдлагууд нь ярьж байсан. Тэгээд энэ 4 эх үүсвэрээс гадна хамгийн баталгаатай нь бол агаарын шугам л гэж ярьж байгаа, миний харж байгаагаар бол.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xml:space="preserve">: Ер нь мөрийн хөтөлбөрийн хугацаанд импортын цахилгаан эрчим хүчний хэмжээг бууруулах зорилготой ажиллаж байгаа. Төвийн эрчим хүчний системийг. Зүгээр Алтай, Улиастайн системийн хувьд бол Эрдэнэбүрэнгийн усан цахилгаан станц ашиглалтад ортол бид нар дотоодоос одоо байгаа хэрэгцээ, өсөн нэмэгдэх хэрэгцээг хангах боломжгүй учраас Алтай дээр тусгайлж импортын эрчим хүч дээр ярьж болно. Алтайн хүдэр одоогоор албан ёсоор хандсан юм байхгүй. Алтай сумын хувьд бол импортын эрчим хүчгүйгээр түрүүний 4 эх үүсвэрээс болох байх. Тийм, болчихно. Манай улсуудын тооцож хийснээр надад бол 800 орчим киловатт тэгэхээр зэрэг суурилагдаж байгаа хүчин чадал бол 2 мегаваттын нар, салхи, цэнэгт хуримтлуур, энэ 3 юм ажиллахгүй тохиолдолд дизель үүсгүүр, одоо байгаа дизель үүсгүүрээ ашиглуулахаар тооцож байгаа учраас асуудалгүй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Алтайн Хүдэрийн импортын шугамаас бусад захиалга өгөөд хэрэглэгчийг хангах зориулалттайгаар тухайлж ярьж болно оо. Тухайлж яриагүй учраас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xml:space="preserve">: Цогтгэрэл гишүүн асуултаа асууя.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О.Цогтгэрэл</w:t>
      </w:r>
      <w:r>
        <w:rPr>
          <w:rFonts w:ascii="Arial" w:hAnsi="Arial"/>
          <w:color w:val="012345"/>
          <w:shd w:fill="FFFFFF" w:val="clear"/>
        </w:rPr>
        <w:t xml:space="preserve">: Баярлалаа. Эхлээд энэ Байнгын хорооны даргаас тодруулж 1 юм асуух гэсэн юм. Манай Байнгын хороо чинь шинээр байгуулагдаж байгаа. Үйлдвэржилт гээд. Яг энэ үйлдвэржилт гэдгийг юу гэж ойлгож эрхлэх асуудал хамрах хүрээг нь ойлгож байгаа вэ. Энэ аж үйлдвэрийн 4 дүгээр хувьсгал гэнэ, мэдээллийн технологи нэлээн ийм олон өргөн хүрээтэй асуудал сүүлийн үед яваад байгаа болохоор яг аль хүрээнд бид нар ойлгож энэ Байнгын хороо маань ажиллах юм бол оо гэж тодруулга юм аа, жижигхэн.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дугаарт, энд статистикаас байгаа бил үү. Байсан бол энэ хөдөлмөр эрхлэлтийн талаас бас нэг өчигдрийн гарсан мэдээллүүдээс сайт дээрээ мэдээллүүд нь байхгүй байна лээ, тэр талаар асуух гэсэн юм. Тэрийг болихоос.</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Гурав</w:t>
      </w:r>
      <w:r>
        <w:rPr>
          <w:rFonts w:ascii="Arial" w:hAnsi="Arial"/>
          <w:color w:val="012345"/>
          <w:shd w:fill="FFFFFF" w:val="clear"/>
        </w:rPr>
        <w:t>дугаарт нь, чөлөөт бүстэй холбоотой асуудал Хүрэлбаатар сайд дээр байдаг бил үү. Хаана байдаг юм бол оо. Тэгэхээр энд асуух боломж байгаа юу. Чөлөөт бүс, үйлдвэржилтийн тухай, чөлөөт бүс дээр юу болж байгаа тухай асуувал.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Энэ төсвийн тодотголтой холбоотой.</w:t>
      </w:r>
    </w:p>
    <w:p>
      <w:pPr>
        <w:pStyle w:val="style19"/>
        <w:spacing w:after="0" w:before="0"/>
        <w:ind w:hanging="0" w:left="0" w:right="0"/>
        <w:contextualSpacing w:val="false"/>
        <w:jc w:val="both"/>
      </w:pPr>
      <w:r>
        <w:rPr>
          <w:rFonts w:ascii="Arial" w:hAnsi="Arial"/>
          <w:color w:val="012345"/>
          <w:shd w:fill="FFFFFF" w:val="clear"/>
        </w:rPr>
        <w:t xml:space="preserve"> </w:t>
      </w:r>
    </w:p>
    <w:p>
      <w:pPr>
        <w:pStyle w:val="style19"/>
        <w:spacing w:after="0" w:before="0"/>
        <w:ind w:hanging="0" w:left="0" w:right="0"/>
        <w:contextualSpacing w:val="false"/>
        <w:jc w:val="both"/>
      </w:pPr>
      <w:r>
        <w:rPr>
          <w:rFonts w:ascii="Arial" w:hAnsi="Arial"/>
          <w:b/>
          <w:color w:val="012345"/>
          <w:shd w:fill="FFFFFF" w:val="clear"/>
        </w:rPr>
        <w:tab/>
        <w:t>О.Цогтгэрэл</w:t>
      </w:r>
      <w:r>
        <w:rPr>
          <w:rFonts w:ascii="Arial" w:hAnsi="Arial"/>
          <w:color w:val="012345"/>
          <w:shd w:fill="FFFFFF" w:val="clear"/>
        </w:rPr>
        <w:t>: Тэгэхээр энэ чөлөөт бүсийн тухай төсвийн тодотголд ямар хөрөнгө мөнгө, ямар бодлого ажил, чиглэл.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Шадар сайдын асуудлын хүрээнд бил үү. Хүрэлбаатар сайд л хариулна даа.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О.Цогтгэрэл</w:t>
      </w:r>
      <w:r>
        <w:rPr>
          <w:rFonts w:ascii="Arial" w:hAnsi="Arial"/>
          <w:color w:val="012345"/>
          <w:shd w:fill="FFFFFF" w:val="clear"/>
        </w:rPr>
        <w:t>: Яг хариуцсан хүн байхгүй бол больё.</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xml:space="preserve">: Цогтгэрэл гишүүн ээ, манайх Үйлдвэржилтийн бодлогын байнгын хороо гэдэг нэртэй байгуулагдсан, доороо 3 дэд хороотой. Жижиг, дунд үйлдвэрийн, хүнд, хөнгөн үйлдвэр гээд 3. Яг энэ бодлогын хүрээнд харьяалагдах яамнуудаас бүх асуултаа чөлөөтэй асууж болно гэсэн үг. Бид нар чөлөөтэй, дээр нь харьяалагдах яамнуудтай энэ асуудлаар харьцана гэсэн үг. Энэ хүрээндээ ажлаа явуулна.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Асуулт байхгүй бол Анандбазар гишүүн асуултаа асууна.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Ц.Анандбазар</w:t>
      </w:r>
      <w:r>
        <w:rPr>
          <w:rFonts w:ascii="Arial" w:hAnsi="Arial"/>
          <w:color w:val="012345"/>
          <w:shd w:fill="FFFFFF" w:val="clear"/>
        </w:rPr>
        <w:t xml:space="preserve">: Баярлалаа. 3 асуулт асууя. Уул, уурхайн сайдаас  </w:t>
      </w:r>
      <w:r>
        <w:rPr>
          <w:rFonts w:ascii="Arial" w:hAnsi="Arial"/>
          <w:color w:val="012345"/>
          <w:shd w:fill="FFFFFF" w:val="clear"/>
          <w:lang w:val="mn-MN"/>
        </w:rPr>
        <w:t>нэг</w:t>
      </w:r>
      <w:r>
        <w:rPr>
          <w:rFonts w:ascii="Arial" w:hAnsi="Arial"/>
          <w:color w:val="012345"/>
          <w:shd w:fill="FFFFFF" w:val="clear"/>
        </w:rPr>
        <w:t>дүгээрт асуумаар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Засгийн газрын мөрийн хөтөлбөрт тусгагдаад ажил хэрэг болоод явж байгаа нефть боловсруулах үйлдвэр онцгой чухал байгаа. Нефть боловсруулах үйлдвэрийн удирдлага үндсэндээ байхгүй байгаа гэдгийг би чуулган дээр хэлж байсан. Одоо таны мэдэлд байгаа Ашигт малтмал, газрын тосны агентлаг гэж 1 агентлаг нийлчхээд дунд нь Газрын тосны агентлаг бол хавчуурга маягтай яваад байна. Олон лиценз энэ доор байдаг учраас энэ агентлаг бодлогоо хэрэгжүүлж чадахгүй байна аа. Ер нь тэгээд үйлдвэр барина гэдэг чинь их том асуудал шүү дээ. Танд л гээд дуулгахад нефть боловсруулах үйлдвэр дээр эхнээсээ бодлогын алдаанууд гараад байгаа. Тухайлбал өндөр актантай бензин үйддвэрлэхээр зорилго тавьж байгаа. Хэрвээ 1,5 сая тонн нефтийн үйлдвюэр дээр өндөр актантай бензин үйлдвэрлэвэл өөрийн өртөг маш их өсдөг. Энэ үйлдвэр баригдахгүй байх хэмжээнд очих ийм аюултай асуудал үүсэж байгаа. Анхнаасаа ийм үйлдвэр ер нь байгаагүй. Тэгэхээр мэргэжлийн түвшинд удирдлагаар хангахын тулд Засгийн газрын мөрийн хөтөлбөрт энэ нийлсэн 2 агентлагаа буцааж салгаад удирдлагаар хангаж явахгүй бол энэ нефтийн үйлдвэр маш их хүнд шүү. Нефтийн үйлдвэрийг Монголчууд барьж байгаагүй ээ. Үүнийг эхнээс нь удирдаж, оролцож явж байсан учраас маш нарийн би мэдэж байна. Та Засгийн газрын мөрийн хөтөлбөрт оруулаад энэ мэргэжлийн агентлагаа мэргэжлийн боловсон хүчнээр хангаад удирдлагатай болгох ийм бодолтой байна уу. Ийм байхгүй бол 2020-2024 онд Засгийн газар дээр их том асуудал үүсэх гээд байгаа гэдгийг танд дахин дуулгая аа. Энэ тухай тодорхой саналаа хэлнэ үү.</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дугаарт, Эрчим хүчний сайдаас Эгийн голын усан цахилгаан станцын хэлцэл хэдэн он, юун дээр очоод зогссон бэ. Ямар хүндрэлүүд байсан, цаашдаа үргэлжлүүлбэл ямар боломж байна вэ гэдгийг маш тодорхой тэгээд түүнд байгаа холбогдох бичиг баримтыг бас миний нэр дээр холбогдох яамнуудаас авч ирүүлнэ үү гэдгийг хүсэж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Гурав</w:t>
      </w:r>
      <w:r>
        <w:rPr>
          <w:rFonts w:ascii="Arial" w:hAnsi="Arial"/>
          <w:color w:val="012345"/>
          <w:shd w:fill="FFFFFF" w:val="clear"/>
        </w:rPr>
        <w:t>дугаарт, Хөдөө аж ахуйн сайдаас Булган аймагт баригдахаар төсөвт туссан байгаа хөнгөн үйлдвэр, ноос угаах үйлдвэрийн төсөвт энэ жил 2020 оны тодотголд хэдэн төгрөг тусгасан байгаа вэ. Энэ хэдэн онд баригдаж дуусах вэ гэдгийг тодорхой хариулна уу гэж хүсэж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Дээр нь Байнгын хорооны даргадаа санал байна. Асуулт ч байна. Байнгын хороо шинээр байгуулагдаж байгаа учраас бид бүтэцтэй болмоор байна. Орон тоотой болмоор байна, бусад Байнгын хороотой адилхан болохгүй бол ийм байдлаар явах юм бол бид төсөв дээр юм тусгаж чадахгүй ээ. Та үүнийг бас нэлээн бодлогын хэмжээнд анзаарч Их Хурлын даргатай бусад хууль, журмын тухай ярилцаж, өрөөтэй, бүтэцтэй, орон тоотой, зөвлөхүүдтэй болох хэрэгтэй байна. Үйлдвэржилт гэдэг бол өөрөө их том бодлого. Тийм учраас бид өөрөө ажлын аппараттай байхгүй бол цаашдаа манай Байнгын хороо бол завсрын Байнгын хороо болно. Тэгэхээр энэ дээр та бас тодорхой бодлого дэвшүүлээч ээ.</w:t>
      </w:r>
    </w:p>
    <w:p>
      <w:pPr>
        <w:pStyle w:val="style19"/>
        <w:spacing w:after="0" w:before="0"/>
        <w:ind w:hanging="0" w:left="0" w:right="0"/>
        <w:contextualSpacing w:val="false"/>
        <w:jc w:val="both"/>
      </w:pPr>
      <w:r>
        <w:rPr>
          <w:rFonts w:ascii="Arial" w:hAnsi="Arial"/>
          <w:color w:val="012345"/>
          <w:shd w:fill="FFFFFF" w:val="clear"/>
        </w:rPr>
        <w:t xml:space="preserve"> </w:t>
      </w:r>
      <w:r>
        <w:rPr>
          <w:rFonts w:ascii="Arial" w:hAnsi="Arial"/>
          <w:color w:val="012345"/>
          <w:shd w:fill="FFFFFF" w:val="clear"/>
        </w:rPr>
        <w:t>Бид дэмжиж хамтарч ажиллая аа гэсэн ийм саналтай байна. Баярлалаа.</w:t>
      </w:r>
    </w:p>
    <w:p>
      <w:pPr>
        <w:pStyle w:val="style19"/>
        <w:spacing w:after="0" w:before="0"/>
        <w:ind w:hanging="0" w:left="0" w:right="0"/>
        <w:contextualSpacing w:val="false"/>
        <w:jc w:val="both"/>
      </w:pPr>
      <w:r>
        <w:rPr>
          <w:rFonts w:ascii="Arial" w:hAnsi="Arial"/>
          <w:b/>
          <w:color w:val="012345"/>
          <w:shd w:fill="FFFFFF" w:val="clear"/>
        </w:rPr>
        <w:tab/>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Хэн хариулах уу.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xml:space="preserve">: Анандбазар гишүүний асуултад хариулъя. Анандбазар гишүүн газрын тосны боловсруулах үйлдвэрийн ирээдүй, ер нь Монгол Улсад газрын тосны бүтээгдэхүүн, мөн газрын тосны ирээдүйн талаар санаа зовж байгаад их баярлалаа. Өнөөдрийн байдлаар газрын тосны боловсруулах үйлдвэр маань үндсэн хийгдэх ёстой </w:t>
      </w:r>
      <w:r>
        <w:rPr>
          <w:rFonts w:ascii="Arial" w:hAnsi="Arial"/>
          <w:color w:val="FF0000"/>
          <w:shd w:fill="FFFFFF" w:val="clear"/>
        </w:rPr>
        <w:t xml:space="preserve">APC </w:t>
      </w:r>
      <w:r>
        <w:rPr>
          <w:rFonts w:ascii="Arial" w:hAnsi="Arial"/>
          <w:color w:val="012345"/>
          <w:shd w:fill="FFFFFF" w:val="clear"/>
        </w:rPr>
        <w:t xml:space="preserve">1, 2, 3, 4 гээд ажлынхаа </w:t>
      </w:r>
      <w:r>
        <w:rPr>
          <w:rFonts w:ascii="Arial" w:hAnsi="Arial"/>
          <w:color w:val="FF0000"/>
          <w:shd w:fill="FFFFFF" w:val="clear"/>
        </w:rPr>
        <w:t xml:space="preserve">АРС </w:t>
      </w:r>
      <w:r>
        <w:rPr>
          <w:rFonts w:ascii="Arial" w:hAnsi="Arial"/>
          <w:color w:val="012345"/>
          <w:shd w:fill="FFFFFF" w:val="clear"/>
        </w:rPr>
        <w:t>1 гээд ажлыг бол хийх гэрээг өнгөрсөн 12-ны өдөр Засгийн газрын хуралдаан дээр гэрээ байгуулах зөвшөөрлөө авсан байгаа. Газрын тосны боловсруулах үйлдвэрийг удирдаж Алтанцэцэг гэж Германд сургууль төгссөн, докторын зэрэгтэй ийм эмэгтэй хүн ажиллаж байгаа. Би дөнгөж сая 30-аад минутын өмнө Ерөнхий сайдын хамтаар Газрын тосны боловсруулах үйлдвэрийн оффис дээр нь очиж үйл ажиллагаатай нь танилцаж, хүмүүстэй уулзаж ирлээ. Тэнд өнөөдрийн байдлаар 70-аад инженер техникийн ажилтан, бүгдээр дэлхийн 8 улсад төгссөн гэж сая ярьж байна лээ. Ийм улсууд төгссөн мэргэжлийн гэж хэлж байгаа ийм улсууд зураг, төсөл бүх асуудал дээр нь хяналт тавиад ажиллаж байгаа үйл байдалтай би танилцлаа. Таны хэлсэн зөвлөгөө, тэр газрын тосны агентлагийн асуудлаар болон цаашид энэ үйлдвэрийн үйл ажиллагаа хэвийн явагдах ялангуяа Энэтхэг улсын хөнгөлөлттэй зээлийн хүрээнд хийгдэж байгаа ажлууд дээр, мөн тодорхой хэмжээний хөрөнгө оруулалтыг бол Хөгжлийн банкнаас оруулсан байж байгаа. Эдгээрийн үйл ажиллагаа хэвийн цаг хугацаандаа найдвартай явагдах тал дээр би таны зөвлөгөөгөөр болон Үйлдвэржилтийн байнгын хорооны хүмүүсийн зөвлөгөөгөөр хяналт тавьж ажиллана гэж бодож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Анандбазар гишүүний асуусан Эгийн голын усан цахилгаан станцтай холбоотой асуултад хариулъя. Эгийн голын усан цахилгаан станцын төсөл бол удаж байгаа, цаг хугацааны хувьд. Өнөөдрийн байдлаар Эгийн голын усан цахилгаан станцын төсөлтэй холбоотой ОХУ-аас олон зүйлтэд нөлөөлөх үнэлгээг дахин хийлгэх санал гаргасан учраас санхүүжилт дээр үндсэндээ ажил зогсоод энэ ажил нэмэлтээр хийгдэж байгаа. Томоохон төслүүд дээр 2 хөрштэйгээ үл ойлголцол байхгүй учраас бид ОХУ-ын саналд хүндэтгэлтэй хандаж энэ олон зүйлтэд нөлөөлөх нөлөөллийн нарийвчилсан үнэлгээг гүйцэтгэх гүйцэтгэлийг сонгон шалгаруулах ажил хийгдээд дууссан. Гүйцэтгэгч шалгарсан, үнэлгээгээ хийж байна. Ер нь бол яамны зүгээс салбарыг хариуцсан төр захиргааны байгууллагын хувьд сэргээгдэх эрчим хүчний эх үүсвэрийг бол дэмжиж ажиллана аа. Бидэнд 2019 онд шинэчлэн батлагдсан сэргээгдэх эрчим хүчний тухай хуулиар энэ чиглэлд хөрөнгө оруулагч салбарын хооронд харилцан ашигтай ажиллах ийм таатай эрх зүйн суурь үндэс бий болсон учраас цаашдаа хүндрэлгүйгээр хамтраад ажиллах бололцоотой болсон гэж ойлгож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Би танд хүсэлтийн дагуу үнэлгээний дүн хэрхэн гарахыг урьдчилж хэлэх боломжгүй байна. Үнэлгээний дүрэм сөрөг нөлөөлөлгүй гэж гарвал бид ахиад санхүүжилтийнхээ асуудлыг Хятадын Засгийн газарт тавьж эхэлнэ. Яаманд төслийн нэгж байгаа. Төслийн нэгж дээр ажиллаж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Тэмүүлэн гишүүн асуулт асууя. Тэмүүлэн гишүүн ээ, түр хүлээж бай, уучлаарай. Мэндсайхан сайд гүйцээгээд хариулах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Анандбазар гишүүний асуултад хариулъя. Булган аймагт улсын төсвийн хөрөнгө оруулалтаар хэрэгжиж байгаа ноос угаах Булганд тийм боловсруулах үйлдвэр бол байхгүй байгаа. Зүгээр хувийн хэвшлүүдийн санаачлагаар хэрэгжүүлэх гэж байгаа төсөл бол жижиг, дунд, агентлагийн хөнгөлөлттэй зээл болон төсөл хөтөлбөрийн хүрээнд явагдаж байгаа хөнгөлөлттэй зээлүүдийн хүрээнд саналаа тавих боломж нээлттэй байгаа. Бид ерөнхийдөө иймэрхүү боловсруулах үйлдвэрүүдийн төслүүдийг дэмжиж ажиллахад бэлэн байна аа. Улсын төсвөөр хийгдэж байгаа хөрөнгө оруулалтын ажил байхгүй.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Анандбазар гишүүн тодруулах уу, Та. 1 минут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Ц.Анандбазар</w:t>
      </w:r>
      <w:r>
        <w:rPr>
          <w:rFonts w:ascii="Arial" w:hAnsi="Arial"/>
          <w:color w:val="012345"/>
          <w:shd w:fill="FFFFFF" w:val="clear"/>
        </w:rPr>
        <w:t>: Миний ойлгосноор бол 2020 оны төсөвт угаах үйлдвэрийн дэд бүтцийг барих гээд ажил нь Булганд эхэлчихсэн юм байна лээ. Сангийн сайд мэдэж байгаа байх. Байхгүй юу. Оруулбал хэзээ оруулж болох вэ. Энэ удаа боломжгүй юу. За ойлголоо.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Анандбазар гишүүн ээ, хариулт хангалттай тийм ээ. Тэмүүлэн гишүүн асуулт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Г.Тэмүүлэн</w:t>
      </w:r>
      <w:r>
        <w:rPr>
          <w:rFonts w:ascii="Arial" w:hAnsi="Arial"/>
          <w:color w:val="012345"/>
          <w:shd w:fill="FFFFFF" w:val="clear"/>
        </w:rPr>
        <w:t>: Баярлалаа. Тэгэхээр манай Улсын Их Хурлын төвшинд Үйлдвэржилтийн байнгын хороо шинээр анх удаагаа байгуулагдаж байна. Магадгүй Монгол Улсын Улсын Их Хурлын түүхэнд миний мэдэхийн л анх удаа байгуулагдаж байгаа. Төр засгийн зүгээс үйлдвэржилтийн асуудал дээр тодорхой ач холбогдол өгч, Улсын Их Хурлынхаа төвшинд шаардлагатай хууль, эрх зүйн орчны шинэчлэлийг бий болгох, магадгүй энэ салбарт хэрэгцээтэй байгаа үйлчилгээний болоод дотрын зохистой тэр орчин, зах зээлийг бий болгох үүднээс л одоо хийж байгаа бодлогын илрэл гэж бид нар үзэж байгаа. Тэгээд эдийн засаг бол мэдээж хүнд байгаа. Бид нар 2020 оны төсвийн тодотголын асуудлыг, мэдээллийг авч танилцлаа.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Төсөв, санхүү, эдийн засаг, мэдээж энэ жилийн хувьд, ирэх жил ч гэсэн мэдээж тийм байх нь ойлгомжтой. Гэхдээ бид нарын хувьд, улс орнуудын хувьд ч гэсэн ер нь сорилт бэрхшээл болгоныг боломж болгохын төлөө бас бодлогоо чиглүүлээд дотооддоо тодорхой үйлдвэржилт болоод эдийн засгаа солонгоруулах, төрөлжүүлэх ийм бодлогын ажлууд хийгдээд явж байгаа. Тэгэхээр бид нарын хувьд бол томоохон боломж бололцоо гарч ирж байна аа л гэж харж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Ирэх 4 жилийнхээ дүр зургийг Монгол Улсын хувьд эдийн засгийнхаа хүрээнд гаргах үүднээс хэд хэдэн тодруулах асуудлууд байгаа. Тэр дундаа бид нар үйлдвэржилтийн асуудлыг уул, уурхай болоод эрчим хүч, дэд бүтцийн салбараас салгаж ойлгох боломж бололцоо бол байхгүй. Тэгэхээр цогцоор нь эдгээр бодлогуудаа хөгжүүлж байж үйлдвэржилтийн бодлого явна аа гэдэг нь мэдээж ойлгомжтой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Тэгэхээр уул, уурхайн салбараас хэд хэдэн зүгээр бодлогын асуудлуудыг тодруулж асуух гасэн юм. Төсвийн тодотголтой холбогдуулаад. Зүгээр ирэх 4 жилийн төлөвлөлт бодлоготой холбогдуулаад, уулзаж санал бодлоо хэлье гэж бодож байсан. Боломж бололцоо олдсон дээр нь тодруулж асууя аа гэж бодож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Тэгэхээр бид нар 2015-2030 онуудад бол 3 үе шаттайгаар ер нь үйлдвэржилтийнхээ бодлогыг дунд хугацааны стратеги хөтөлбөрийг 5, 5 жилээр төлөвлөөд гаргачихсан байгаа. Тэгээд 2016 оноос хойш одоо юу гэдгийн ерөнхий аваад үзэх юм бол 1 дүгээр үе шат бараг ингээд дуусаж байна аа л гэж харах гээд байгаа юм. Би 1 дүгээр үе шат дээр зүгээр бид нар төрөөс аж үйлдвэрийн талаар баримтлах бодлого дээрээ 4.2.2 дээр тусгасан бодлого байгаад байдаг. Монгол Улсын аж үйлдвэрийн нэгдсэн төлөвлөлт, зураглалыг боловсруулах гэдэг асуудал байгаа. Эхний үе шат дээр үүнийг гаргаж дуусна.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Мөн 2016-2020 оны үйл ажиллагааны хөтөлбөрийн 2.1 дээр Монгол Улсын үйлдвэржилтийн газрын зургийг гаргаж, хүнд үйлдвэрийн хөгжлийн хөтөлбөр боловсруулж хэрэгжүүлнэ гээд тусгачихсан байгаа. Тэгэхээр энэ тал дээр ямар ахиц дэвшил байна. Ингээд 2 дахь үе шат руугаа орох гэж байна. 2030 он хаяанд ирнэ. 2030 он гэхэд Монгол Улс бол үйлдвэржсэн ийм улс болно оо гэдэг ийм бодлогыг л энэ төрөөс баримтлах бодлого дээрээ энэ хөгжлийнхөө үйл ажиллагааны хөтөлбөр дээр тусгаад өгчихсөн. Энэ тал дээр ерөнхий ямар дэвшил байна. Ер нь зүгээр шинэ Засгийн газар байгуулагдаад удаагүй байна аа, бараг сар хүрэхгүй хугацаа болж байна. Салбарын сайд ажлаа авлаа. Тэгэхээр ер нь энэ салбарын хүрээнд тулгамдаж байгаа асуудлын хүрээнд та бас ямар бодлого байна. Ер нь яг энэ үйлдвэржилттэй холбоотойгоор. Магадгүй уул, уурхайтай холбоотой ч гэсэн холбогдох асуудал. Гадаад, дотоодын хөрөнгө оруулагчдын итгэлийг хэрхэн нэмэгдүүлэх вэ. Ирэх оноос мэдээж дэлхий нийтээр бас эдийн засагт өсөлт дэвшил гараад ирнэ. Харьцангуй гайгүй болно. Хорио цээр, хязгаарууд бас гайгүй болчих байх. Тэгэхээр ерөнхийдөө бид нар түүнд бас бэлтгэлтэй байх ёстой. Ирэх 2021 оноос гээд аваад үзэхэд эргээд яаж хөрөнгө оруулагчдаа татах вэ. Энэ хууль, эрх зүйн орчны шинэтгэлийн хүрээнд үйлдвэржилтийн хүрээнд ямар бодлогуудыг хийх вэ. Энэ 2, 3 том асуудлууд бол сүүлийн 10-аад жилийн хүрээнд яригдсан. Газрын тос, нүүрс, занар, зэс боловсруулах үйлдвэрүүд гээд. Газрын тосны үйлдвэр бол яах вэ ингээд биеллээ олоод ажил хэрэг болоод явж байна. Би ч гэсэн энэ салбараас ажил, хөдөлмөрийнхөө гарааг эхэлж байсан. Сайшаалтай байгаа. Бусад асуудал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Хэн хариулах вэ. Ажлын хэсгийн 2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xml:space="preserve">: Цогтгэрэл гишүүний асуултад хариулъя. Ер нь бол Улсын Их Хурлын 2008 оны 12 дугаар тогтоол гэж гарч байсан юм байна лээ. Үүнд болохоор мянганы хөгжлийн зорилтод суурилсан үндэсний хөгжлийн цогц бодлого гэж. Энэ бодлогын дагуу уул, уурхай, хөдөө аж ахуйн түүхий эдийг боловсруулах, нэмүү өртөг шингэсэн эцсийн бүтээгдэхүүн үйлдвэрлэнэ гэсэн ийм зорилготой. Үндсэндээ бол энэ удаагийн Засгийн газрын үйл ажиллагааны хөтөлбөр дотор бол Уул, уурхайн яамнаас 9 дэд зорилт орсны 1 дэд зорилт нь болохоор үндсэндээ хүнд үйлдвэрийг хөгжүүлж, нэмүү өртөг шингэсэн гүн боловсруулалтыг дэмжсэн ийм үйлдвэрлэлийг бий болгоно оо гээд. Үндсэндээ ер нь бол зорилгуудын гол цаад утга учир нь ашигт малтмалыг түүхий эд хэлбэрээр гадагшаа гаргаж байгаа асуудлыг бол үе шаттайгаар бууруулах, нэмүү өртөг шингэсэн бүтээгдэхүүний экспортыг нэмэгдүүлнэ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Мөн хар төмөрлөгийн, ер нь энэ дотроо явж байгаа гол зорилтууд нь болохоор хар төмөрлөгийн үйлдвэрлэлийг хөгжүүлнэ, зэсийн баяжмал хайлуулах, зэсийн баяжмал боловсруулах үйлдвэрийг хөгжүүлнэ, мөн уусган баяжуулах үйлдвэр, үнэт металл цэвэршүүлэх үйлдвэр гэсэн үндсэн ийм 4 арга хэмжээний цаана хөтөлбөрүүд явж байгаа. Тэгэхээр үндсэндээ гол зорилго бол бид нар нэмүү өртөг шингэсэн гүн боловсруулалтын үйлдвэрүүдийг дэмжиж уул, уурхайн бүтээгдэхүүнийг түүхий байдлаар гаргах асуудлыг л багасгана гэсэн зорилттой явж байгаа. Мэдээж энэ нь цаанаа бол ажлын байрыг нэмэгдүүлнэ, улс эх орны эдийн засагт үзүүлэх ерөнхий байдлыг бол ярих нь хэрэггүй биз дээ. Бүгдээрээ энэ чиглэл рүү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Тэмүүлэн гишүүн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Г.Тэмүүлэн</w:t>
      </w:r>
      <w:r>
        <w:rPr>
          <w:rFonts w:ascii="Arial" w:hAnsi="Arial"/>
          <w:color w:val="012345"/>
          <w:shd w:fill="FFFFFF" w:val="clear"/>
        </w:rPr>
        <w:t xml:space="preserve">: Тэгэхээр яах вэ, зүгээр энэ бодлогын 2015-2030 оны ч гэдэг юм уу энэ бодлогын дунд хугацааны стратеги хөтөлбөр хэрэгжээд явж байгаа. Тэгэхээр та бас энэ бодлогынхоо хөтөлбөртэй танилцаад сая миний тодорхой асуусан саяын тэр нэгдсэн төлөвлөлт, зураглал гэдэг юм уу аж үйлдвэрийн. Эсвэл юу гэдэг үйлдвэржилтийн газрын зураг гаргах ч гэдэг юм уу энэ ажлууд дээр тодорхой явцууд ямар байна. Энэ талаарх мэдээллүүдээ та бас өөрөө цуглуулж аваарай. Дараагийн чуулган дээр гэдэг юм уу, нэгдсэн мэдээлэл өгөх шаардлага гарах байх.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Эрчим хүчтэй холбогдуулаад би шинэ сайдаас 2, 3 зүйлийг анхааруулж хэлэх гэсэн юм. Ер нь явцууд нь хэр байгаа юм бол. Сая Эгийн голын асуудлыг ярьж байна, анхаарах зайлшгүй чухал асуудал. Сүүлийн миний мэдэхийн 2007, 2008 оноос би ч бас ажлын хэсэгт нь хуучин байсан. Энэ Шивээ овоогийн цахилгаан станц гээд байдаг. 3600-аас сүүлдээ 5280 мегаваттын асуудал гээд яригдаж байгаа. Энэ хэр төвшинд явж байгаа юм бол.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Энэ 5 дугаар цахилгаан станц, Таван толгойн цахилгаан станц гэдэг юм уу, зогсонги болчихсон 15, 20 жилийн хугацаанд яригдаж байгаа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 дээр.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xml:space="preserve">: Аж үйлдвэрийн бодлоготой Эрчим хүчний салбар суурь болж явах учиртай. Аж үйлдвэрийн бодлогожилтын хэрэгжилтэд. Жилд эрчим хүчний хэрэглээ, дулааны эрчим хүчний хэрэглээ дунджаар 4-5 хувиар өсөж байгаа. Үүнийг бид нар </w:t>
      </w:r>
      <w:r>
        <w:rPr>
          <w:rFonts w:ascii="Arial" w:hAnsi="Arial"/>
          <w:color w:val="012345"/>
          <w:shd w:fill="FFFFFF" w:val="clear"/>
          <w:lang w:val="mn-MN"/>
        </w:rPr>
        <w:t>нэг</w:t>
      </w:r>
      <w:r>
        <w:rPr>
          <w:rFonts w:ascii="Arial" w:hAnsi="Arial"/>
          <w:color w:val="012345"/>
          <w:shd w:fill="FFFFFF" w:val="clear"/>
        </w:rPr>
        <w:t>дүгээрт хангах ёстой.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Хоёрд</w:t>
      </w:r>
      <w:r>
        <w:rPr>
          <w:rFonts w:ascii="Arial" w:hAnsi="Arial"/>
          <w:color w:val="012345"/>
          <w:shd w:fill="FFFFFF" w:val="clear"/>
        </w:rPr>
        <w:t>угаарт, томоохон төсөл хөтөлбөрт өнөөдөр бидэнд байгаа тооцоо судалгаагаар бол 850 мегаватт орчим хүчин чадал шинээр хэрэгцээтэй гэсэн захиалга байгаа. Мөрийн хөтөлбөрт бол бид нар, үйл ажиллагааны хөтөлбөрт бид нар 9 эх үүсвэрийг шинээр барих, одоо байгаа эх үүсвэрүүдийг өргөтгөх чиглэлээр 9 эх үүсвэрийг бий болгохоор төлөвлөсөн. Үүний төсөл хөтөлбөр хэрвээ энэ 9 эх үүсвэрийн асуудал бүрэн шийдэгдвэл бид нар 1200 орчим мегаватт Монгол Улсын хэмжээнд нэмэх, суурилагдсан хүчин чадал өсөх боломжтой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Экспортын чиглэлээр бол 6 аж ахуйн нэгж, 13200 мегаваттын зөвшөөрөл, холбогдох бичиг баримтаа бүрдүүлээд авчихсан. Түүн дотор Шивээ овоогийн уурхай явж байгаа. Шивээ овоогийн уурхайтай сая зөв хэллээ, 5280 мегаватт болсон. Үндсэндээ барилга угсралтын ажил хийхэд Хятадын талтай цахилгаан эрчим хүч худалдах, худалдан авах гэрээнээс бусад зүйл бол бэлэн болсон. Ер нь бол саяын хэлдэг 6 бүс бол бүгдээрээ БНХАУ руу эрчим хүч экспортлохоор байгаа. Харамсалтай нь Хятадын талд Монголын талаас эрчим хүч худалдан авах, ойрын үед тийм төлөвлөгөө байхгүй. Ер нь судалгаа шинжилгээний ажил хийхээр 13 дугаар жилийнхээ төлөвлөгөөнд тусгасан. Ийм л байдалтай байгаа. Өөрөөр хэлбэл худалдан авагч талаас хамаараад зах зээлгүйгээс болоод энэ төслүүд бүгд зогсчихсон байгаа гэж ингэж ойлгож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5</w:t>
      </w:r>
      <w:r>
        <w:rPr>
          <w:rFonts w:ascii="Arial" w:hAnsi="Arial"/>
          <w:color w:val="012345"/>
          <w:shd w:fill="FFFFFF" w:val="clear"/>
        </w:rPr>
        <w:t xml:space="preserve"> дугаар эх үүсвэрийн хувьд хувийн хэвшлийнхэнтэй хамтарсан ер нь өнгөрсөн хугацаанд хийгдсэн хувийн хэвшлийнхэнтэй хамтарч хийх гэж байгаа ажлууд бол ихэнх нь маргаантай болоод ойлгомжгүй болоод зогсож байгаа. Тийм учраас сүүлийн үеийн эх үүсвэрүүдийг төр дангаараа барья гэсэн ийм шийдвэрт хүрч байгаа. Төр дангаараа барихаар дутагдал байгаа ч гэсэн сайн талууд байна. 1 дүгээрт хямд үнээр барьж байна, богино хугацаанд хийж байна, эцсийн бүтээгдэхүүн бол хямд гарч байна. 5 дугаар эх үүсвэрийн хувьд бол бас маргаантай байгаа. Оролцсон хувийн хэвшлүүд хоорондоо ойлголцохгүй байгаа. Төртэй ойлголцохгүй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Зүгээр би сайдын хувьд юу гэж харж байна гэхээр ойрын үед 2 дугаар цахилгаан станцын суурин дээр 5 дугаар эх үүсвэрийг барих нь хамгийн оновчтой хэрэгжих боломжтой төсөл юм аа гэж харж байгаа. Хамгийн үнэтэй газар бэлэн байна, дэд бүтэж бэлэн байна, бүтэц байж байна, тийм учраас 2-ыг өргөтгөх, 2 бас ашиглалтын хугацаа дууссан учраас 2 дээр 5 дахь эх үүсвэрийг бий болгоод явах нь оновчтой боломжтой төсөл, хөтөлбөр гэж харж судалгааны ажил эхлүүлээд байгаа. Гэхдээ бид нар энэ цаг үед систем дутагдаад байгаа, горимын тохируулга хийх боломжтой, эцсийн бүтээгдэхүүн дулаан, цахилгааны эрчим хүчний үнэ одоо энэ цаг үед ойролцоо байхаар газ, хатуу түлшний хосолмол байвал ямар вэ гэсэн хэлбэрээр судалгааны ажил хийгдэж байгаа. Гэхдээ энэ эцсийн хувилбар биш, өөр хувилбаруудыг хүмүүс санал болгож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xml:space="preserve">: Гишүүд асуулт асуулаа. Ондоо асуулттай гишүүн байхгүй байна уу. Миний хувьд хэдэн асуулт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Манай Байнгын хорооны хуралдаанаар төсвийн тодотгол хэлэлцэж байгаа учраас 6 яам хүрэлцэн ирсэн байгаа. Сангийн яам, Зам, тээврийн яам, Барилга, хот байгуулалтын яам, Эрчим хүчний яам, Уул, уурхайн яам, Хүнс, хөдөө аж ахуйн яам гээд. Эдгээр яамнуудын сайд нар, төлөөллийн гэсэн ажлын хэсгийн ахлагч нараас 1 асуулт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Одоо ээлжит бус чуулганаар Засгийн газрын мөрийн хөтөлбөр 4 жилийнхийг хэлэлцэж байгаа. Тэгэхээр танай салбарууд дээр яг энэ мөрийн хөтөлбөр дээр сугалахдаа 2024 он хүртэл хэчнээн ажлын байр шинээр бий болгохоор тооцсон бэ. Үүнийг микрофонд хэлж өгөөч, </w:t>
      </w:r>
      <w:r>
        <w:rPr>
          <w:rFonts w:ascii="Arial" w:hAnsi="Arial"/>
          <w:color w:val="012345"/>
          <w:shd w:fill="FFFFFF" w:val="clear"/>
          <w:lang w:val="mn-MN"/>
        </w:rPr>
        <w:t>нэгд.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дугаарт, энэ төсвийн тодотголоор хийж байгаа учраас 2020 оны үлдэж байгаа хугацаанд ямар хэмжээний ажлын байрыг шинээр бий болгох вэ, эсвэл урьд нь бий болчихсон байгаа ажлын байруудыг хадгалахаар зорилтууд суусан э гэдгийг 1 дүгээрт хариулж өгөөч ээ гэж ажлын хэсгийн ахлагч нар, яам яамнуудыг толгойл0ж ирсэн хүмүүсээс бүгдээс нь сайд нар, Төрийн нарийн бичгийн дарга нараас хүсэж байна. 1 ийм асуулт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Сангийн сайдаас бас </w:t>
      </w:r>
      <w:r>
        <w:rPr>
          <w:rFonts w:ascii="Arial" w:hAnsi="Arial"/>
          <w:color w:val="012345"/>
          <w:shd w:fill="FFFFFF" w:val="clear"/>
          <w:lang w:val="mn-MN"/>
        </w:rPr>
        <w:t>нэг</w:t>
      </w:r>
      <w:r>
        <w:rPr>
          <w:rFonts w:ascii="Arial" w:hAnsi="Arial"/>
          <w:color w:val="012345"/>
          <w:shd w:fill="FFFFFF" w:val="clear"/>
        </w:rPr>
        <w:t xml:space="preserve"> асуулт байна. Бизнесийн зээлийн хүүг бууруулахгүй бол хүнд байдалд орлоо. Мөрийн хөтөлбөр дээр сарын 1 хувь, жилийн 12 хувиас буулгана гээд ярьчихсан. Энэ тодотгол дээр яаж, юу суулгасан бэ, зээлийн хүүг бууруулах бодлого, ямар бодлого байгаа вэ. Жишээлбэл, манай улсад арилжааны банкны зээлийн дундаж хүү 15,5 орчим хувийн хүүтэй байна. Хил гардаг арилжааны банк одоо урагшаа гарлаа, зүгээр хамгийн наад далайн цаана байгаа хөгжингүй улс орнуудыг </w:t>
      </w:r>
      <w:r>
        <w:rPr>
          <w:rFonts w:ascii="Arial" w:hAnsi="Arial"/>
          <w:color w:val="012345"/>
          <w:shd w:fill="FFFFFF" w:val="clear"/>
          <w:lang w:val="mn-MN"/>
        </w:rPr>
        <w:t>ярихаа</w:t>
      </w:r>
      <w:r>
        <w:rPr>
          <w:rFonts w:ascii="Arial" w:hAnsi="Arial"/>
          <w:color w:val="012345"/>
          <w:shd w:fill="FFFFFF" w:val="clear"/>
        </w:rPr>
        <w:t xml:space="preserve"> больё, манайтай адилхан хөгжиж байгаа БНХАУ-д хил гарлаа, арилжааны банкны зээлийн хүү жилийн 4,8 хувь, сарын 0,4 хувийн хүүтэй. Хугацаа нь 10 жил. Монголд болохоор арилжааны зээлийн хүү жилийн 15,5 орчим хувийн хүүтэй, дундаж хугацаа 2,8-хан жил. Тэгэхээр ийм эх үүсвэртэй 2 үйлдвэр Эрээн дээр байгаа үйлдвэр, Улаанбаатарт байгаа үйлдвэр 2 өрсөлдөхөд тун хүнд байна аа. Үүнийг Засгийн газар мөрийн хөтөлбөртөө энэ асуудлыг яаж шийдэх гэж оруулж ирсэн бэ. Ийм асуултууд байна.</w:t>
      </w:r>
    </w:p>
    <w:p>
      <w:pPr>
        <w:pStyle w:val="style19"/>
        <w:spacing w:after="0" w:before="0"/>
        <w:ind w:hanging="0" w:left="0" w:right="0"/>
        <w:contextualSpacing w:val="false"/>
        <w:jc w:val="both"/>
      </w:pPr>
      <w:r>
        <w:rPr>
          <w:rFonts w:ascii="Arial" w:hAnsi="Arial"/>
          <w:color w:val="012345"/>
          <w:shd w:fill="FFFFFF" w:val="clear"/>
        </w:rPr>
        <w:t>Хэн хариулах вэ. Гараа өргөөд.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Чойжилсүрэн гишүүний асуултад хариулъя. Уул, уурхай, хүнд үйлдвэрийн салбараас энэ 2020-2024 онд хэрэгжүүлэх нийт арга хэмжээний хүрээнд бол нийт 21,5 их наяд төгрөгийн хөрөнгө оруулалт хийгдэнэ. Энэ бол улсын төсөв, гадаадын зээл, хувийн хөрөнгө, мөн гадаадын шууд хөрөнгө оруулалтын хэлбэрээр. Үүний үр дүнд энэ 4 жилийн хугацаанд 7,9 их наяд төгрөгийн улсын төсөвт төвлөрүүлэх татвар хураамж хэлбэрээр төвлөрүүлнэ гэсэн тооцоо байгаа. Мөн энэ хүрээнд шинээр 11167 ажлын байр бий болно. Үүнээс уул, уурхайн томоохон төслүүдэд 6879, газрын тос боловсруулах үйлдвэр 500, хүнд үйлдвэрийн төслүүд дээр 3788 гээд нийтдээ 11167 ажлын байрыг шинээр бий болгоно гэсэн тооцоотой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Энэ төсвийн тодотголоор ажлын байрыг хадгалахад одоо тулчхаад байгаа хамгийн том хүнд асуудал, дэлхийн бүх улс орнууд дотор түүний дотор манай улсад ч гэсэн ялгаагүй. Ажлын байр шинээр бий болгох гэхээсээ түрүүлээд урьд нь бий болчихсон байгаа ажлын байрнуудаа хадгалах гэдэг хамгийн том зорилт байгаа байхгүй юу. Тэгэхээр тодотголоор танай яамнаас юу суулгасан бэ.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Ер нь бол төсвийн тодотголд манай яамны зүгээс онцын өөрчлөлтүүд тодотгол дээр байхгүй. Геологи, хайгуулын ажлын 2 төсөл цуцлагдсан байгаа. Ер нь уул, уурхайн салбарт харьцангуй ажлын байрнууд дээр ажил, цомхтгол, халагдсан асуудлууд байхгүй явж байгаа. Нэлээд төслүүд, гадаадын Хятадуудын орж ирдэг нэлээд хэдэн төслүүд зогссон байсан, энэ бол сая онцгой байдлын шийдвэрээр ирсэн ажлын байрнууд гадаадаас ажиллах хүчин орж ирж байгаатай зэрэгцээд ажлын байрнууд хэвийн явж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Монголбанктай хамтарсан Алт-2 хөтөлбөрийн хүрээнд уул, уурхайн салбарт ялангуяа алт олборлогч нэгжүүдэд 72 аж ахуйн нэгжийг зээл олгох хүрээнд ажил явагдаж байгаа. Одоогийн байдлаар 4 аж ахуйн нэгж энэ зээлийг авсан байгаа. Гэхдээ зээл хүсэж байгаа улирлын чанартай аж ахуйн нэгжүүд бүгдээрээ үйл ажиллагаагаа явуулж байгаа. 72 аж ахуйн нэгжийн санал бол бүгдээрээ Монголбанк дээр хэлэлцэгдэж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Хүрэлбаатар сайд хариул.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Ч.Хүрэлбаатар</w:t>
      </w:r>
      <w:r>
        <w:rPr>
          <w:rFonts w:ascii="Arial" w:hAnsi="Arial"/>
          <w:color w:val="012345"/>
          <w:shd w:fill="FFFFFF" w:val="clear"/>
        </w:rPr>
        <w:t>: Ер нь энэ коронавирусийн цар тахлын үед ажлын байрыг хадгалах, иргэдийнхээ эрүүл мэндийг хамгаалах, орлоготой байлгах тал дээр энэ төсвийн тодотголын гол зарчим болж орж ирсэн. Дэлхийн ихэнх улс орнууд коронавирусаас болоод эдийн засаг нь агшиж байна. Тэгэхээр бид нарын хувьд ямар бодлого баримталж байгаа вэ гэхээрээ улсын төвийнхөө хөрөнгө оруулалтын ажлуудын хэвийн явуулах чиглэл дээр бүгдийг нь оруулсан байгаа. Та бүгд ч гэсэн энэ төсвийн тодотголын хэлэлцүүлгийг явж байхад харсан байх. Зарим нэг хүн бол телевизороор хөрөнгө оруулалтуудын ажлыг царцаа, зогсоо гэдэг үг, үйлдлийг хэлж байгаа. Ингэх юм бол яах вэ гэхээр үндсэндээ улсын төсөв дээр тавигдсан 140-аад объектуудыг, 1 ажлыг хийхийн тулд 5, 6 аж ахуйн нэгж, түүн дээр ажиллаж байгаа ажиллагсдыг аваад үзэх юм бол 70-100 мянган хүний ажлын байр байгаа юм. Үүнийг бид нар давхар бодож хэвийн явж байгаа үйл ажиллагаа, компанийн ажлууд хэвийн явагдах ёстой гэдэг ийм зүйлийг оруулж ирсэн.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Гэрээ байгуулагдаагүй объектуудыг та бүгдэд хэлсэн хасаагүй, гэрээ байгуулаагүй гэдэг чинь ажил байгаагүй л гэсэн үг гэдгийг би хэлмээр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Дараагийн </w:t>
      </w:r>
      <w:r>
        <w:rPr>
          <w:rFonts w:ascii="Arial" w:hAnsi="Arial"/>
          <w:color w:val="012345"/>
          <w:shd w:fill="FFFFFF" w:val="clear"/>
          <w:lang w:val="mn-MN"/>
        </w:rPr>
        <w:t>нэг</w:t>
      </w:r>
      <w:r>
        <w:rPr>
          <w:rFonts w:ascii="Arial" w:hAnsi="Arial"/>
          <w:color w:val="012345"/>
          <w:shd w:fill="FFFFFF" w:val="clear"/>
        </w:rPr>
        <w:t xml:space="preserve"> зүйл бол бид нар эрэлтийг дэмжих чиглэлээр нэлээд оруулж ирж байгаа. Тэгэхээр нийгмийн салбарт авч хэрэгжүүлсэн, хэрэгжүүлж байгаа бодлогууд, цалин, тэтгэврийн мөнгүүдийг цаг тухайд нь олгож байгаа. Нийгмийн халамжийн зориулалтаар ялангуяа орлогогүй байх, иргэдийн орлогыг нэмэгдүүлэх чиглэлээр авч байгаа энэ арга хэмжээнүүд бол эргээд цаанаа эдийн засагт эрэлт болж очдог. Эрэлт болж байгаа нь цаанаа аж ахуйн нэгжүүдийг дэмжиж байгаа гэж бид нар үзэж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дугаарт нь дэд бүтцийн чиглэлээр явж байгаа ажлуудыг хийж байгаа нь үндсэндээ аж ахуйн нэгжүүд дээр ирдэг тэр шууд зардлуудыг буулгахад хувь нэмрээ оруулаад явж байгаа болов уу гэж бид нар бодож байгаа. Яг энэ агуулгаараа бид нар төсвийн тодотголыг ажлын байртай холбоотойгоор оруулж ирсэн гэдгийг би онцолж хэлмээр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зээлийн хүү бууруулах ямар бодлого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Ч.Хүрэлбаатар</w:t>
      </w:r>
      <w:r>
        <w:rPr>
          <w:rFonts w:ascii="Arial" w:hAnsi="Arial"/>
          <w:color w:val="012345"/>
          <w:shd w:fill="FFFFFF" w:val="clear"/>
        </w:rPr>
        <w:t>: Зээлийн хүүг бууруулах чиглэлээр өнөөдөр бид харж байхад Монголбанк бол мэдээлэл хийсэн байна. Энэ ээлжит бус чуулган дээр зээлийн хүүг буулгах чиглэлээр тодорхой бодлогын баримт бичгийг ярина аа гэж ойлгож байгаа. Ер нь зээлийн хүү өөрөө бас ингээд хүссэнээр хэлээд буулгачхаж болдоггүй зүйл байдаг. Цаанаа эдийн засгийн олон үзүүлэлтүүдтэй хамаарч явдаг. Эдийн засгийнхаа хэр хэмжээ, тэр эрсдэлийг даах байдал, явуулж байгаа зөв бодлого нь бас их зүйлийг хамаардаг гэдгийг бид нар бүгдээрээ л мэдэж байгаа. Тэгэхээр бид нарын үед юу гэж үзэж байна вэ гэхээр энэ эдийн засгийнхаа зөв бодлогыг цаашдаа төр үргэлжлүүлээд сайн авч хэрэгжүүлэх учиртай. Бүгдийг төр хийнэ гэж дайрч бас болохгүй. Хүчтэй хувийн хэвшилтэй, төрд байгаа салбар нь хамгийн үр ашигтай, оновчтой ийм хэлбэрээр явах ёстой. Тэгж байж энэ хүү буух нөхцөлүүд буурна гэж үзэж байгаа. Бас банк санхүүгийнхээ системийг бид нар нэлээн реформ хийж энэ дээр чөлөөт өрсөлдөөнтэй гаднаас санхүүгийн эх үүсвэрүүд нэлээд чөлөөтэй орж ирдэг, тэр нь баталгаатай байдаг ийм орчныг бид нар бүрдүүлэх шаардлагатай гэж бодож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xml:space="preserve">:  </w:t>
      </w:r>
      <w:r>
        <w:rPr>
          <w:rFonts w:ascii="Arial" w:hAnsi="Arial"/>
          <w:color w:val="012345"/>
          <w:shd w:fill="FFFFFF" w:val="clear"/>
          <w:lang w:val="mn-MN"/>
        </w:rPr>
        <w:t>А</w:t>
      </w:r>
      <w:r>
        <w:rPr>
          <w:rFonts w:ascii="Arial" w:hAnsi="Arial"/>
          <w:color w:val="012345"/>
          <w:shd w:fill="FFFFFF" w:val="clear"/>
        </w:rPr>
        <w:t>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xml:space="preserve">:  Чойжилсүрэн гишүүний асуултад хариулъя. Эрчим хүчний салбарын хувьд 8 сарын 1-ний байдлаар төлөвлөгөөтэй харьцангуйгаар бүтээгдэхүүний борлуулалт 5,7 хувиар буурсан. Бүтээгдэхүүний борлуулалтын бууралттай холбоотой ажлын байрны ямар нэгэн цомхтгол өөрчлөлт ороогүй. Бид нар энэ бүтээгдэхүүний бууруулалтыг бол импортын эрчим хүчин дээр авч байгаа. </w:t>
      </w:r>
    </w:p>
    <w:p>
      <w:pPr>
        <w:pStyle w:val="style19"/>
        <w:spacing w:after="0" w:before="0"/>
        <w:ind w:hanging="0" w:left="0" w:right="0"/>
        <w:contextualSpacing w:val="false"/>
        <w:jc w:val="both"/>
      </w:pPr>
      <w:r>
        <w:rPr>
          <w:rFonts w:ascii="Arial" w:hAnsi="Arial"/>
          <w:color w:val="012345"/>
          <w:shd w:fill="FFFFFF" w:val="clear"/>
        </w:rPr>
        <w:t xml:space="preserve">Энэ оны хувьд эрчим хүчний салбар дээр хэрэгжиж дуусах томоохон 2 төсөл, хөтөлбөр бий. Дулааны цахилгаан станц 4-ийн 2 трубо генераторыг бид нар шинэчилж байгаа. Энэ 73 сая еврогийн төсөвт өртөгтэй. Энэ тоноглолын хүчин чадал нэмэгдүүлж байгаа учраас энэ дээр ажлын байр нэмэгдүүлэх, хасагдах зүйл байхгүй. Хуучин бүтцээрээ үйл ажиллагаа үргэлжилнэ.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Налайх дүүрэгт сайжруулсан шахмал түлш үйлдвэрлэх, жилд 600 мянган түлш үйлдвэрлэх үйлдвэр баригдаж байгаа. 11 сарын 1-нд ашиглалтад оруулна гэж төлөвлөж ажиллаж байна. Энэ үйлдвэр ашиглалтад орсноор урьдчилсан байдлаар 700 орчим ажлын байр бий болно гэж байгаа, тогтвортой ажлын байр.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Дараагийн яам.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Чойжилсүрэн гишүүний асуултад хариулъя. Эдийн засгийн хүндрэлтэй үед жижиг, дунд үйлдвэрлэлийн зээлийн эргэн төлөлтийн хугацааг хойшлуулах замаар бид нар ажлын байр, жижиг, дунд үйлдвэрлэлийн үйл ажиллагааг доголдуулахгүйгээр ажлын байрыг хадгалж авч үлдэх ийм бодлогыг баримталж байна. Ирэх 4 жилдээ бид нар жижиг, дунд үйлдвэрлэлийн хөнгөлөлттэй зээлийн дэмжлэг үзүүлэх замаар ажлын байрыг нэмэгдүүлнэ гэж төлөвлөж байна. Нөгөө талдаа бид нарын төлөвлөсөн аж үйлдвэрийн цогцолбор буюу боловсруулах үйлдвэрүүдийг нэмж шинээр бий болгосоноор ажлын байрыг 10 орчим мянгаар ирэх 4 жилд нэмэгдүүлэх боломжтой гэж төлөвлөж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Энэ жилийн хувьд хүндрээд байгаа салбар, ямар дэмжлэг, төсөл тал дээр юу суулгасан, танайх, ямар бодлого байсан, олон нийтэд мэдээлэл хүргэх хэрэгтэй.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Төсвийн тодотгол дээр жижиг, дунд үйлдвэрлэлийг дэмжих зээлийн дэмжлэгээр 50 тэрбум төгрөг байгаа. Гэхдээ энэ бол одоо өөрийнх нь зээлийн хугацаанд төлөлтийн эх үүсвэр явагдах ажил байгаа. Гэхдээ одоогийн байдлаар жижиг, дунд үйлдвэрлэлийн салбар 14, 15 орчим тэрбум төгрөг байна. Сонгон шалгаруулалт явагдсан байгаа. Тэгэхээр эд нарыг цаашаа он дуустал 50 тэрбумдаа хүргэх зээлийн эргэн төлөлтийг бас хангаж ажиллах тал дээр ажиллана даа.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2 дугаар микрофон дээр суугаад хариулчих.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b/>
          <w:bCs/>
          <w:color w:val="012345"/>
          <w:shd w:fill="FFFFFF" w:val="clear"/>
          <w:lang w:val="mn-MN"/>
        </w:rPr>
        <w:t>Батболд</w:t>
      </w:r>
      <w:r>
        <w:rPr>
          <w:rFonts w:ascii="Arial" w:hAnsi="Arial"/>
          <w:color w:val="012345"/>
          <w:shd w:fill="FFFFFF" w:val="clear"/>
          <w:lang w:val="mn-MN"/>
        </w:rPr>
        <w:t xml:space="preserve">: </w:t>
      </w:r>
      <w:r>
        <w:rPr>
          <w:rFonts w:ascii="Arial" w:hAnsi="Arial"/>
          <w:color w:val="012345"/>
          <w:shd w:fill="FFFFFF" w:val="clear"/>
        </w:rPr>
        <w:t>Чойжилсүрэн гишүүний асуултад хариулъя. Зам, тээвэр, хөгжлийн яамны Төрийн нарийн бичгийн дарга Батболд.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2021-2024 онд нийтдээ зам, тээврийн салбарт хийгдэж байгаа энэ бүтээн байгуулалт болон бүтээн байгуулалтыг дууссаны дараа нэмэгдэх ажлын байр бид нар төсөл болгоноор нь гаргасан байгаа. Энэ төсөл арга хэмжээ дээр нийтдээ 21173 байнгын болон түр ажлын байр гарна гэж тооцож байгаа. Жишээ нь замын бүтээн байгуулалттай холбоотой 10703, төмөр замын бүтээн байгуулалттай холбоотой 10063, тээвэр логистикийн бусад үйл ажиллагаатай холбоотой 407 тогтмол байнгын ажлын байр гарна гэж тооцож байгаа. Энэ дотор жишээ нь, Зүүн баян, Тавантолгой чиглэлийн төмөр зам дээр нийтдээ 1544 ажлын байрнаас энэ төмөр зам баригдсанаас хойш 700 гаран тогтмол байнгын ажлын байр бий болно гэж тооцсон байгаа. Ингээд энэ 4 жилийн хугацаанд 21173 болж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Төсвийн тодотголоор яг энэ ажлын байр нэмэгдүүлэхтэй холбоотой, тогтвортой байлгахтай холбоотой тодорхой зүйл бол манайхаас тусгаагүй.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Энэ хугацаанд нийтдээ төлөвлөгдөж байсан бүтээн байгуулалттай холбоотой цуцлагдаж байгаа буурч байгаатай холбоотой ажлын байр, энд төлөвлөгдөж байсан ажлын байрууд бууж байгаа гэж харж байгаа. Салбарын хувьд төмөр зам, авто тээврийн салбар бол тодорхой хэмжээнд өмнөх онтойгоо харьцуулахад тээвэрлэлтийн хэмжээ буурч байгаа боловч тулгамдсан хүндрэлтэй асуудал харьцангуй гайгүй. Энэ дотор хамгийн хүндрэлтэй салбар бол агаарын тээврийн салбар байгаа. Энэ дотроо 2020 оны 2 дугаар сараас эхлээд олон улсын нислэг зогссонтой холбоотой агаарын тээврийн салбар нэлээн хүндрэлтэй байгаа. Энэ Иргэний нисэхтэй холбоотой, МИАТ ХК-тай холбоотой асуудлуудыг бид нар Засгийн газраар оруулаад шийдвэрлүүлээд явж байгаа. Энд олон жилийн хугацааны өр төлбөрийн асуудал багаа, түрээсээр явж байгаа БОИНГ онгоцны энд байгаа макс гээд байгаа онгоцны асуудал байна гэх мэтчилэн асуудлуудаа Засгийн газрын төвшинд тавиад шийдвэрлэхээр ажиллаж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Ажлын хэсгийн 2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b/>
          <w:bCs/>
          <w:color w:val="012345"/>
          <w:shd w:fill="FFFFFF" w:val="clear"/>
          <w:lang w:val="mn-MN"/>
        </w:rPr>
        <w:t>С.Магнайсүрэн</w:t>
      </w:r>
      <w:r>
        <w:rPr>
          <w:rFonts w:ascii="Arial" w:hAnsi="Arial"/>
          <w:color w:val="012345"/>
          <w:shd w:fill="FFFFFF" w:val="clear"/>
          <w:lang w:val="mn-MN"/>
        </w:rPr>
        <w:t xml:space="preserve">: </w:t>
      </w:r>
      <w:r>
        <w:rPr>
          <w:rFonts w:ascii="Arial" w:hAnsi="Arial"/>
          <w:color w:val="012345"/>
          <w:shd w:fill="FFFFFF" w:val="clear"/>
        </w:rPr>
        <w:t xml:space="preserve">Асуултад хариулъя. Барилга, хот байгуулалтын яамны Төрийн нарийн бичгийн дарга Магнайсүрэн. Энэ удаагийн тодотголоор манай салбарын 202 төсөл, арга хэмжээний 250 тэрбум төгрөгийн төсөвт өртөгтэй арга хэмжээнээс 178 тэрбум төгрөг болж буурч байгаа. Өөрөөр хэлэх юм бол 72 тэрбум төгрөгөөр тодотголоор буурч байгаа. Гэхдээ үндсэн төсөл, арга хэмжээ нь үлдээд, дараагийн жилд шилжиж байгаа, хойшилж байгаа ийм асуудлууд байгаа учраас бид ажлын байранд шууд нөлөөлөл үзүүлэхгүй юм аа гэж тодотголоор үзсэн.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Ер нь манай салбарт 80 мянган байнгын ажлын байр хэрэгтэй, 7000 аж ахуйн нэгж байгууллага байдаг. Түр ажлын байр буюу зуны барилгын сезоны оргил үед бол 100 мянга хүрч ажилладаг ийм салбар байгаа. Ирэх 2020-2024 онд салбарын хувьд ажлын байрыг нэмэгдүүлэх ийм тодорхой асуудлууд, үйлдвэржилтийн бодлогын асуудлаа тусгасан. 2 чиглэлээр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Нэг</w:t>
      </w:r>
      <w:r>
        <w:rPr>
          <w:rFonts w:ascii="Arial" w:hAnsi="Arial"/>
          <w:color w:val="012345"/>
          <w:shd w:fill="FFFFFF" w:val="clear"/>
        </w:rPr>
        <w:t xml:space="preserve">дүгээрт, шинэ хотуудыг байгуулах замаар ажлын байрыг бий болгоно гэдэг ийм зорилт тавьж байгаа. Энэ дээр </w:t>
      </w:r>
      <w:r>
        <w:rPr>
          <w:rFonts w:ascii="Arial" w:hAnsi="Arial"/>
          <w:color w:val="012345"/>
          <w:shd w:fill="FFFFFF" w:val="clear"/>
          <w:lang w:val="mn-MN"/>
        </w:rPr>
        <w:t>нэг</w:t>
      </w:r>
      <w:r>
        <w:rPr>
          <w:rFonts w:ascii="Arial" w:hAnsi="Arial"/>
          <w:color w:val="012345"/>
          <w:shd w:fill="FFFFFF" w:val="clear"/>
        </w:rPr>
        <w:t xml:space="preserve">дүгээрт, Шинэ Зуунмод хот,  </w:t>
      </w:r>
      <w:r>
        <w:rPr>
          <w:rFonts w:ascii="Arial" w:hAnsi="Arial"/>
          <w:color w:val="012345"/>
          <w:shd w:fill="FFFFFF" w:val="clear"/>
          <w:lang w:val="mn-MN"/>
        </w:rPr>
        <w:t>хоёр</w:t>
      </w:r>
      <w:r>
        <w:rPr>
          <w:rFonts w:ascii="Arial" w:hAnsi="Arial"/>
          <w:color w:val="012345"/>
          <w:shd w:fill="FFFFFF" w:val="clear"/>
        </w:rPr>
        <w:t>дугаарт, Майдар хот гэсэн ийм 2 хотыг байгуулах ажил эхэлнэ. Том зургаараа Майдар хот 300 мянга, Шинэ Зуунмод хотод 39,5 мянган ажлын байр бий болно гэж үзсэн. Бид нарын төлөвлөлтөөр эхний 4 жилдээ Шинэ Зуунмод хотын бүтээн байгуулалтын ажлыг эрчимжүүлж, ажлын байрыг нь нэмэгдүүлэх ийм зорилт тавигдсан. Засгийн газрын мөрийн хөтөлбөр, шинэ төсвийн дараа жилүүдийн бодлогын баримт бичгүүдэд энэ асуудлаа нарийвчилж хуваарийн дагуу оруулж ирнэ.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 xml:space="preserve">дугаарт, барилгын материалын гол нэр төрлийн 12 бүтээгдэхүүнийг өнөөдрийн байдлаар манайх дотоодоосоо 80 хувь хангадаг. Ирэх 4 жилд бид нар 100 хувь хангах чиглэл рүүгээ бодлогоо барьж ажиллана. Энэ дотор гол 2 зүйл нь гангийн үйлдвэрлэл байгаа. Гангийн үйлдвэрлэлийг бид нар 2023 он гэхэд бүрэн ашиглалтад оруулна гэсэн тооцоотой. Энэ дээр 1500 ажлын байр бий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Дараа нь шилний үйлдвэрлэл байгаа. Шилний үйлдвэрийг бид нар 100 хувь гадаадаас импортоор авдаг. Энэ дээр шилний үйлдвэр дээр 400-500 ажлын бий болно. Баруун бүсийн цементийн үйлдвэрлэл дээр 400-500 ажлын байр бий болно. Налайхын барилгын материалын үйлдвэрлэлийн паркийг бүрэн хүчин чадлаар нь ажиллуулна гэж тооцоход 1500 ажлын байр бий болно гэсэн ингээд тодорхой үйлдвэрлэлүүд дээр тодорхой ажлын байрууд бий болно гэдгээ бид нар 2024 он хүртэл тодорхой хуваарийн дагуу гаргасан байгаа. Энэ ажлын байрнуудын нийт нийлбэр тоон мэдээг бас Байнгын хорооны даргад жич гаргаж өгье гэсэн ийм тооцоотой байна.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xml:space="preserve">: </w:t>
      </w:r>
      <w:r>
        <w:rPr>
          <w:rFonts w:ascii="Arial" w:hAnsi="Arial"/>
          <w:color w:val="012345"/>
          <w:shd w:fill="FFFFFF" w:val="clear"/>
          <w:lang w:val="mn-MN"/>
        </w:rPr>
        <w:t>Г</w:t>
      </w:r>
      <w:r>
        <w:rPr>
          <w:rFonts w:ascii="Arial" w:hAnsi="Arial"/>
          <w:color w:val="012345"/>
          <w:shd w:fill="FFFFFF" w:val="clear"/>
        </w:rPr>
        <w:t>ишүүд асуулт асууж, хариулт авлаа. Одоо ийм дэгтэй юм байна аа. Бат-Эрдэнэ гишүүн ээ. Зарчмын зөрүүтэй саналын томьёолол байгаа бол санал хураалт хураалгах юм байна. Зарчмын зөрүүтэй саналын томьёолол байхгүй бол ямар нэгэн асуулт хэлэхгүй.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Санал хэлэхгүй. Дэгээрээ тийм. Зарчмын зөрүүтэй тодорхой санал гаргана гэвэл түүнийг гаргаад тайлбарлаад үг хэлж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Одоо манай Байнгын хороон дээр тулгамдсан байна. Уул нь зээлийн хүүгийн татаасанд жижиг, дунд үйлдвэрийн салбарт нэн ялангуяа. Сум болгонд нэг 500 сая төгрөг, аймгийн төвийн багууд дээр 1 тэрбум төгрөг, Улаанбаатар хотын юунууд дээр 500 орчим, 600 орчим тэрбум төгрөгийн зээлийн хүүгийн татаас болгоод тэр нь 40, 50 орчим тэрбум төгрөг, судалгаа хэрэгтэй. Бид нарт хугацаа байна. Өнөөдөр ингэж ажиллаад заавал Байнгын хороон дээрээ санал хураахгүйгээр Төсвийн байнгын хороон дээр 2 дугаар хэлэлцүүлэг явах үед бид нар санал хураалгаж болно оо.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Сум болгонд нэг 500 сая төгрөгийн жижиг, дунд үйлдвэрийн зээл шинээр гаргах юм уу эсвэл дахин санхүүжилт хийх тийм үү, хүүгийн татаас хэлбэрээр өгөхгүй бол нөгөө хэмжээ 50 тэрбум чинь 5-хан юм болоод явчихна. Нөгөөдөх нь 500 болгуулах бололцоотой. Нэн ялангуяа энэ коронатай цаг үед гишүүд, ард иргэд, бизнес эрхэлж байгаад ийм тустай зүйлүүд байгаа байх. Тэгэхээр бид нарт хугацаа байгаа. Арилжааны банкууд байгаа байлгүй дээ. Монголбанк дээр арилжааны банкууд дээр илүүдэлтэй байгааг, эх үүсвэрийг 4-5 их наяд төгрөг татсан байгаа. Иймэрхүү нэг зүйл шийдэх байлгүй. Бүлэг дээр ч ярих ёстой байлгүй дээ, Төсвийн байнгын хорооны 2 дугаар хэлэлцүүлгийн өмнө. Энэ тал дээр гишүүд маань дор бүрнээ бодоцгоогооч ээ гэсэн ийм зүйл байна. Одоо бол энэ дээр яг зарчмын зөрүүтэй томьёоллоор нь санал хураалгаад дэмий биз дээ. Тооцоотой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Мэндсайхан сайд энэ дээр жоохон тооцоо хийх, дэмжлэг үзүүлэх хэрэгтэй байх гэж бодож байна. Төсвийн байнгын хороон дээр санал гарга, ажлын хэсэг дээр.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Нэмэх санал гаргаж байгаа бол, хасах саналаа цуг гаргадаг ийм дэгтэй.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Төсөв тусгай дэгээр хэлэлцдэг. 4 хэлэлцүүлэгтэй. Бусад хуулиудаас тусдаа. </w:t>
      </w:r>
    </w:p>
    <w:p>
      <w:pPr>
        <w:pStyle w:val="style19"/>
        <w:spacing w:after="0" w:before="0"/>
        <w:ind w:hanging="0" w:left="0" w:right="0"/>
        <w:contextualSpacing w:val="false"/>
        <w:jc w:val="both"/>
      </w:pPr>
      <w:r>
        <w:rPr>
          <w:rFonts w:ascii="Arial" w:hAnsi="Arial"/>
          <w:color w:val="012345"/>
          <w:shd w:fill="FFFFFF" w:val="clear"/>
        </w:rPr>
        <w:t xml:space="preserve">Батжаргал гишүүн асуулт асууя. Энхтүвшин гишүүн </w:t>
      </w:r>
      <w:r>
        <w:rPr>
          <w:rFonts w:ascii="Arial" w:hAnsi="Arial"/>
          <w:color w:val="012345"/>
          <w:shd w:fill="FFFFFF" w:val="clear"/>
          <w:lang w:val="mn-MN"/>
        </w:rPr>
        <w:t>хоёр</w:t>
      </w:r>
      <w:r>
        <w:rPr>
          <w:rFonts w:ascii="Arial" w:hAnsi="Arial"/>
          <w:color w:val="012345"/>
          <w:shd w:fill="FFFFFF" w:val="clear"/>
        </w:rPr>
        <w:t>ын нэрийг нэмээд оруул.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Ж.Батжаргал</w:t>
      </w:r>
      <w:r>
        <w:rPr>
          <w:rFonts w:ascii="Arial" w:hAnsi="Arial"/>
          <w:color w:val="012345"/>
          <w:shd w:fill="FFFFFF" w:val="clear"/>
        </w:rPr>
        <w:t xml:space="preserve">: Тэгэхээр бараа Үйлдвэржилтийн бодлогын байнгын хороо анхаармаар зүйл байна. Монгол Улсын үйлдвэржилтийн бодлого, үйлдвэржилтийн зураглалаа нэлээн нарийн дахиж нэг авч үзээд, тэгээд үүн дээрээ тулгуурлаж тэр төр, хувийн хэвшлийнхээ түншлэл дээр гэдэг юм уу, эсхүл шууд хөрөнгө оруулалт татах хэлбэрээр гэдэг юм уу, нээлттэй зарлах юмнуудаа тодорхой болгомоор байна аа. Алийн болгон гаднын зээл хараад 10, 20 жилээр юм алслагдаад яваад өгөх юм бэ. Энэ 10 зуух чинь бол аль бараг 8 жил болж байгаа эд байхгүй юу. Энэ Экзем банкны 10 аймгийн зуух чинь. Тэгэхээр ийм юм хийх чадалтай дотоодын баялаг бүтээгчид зөндөө байна, ний нуугүй хэлэхэд. Бид дотоод юмаа жоохон шавхах юмаа бодмоор байна. Шавхах юмаа хийхийн тулд хийх газар, байршил, зориулалт нь өөрөө их тодорхой болж нийтэд зарлагдмаар байна аа. Үүнийг манай Байнгын хороо холбогдох төрийн байгууллагуудаас бодлогыг нь авч нэгтгэж гаргаж, Их Хурлын гэдэг юм уу шийдвэр болгож гаргахгүй бол энэ дээр удах нь ээ гэдэг ийм санаа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 </w:t>
      </w:r>
      <w:r>
        <w:rPr>
          <w:rFonts w:ascii="Arial" w:hAnsi="Arial"/>
          <w:color w:val="012345"/>
          <w:shd w:fill="FFFFFF" w:val="clear"/>
          <w:lang w:val="mn-MN"/>
        </w:rPr>
        <w:t xml:space="preserve">Хоёр </w:t>
      </w:r>
      <w:r>
        <w:rPr>
          <w:rFonts w:ascii="Arial" w:hAnsi="Arial"/>
          <w:color w:val="012345"/>
          <w:shd w:fill="FFFFFF" w:val="clear"/>
        </w:rPr>
        <w:t xml:space="preserve">дахь асуудал. Жижиг, дунд үйлдвэрлэлийг дэмжих сангийн хөрөнгө байгаа, эргэн төлөлт гэдгийг нь ойлгож байгаа. Гэхдээ үүнийг эргэлтэд оруулах шаардлагатай байна аа. Юм хийх гээд байгаа улсуудад юм дутчихаад байдаг, энд банканд мөнгө хэвтээд байдаг байж таарахгүй ээ. Баялаг бүтээе, үнэхээрийн юм хийе гэж байгаа бол үүний эргэлтийг түргэсгэх ёстой. Тийм учраас тэр 14 байна уу 20 байна уу, тэр тэрбум төгрөгийг маш яаралтай эргэлтэд оруулах талын асуудал дээр ямар бодлого барьж байгаа юм бэ гэдэг ийм зүйл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 xml:space="preserve">Гурав </w:t>
      </w:r>
      <w:r>
        <w:rPr>
          <w:rFonts w:ascii="Arial" w:hAnsi="Arial"/>
          <w:color w:val="012345"/>
          <w:shd w:fill="FFFFFF" w:val="clear"/>
        </w:rPr>
        <w:t xml:space="preserve">дахь хэлмээр байгаа санаа бол энд байгаа яамнууд дандаа энэ өвөлжилтийн бэлтгэл ажил хангах, цаг үеийн ажил асуудлуудтай холбоотой </w:t>
      </w:r>
      <w:r>
        <w:rPr>
          <w:rFonts w:ascii="Arial" w:hAnsi="Arial"/>
          <w:color w:val="012345"/>
          <w:shd w:fill="FFFFFF" w:val="clear"/>
          <w:lang w:val="mn-MN"/>
        </w:rPr>
        <w:t>яамдууд</w:t>
      </w:r>
      <w:r>
        <w:rPr>
          <w:rFonts w:ascii="Arial" w:hAnsi="Arial"/>
          <w:color w:val="012345"/>
          <w:shd w:fill="FFFFFF" w:val="clear"/>
        </w:rPr>
        <w:t xml:space="preserve"> байна. Тийм учраас төсвийн тодотгол дотор аюулгүйн нөөц бүрдүүлэлтийн талаар хөрөнгө мөнгө тавигдсан юм уу. Улсын аюулгүй нөөцөд өвс авахаа байсан, байгаль, цаг уур сайнгүй байгаа. Энэ олон сумдууд чинь аюулгүйн нөөцөө бүрдүүлдэг хөрөнгийн эх үүсвэр дутагдалтай байгаа. Тэгэхээр энэ рүү ямар арга хэмжээ авч, мал аж ахуйн өвөлжилтийн бэлтгэлийг хангуулахаар төсвийн тодотголд юм суулгаж байгаа юм бэ гэдэг нэг ийм асуудал байна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Дараагийн </w:t>
      </w:r>
      <w:r>
        <w:rPr>
          <w:rFonts w:ascii="Arial" w:hAnsi="Arial"/>
          <w:color w:val="012345"/>
          <w:shd w:fill="FFFFFF" w:val="clear"/>
          <w:lang w:val="mn-MN"/>
        </w:rPr>
        <w:t>нэг</w:t>
      </w:r>
      <w:r>
        <w:rPr>
          <w:rFonts w:ascii="Arial" w:hAnsi="Arial"/>
          <w:color w:val="012345"/>
          <w:shd w:fill="FFFFFF" w:val="clear"/>
        </w:rPr>
        <w:t xml:space="preserve"> зүйл, ургац хураалтын ажил асуудлууд байна. Одоо энэ олон төрийн худалдан авалтыг дотоодын үйлдвэрлэл, аж ахуйн нэгжүүдээ дэмжих хэлбэрээр зохион байгуулах талаар тодорхой тодотгол дээр суугдсан хөрөнгүүдээ зөв чиглүүлэх тухай юм байна аа. Эмнэлэг, сургууль, цэцэрлэг, цэрэг, хорих гээд энэ байгууллагуудын төмс, хүнсний ногооны хангалт нийлүүлэлтийг төрийн бодлогоор худалдан авалтын асуудлыг зохицуулах талаар юу бодож хийгдэж байна вэ гэдэг нэг асуудал.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Дараагийн </w:t>
      </w:r>
      <w:r>
        <w:rPr>
          <w:rFonts w:ascii="Arial" w:hAnsi="Arial"/>
          <w:color w:val="012345"/>
          <w:shd w:fill="FFFFFF" w:val="clear"/>
          <w:lang w:val="mn-MN"/>
        </w:rPr>
        <w:t>нэг</w:t>
      </w:r>
      <w:r>
        <w:rPr>
          <w:rFonts w:ascii="Arial" w:hAnsi="Arial"/>
          <w:color w:val="012345"/>
          <w:shd w:fill="FFFFFF" w:val="clear"/>
        </w:rPr>
        <w:t xml:space="preserve"> асуудал. Энэ жил хавар цэрэг татаагүй юм байна лээ. Тийм учраас энэ ургац хураалтын үед ажиллах хүчний дутагдал үнэхээрийн хүнд байгаа. Үүнийг хангах талаар онцгой анхаарал хандуулж ажиллахгүй бол болохгүй нь 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Дараагийн 1 тодорхой асуудал байна. Улаанбаатар хотын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Батжаргал гишүүн ээ, асуултаа яг ямар сайдаас асууна аа гэдгээ тодорхой.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Ж.Батжаргал</w:t>
      </w:r>
      <w:r>
        <w:rPr>
          <w:rFonts w:ascii="Arial" w:hAnsi="Arial"/>
          <w:color w:val="012345"/>
          <w:shd w:fill="FFFFFF" w:val="clear"/>
        </w:rPr>
        <w:t>:  Хөдөө аж ахуйн сайдаас л асууна биз дээ. Дараагийн нэг асуудал Улаанбаатар хотын түлшний сайжруулалтын хүрээнд төмөр замаар Улаанбаатар хотод түүхий нүүрс ирж задарч тээвэрлэгдэхээ байсан. Тийм учраас Төв аймгийн төв Зуунмод хот, Багануур, Шивээ овоогоос нүүрсээ шууд тээвэрлэлт хийж байгаа. Орон нутгийн өмчтэй аж ахуйн нэгж маань 800 гаруй сая төгрөгийн алдагдалд орсон. Энэ асуудлыг Эрчим хүчний яам Сангийн яаманд тавьсан. Энэ хөрөнгийг тодотголд яаж суулгасан бэ. Өвөлжилтийн бэлтгэл ажлаа хангамаар байна. Тийм учраас энэ алдагдлыг нөхөхгүй бол болохгүй нь ээ. Цаашид мөнхийн ямар ч болсон сэдэв болж явах юм байна лээ. Үүнийг яаж төсвийн юмандаа авч явах ёстой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Батжаргал гишүүнд 1 минут нэмж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Ж.Батжаргал</w:t>
      </w:r>
      <w:r>
        <w:rPr>
          <w:rFonts w:ascii="Arial" w:hAnsi="Arial"/>
          <w:color w:val="012345"/>
          <w:shd w:fill="FFFFFF" w:val="clear"/>
        </w:rPr>
        <w:t xml:space="preserve">: Тэгэхгүй байж байгаад Эрдэнэсантын 750 сая төгрөгийг тодотгол дээр тэглүүлчихлээ, нөхдүүд ээ. Одоо яах юм. Ул шороо бүх юмыг нь хийчихсэн. Одоо наадах чинь хойтон 750-ыг тавих юм бол энэ өвөл тээврийн хөдөлгөөний үйл явц, бороо цасны усаар ул шороо чинь донхол элдэв бус юм болно оо. Хойтон нэмэлт зардал хэрэгтэй болно. Энэ хариуцлагыг хэн хүлээх вэ. Улсын Их Хуралд төсөв баталж өгчхөөд байхад тэрийг нь зохион байгуулах арга хэмжээ авахгүй байж байгаад санаатайгаар хөрөнгийг нь тэгүүлчхэж байгаа юмыг юу гэж ойлгох юм бэ. Ямар хариуцлага, хаанаа очих юм бэ. Үүн дээр хариулт авмаар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За, Батжаргал гишүүний асуултад сайд нар хариулъя.</w:t>
      </w:r>
    </w:p>
    <w:p>
      <w:pPr>
        <w:pStyle w:val="style19"/>
        <w:spacing w:after="0" w:before="0"/>
        <w:ind w:hanging="0" w:left="0" w:right="0"/>
        <w:contextualSpacing w:val="false"/>
        <w:jc w:val="both"/>
      </w:pPr>
      <w:r>
        <w:rPr>
          <w:rFonts w:ascii="Arial" w:hAnsi="Arial"/>
          <w:color w:val="012345"/>
          <w:shd w:fill="FFFFFF" w:val="clear"/>
        </w:rPr>
        <w:t xml:space="preserve">Ажлын хэсгийн </w:t>
      </w:r>
      <w:r>
        <w:rPr>
          <w:rFonts w:ascii="Arial" w:hAnsi="Arial"/>
          <w:color w:val="012345"/>
          <w:shd w:fill="FFFFFF" w:val="clear"/>
          <w:lang w:val="mn-MN"/>
        </w:rPr>
        <w:t>хоёр</w:t>
      </w:r>
      <w:r>
        <w:rPr>
          <w:rFonts w:ascii="Arial" w:hAnsi="Arial"/>
          <w:color w:val="012345"/>
          <w:shd w:fill="FFFFFF" w:val="clear"/>
        </w:rPr>
        <w:t>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З.Мэндсайхан</w:t>
      </w:r>
      <w:r>
        <w:rPr>
          <w:rFonts w:ascii="Arial" w:hAnsi="Arial"/>
          <w:color w:val="012345"/>
          <w:shd w:fill="FFFFFF" w:val="clear"/>
        </w:rPr>
        <w:t xml:space="preserve">: Батжаргал гишүүний асуултад хариулъя. Тариалан эрхлэгчид хүнсний ногооны салбарт үйл ажиллагаа эрхэлж байгаа хүмүүсээ дэмжье гэж. Энэ хүрээнд Засгийн газрын шийдвэр гараад 150 тэрбум төгрөгийн зээл олгохоор Хөгжлийн банкны санхүүжилтээр олгохоор болсон. Энэ асуудал маань аж ахуйн нэгжүүд маань, хүнсний ногоо тариачид маань саналаа өгөөд бид нар хүсэлтийг нь Хөгжлийн банканд хүргүүлсэн байгаа. Арилжааны банкнууд Хөгжлийн банк дээр зээлийн хүсэлтээ өгөөд явж байгаа. Энэ ажил намрын ургац хураалтаас өмнө зээлээ аваад явах боломжтой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Тэр хүнсний ногоог дотоодын төрийн байгууллагууд дээр хэрэглэх талаар бол бид нар Боловсролын яамтай энэ асуудлаар ярьж байгаа. Үдийн цай хөтөлбөр дээрээ хүнсний ногоогоо ав аа гэдэг тал дээр санал хүргүүлсэн. Энэ тал дээр тодорхой ажлууд хийгдээд явж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Жижиг, дундын мөнгийг хадгалаад байгаа юм биш ээ. Хүсэлтүүд нь ирчихсэн байгаа. Аж ахуйн нэгжүүдээс нь Үүний сонгон шалгаруулалт нь явагдаж байгаа. Ингээд энэ мөнгө бол тэр зээлдээ олгогдоод явна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Өвөлжилтийн бэлтгэлийн нөөц дээр мөнгө тавь гээд, үүн дээр Засгийн газрын өвөлжилтийн бэлтгэл ажил хангахтай холбоотой Засгийн газрын тогтоол гарсан. Энэ дээр аймаг, орон нутаг, сум өөрсдөө орон нутгийн хөгжлийн сангаасаа бэлтгэхийг чиглэл болгосон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С.Батболд</w:t>
      </w:r>
      <w:r>
        <w:rPr>
          <w:rFonts w:ascii="Arial" w:hAnsi="Arial"/>
          <w:color w:val="012345"/>
          <w:shd w:fill="FFFFFF" w:val="clear"/>
        </w:rPr>
        <w:t>: Батжаргал гишүүний асуултад хариулъя. 2020 онд Зам, тээвэр, хөгжлийн сайдын багцад суусан арга хэмжээнээс Зам тээвэр хөгжлийн яамнаас хэрэгжилт хангалтгүй 3 удаа зарлаад аж ахуйн нэгж ороогүй гэсэн 16 төсөл, арга хэмжээг бид хасъя гэдэг санал явуулсан. Ингээд манай саналаас бас зарим нь ороод зарим нь нэмэгдээд энэ төсвийн тодотголоор 2020 онд санхүүжих 64 төсөл, арга хэмжээг 90,9 тэрбум төгрөгөөр бууруулаад 12,9 тэрбум төгрөгийн 21 төсөл, арга хэмжээг хасаад ингэж Сангийн яамнаас шийдсэн байгаа. Ингээд манай явсан саналаас гадна Сангийн яам дээр хэрэгжилт хангалтгүй, гэрээ байгуулаагүй гэдэг ажлууд хасагдсан юм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Энэ тоон дотор саяын таны хэлж байгаа Зуунмод, Манзушир чиглэлийн хатуу хучилттай авто зам, 20-21, энэ бол 6,5 тэрбум, энэ жил 3,5 байсан. Энэ ингээд Сангийн яамны саналаар 50 сая үлдэж хассан байна лээ. Нийтдээ 64 төсөл, арга хэмжээнээс Зам, тээврийн сайд зөвхөн 12-ыг нь Зам, тээвэр хөгжлийн яам ээр зарлаж улсын чанартай болон олон улсын чанартай замыг зарлаад бид нар хэрэгжилт 90 гаруй хувьтай явж байна. Бусад бүх арга хэмжээг худалдан авах ажиллагааны газар болон аймгийн засаг дарга, нийслэлийн засаг дарга руу шилжүүлсэн. Энэ засаг дарга нар өөрсдөө энэ хэрэгжилтийг хариуцаж байгаа. Энд зарлаж байгаа. Харин бид аймгийн засаг дарга болон худалдан авах ажиллагааны газраас энэ төсөл, арга хэмжээг хурдан зарлаж явуулаач ээ гэдэг ийм хүсэлтүүдийг их тавьж байгаа. Яагаад удаашраад байна вэ гэхээр төсөвт тавигдахдаа дийлэнх замууд нь зураг, ТЭЗҮ байхгүй, ингээд мөнгө тавигдчихсан, болохоо болиод бид нар түлхүүр гардуулах нөхцөлтэй гэдгээр зарладаг, ингээд энэ замууд нь мөнгөндөө багтахгүй, аж ахуйн нэгжүүд оролцохгүй болоод энэ замууд удаад байгаа юм шүү. Шалтгаан нөхцөл ийм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Батжаргал гишүүн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Ж.Батжаргал</w:t>
      </w:r>
      <w:r>
        <w:rPr>
          <w:rFonts w:ascii="Arial" w:hAnsi="Arial"/>
          <w:color w:val="012345"/>
          <w:shd w:fill="FFFFFF" w:val="clear"/>
        </w:rPr>
        <w:t xml:space="preserve">: Миний ярьсан 2 замын хувьд бол ийм юм байгаагүй ээ. Манзуширын зам дээрх хөрөнгийг бол нэмэхээс өөр ямар ч арга байхгүй. Эрдэнэсантын замыг танайх шилжүүлж өгөөгүй ээ. Өгөөгүй байхгүй юу. Би энэ Их Хуралд нэр дэвшихээсээ өмнө яам руу 3, 4 удаа бичиг явуулсан. Энэ ажлаа шуурхайлъя гэдэг байдлаар. Өгөхгүй байсаар байгаад тэглүүлж байгаа юм. Тийм учраас би яриад байгаа юм. Би өөрөө яг энэ ажлыг хариуцаж байсан. Би өөр дээрээ оччихсон юмаа хэрэгжүүлээгүй бол би юу ийм юм яриад суугаад байх вэ дээ. Энэ дээр яаж Эрдэнэсантын замын хучилтыг хийх юм. Одоо тодотгол тэглэчхээд байгаа. Нэмэлт гаргах зардлыг нь хэн хариуцах юм. Мэдээж улсаас гарч таарна, түүнийг хэн хариуцах юм бэ. Хойтон хийх гэхээр зэрэг дахиал ул шороогоо янзалж байж хучилт хийх болно шүү дээ. Тэгэхээр нэмэлт зардал гарна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Та өөр дээрээ зарчмын зөрүүтэй саналын томьёолол бичээд хураалгах уу. Танд эрх нь байгаа. Та хураалгах эрхтэй. Нэмбэл хасагдах зарчим явна. Нэмэхээр бол аль нэг зардлаас хасна.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Энхтүвшин гишүүний микрофоныг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Т.Энхтүвшин</w:t>
      </w:r>
      <w:r>
        <w:rPr>
          <w:rFonts w:ascii="Arial" w:hAnsi="Arial"/>
          <w:color w:val="012345"/>
          <w:shd w:fill="FFFFFF" w:val="clear"/>
        </w:rPr>
        <w:t>: Би Ёндон сайдаас асуух гэсэн юм. Уул, уурхайн бүтээгдэхүүнээ аль болохоор боловсруулна, баяжуулна гээд яриад байна л даа. Усныхаа асуудлыг ерөөсөө ярихгүй орхигдуулаад байх юм. Ингээд Тавантолгой угаах үйлдвэр барина гэж байна, Цагаан суваргын орд ашиглалтад орно гэж байна, энэ төмөр зам чинь одоо хэзээ мөдгүй ашиглалтад ороод мөн ялгаа байхгүй энэ Тавантолгойн нүүрсүүд чинь Эрээн хотоор төмөр замаар тээвэрлэгдээд экспортын хэмжээ нэмэгдээд явчихна. Үүнийг ингээд түүхийгээр нь зөөгөөд байх юм бол 7, 8 жилийн дараа наад Тавантолгой чинь дуусна. Тийм учраас угаах буюу боловсруулах үйлдвэрүүдээ дэмжинэ, экспортын баримжааг дэмжинэ гээд та яриад байх юм. Усныхаа асуудлыг яаж шийдэх юм. Орхон говь, Хэрлэн говь төсөл чинь ер нь явах юм уу, явахгүй юм уу. Мөрийн хөтөлбөр бол аягүй бүрхэг заалттай орсон байна лээ шүү дээ. Хэрлэн тоонот, Орхон онги гээд ингээд орчихсон. Энэ боловсруулах үйлдвэрүүдээ үнэхээрийн хийе гэж байгаа бол эхний ээлжид усныхаа асуудлыг шийдье. Усгүй бол наад үйлдвэрүүд чинь явахгүй. 150 мянган ажлын байр нэмэгдүүлнэ гэж яриад байдаг, энэ үйлдвэрүүд баригдаж байж наад 150 мянган ажлын байр чинь нэмэгдэнэ шүү дээ. Тийм учраас усан дээр тодорхой хэмжээний хариултыг авмаар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r>
      <w:r>
        <w:rPr>
          <w:rFonts w:ascii="Arial" w:hAnsi="Arial"/>
          <w:color w:val="012345"/>
          <w:shd w:fill="FFFFFF" w:val="clear"/>
          <w:lang w:val="mn-MN"/>
        </w:rPr>
        <w:t>Хоёр</w:t>
      </w:r>
      <w:r>
        <w:rPr>
          <w:rFonts w:ascii="Arial" w:hAnsi="Arial"/>
          <w:color w:val="012345"/>
          <w:shd w:fill="FFFFFF" w:val="clear"/>
        </w:rPr>
        <w:t xml:space="preserve">дахь асуудал нь, Эрчим хүчний яамны сайдаас асуух хэрэгтэй байна. Энэ сэргээгдэх эрчим хүчний талаар цаашдаа яах юм бэ. Энэ 4 жилийн хугацаанд Монголдоо 3 том сэргээгдэх эрчим хүч ашиглалтад оруулсан. Маш хүндрэлтэй юм байна лээ шүү, эрчим хүчний яам бол. Улсын комисс нь ажилладаггүй, холбож өгдөггүй, гадна, дотнынхныг бол маш их зовоодог юм байна лээ. Цаашдаа ер нь яах ёстой юм. Сэргээгдэх эрчим хүчийг ер нь бариулахгүй байх ёстой юм уу, эсхүл хуульдаа өөрчлөлт оруулаад тэр урамшууллыг нь бүр багасгадаг юм уу, ийм нэг тодорхой хэмжээний нэг шийдвэр гаргахгүй бол одоо Дорноговь аймаг дээр 7 сэргээгдэх эрчим баръя гэдэг ийм санал ирчихсэн байгаа. Голдуу Солонгос, Японууд Европын холбооны төслөөр баригдаж байгаа шүү дээ. Ийм юм дээр нэлээн анхаарах хэрэгтэй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Барилга, хот байгуулалтын яамнаас бас нэг асуух хэрэгтэй байна. Та 2 жилийн өмнө цэвэрлэх байгууламж барина гээд сонгон шалгаруулалт явуулсан. Туркуудыг. Ямар ч тоног төхөөрөмжгүй, ямар ажиллах хүчгүй ийм компанийг шалгаруулсан. Туркуудыг шалгаруулсан. Одоо хүртэл дуусаагүй. 2020 оны 6 сарын 10-нд дуусах ёстой энэ. Туркууд нь Дорноговьд очоод өдрийн 35000 төгрөгөөр юу гэдгийн ажилчин авна. Тоног төхөөрөмж түрээслэнэ гэдэг ийм компанийг шалгаруулаад ингээд томоохон ажлыг гацаагаад хаячихсан. Дорноговьчууд хохирч байгаа шүү. Магнайсүрэн дарга аа. Та ажлын хэсгийн ахлагч нь байсан. Үүнийг хэзээ дуусгах юм. Ийм 3 асуултуудыг тавья.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Энхтүвшин гишүүний асуултад хариулъя. Эхлээд хэн хариулах юм.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Энхтүвшин гишүүний асуултад хариулъя. Энэ асуудал үнэхээр яах аргагүй хүнд асуудал байгаа. Тавантолгойн нүүрс баяжуулах үйлдвэр, мөн Оюутолгойн зэсийн баяжмал боловсруулах үйлдвэр бүгдээрээ л усны асуудалтай. Миний ойлгож байгаагаар эхний ээлжид зэсийн баяжмал боловсруулах үйлдвэрийн усны асуудал бол Дорноговь аймгийн Мандах сумын нутагт байгаа Цагаан суваргын ордтой зөвшөөрөл авсан гэж ойлгосон. Мөн Цагаан суваргын ордоос өмнө нь зөвшөөрөл авсан гэж ойлгож байгаа. Тэгэхээр үнэхээр энэ асуудлыг Засгийн газрын хуралдааны төвшинд Байгаль орчин, аялал жуулчлалын яамтай хамтарч шийдэхгүй бол эдгээр асуудал бол үнэхээр явахааргүй байгаа. Аль аль нь гүний ус ашиглаж байж явах, эхний ээлжид бол гүний ус ашиглаж байгаад дараа нь нөгөө урсацын тохиргоо хийх, саарал ус ашиглах гэсэн төслүүд явахгүй бол энэ 4 жилийн хугацаанд эдгээр саарал ус ашиглах төслүүд явахад маш хүндрэлтэй асуудлууд байгаа. Тийм учраас энэ асуудлыг бид нар ойрын хугацаанд Засгийн газрын төвшинд шийдэх зайлшгүй шаардлагатай асуудлуудын нэгийг та хөндлөө.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Н.Тавинбэх</w:t>
      </w:r>
      <w:r>
        <w:rPr>
          <w:rFonts w:ascii="Arial" w:hAnsi="Arial"/>
          <w:color w:val="012345"/>
          <w:shd w:fill="FFFFFF" w:val="clear"/>
        </w:rPr>
        <w:t>: Өнөөдрийн байдлаар сэргээгдэх эрчим хүчний 7 эх үүсвэр ажиллаж байна. 4 нар байна, 3 салхи байна. Хуучин сэргээгдэх эрчим хүчний тухай хуулиар сэргээгдэх эрчим хүчний эх үүсвэрээс гарч байгаа нэгж бүтээгдэхүүний үнийн доод, дээд хэмжээг америк доллароор заагаад өгчихсөн байсан юм. 15-18 цент, энэ бол цахилгаан эрчим хүчний өнөөдрийн хэрэглэгчийн үнээс бол 3-4 дахин ийм үнэ байгаа. Дээр нь төгрөгийн сулралаар бас санхүүгийн ачаалал эрчим хүчний салбар дээр болж ирж байсан. Тийм учраас энэ сэргээгдэх эрчим хүчний эх үүсвэрийг ашиглалтад оруулах болгонд хэрэглэгчийн үнийг нэмэх ийм шаардлага гарч байсан юм аа. Өөрөөр хэлбэл маш хүндрэлтэй нөхцөл байдалд ажиллаж байсан. 2019 онд сэргээгдэх эрчим хүчний тухай хуульд нэмэлт, өөрчлөлт орсон. Энэ хуулиар бол би түрүүнд дүгнэж хэлсэн, зөвхөн дээд үнийг заасан, доод үнийг, үйлдвэрлэгчийн үнийг бол сонгон шалгаруулалтаар тохиролцох ийм боломж эрх зүйн хувьд бий болсон. Одоо цаашдаа шинэ эх үүсвэр барих хүсэлт гаргасан улсуудад хөрөнгө оруулагчдад, эрчим хүчний салбарт, Монгол Улсын эдийн засагт хэрэглэгчид хүндрэлгүйгээр явах ийм боломжтой болсон гэж ингэж дүгнэж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Одоо маргаантай нэг л асуудал байгаа. Хуучин хуулийн үед бүх бичиг баримтаа авчихсан, ажлаа эхлээгүй, 28 аж ахуйн нэгж байна. Эд нар бол маргаантай байгаа. Эрчим хүчний яамнаас хугацаандаа юмаа хийж чадаагүй бол дахиж хугацааг сунгахгүй, шинээр шинэ хуулийн зохицуулалтын дагуу явна л гэсэн байр суурьтай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Гишүүд асуулт асууж хариулт авлаа.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Г.Ёндон</w:t>
      </w:r>
      <w:r>
        <w:rPr>
          <w:rFonts w:ascii="Arial" w:hAnsi="Arial"/>
          <w:color w:val="012345"/>
          <w:shd w:fill="FFFFFF" w:val="clear"/>
        </w:rPr>
        <w:t>: Төв аймгийн дулааны станц орон нутгийн өмчтэй учраас эрчим хүчний яамнаас мэргэжил арга зүйн зөвлөгөө өгөхөөс өөрөөр оролцох боломжгүй. Миний мэдэж байгаагаар тэр тээвэртэй холбоотой нэмэлт санхүүжилтийг өөрийн орлогоор орон нутгийн төсвийн хөрөнгөөс шийдэх боломжтой.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С.Магнайсүрэн</w:t>
      </w:r>
      <w:r>
        <w:rPr>
          <w:rFonts w:ascii="Arial" w:hAnsi="Arial"/>
          <w:color w:val="012345"/>
          <w:shd w:fill="FFFFFF" w:val="clear"/>
        </w:rPr>
        <w:t xml:space="preserve">: Энхтүвшин гишүүний асуултад хариулъя. Дорноговь аймгийн цэвэрлэх байгууламж, Азийн хөгжлийн банкны санхүүжилтээр хэрэгжээд энэ онд дуусах ёстой байсан ийм төсөл өө. Төслийн хэрэгжилт хангалтгүй байгаа, манай төслүүдээс хамгийн муу хэрэгжилттэй байгаа ийм төсөл. Сая бид Азийн хөгжлийн банктай ярьж ойлголцсоны үндсэн дээр энэ гүйцэтгэгчийн гэрээг цуцалж ажлаа хүлээж аваад Дорноговь аймгийн орон нутгийн өмчит компанид түр харуул хамгаалалтаар хүлээлгэж өгөөд дараагийн шатны гүйцэтгэгчийг шалгаруулах ажиллагааг Азийн хөгжлийн банктай хамтраад бэлтгэж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Ер нь энэ сонгон шалгаруулалт Азийн хөгжлийн банкны журмаар, Азийн хөгжлийн банкны хяналт дор явдаг учраас бид бүх асуудлуудыг Азийн хөгжлийн банкны зөвшөөрлийг авсны үндсэн дээр хэрэгжүүлдэг. Анх шалгаруулсан компанийн тухайд бол Буянт ухаа буюу Нисэхэд 20 мянган метр куб цэвэрлэх байгууламж барьсан ийм туршлагатай компани гэж манайхан шалгаруулсан байсан. Зүгээр шалгаруулалт дээр бол би оролцдоггүй ээ. Төрийн нарийн бичгийн дарга нар бол оролцдоггүй. Ажлын хэсэг ахалдаггүй. Үнэлгээний хороо хууль журмынхаа дагуу Азийн хөгжлийн банкны хяналт, журмын дагуу явдаг ийм асуудал. Бид үүнийг орон нутгаас ирсэн хүсэлтүүд, гомдлууд түүнийг үндэслээд бид хагас жил ярьж байж энэ гэрээг цуцалж байгаа. Дипломат шугамаар ч гэсэн энэ асуудлууд бол нэлээн төвөгтэй байдалд явж байсан. Үүнийг саяхан шийдвэрлэсэн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12345"/>
          <w:shd w:fill="FFFFFF" w:val="clear"/>
        </w:rPr>
        <w:tab/>
        <w:t>Б.Чойжилсүрэн</w:t>
      </w:r>
      <w:r>
        <w:rPr>
          <w:rFonts w:ascii="Arial" w:hAnsi="Arial"/>
          <w:color w:val="012345"/>
          <w:shd w:fill="FFFFFF" w:val="clear"/>
        </w:rPr>
        <w:t>: Энхтүвшин гишүүн болсон уу. Тийм ээ. Зарчмын зөрүүтэй саналын томьёолол гаргаж санал хураалгах гишүүд байхгүй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Монгол Улсын 2020 оны төсвийн тухай хуульд нэмэлт, өөрчлөлт оруулах тухай, Нийгмийн даатгалын сангийн 2020 оны төсвийн тухай хуульд нэмэлт, өөрчлөлт оруулах тухай, Эрүүл мэндийн даатгалын сангийн 2020 оны төсвийн тухай хуульд нэмэлт, өөрчлөлт оруулах тухай хуулийн төслүүдийн 2 дахь хэлэлцүүлгийг хийж дууслаа.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Байнгын хорооны санал, дүгнэлтийг зарчмын зөрүүтэй санал байхгүй учраас Төсвийн байнгын хороонд хүргүүлнэ.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2 дахь асуудалдаа оръё.</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w:t>
      </w:r>
      <w:r>
        <w:rPr>
          <w:rFonts w:ascii="Arial" w:hAnsi="Arial"/>
          <w:b/>
          <w:color w:val="000000"/>
        </w:rPr>
        <w:t>Монгол Улсын 2019 оны нэгдсэн төсвийн гүйцэтгэл батлах тухай” Монгол Улсын Их Хурлын тогтоолын төсөл. Монгол Улсын 2019 оны нэгдсэн төсвийн гүйцэтгэл болон Засгийн газрын санхүүгийн нэгтгэсэн тайлангийн 2 дахь хэлэлцүүлгийг хийе.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Ажлын хэсгийн бүрэлдэхүүн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Түрүүчийн нэрсээрээ ажлын хэсэг явъя. Аудитын ерөнхий газрын хүмүүсийг дуудъя. Аудитын хүмүүсийг ажлын хэсэг дээр нэмж оруулъя.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“Монгол Улсын 2019 оны нэгдсэн төсвийн гүйцэтгэл батлах тухай” Улсын Их Хурлын тогтоолын төслийн талаарх танилцуулгыг Сангийн сайд Хүрэлбаатар хийнэ.</w:t>
      </w:r>
    </w:p>
    <w:p>
      <w:pPr>
        <w:pStyle w:val="style19"/>
        <w:spacing w:after="0" w:before="0"/>
        <w:ind w:hanging="0" w:left="0" w:right="0"/>
        <w:contextualSpacing w:val="false"/>
        <w:jc w:val="both"/>
      </w:pPr>
      <w:r>
        <w:rPr>
          <w:rFonts w:ascii="Arial" w:hAnsi="Arial"/>
          <w:color w:val="000000"/>
        </w:rPr>
        <w:t xml:space="preserve"> </w:t>
      </w:r>
    </w:p>
    <w:p>
      <w:pPr>
        <w:pStyle w:val="style19"/>
        <w:spacing w:after="0" w:before="0"/>
        <w:ind w:hanging="0" w:left="0" w:right="0"/>
        <w:contextualSpacing w:val="false"/>
        <w:jc w:val="both"/>
      </w:pPr>
      <w:r>
        <w:rPr>
          <w:rFonts w:ascii="Arial" w:hAnsi="Arial"/>
          <w:color w:val="000000"/>
        </w:rPr>
        <w:tab/>
        <w:t>Хүрэлбаатар сайдын микрофоныг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Ч.Хүрэлбаатар</w:t>
      </w:r>
      <w:r>
        <w:rPr>
          <w:rFonts w:ascii="Arial" w:hAnsi="Arial"/>
          <w:color w:val="000000"/>
        </w:rPr>
        <w:t>: Байнгын хорооны дарга, Улсын Их Хурлын эрхэм гишүүд ээ, Монгол Улсын нэгдсэн төсвийн 2019 оны төсвийн гүйцэтгэл болон Засгийн газрын санхүүгийн нэгтгэсэн тайланг хуулийн хугацаанд нэгтгэн гаргаж Үндэсний аудитын газраар аудит хийлгэн, Монгол Улсын Их хурлын 2020 оны ээлжит бус чуулганы 8 дугаар сарын 17-ны өдрийн нэгдсэн хуралдаанаар анхны хэлэлцүүлэгт танилцуулсан билээ.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Монгол Улсын 2019 оны нэгдсэн төсвийн тэнцвэржүүлсэн орлого ба тусламжийн орлогын гүйцэтгэл 10,9 их наяд төгрөг, төсвийн зарлага 11,7 их наяд төгрөгт хүрч тэнцвэржүүлсэн тэнцэл 756,2 тэрбум төгрөгийн алдагдалтай гарч, дотоодын нийт бүтээгдэхүүний 2 хувьтай тэнцэж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Монгол Улсын нэгдсэн төсвийн гүйцэтгэл, Засгийн газрын санхүүгийн нэгтгэсэн тайланг тус Байнгын хороонд харьяалагдах Хүнс, хөдөө аж ахуй, хөнгөн үйлдвэрийн сайд, Уул, уурхай, хүнд үйлдвэрийн сайд, Эрчим хүчний сайд, Барилга, хот байгуулалтын сайд, Зам, тээврийн хөгжлийн сайдын багцын нийт 196 байгууллагын төсвийн гүйцэтгэл, санхүүгийн тайланг нэгтгэн гаргасан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Нэгдсэн төсвийн гүйцэтгэлээр төс Байнгын хорооны төсвийн ерөнхийлөн захирагчдын нийт зарлага болон цэвэр зээлийн дүн 703,9 тэрбум төгрөгийн гүйцэтгэл гарч урсгал зардалд 178,8 тэрбум төгрөг, хөрөнгийн зардалд 514,7 тэрбум төгрөгийг зарцуулсан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Нийт зарлага болон цэвэр зээлийн дүнгийн 33,4 хувь буюу 235,6 тэрбум төгрөгийг Зам, тээврийн хөгжлийн сайд, 22,8 хувь буюу 160,5 тэрбум төгрөгийг Барилга, хот байгуулалтын сайд, 23,6 хувь буюу 167,2 тэрбум төгрөгийг Хүнс, хөдөө аж ахуй, хөнгөн үйлдвэрийн сайд, 14,9 хувь буюу 105,1 тэрбум төгрөгийг Эрчим хүчний сайд, 5,4 хувь буюу 35,5 тэрбум төгрөгийг уул, уурхай, хүнд үйлдвэрийн сайдын багцын зарлага эзэлж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Улсын төсвөөс 729,6 тэрбум төгрөгийн санхүүжилтийг олгосон бол төсөвт байгууллагын өөрийн орлогоор 40,8 тэрбум төгрөгийн эх үүсвэрийг бүрдүүлсэн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Байнгын хорооны дарга, Улсын Их Хурлын эрхэм гишүүд ээ, Та бүхэн 2019 оны төсвийн гүйцэтгэлийн үр дүнгийн тоон үзүүлэлтүүд болон бусад холбогдох тайлан, танилцуулга, аудитын дүнгүүдтэй танилцаж, төсвийн тухай хуулийн дагуу “Монгол Улсын төсвийн гүйцэтгэлийг батлах тухай” Улсын Их Хурлын тогтоолын төслийг хэлэлцэн шийдвэрлэж өгнө үү. Анхаарал тавьсанд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xml:space="preserve">: Хэлэлцэж байгаа асуудалтай холбогдуулан 2019 оны нэгдсэн төсвийн гүйцэтгэл, Засгийн газрын 2019 оны санхүүгийн нэгдсэн тайланд хийсэн аудитын тайланг сонсъё. Тайланг Монгол Улсын Ерөнхий аудиторын орлогч Тэнгис танилцуулна.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Ажлын хэсгийн 2 дагаар микрофон өгье. Тэнгис даргыг урьж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О.Тэнгис</w:t>
      </w:r>
      <w:r>
        <w:rPr>
          <w:rFonts w:ascii="Arial" w:hAnsi="Arial"/>
          <w:color w:val="000000"/>
        </w:rPr>
        <w:t>: Үйлдвэржилтийн бодлогын байнгын хорооны дарга, эрхэм гишүүд ээ, Төсвийн ерөнхийлөн захирагчдын эрхлэх асуудлын хүрээний байгууллагуудын 2019 оны 12 дугаар сарын 31-ний өдрөөр дуусгавар болсон жилийн эцсийн санхүүгийн нэгдсэн тайлан, төсвийн гүйцэтгэлд аудит хийлээ.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 xml:space="preserve">Барилга, хот байгуулалтын сайдын </w:t>
      </w:r>
      <w:r>
        <w:rPr>
          <w:rFonts w:ascii="Arial" w:hAnsi="Arial"/>
          <w:color w:val="000000"/>
        </w:rPr>
        <w:t>эрхлэх асуудлын хүрээний байгууллагуудын 2019 оны санхүүгийн нэгдсэн тайланд 8 байгууллага, нэгжийн санхүүгийн тайланг нэгтгэснээс 2 санхүүгийн тайланг түүвэрт хамруулан, 1 санхүүгийн тайланд хязгаарлалттай хот, суурин, ус хангамж, ариутгал, татуургын ашиглалт үйлчилгээг зохицуулах зөвлөлд, 5 санхүүгийн тайланд зөрчилгүй дүгнэлт өгсөн байна. Аудитаар нийт 3,8 тэрбум төгрөгийн алдаа, зөрчил илрүүлснээс 2 тэрбум төгрөгийн 4 алдааг аудитын явцад залруулж 0,1 тэрбум төгрөгийн зөрчилд 2 төлбөрийн акт тогтоож, 0,8 тэрбум төгрөгийн зөрчлийг арилгах 2 албан шаардлагад 0,9 тэрбум төгрөгийн алдаа, зөрчлийг арилахгүй байхаар 28 зөвлөмжийг өгсөн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Зам, тээврийн хөгжлийн сайдын</w:t>
      </w:r>
      <w:r>
        <w:rPr>
          <w:rFonts w:ascii="Arial" w:hAnsi="Arial"/>
          <w:color w:val="000000"/>
        </w:rPr>
        <w:t xml:space="preserve"> эрхлэх асуудлын хүрээний байгууллагуудын 2019 оны санхүүгийн нэгдсэн тайланд 56 байгууллага, нэгжийн санхүүгийн тайланг нэгтгэснээс 2 санхүүгийн тайланд итгэл үзүүлэн, 9 санхүүгийн тайланг түүвэрт хамруулан, 9 санхүүгийн тайланд хязгаарлалттай, 35 санхүүгийн тайланд зөрчилгүй дүгнэлт өгч, 1 санхүүгийн тайланд аудит хамрагдаагүй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u w:val="none"/>
        </w:rPr>
        <w:t>Хязгаарлалттай дүгнэлт гарсан байгууллагууд: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Иргэний нисэхийн ерөнхий газар, Чингис хаан Олон улсын нисэх буудал, Нисэх буудлуудын удирдах газар, Авто тээврийн үндэсний төв, Монгол төмөр зам, Орхон, Налайх, Баянчандмань, Архангай аймгийн АЗЗА ТӨХК-ууд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Аудитаар нийт 109,7 тэрбум төгрөгийн алдаа зөрчил илрүүлснээс 82,1 тэрбум төгрөгийн алдааг аудитын явцад залруулж, 0,1 тэрбум төгрөгийн зөрчилд 21 төлбөрийн акт, мөн 6,8 тэрбум төгрөгийн зөрчилд 39 албан шаардлага, 20,7 тэрбум төгрөгийн алдаа зөрчилтэй холбоотой 162 зөвлөмжийг хүргүүлжээ.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Уул, уурхай, хүнд үйлдвэрийн сайдын</w:t>
      </w:r>
      <w:r>
        <w:rPr>
          <w:rFonts w:ascii="Arial" w:hAnsi="Arial"/>
          <w:color w:val="000000"/>
        </w:rPr>
        <w:t xml:space="preserve"> эрхлэх асуудлын хүрээний 2019 оны санхүүгийн нэгдсэн тайланд 23 байгууллага, нэгжийн санхүүгийн тайланг нэгтгэснээс 3 санхүүгийн тайланг түүвэрт хамруулан 4 санхүүгийн тайланд хязгаарлалттай, 16 санхүүгийн тайланд зөрчилгүй дүгнэлт өгсөн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u w:val="none"/>
        </w:rPr>
        <w:tab/>
        <w:t>Хязгаарлалттай дүгнэлт өгсөн байгууллагуудаа дурдахад</w:t>
      </w:r>
      <w:r>
        <w:rPr>
          <w:rFonts w:ascii="Arial" w:hAnsi="Arial"/>
          <w:color w:val="000000"/>
        </w:rPr>
        <w:t>: Геологийн төв лаборатори, Эрдэнэт үйлдвэр, Шингэн түлш шилжүүлэн ачих байгууламж ТӨҮГ, уул, уурхай, хүнд үйлдвэрийн яамны аппарат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Аудитаар нийт 3 их наяд төгрөгийн зөрчил илрүүлснээс 791,1 тэрбум төгрөгийн алдааг аудитын явцад залруулж, 0,05 тэрбум төгрөгийн зөрчилд 7 төлбөрийн акт тогтоож, 28 албан шаардлага, 76 зөвлөмжийг хүргүүлжээ.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Эрчим хүчний сайдын</w:t>
      </w:r>
      <w:r>
        <w:rPr>
          <w:rFonts w:ascii="Arial" w:hAnsi="Arial"/>
          <w:color w:val="000000"/>
        </w:rPr>
        <w:t xml:space="preserve"> эрхлэх асуудлын хүрээний байгууллагуудын 2019 оны санхүүгийн нэгдсэн тайланд 33 байгууллага, нэгжийн санхүүгийн тайлан нэгтгэгдсэнээс 1 санхүүгийн тайланг түүвэр хамруулан, 3 санхүүгийн тайланд хязгаарлалттай, 29 санхүүгийн тайланд зөрчилгүй дүгнэлт өгсөн.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u w:val="none"/>
        </w:rPr>
        <w:tab/>
        <w:t>Хязгаарлалттай дүгнэлт гарсан байгууллагуудыг дурдвал</w:t>
      </w:r>
      <w:r>
        <w:rPr>
          <w:rFonts w:ascii="Arial" w:hAnsi="Arial"/>
          <w:color w:val="000000"/>
        </w:rPr>
        <w:t>, Эгийн голын цахилгаан станц ТӨХК, Диспетчерийн үндэсний төв, Эрчим хүчний яамны аппарат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Аудитаар нийт 1 их наяд тэрбум төгрөгийн алдаа, зөрчил илрүүлснээс 0,4 тэрбум төгрөгийн зөрчилд хамаарах 5 төлбөрийн акт, 4,2 тэрбум төгрөгийн зөрчилд хамаарах 23 албан шаардлага, 8,9 тэрбум төгрөгийн алдаа, зөрчилд хамаарах 115 зөвлөмжийг хүргүүлжээ.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r>
        <w:rPr>
          <w:rFonts w:ascii="Arial" w:hAnsi="Arial"/>
          <w:b/>
          <w:color w:val="000000"/>
        </w:rPr>
        <w:t>Хүнс, хөдөө аж ахуй, хөнгөн үйлдвэрийн сайдын</w:t>
      </w:r>
      <w:r>
        <w:rPr>
          <w:rFonts w:ascii="Arial" w:hAnsi="Arial"/>
          <w:color w:val="000000"/>
        </w:rPr>
        <w:t xml:space="preserve"> эрхлэх асуудлын хүрээний байгууллагуудын 68 байгууллага, нэгжийн санхүүгийн тайланг нэгтгэснээс 57 байгууллагад санал, дүгнэлт гаргаж, 4 байгууллага аудитын түүвэрт хамрагдан, 6 байгууллагад итгэл үзүүлсэн.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12345"/>
          <w:shd w:fill="FFFFFF" w:val="clear"/>
        </w:rPr>
        <w:tab/>
        <w:t xml:space="preserve">Санал, дүгнэлт гаргасан 57 байгууллагаас 53 нь зөрчилгүй, 4 нь хязгаарлалттай байна. </w:t>
      </w:r>
    </w:p>
    <w:p>
      <w:pPr>
        <w:pStyle w:val="style19"/>
        <w:spacing w:after="0" w:before="0"/>
        <w:ind w:hanging="0" w:left="0" w:right="0"/>
        <w:contextualSpacing w:val="false"/>
        <w:jc w:val="both"/>
      </w:pPr>
      <w:r>
        <w:rPr>
          <w:rFonts w:ascii="Arial" w:hAnsi="Arial"/>
          <w:color w:val="012345"/>
          <w:u w:val="none"/>
          <w:shd w:fill="FFFFFF" w:val="clear"/>
        </w:rPr>
        <w:tab/>
        <w:t>Хязгаарлалттай дүгнэлт гаргасан байгууллагуудыг дурдвал</w:t>
      </w:r>
      <w:r>
        <w:rPr>
          <w:rFonts w:ascii="Arial" w:hAnsi="Arial"/>
          <w:color w:val="000000"/>
        </w:rPr>
        <w:t>: Малын удмын сангийн үндэсний төв, Говь-Алтай аймгийн Мал эмнэлгийн газар, Хөдөө аж ахуйн бирж, Тариалан эрхлэлтийг дэмжих сан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Санхүүгийн нэгдсэн тайлангийн аудитаар нийт 27 тэрбум төгрөгийн алдаа илэрснээс 21 тэрбумыг нь санхүүгийн тайланд залруулж, 19 төлбөрийн акт, 32 албан шаардлага, 105 зөвлөмжийг хүргүүлж ажилласан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Тус Байнгын хороонд танилцагдаж төсвийн ерөнхийлөн захирагчдын нэгдсэн санхүүгийн тайлан, төсвийн гүйцэтгэлд аудитын талаар товч танилцуулахад ийм байна. Анхаарал тавьсанд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xml:space="preserve">: Ажлын хэсэг байгаа. Ажлын хэсгээс асуулттай гишүүдийн нэрсийг авъя. </w:t>
      </w:r>
      <w:r>
        <w:rPr>
          <w:rFonts w:ascii="Arial" w:hAnsi="Arial"/>
          <w:color w:val="000000"/>
          <w:lang w:val="mn-MN"/>
        </w:rPr>
        <w:t>Аубакир</w:t>
      </w:r>
      <w:r>
        <w:rPr>
          <w:rFonts w:ascii="Arial" w:hAnsi="Arial"/>
          <w:color w:val="000000"/>
        </w:rPr>
        <w:t xml:space="preserve"> гишүүнээр тасалъя. Бат-Эрдэнэ гишүүн асуултаа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Ж.Бат-Эрдэнэ</w:t>
      </w:r>
      <w:r>
        <w:rPr>
          <w:rFonts w:ascii="Arial" w:hAnsi="Arial"/>
          <w:color w:val="000000"/>
        </w:rPr>
        <w:t xml:space="preserve">: Аудитын тайланг сонслоо. Тайлан гэх юм уу, хяналтын юу гэх юм. Бид нар жил болгон сонсдог л доо. Хамгийн гол нь аудитаас гарсан алдаа дутагдал, тэр хязгаарлагдмал дүгнэлт гаргаж байгаа байгууллагууд дээрээ бид нар хариуцлагын тогтолцоогоо хэр их хэрэгжүүлж байгаа юм бэ гэдэг л асуудал байгаад байгаа. Хүрлээ сайдаас асуудаг юм бил үү. Энэ дээр яг тэр тусмаа Сангийн яам болон санхүүгийн хяналт танай яамаар ерөнхийдөө явж байх ёстой. Энэ дээр ямар хэмжээний хяналтууд явж байгаа вэ, ямар хэмжээний хариуцлагууд явж байгаа вэ. Өнгөрсөн жилүүдийн хүрээнд хийгдэж байсан хариуцлагууд, жишээ нь Хөгжлийн банк дээр танай хэмжээд нэлээн зохицуулалтууд хийгээд явсан байх ёстой. Тэр хэмжээндээ иймэрхүү хариуцлагын тогтолцоо, хэрэгжилт дээр ямар ажлууд хийгдэж байгаа вэ гэдэг дээр та хариулт өгөөч ээ. </w:t>
      </w:r>
      <w:r>
        <w:rPr>
          <w:rFonts w:ascii="Arial" w:hAnsi="Arial"/>
          <w:color w:val="000000"/>
          <w:lang w:val="mn-MN"/>
        </w:rPr>
        <w:t>Нэг</w:t>
      </w:r>
      <w:r>
        <w:rPr>
          <w:rFonts w:ascii="Arial" w:hAnsi="Arial"/>
          <w:color w:val="000000"/>
        </w:rPr>
        <w:t xml:space="preserve"> асуулт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Хүрэлбаатар сайд хариулъя.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Ч.Хүрэлбаатар</w:t>
      </w:r>
      <w:r>
        <w:rPr>
          <w:rFonts w:ascii="Arial" w:hAnsi="Arial"/>
          <w:color w:val="000000"/>
        </w:rPr>
        <w:t>: Ер нь бид нар энэ аудитын байгууллагатай нэлээд, гаргасан шийдвэрийг нь маш хүндэтгэлтэй хандаж, үүнийг хэрэгжүүлэх, ажил хэрэг болгох гээд дандаа ажилладаг. 1 гаргасан алдааг давтаж гаргахгүй байх тал дээр нь нэлээд анхаарч ажилладаг ийм байгаа юм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Одоо гаргасан зөрчлийн хувьд нэлээн сайн хэлдэг, төрийн сан дээрээс гүйлгээ гаргаж байгаа үед бол урд өмнө нь гаргасан гүйлгээнүүдийг дахиж гаргуулахгүй байх ийм чиглэлээр нэлээд ажилладаг.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Сангийн яамны хувьд дотоод аудит байдаг. Үндэсний аудитаас гарсан дүгнэлтүүд дээр үндэслээд шаардлагатай бол бид нар нэмж өөрсдийнхөө аудитыг оруулж шалгаж үздэг. Ийм байдлаар ажиллаж байгаа. Нэг үеэ бодоход төсвийн байгууллагуудын сахилга бат нэлээд сайжирсан байгаа. Гэхдээ алдаанууд гарч ирээд л байдаг юм. Бид нар энэ дээр аль болохоор алдаа гаргахгүй байхаар ажлыг зохион байгуулж дахиж давтаж гаргахгүй байх тал дээр анхаардаг.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Аудитын байгууллагын хувьд яадаг вэ гэхээр урьд өмнө нь нэг дор бүх олон асуудлуудыг шийдээд, шийдээд гаргачхад бас төвөгтэй байдаг байх. Аль аль нь л ажлаа сайн хийж байгаа гэж би хэлмээр байна.</w:t>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Тэнгис дарга хариулах уу, ажлын хэсгийн 2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О.Тэнгис</w:t>
      </w:r>
      <w:r>
        <w:rPr>
          <w:rFonts w:ascii="Arial" w:hAnsi="Arial"/>
          <w:color w:val="000000"/>
        </w:rPr>
        <w:t xml:space="preserve">: Төрийн аудитын тухай хуульд заасны дагуу хязгаарлалттай сөрөг татгалзсан дүгнэлтүүдийг өгсөн тохиолдолд бол хариуцлага тооцож ажилладаг. Шинэчилсэн найруулгаар батлагдсан төрийн аудитын тухай хууль дээр бол хязгаарлалттайг бол хариуцлага тооцохгүйгээр хассан байгаа. Гэхдээ яригдаж байгаа энэ тайлантай холбоотой буюу 2019 оны санхүүгийн нэгдсэн тайлангийн гүйцэтгэлтэй холбоотой хязгаарлалттай дүгнэлт өгсөн газрууд дээр шууд болон төсвийн төвлөрүүлэн захирагч нарт хариуцлага тооцож ажиллаж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Тодорхой нэг статистик үзүүлэх юм бол нийтдээ Үндэсний аудитын газар 4231 аудит гүйцэтгэхэд 40,6 тэрбум төгрөгийн хариуцлага тооцож, улсын төсөвт төвлөрүүлсэн байгаа. 406,5 тэрбум төгрөгийн үр өгөөжийг хүлээн зөвшөөрүүлсэн. 1 төгрөгт гарч байгаа үр ашигтай байдал 26,9 буюу Үндэсний аудитын газрын 1 төгрөгийн зардалд 26,9 төгрөгийн үр өгөөжтэй байдал гарч байгаа юм аа. Яг тухайлаад нэмэлтийг манай Санхүүгийн аудитын газрын Наранчимэг дарга хийнэ.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r>
        <w:rPr>
          <w:rFonts w:ascii="Arial" w:hAnsi="Arial"/>
          <w:b/>
          <w:bCs/>
          <w:color w:val="000000"/>
          <w:lang w:val="mn-MN"/>
        </w:rPr>
        <w:t>Ц.Наранчимэг:</w:t>
      </w:r>
      <w:r>
        <w:rPr>
          <w:rFonts w:ascii="Arial" w:hAnsi="Arial"/>
          <w:color w:val="000000"/>
          <w:lang w:val="mn-MN"/>
        </w:rPr>
        <w:t xml:space="preserve"> </w:t>
      </w:r>
      <w:r>
        <w:rPr>
          <w:rFonts w:ascii="Arial" w:hAnsi="Arial"/>
          <w:color w:val="000000"/>
        </w:rPr>
        <w:t xml:space="preserve">Бат-Эрдэнэ гишүүний асуултад хариулъя. Санхүүгийн аудитын газрын захирал Наранчимэг байна аа. Төрийн аудитын байгууллага хязгаарлалттай санал, дүгнэлт авсан тохиолдолд арга хэмжээний авахыг дээд шатны төсөвт захирагчид нь албан шаардлага хүргүүлдэг. Сөрөг буюу татгалзсан дүгнэлт авсан тохиолдолд ажлаас чөлөөлөх хүртэл арга хэмжээ авахаар бас албан шаардлага хүргүүлж ажиллаж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Төрийн аудитын тухай хуулийн шинэчилсэн найруулга мөрдөгдөөд 6 сарын 1-нээс шинэ хууль мөрдөгдөж эхэлсэн. Үүгээр төрийн аудитын байгууллагаас өгсөн акт, албан шаардлага, зөвлөмжийг хэрэгжүүлээгүй тохиолдолд хариуцлага тооцох ийм заалт нэмж орсон байгаа. Бид бүхэн өгсөн акт, албан шаардлага, зөвлөмжийн хэрэгжилтдээ эргэж хяналт тавьж, төсөв захирагч нарт эргэн танилцуулж, хариуцлагагүй хандаж байгаа албан тушаалтнуудтай хариуцлага тооцохыг бас аудитын байгууллагаас үүрэг болгож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Энэ дээр хамгийн гол төрийн аудитын байгууллагаас өгөөд байгаа энэ алдаа зөрчлүүд илрээд байгаа асуудал дээр төсвийн ерөнхийлөн захирагчдын дэргэдэх Дотоод аудитын албыг ажлаа сайжруулахыг бас Төрийн аудитын байгууллагаас тайлан болгондоо сануулж байгаа, </w:t>
      </w:r>
      <w:r>
        <w:rPr>
          <w:rFonts w:ascii="Arial" w:hAnsi="Arial"/>
          <w:color w:val="000000"/>
          <w:lang w:val="mn-MN"/>
        </w:rPr>
        <w:t>нэг</w:t>
      </w:r>
      <w:r>
        <w:rPr>
          <w:rFonts w:ascii="Arial" w:hAnsi="Arial"/>
          <w:color w:val="000000"/>
        </w:rPr>
        <w:t>дүгээр асуудал нь.</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Хоёрд</w:t>
      </w:r>
      <w:r>
        <w:rPr>
          <w:rFonts w:ascii="Arial" w:hAnsi="Arial"/>
          <w:color w:val="000000"/>
        </w:rPr>
        <w:t>угаар асуудал нь, харьяалагдах Байнгын хороод, төсвийн ерөнхийлөн захирагчдад өгсөн аудитын тайлан, дүн, дүгнэлт, түүний хэрэгжилт, биелэл, үр дүнг авч хэлэлцэж байгаасай гэдэг асуудлыг Улсын Их Хуралд бас толилуулсан байгаа. Энэ бол бас олон улсад хэрэгжээд явдаг. Тэгж байж төсөв захирагч нарынхаа төсвийн сахилга бат, хариуцлагыг сайжруулдаг ийм ажил байгаа учраас энэ чиглэл рүү бас ажлаа хандуулахыг Улсын Их Хуралд бид нар толилуулсан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Бат-Эрдэнэ гишүүн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Ж.Бат-Эрдэнэ</w:t>
      </w:r>
      <w:r>
        <w:rPr>
          <w:rFonts w:ascii="Arial" w:hAnsi="Arial"/>
          <w:color w:val="000000"/>
        </w:rPr>
        <w:t>: Сая тэр шинэ хуульд чинь орсон юм уу юу гэсэн, тэр төсвийн ерөнхийлөн захирагчтай хариуцлага тооцох асуудлыг Улсын Их Хуралд оруулна гэчихсэн үү, тийм ээ. Ийм зүйлүүдээ л хиймээр байна шүү. Одоо 2 Төрийн нарийн бичгийн дарга байна уу. Энэ Төрийн нарийн бичгийн дарга нар чинь бас тодорхой хэмжээнд хариуцаж байх ёстой шүү дээ, Төсвийн ерөнхийлөн захирагчдын хувьд бол. Бид нарын үед чинь та нарын тэр тухайн салбар дээр гаргаж байгаа дүгнэлтүүдээс бүх л салбарынх нь хэмжээнд нь аваад, хариуцаад, хариуцлага тооцоод, тэгээд хязгаарлагдмал дүгнэлт гаргахаас ухаан алдчихдаг л байлаа шүү дээ. Одоо энэ Төрийн нарийнууд маань хэр их энэ дээр хариуцлагатай хандаж байгаа юм. Тэгээд дээшээгээ Улсын Их Хурлын байгууллагын хувьд Улсын Их хурлын байгууллагад энэ мэдээллүүдээ тогтмол өгч байдаг баймаар байна шүү дээ. Тэгээд Улсын Их Хурлаар бас тодорхой хэмжээний хэлэлцүүлэг хийлгэж байдаг ийм ийм газрууд хязгаарлагдмал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Хэн хариулах вэ. Ажлын хэсгийн 2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Ц.Наранчимэг</w:t>
      </w:r>
      <w:r>
        <w:rPr>
          <w:rFonts w:ascii="Arial" w:hAnsi="Arial"/>
          <w:color w:val="000000"/>
        </w:rPr>
        <w:t>: Төсвийн ерөнхийлөн захирагч нарт төрийн аудитын байгууллагаас тайланг гаргахдаа бид тодорхой мэдээлэлтэй тайлан өгдөг болсон. Зөвхөн аудитын илэрсэн алдаа зөрчлийг биш тухайн төсвийн ерөнхийлөн захирагчийн салбарынх нь хэмжээнд сайд нарын хэмжээнд анхаарах ямар асуудал байгаа юм, дараагийн аудитаар бид ямар асуудлыг чинь үзэх юм, таны харьяа төсвийн шууд төвлөрүүлэн төрийн өмчит аж ахуйн нэгж байгууллага дээр чинь ямар алдаа, зөрчил гараад байгаа юм, өмнөх аудитаар өгсөн зөвлөмжийн хэрэгжилт хэд байгаа юм, ямар акт, ямар албан шаардлага авсан юм бэ гээд иж бүрэн хавсаргаад, иж бүрэн ийм тайланг өгч байгаа. Тэгэхээр салбарын хэмжээнд тодорхой, нягтлан бодох бүртгэлийн бодлогын баримт бичгээ мөрдүүлээд салбарын хэмжээнд байгаа зөрчлүүдээ арилгахын тулд Дотоод аудитын албаа маш сайн ажиллуулаад, бүртгэлийн маш сайн бодлоготой болчих юм бол энэ алдаа, зөрчил бас дахин давтан гарахгүй байх бүрэн боломжтой байгаа гэж үзэж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Бид мэдээллүүдийг бас тогтмол хүргүүлж байна. Төрийн аудитын байгууллагын авч байгаа арга хэмжээ, илрүүлэлт, алдаа, зөрчил, хариуцлага тооцсон мэдээллээ хүргүүлж байя аа. Энэ дээр бас тодорхой арга хэмжээ авч ажиллая гэж бодож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Тэмүүлэн гишүүн асуулт асуух уу.</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Г.Тэмүүлэн</w:t>
      </w:r>
      <w:r>
        <w:rPr>
          <w:rFonts w:ascii="Arial" w:hAnsi="Arial"/>
          <w:color w:val="000000"/>
        </w:rPr>
        <w:t>: 2019 оны нэгдсэн төсвийн гүйцэтгэл, Засгийн газрын нэгдсэн тайлантай холбогдуулаад зүгээр яах вэ, та бүхэнд анхааруулах, хэлэх хэд хэдэн асуудлууд байна. Ганц нэг тодруулах зүйлүүд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Бид нар зөвхөн төсвийн гүйцэтгэл, төсвийн үр ашиг, алдаа оноо гэхээсээ илүүтэй бас Засгийн газрын үйл ажиллагаа, салбар яамнуудын үйл ажиллагааны алдаа, оноо, зөрчлийн асуудлууд нэлээн байх шиг байна гэж би харж байна. Энд бол аудитын байгууллагад хамааралгүй. Засгийн газрын үйл ажиллагаа бол цааш цаашдаа өмнөх онууддаа гарсан үйл ажиллагааныхаа алдаа, оноо, дутагдал, зөрчлүүд дээр анхаарч ажиллах ийм шаардлага байна гэж хараад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Тэгэхээр бид нар энэ дээр дор дороо бас бодох нь зүйтэй байх аа. 1 дүгээрт, би зүгээр өөрөө л яах вэ, хувь заяагаараа холбогдсон энэ салбарт ажиллаж, амьдарч байсны хүрээнд 1 дүгээрт, уул, уурхайн салбартай холбоотой асуудлууд байна аа. Салбарын бодлогын хувьд бодлогын гажуудал гэх юм уу, бодлогын алдаа, оноо бол сүүлийн 2, 3 жилийн хугацаанд үргэлжилсэн. Хувь хүнийхээ хувьд дүгнэж хэлэхэд. Энэ салбарыг магадгүй дэмждэг гэдэг юм уу энэ салбарын өмнөөс дуугардаг гэдэг юм уу ийм хүн бараг байхгүй болчихсон шахуу байсан. Тэгэхээр бид нар энэ бол нэг талаасаа бодлогын гажуудал үргэлжилж байна аа, хувь хүний үзэл бодлоос гэдэг юм уу, тухайн тэр манлайллаас хамаарч энэ салбар магадгүй нийгэмд нүд үзүүрлэгдэх ийм салбарын хэмжээнд хүрчихсэн байгаа. Шинэ сайд гарч ирээд, магадгүй энэ салбарт ажиллаж байсан хүн. Арай илүү өөрөөр анхаарч ажиллаж, илүү тод дуутай байж энэ салбарыг хамгаалдаг, өмгөөлдөг, ийм байх болов уу гэж бодоод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Өнгөрсөн энэ алдаа, оноо нь яамгүй юм шиг, сайдгүй юм шиг, магадгүй дээвэр байгууллагагүй юм шиг байсан энэ алдаа, оноог та бүхэн маань засах ёстой шүү л гэж хараад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Тодорхой саналыг хэлэхэд уул, уурхайн салбартай холбоотойгоор хайгуулын асуудал нэлээн хүнд байгаа. Сүүлийн 10 жилийн хугацаанд жилээс жилд ерөөсөө энэ салбарт оруулдаг хөрөнгө оруулалт, улсын төсвөөс хийдэг ажил ч гэж бараг байхгүй болсон. Одоо бараг зогсонги байдалд орчихсон. Уул, уурхайн салбар хөгжинө гэвэл хайгуул, геологийнхоо салбар нь түрүүлж хөгжиж байж энэ салбар угаасаа хөгждөг. Гэтэл өнөөдөр байгаа нөхцөл байдлаа та бүгд мэдэж байгаа байх. Ашигт малтмалын нийт 2700 тусгай зөвшөөрлийг нь аваад үзэхээр 1700 нь буюу дийлэнх 50, 60, 70 хувь нь бүгдээрээ ашиглалтын тусгай зөвшөөрөл болчихсон. Хайгуулынх нь 1000 хүрэхгүй үгүйтэй болчихсон. Ийм нөхцөлд л байгаа. Тэгэхээр бид нар цаашид магадгүй энэ 5, 10 жилийн дараа энэ салбар чинь хаачих юм бэ. Хаашаа явах юм бэ, яаж хөгжих юм бэ. Энэ дээр та одоо анхаарч үзээрэй. Таны хувь хүний бодлого ч гэсэн энэ дээр нөлөөлөх байх. Та энэ дээр хувь хүнийхээ үүднээс ямар бодолтой байна. Энэ 3 хамааралтай болчихсон ажил дээр бодлогын гажуудлыг засаж залруулах байх.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Гуравт, Үйлдвэржилтийн байнгын хороо дээр хамаарч байгаа нэг асуудал байгаа. Үйлдвэржилттэй холбоотойгоор бид нар зөвхөн яах вэ, зүгээр 3, 4 том төслийн асуудлыг бид нар сүүлийн 10, 15 жилийн хугацаанд л ярьж байсан. Одоо газрын тосных гэдэг юм уу, нүүрс, занар, зэсийнх гэдэг юм уу. Яг тодорхой төслүүд байгаа. Зэсийн баяжмал дээр гээд ярих юм бол Оюутолгой дээр болоод Эрдэнэт дээр уул, уурхай, металлург, химийн үйлдвэр байгуулах гэдэг асуудлууд яригдаж байгаа. Аль алин дээр нь ТЭЗҮ юмнууд хийгдээд явж байдаг. Үүнийг бид нар анхаарах ёстой.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Дархан, Сэлэнгийн бүсэд хар төмөрлөгийн цогцолбор барих ажил бараг зогсонги байдалд орчихсон байгаа. Нүүрсний асуудлыг түрүүн манайхан бас ярьж байна. Нүүрс гүн боловсруулах үйлдвэр гээд. Тавантолгой дээр 20-30 сая гээд байдаг. Гэтэл юу гэдийн энэ асуудал бас ингээд 10, 15 жилийн хугацаанд хэт их улс төржилт, талцал, хуваагдлаас болоод байхгүй болчихсон асуудлууд байгаа юм. Тэгэхээр энэ дээр Байнгын хороо ч тэр, Засгийн газар, салбарын яамны зүгээс ч тэр хамтраад бодлогын асуудлуудаар нэгдээд нийлээд явъя.</w:t>
      </w:r>
    </w:p>
    <w:p>
      <w:pPr>
        <w:pStyle w:val="style19"/>
        <w:spacing w:after="0" w:before="0"/>
        <w:ind w:hanging="0" w:left="0" w:right="0"/>
        <w:contextualSpacing w:val="false"/>
        <w:jc w:val="both"/>
      </w:pPr>
      <w:r>
        <w:rPr>
          <w:rFonts w:ascii="Arial" w:hAnsi="Arial"/>
          <w:color w:val="000000"/>
        </w:rPr>
        <w:t>Өнөөдөр өнгөрсөн 4 жилийн хугацаанд нэг сайн зүйл нь бид нар газрын тосны үйлдвэр хөгжөөд явж байна. Гэхдээ энд бас 1 бодлогын алдаа байгаа. Энэ үйлдвэр бид нар мянга алтаар сайхан үйлдвэр барьж болно. Гэтэл түүхий эдийн нөөцийн асуудал чухал. Энэ дээр бас нэг анхаарч ажиллах шаардлага … /минут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Тэмүүлэн гишүүнд 1 минут нэмж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Г.Тэмүүлэн</w:t>
      </w:r>
      <w:r>
        <w:rPr>
          <w:rFonts w:ascii="Arial" w:hAnsi="Arial"/>
          <w:color w:val="000000"/>
        </w:rPr>
        <w:t>: Тэгэхээр зөвхөн ашигт малтмалтай хайгуулыг эрчимжүүлэх, хувийн хэвшил, аж ахуйн нэгжийн бодлогыг, аж ахуйн нэгжийг дэмжих бодлого хэрэгжүүлэхээс илүүтэй газрын тосны салбар дээрээ, энэ үйлдвэр ашиглалтад орохоос өмнө энэ үйлдвэрийг тэжээх түүхий эдийг баталгаатай болгох асуудал хамгийн хүнд асуудал байгаа. Тэгэхээр ийм зүйлүүд дээр л анхаарч ажиллая даа. Та бүхэн маань дор дороо л бодож үзээрэй. Би сая сайн мэдээг яах вэ сонслоо л гэж бодож байна. Эрчим хүчний Тавинбэх сайд сэргээгдэх эрчим хүчний салбар дээр нар, салхийг дэмжих бодлогыг барина гэсэн бодлогыг ярьж байна. Энэ бол зөв зүйтэй байх аа. Төр дангаараа бүх зүйлийг хийнэ гэж байхгүй. Бид нар дэд бүтцийнхээ салбар дээр ч тэр, уул, уурхайн салбар дээрээ ч тэр, ерөөсөө л хувийн хэвшилтэйгээ хамтарч аль болох л төрөөс хөрөнгө оруулалт хийхгүйгээр төр бүх зүйлд оролцохгүйгээр энэ бодлогыг шийдэх боломж бололцоо бол байгаа шүү. Өнөөдөр бид бүхний барьж байгаа газрын тосны үйлдвэрээс болж улсын төсөв дээр ямар хэмжээний дарамт учрах гэж байгаа билээ. Тэгэхээр дараа дараагийн үйлдвэрүүдээ ч гэсэн бид нар анхаарч үзэх ёстой л гэж бодож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xml:space="preserve">: Хэн хариулах вэ. Санал гээд ойлгочих уу. Тэмүүлэн гишүүн ээ. </w:t>
      </w:r>
      <w:r>
        <w:rPr>
          <w:rFonts w:ascii="Arial" w:hAnsi="Arial"/>
          <w:color w:val="000000"/>
          <w:lang w:val="mn-MN"/>
        </w:rPr>
        <w:t>Аубакир</w:t>
      </w:r>
      <w:r>
        <w:rPr>
          <w:rFonts w:ascii="Arial" w:hAnsi="Arial"/>
          <w:color w:val="000000"/>
        </w:rPr>
        <w:t xml:space="preserve"> гишүүн асуултаа асууж, үгээ хэл.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r>
      <w:r>
        <w:rPr>
          <w:rFonts w:ascii="Arial" w:hAnsi="Arial"/>
          <w:b/>
          <w:color w:val="000000"/>
          <w:lang w:val="mn-MN"/>
        </w:rPr>
        <w:t>Т.Аубакир</w:t>
      </w:r>
      <w:r>
        <w:rPr>
          <w:rFonts w:ascii="Arial" w:hAnsi="Arial"/>
          <w:color w:val="000000"/>
        </w:rPr>
        <w:t xml:space="preserve">: </w:t>
      </w:r>
      <w:r>
        <w:rPr>
          <w:rFonts w:ascii="Arial" w:hAnsi="Arial"/>
          <w:color w:val="000000"/>
          <w:lang w:val="mn-MN"/>
        </w:rPr>
        <w:t>Б</w:t>
      </w:r>
      <w:r>
        <w:rPr>
          <w:rFonts w:ascii="Arial" w:hAnsi="Arial"/>
          <w:color w:val="000000"/>
        </w:rPr>
        <w:t xml:space="preserve">аярлалаа. Аудитын орлогч даргаас </w:t>
      </w:r>
      <w:r>
        <w:rPr>
          <w:rFonts w:ascii="Arial" w:hAnsi="Arial"/>
          <w:color w:val="000000"/>
          <w:lang w:val="mn-MN"/>
        </w:rPr>
        <w:t>нэг</w:t>
      </w:r>
      <w:r>
        <w:rPr>
          <w:rFonts w:ascii="Arial" w:hAnsi="Arial"/>
          <w:color w:val="000000"/>
        </w:rPr>
        <w:t xml:space="preserve"> асуулт байна. Өнгөрсөн онд батлагдсан төсвүүдээс саяын өнгөрсөн зуны урин дулаан цагт хийгдэх ёстой байсан ажлууд нэлээд нь хасагдаж байгаа л даа. Хасагдсан шалтгаанууд нь бол бараг хасагдсан нийт төсөл, хөтөлбөрийн 60 орчим хувь нь зөвхөн энэ барилгын зургаас болоод байгаа юм аа. Барилгын зураг шалгаруулалтыг нь аваад тэр зургийг нь хийж байгаа компани маань өөрөө жишээлэхийн бол тэрбум төгрөгийн төсөвтэй сургууль, цэцэрлэг дээр байдаг ч юм уу, 2 тэрбум төгрөгийн зураг аваачаад өгчихсөн. </w:t>
      </w:r>
      <w:r>
        <w:rPr>
          <w:rFonts w:ascii="Arial" w:hAnsi="Arial"/>
          <w:color w:val="000000"/>
          <w:lang w:val="mn-MN"/>
        </w:rPr>
        <w:t>Түүнийг</w:t>
      </w:r>
      <w:r>
        <w:rPr>
          <w:rFonts w:ascii="Arial" w:hAnsi="Arial"/>
          <w:color w:val="000000"/>
        </w:rPr>
        <w:t xml:space="preserve"> нь Барилгын яам ч бас холбоотой байх, танай Хөгжлийн төвтэй ч байдаг юм уу, тийм ээ. Ингээд шаардлага хангахгүй зураг өгөөд шахаад байгаа ч юм уу, энэ хувийн хэвшлүүдийг ер нь шалгасан тохиолдол байна уу. </w:t>
      </w:r>
      <w:r>
        <w:rPr>
          <w:rFonts w:ascii="Arial" w:hAnsi="Arial"/>
          <w:color w:val="000000"/>
          <w:lang w:val="mn-MN"/>
        </w:rPr>
        <w:t>Түүнээс</w:t>
      </w:r>
      <w:r>
        <w:rPr>
          <w:rFonts w:ascii="Arial" w:hAnsi="Arial"/>
          <w:color w:val="000000"/>
        </w:rPr>
        <w:t xml:space="preserve"> болоод өнгөрсөн баригдах ёстой байсан сургууль, цэцэрлэг баригдаагүйгээс болоод өвлийн хүйтэн улиралд 20 км-ийн цаанаас мотоциклийн ард сундлаад хичээлдээ ирж байгаа хүүхдүүдийн асуудал байдаг юм л даа. Манай аймаг дээр хасагдсан нийт төсөл, хөтөлбөрийн 60 орчим хувь нь тэр зургийн асуудлаас болоод хасагдаж байгаа. Тэр зургийнх нь компаниудыг яг хуулийн дагуу хийж байгаа юм уу зүгээр миний сонссоноор бол би мэдээж нотолж чадахгүй, зүгээр зургийг нь хувилаад канондоод аваачаад өгчихдөг л юм гэсэн. Гэтэл энэ чинь цаанаа төрийн мөнгө яв</w:t>
      </w:r>
      <w:r>
        <w:rPr>
          <w:rFonts w:ascii="Arial" w:hAnsi="Arial"/>
          <w:color w:val="000000"/>
          <w:lang w:val="mn-MN"/>
        </w:rPr>
        <w:t>аад</w:t>
      </w:r>
      <w:r>
        <w:rPr>
          <w:rFonts w:ascii="Arial" w:hAnsi="Arial"/>
          <w:color w:val="000000"/>
        </w:rPr>
        <w:t xml:space="preserve">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Төрийн аудитыг бол төрийн 1 төгрөг орсон хувийн хэвшил байгаад төрийн байгууллагын шалгах ёстой үүрэгтэй байгууллага гэж үзэж байгаа. Тийм учраас яг энэ зургийн компаниуд дээр хийсэн тохиолдлууд байна уу. Энэ зөрчлийг цаашид гаргуулахгүй байх талаар зөвлөмж байдаг ч юм уу тийм ээ, энэ тал дээр хариуцаж яг хийж байгаа ажил байна уу гэж асуумаар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Дараа нь үг хэлэх цаг бидэнд байгаа юу. Асуултын дараа. Үгүй бол би үгээ бас нэмээд </w:t>
      </w:r>
      <w:r>
        <w:rPr>
          <w:rFonts w:ascii="Arial" w:hAnsi="Arial"/>
          <w:color w:val="000000"/>
          <w:lang w:val="mn-MN"/>
        </w:rPr>
        <w:t xml:space="preserve">хэлмээр </w:t>
      </w:r>
      <w:r>
        <w:rPr>
          <w:rFonts w:ascii="Arial" w:hAnsi="Arial"/>
          <w:color w:val="000000"/>
        </w:rPr>
        <w:t>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Хэлчихгүй юу даа.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r>
      <w:r>
        <w:rPr>
          <w:rFonts w:ascii="Arial" w:hAnsi="Arial"/>
          <w:b/>
          <w:color w:val="000000"/>
          <w:lang w:val="mn-MN"/>
        </w:rPr>
        <w:t>Т.Аубакир</w:t>
      </w:r>
      <w:r>
        <w:rPr>
          <w:rFonts w:ascii="Arial" w:hAnsi="Arial"/>
          <w:color w:val="000000"/>
        </w:rPr>
        <w:t xml:space="preserve">: Тэгье. Хөдөө, аж ахуйн яам дээр 150 тэрбум төгрөгийн зэлийн асуудал байгаа. Энэ Хөгжлийн банкаар хөдөө аж ахуйн бодлогыг дэмжээд явж байгаа энэ мөнгө арилжааны банкаар дамжих юм байна. Гэтэл яг тариаланчид маань зээлээс зээлийн хооронд яг тэр арилжааны банкны шалгуурыг давдаг аж ахуйн нэгжүүд цөөхөндөө, нэгэнт бодлогоор тавиад өгчихсөн мөнгийг тэр арилжааны банкны шалгуурыг яадаг юм байгаа юм, хүү багатай, энэ бол давуу тал. Гэхдээ яг тэр арилжааны банкны шалгуурыг давах газар тариалан эрхэлж байгаа компаниуд маань маш цөөхөн. Үүний цаад утга нь нэгэнт бодлогоор улаан буудай тариалагчид хөдөө аж ахуйн салбараа дэмжье гэж байгаа юм чинь тэр арилжааныхаа банктай яаж зохидог юм байгаа юм, Төрийн нарийн бичгийн дарга байх шиг байна. Энэ дээр тэр арилжааны банкны өндөр шалгуурыг бодлогоор зохицуулж болохгүй л байх л даа, ямар арга байдаг юм тийм ээ. Арилжааны банк мэдээж хэрэг эрсдэлээ үүрч байгаа учраас өөрийнхөө шалгуурыг тавих байх. Гэхдээ нэгэнт бодлогоор ороод ирсэн мөнгөн дээр бас л бодлого дагаж л явах ёстой байх. Яагаад би энэ асуудлыг яриад байгаа гэхээр өнгөрсөн коронагийн үед бол дэлхийн улс орнуудад хүнсний асуудал чухал юм аа гэдгийг харлаа шүү дээ. Өнгөрсөн 160 тонн улаан буудайн квот өгчихсөн байж байгаад 59 мянган тонн улаан буудай л орж ирсэн. Орос экспортоо хаахад л үндсэндээ манайх эвгүй байдалд орлоо шүү дээ. Үүний цаана чинь нөгөө хүнсээ бүрэн хангах, түүний цаад талд хүнсний аюулгүй байдал, хүнсний хараат биш байх том бодлого явж байгаа. Тийм учраас гишүүддээ хэлэхэд бол яг энэ хөдөө аж ахуйн салбарыг татаас аваад л юм хийдэггүй нөхдүүд гэж ойлгож болохгүй. Ер нь хүнс бол аливаа … /минут дуусав/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xml:space="preserve">: </w:t>
      </w:r>
      <w:r>
        <w:rPr>
          <w:rFonts w:ascii="Arial" w:hAnsi="Arial"/>
          <w:color w:val="000000"/>
          <w:lang w:val="mn-MN"/>
        </w:rPr>
        <w:t>Аубакир</w:t>
      </w:r>
      <w:r>
        <w:rPr>
          <w:rFonts w:ascii="Arial" w:hAnsi="Arial"/>
          <w:color w:val="000000"/>
        </w:rPr>
        <w:t xml:space="preserve"> гишүүнд 1 минут нэмж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r>
      <w:r>
        <w:rPr>
          <w:rFonts w:ascii="Arial" w:hAnsi="Arial"/>
          <w:b/>
          <w:color w:val="000000"/>
          <w:lang w:val="mn-MN"/>
        </w:rPr>
        <w:t>Т.Аубакир</w:t>
      </w:r>
      <w:r>
        <w:rPr>
          <w:rFonts w:ascii="Arial" w:hAnsi="Arial"/>
          <w:color w:val="000000"/>
        </w:rPr>
        <w:t>: Энэ дээр хөдөө аж ахуйн яамыгаа манай гишүүд бас дэмжиж ажиллах ёстой. Аливаа улс бол хүнснийхээ хангамжийн асуудлыг өөрсдөө л санаа зовдог болохоос дэлхийн аль ч улс орон Монголыг хүнсээр хангачихъя гэж санаа зовдоггүй. Ямар нэгэн байдал үүсэхэд сая корона бол тод жишээ боллоо. Ямар нэгэн байдал үүсэхэд хүн аливаа нэг тансаг хэрэглээ байдаг ч юм уу тэвчиж болох зардлууд байдаг юм байна л даа. Машин худалдаж авахгүй, байр худалдаж авахгүй байж чаддаг юм байна. Ганцхан зүйлийг чаддаггүй, 2 хоногоос дээш хоолгүй байж чаддаггүй. Тийм учраас энэ коронагийн өгсөн том сигналтай холбоотой ер нь дотоодоо хүнсээр бүрэн хангах улаан буудай, махны хэрэглээ, төмс, хүнсний ногоо бол зайлшгүй урамшууллын юм дагаж явдаг шүү. Зөвхөн манай улс биш Герман, Орос гээд дэлхийн улс орнууд хүнснийхээ салбарыг дэмжиж явдаг. Өнгөрсөн жилүүдэд Орос хөдөө аж ахуйн техникийн үйлдвэрлэлийг дэмжсэнээр Европ, Африк руу хүртэл жишээлбэл, Оросын техник зарагдах асуудал хүртэл яригдаж байна шүү дээ. Өмнө нь дотоодын л асуудал байдаг байсан.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Ажлын хэсгийн 2 дугаар микрофон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О.Тэнгис</w:t>
      </w:r>
      <w:r>
        <w:rPr>
          <w:rFonts w:ascii="Arial" w:hAnsi="Arial"/>
          <w:color w:val="000000"/>
        </w:rPr>
        <w:t xml:space="preserve">: Гишүүний асуултад хариулъя. Худалдан авах ажиллагаа, хөрөнгө оруулалтыг хийхтэй холбогдуулаад төлөвлөлтийн ажил, төсөл, арга хэмжээгүй, төслийн шаардлага хангагдахгүй байгаа тийм төсөл, арга хэмжээг бол оруулж батлуулах энэ асуудал нэлээд хэмжээгээр байна. Худалдан авах ажиллагаа нь бол үүнээсээ хамаараад оройтож зохион байгуулагддаг.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Төлөлтийн барилга угсралтын үе шатны ажил, зохиогчийн техникийн хяналтыг хэрэгжүүлэх эрх зүйн зохицуулалтууд нь зөрчигдөөд байгаа. 2019 оны хөрөнгө оруулалтын төлөвлөгөөний 7,7 хувь буюу 98 төсөл, арга хэмжээ хэрэгжээгүй. 14,4 хувь буюу 184 төсөл, арга хэмжээний хэрэгжилт дутуу байгаа. Төсвийн хөрөнгө оруулалтын үр ашгийг нэлээд хэмжээгээр бууруулаад байгаа юм аа. Үүнийг хийхтэй холбогдоод хаанаа асуудал үүсээд байгаа талаар манай Гүйцэтгэлийн аудитын захирал Оюунгэрэл хариулна.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С.Оюунгэрэл</w:t>
      </w:r>
      <w:r>
        <w:rPr>
          <w:rFonts w:ascii="Arial" w:hAnsi="Arial"/>
          <w:color w:val="000000"/>
        </w:rPr>
        <w:t xml:space="preserve">: </w:t>
      </w:r>
      <w:r>
        <w:rPr>
          <w:rFonts w:ascii="Arial" w:hAnsi="Arial"/>
          <w:color w:val="000000"/>
          <w:lang w:val="mn-MN"/>
        </w:rPr>
        <w:t>Аубакир</w:t>
      </w:r>
      <w:r>
        <w:rPr>
          <w:rFonts w:ascii="Arial" w:hAnsi="Arial"/>
          <w:color w:val="000000"/>
        </w:rPr>
        <w:t xml:space="preserve"> гишүүний асуултад хариулъя. Зураг, төслийн талаар бол манайх хөрөнгө оруулалтын гүйцэтгэлийг хянахдаа зураг төсөвтэй холбоотой асуудлуудыг хянаад холбогдох зөвлөмж юмнуудыг өгөөд акт, албан шаардлагыг тогтоогоод явж байгаа. Төсвийн тухай хуульд сая хэлсэнчлэн зураг төсөвгүй, төсөвлөлтийн шаардлага хангаагүй ийм төсөл, арга хэмжээнүүдийг баталчхаад байгаа нь өөрөө асуудал дагуулаад байгаа. 2019 оны төсвийн тухай хуулиар нийт 638 арга хэмжээ ийм төсөвлөлтийн шаардлага хангасан байх ёстой, 2019 шинээр хэрэгжих. Энэ 638 арга хэмжээнээс 100 нь зураг төсөвтэй байна. 538 буюу 84 хувь нь зураг төсөвгүйгээр батлагдчихсан. Тэгэхээр энэ нь зураг төсөвгүй болон бусад төсвийн тухай хуулийн шаардлагыг хангахгүйгээр батлагдчихсан. Энэ нь дараа дараагийн шатандаа ийм асуудал гаргаад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Дээр нь бас, 2 дахь шалтгаан нь гэвэл, барилгын бүрдлийн үндсэн дүрэм гээд Барилга, хот байгуулалтын сайдын тушаалаар баталсан дүрэм байгаа. Энэ дүрмийн 4 дүгээр бүлгийн 4.10 дахь хэсэгт болохоор энэ барилгын нэгдсэн тооцоонд зураг, төсвийнх нь зардлыг оруулаад баталчхаж байгаа. Тэгэхээр үнэ нь зураг төсвөө хийлгэсэн байх шаардлагатай юм нь барилгынхаа дүнд ороод явчхаараа энэ нь бас алдаа дутагдал гарах бас нэг ийм нөхцөл бүрдээд байна аа гэдэг. Үүнийг эргэж хараад Барилга, хот байгуулалтын яаманд үүнийг эргэж хар гэсэн ийм чиглэлийн зөвлөмжийг өгсөн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color w:val="000000"/>
        </w:rPr>
        <w:tab/>
        <w:t>Б.Чойжилсүрэн</w:t>
      </w:r>
      <w:r>
        <w:rPr>
          <w:rFonts w:ascii="Arial" w:hAnsi="Arial"/>
          <w:color w:val="000000"/>
        </w:rPr>
        <w:t xml:space="preserve">: Гишүүд асуулт асууж, хариулт авч дууслаа. Үг хэлж дууслаа. Байнгын хорооны санал, дүгнэлтийг Төсвийн зарлагын хяналтын дэд хороонд хүргүүлнэ.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“Монгол Улсын 2019 оны төсвийн гүйцэтгэл батлах тухай” Монгол Улсын Их Хурлын тогтоолын төсөл. Монгол Улсын 2019 оны нэгдсэн төсвийн гүйцэтгэл болон Засгийн газрын санхүүгийн нэгдсэн тайлангийн 2 дахь хэлэлцүүлгийг хийж дууслаа.</w:t>
      </w:r>
    </w:p>
    <w:p>
      <w:pPr>
        <w:pStyle w:val="style19"/>
        <w:spacing w:after="0" w:before="0"/>
        <w:ind w:hanging="0" w:left="0" w:right="0"/>
        <w:contextualSpacing w:val="false"/>
        <w:jc w:val="both"/>
      </w:pPr>
      <w:r>
        <w:rPr>
          <w:rFonts w:ascii="Arial" w:hAnsi="Arial"/>
          <w:color w:val="000000"/>
        </w:rPr>
        <w:t xml:space="preserve"> </w:t>
      </w:r>
    </w:p>
    <w:p>
      <w:pPr>
        <w:pStyle w:val="style19"/>
        <w:spacing w:after="0" w:before="0"/>
        <w:ind w:hanging="0" w:left="0" w:right="0"/>
        <w:contextualSpacing w:val="false"/>
        <w:jc w:val="both"/>
      </w:pPr>
      <w:r>
        <w:rPr>
          <w:rFonts w:ascii="Arial" w:hAnsi="Arial"/>
          <w:color w:val="000000"/>
        </w:rPr>
        <w:tab/>
        <w:t>Үйлдвэржилтийн бодлогын байнгын хорооны өнөөдрийн хуралдаан үүгээр өндөрлөж байна. Хэлэлцэх асуудал дууслаа.Гишүүдэд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r>
      <w:r>
        <w:rPr>
          <w:rFonts w:ascii="Arial" w:hAnsi="Arial"/>
          <w:color w:val="000000"/>
          <w:lang w:val="mn-MN"/>
        </w:rPr>
        <w:t>Дууны бичлэгээс буулгасан: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t>ПРОТОКОЛЫН АЛБАНЫ</w:t>
      </w:r>
    </w:p>
    <w:p>
      <w:pPr>
        <w:pStyle w:val="style19"/>
        <w:spacing w:after="0" w:before="0"/>
        <w:ind w:hanging="0" w:left="0" w:right="0"/>
        <w:contextualSpacing w:val="false"/>
        <w:jc w:val="both"/>
      </w:pPr>
      <w:r>
        <w:rPr>
          <w:rFonts w:ascii="Arial" w:hAnsi="Arial"/>
          <w:color w:val="000000"/>
          <w:lang w:val="mn-MN"/>
        </w:rPr>
        <w:tab/>
        <w:t xml:space="preserve">ШИНЖЭЭЧ </w:t>
        <w:tab/>
        <w:tab/>
        <w:tab/>
        <w:tab/>
        <w:tab/>
        <w:tab/>
        <w:tab/>
        <w:tab/>
        <w:t>П.ОЮУНГЭРЭЛ</w:t>
      </w:r>
    </w:p>
    <w:p>
      <w:pPr>
        <w:pStyle w:val="style19"/>
        <w:spacing w:after="0" w:before="0"/>
        <w:ind w:firstLine="684" w:left="0" w:right="0"/>
        <w:contextualSpacing w:val="false"/>
        <w:jc w:val="both"/>
      </w:pPr>
      <w:r>
        <w:rPr/>
      </w:r>
    </w:p>
    <w:p>
      <w:pPr>
        <w:pStyle w:val="style0"/>
        <w:spacing w:after="0" w:before="0"/>
        <w:ind w:hanging="0" w:left="0" w:right="0"/>
        <w:contextualSpacing w:val="false"/>
      </w:pPr>
      <w:r>
        <w:rPr/>
      </w:r>
    </w:p>
    <w:sectPr>
      <w:footerReference r:id="rId6" w:type="default"/>
      <w:type w:val="nextPage"/>
      <w:pgSz w:h="15840" w:w="12240"/>
      <w:pgMar w:bottom="1693" w:footer="1134" w:gutter="0" w:header="0" w:left="1828"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42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639" w:val="center"/>
        <w:tab w:leader="none" w:pos="9278"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22" TargetMode="External"/><Relationship Id="rId3" Type="http://schemas.openxmlformats.org/officeDocument/2006/relationships/hyperlink" Target="http://forum.parliament.mn/projects/10922" TargetMode="External"/><Relationship Id="rId4" Type="http://schemas.openxmlformats.org/officeDocument/2006/relationships/hyperlink" Target="http://forum.parliament.mn/projects/10922" TargetMode="External"/><Relationship Id="rId5" Type="http://schemas.openxmlformats.org/officeDocument/2006/relationships/hyperlink" Target="http://forum.parliament.mn/projects/10921"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2020-09-10T09:13:45.10Z</dcterms:created>
  <cp:revision>0</cp:revision>
</cp:coreProperties>
</file>