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496B" w:rsidRPr="00CA47F2" w:rsidRDefault="00BA496B" w:rsidP="00661429">
      <w:pPr>
        <w:spacing w:after="0" w:line="240" w:lineRule="auto"/>
        <w:contextualSpacing/>
        <w:jc w:val="right"/>
        <w:rPr>
          <w:rFonts w:ascii="Arial" w:hAnsi="Arial" w:cs="Arial"/>
          <w:lang w:val="mn-MN"/>
        </w:rPr>
      </w:pPr>
      <w:r w:rsidRPr="00CA47F2">
        <w:rPr>
          <w:rFonts w:ascii="Arial" w:hAnsi="Arial" w:cs="Arial"/>
          <w:lang w:val="mn-MN"/>
        </w:rPr>
        <w:t xml:space="preserve">Монгол Улсын Их Хурлын Хууль зүйн байнгын хорооны </w:t>
      </w:r>
    </w:p>
    <w:p w:rsidR="00BA496B" w:rsidRPr="00CA47F2" w:rsidRDefault="00BA496B" w:rsidP="00661429">
      <w:pPr>
        <w:spacing w:after="0" w:line="240" w:lineRule="auto"/>
        <w:contextualSpacing/>
        <w:jc w:val="right"/>
        <w:rPr>
          <w:rFonts w:ascii="Arial" w:hAnsi="Arial" w:cs="Arial"/>
          <w:lang w:val="mn-MN"/>
        </w:rPr>
      </w:pPr>
      <w:r w:rsidRPr="00CA47F2">
        <w:rPr>
          <w:rFonts w:ascii="Arial" w:hAnsi="Arial" w:cs="Arial"/>
          <w:lang w:val="mn-MN"/>
        </w:rPr>
        <w:t>2021 оны 06 дугаар тогтоолын тавдугаар хавсралт</w:t>
      </w:r>
    </w:p>
    <w:p w:rsidR="00BA496B" w:rsidRPr="00CA47F2" w:rsidRDefault="00BA496B" w:rsidP="00661429">
      <w:pPr>
        <w:spacing w:after="0" w:line="240" w:lineRule="auto"/>
        <w:contextualSpacing/>
        <w:jc w:val="right"/>
        <w:rPr>
          <w:rFonts w:ascii="Arial" w:hAnsi="Arial" w:cs="Arial"/>
          <w:lang w:val="mn-MN"/>
        </w:rPr>
      </w:pPr>
    </w:p>
    <w:p w:rsidR="00BA496B" w:rsidRPr="00CA47F2" w:rsidRDefault="00BA496B" w:rsidP="00661429">
      <w:pPr>
        <w:spacing w:after="0" w:line="240" w:lineRule="auto"/>
        <w:contextualSpacing/>
        <w:jc w:val="right"/>
        <w:rPr>
          <w:rFonts w:ascii="Arial" w:hAnsi="Arial" w:cs="Arial"/>
          <w:lang w:val="mn-MN"/>
        </w:rPr>
      </w:pPr>
    </w:p>
    <w:p w:rsidR="00BA496B" w:rsidRPr="00CA47F2" w:rsidRDefault="00BA496B" w:rsidP="00661429">
      <w:pPr>
        <w:spacing w:after="0" w:line="240" w:lineRule="auto"/>
        <w:contextualSpacing/>
        <w:jc w:val="center"/>
        <w:rPr>
          <w:rFonts w:ascii="Arial" w:hAnsi="Arial" w:cs="Arial"/>
          <w:b/>
          <w:lang w:val="mn-MN"/>
        </w:rPr>
      </w:pPr>
      <w:r w:rsidRPr="00CA47F2">
        <w:rPr>
          <w:rFonts w:ascii="Arial" w:hAnsi="Arial" w:cs="Arial"/>
          <w:b/>
          <w:lang w:val="mn-MN"/>
        </w:rPr>
        <w:t>МОНГОЛ УЛСЫН ИХ ХУРАЛД САНАЛ БОЛГОСОН</w:t>
      </w:r>
    </w:p>
    <w:p w:rsidR="00BA496B" w:rsidRPr="00CA47F2" w:rsidRDefault="00BA496B" w:rsidP="00661429">
      <w:pPr>
        <w:spacing w:after="0" w:line="240" w:lineRule="auto"/>
        <w:contextualSpacing/>
        <w:jc w:val="center"/>
        <w:rPr>
          <w:rFonts w:ascii="Arial" w:hAnsi="Arial" w:cs="Arial"/>
          <w:b/>
          <w:lang w:val="mn-MN"/>
        </w:rPr>
      </w:pPr>
      <w:r w:rsidRPr="00CA47F2">
        <w:rPr>
          <w:rFonts w:ascii="Arial" w:hAnsi="Arial" w:cs="Arial"/>
          <w:b/>
          <w:lang w:val="mn-MN"/>
        </w:rPr>
        <w:t>НЭР ДЭВШИГЧИЙН ТАЛААРХ АЖЛЫН ХЭСГИЙН</w:t>
      </w:r>
    </w:p>
    <w:p w:rsidR="00BA496B" w:rsidRPr="00CA47F2" w:rsidRDefault="00BA496B" w:rsidP="00661429">
      <w:pPr>
        <w:spacing w:after="0" w:line="240" w:lineRule="auto"/>
        <w:contextualSpacing/>
        <w:jc w:val="center"/>
        <w:rPr>
          <w:rFonts w:ascii="Arial" w:hAnsi="Arial" w:cs="Arial"/>
          <w:b/>
          <w:lang w:val="mn-MN"/>
        </w:rPr>
      </w:pPr>
      <w:r w:rsidRPr="00CA47F2">
        <w:rPr>
          <w:rFonts w:ascii="Arial" w:hAnsi="Arial" w:cs="Arial"/>
          <w:b/>
          <w:lang w:val="mn-MN"/>
        </w:rPr>
        <w:t xml:space="preserve"> ТАЙЛАН</w:t>
      </w:r>
    </w:p>
    <w:p w:rsidR="00BA496B" w:rsidRPr="00CA47F2" w:rsidRDefault="00BA496B" w:rsidP="00661429">
      <w:pPr>
        <w:spacing w:after="0" w:line="240" w:lineRule="auto"/>
        <w:contextualSpacing/>
        <w:jc w:val="center"/>
        <w:rPr>
          <w:rFonts w:ascii="Arial" w:hAnsi="Arial" w:cs="Arial"/>
          <w:b/>
          <w:lang w:val="mn-MN"/>
        </w:rPr>
      </w:pPr>
    </w:p>
    <w:p w:rsidR="00BA496B" w:rsidRPr="00CA47F2" w:rsidRDefault="00BA496B" w:rsidP="00661429">
      <w:pPr>
        <w:spacing w:after="0" w:line="240" w:lineRule="auto"/>
        <w:contextualSpacing/>
        <w:jc w:val="both"/>
        <w:rPr>
          <w:rFonts w:ascii="Arial" w:hAnsi="Arial" w:cs="Arial"/>
          <w:i/>
          <w:lang w:val="mn-MN"/>
        </w:rPr>
      </w:pPr>
      <w:r w:rsidRPr="00CA47F2">
        <w:rPr>
          <w:rFonts w:ascii="Arial" w:hAnsi="Arial" w:cs="Arial"/>
          <w:b/>
          <w:i/>
          <w:lang w:val="mn-MN"/>
        </w:rPr>
        <w:t xml:space="preserve">Товч удирдамж: </w:t>
      </w:r>
      <w:r w:rsidRPr="00CA47F2">
        <w:rPr>
          <w:rFonts w:ascii="Arial" w:hAnsi="Arial" w:cs="Arial"/>
          <w:i/>
          <w:lang w:val="mn-MN"/>
        </w:rPr>
        <w:t xml:space="preserve">Шүүхийн ерөнхий зөвлөлийн болон Шүүхийн сахилгын хорооны шүүгч бус гишүүнийг сонгон шалгаруулах журам /цаашид “журам” гэх/-ын 12.1, 12.2, 12.3, 12.4-т заасны дагуу Ажлын хэсэг нь олонхын саналаараа Улсын Их Хуралд нэр дэвшүүлсэн нэр двшигчийн талаарх тайланг энэхүү загварт  нийцүүлэн бичих үүрэгтэй. Журмын 13.1-д заасны дагуу Ажлын хэсгийн тайланг Улсын Их Хурлын цахим хуудаст байршуулах тул уг тайланд гэрийн хаяг, цахим шуудангийн хаяг, утасны дугаар зэрэг хувь хүний нууцад хамаарах мэдээллийг, мөн нэр дэвшигчийн талаар ярилцлага өгсөн хүний нэр, түүнийг таних шинжийг бичихгүй. </w:t>
      </w:r>
    </w:p>
    <w:p w:rsidR="00BA496B" w:rsidRPr="00CA47F2" w:rsidRDefault="00BA496B" w:rsidP="00661429">
      <w:pPr>
        <w:spacing w:after="0" w:line="240" w:lineRule="auto"/>
        <w:contextualSpacing/>
        <w:jc w:val="right"/>
        <w:rPr>
          <w:rFonts w:ascii="Arial" w:hAnsi="Arial" w:cs="Arial"/>
          <w:lang w:val="mn-MN"/>
        </w:rPr>
      </w:pPr>
    </w:p>
    <w:tbl>
      <w:tblPr>
        <w:tblStyle w:val="TableGrid"/>
        <w:tblW w:w="0" w:type="auto"/>
        <w:tblLayout w:type="fixed"/>
        <w:tblLook w:val="04A0" w:firstRow="1" w:lastRow="0" w:firstColumn="1" w:lastColumn="0" w:noHBand="0" w:noVBand="1"/>
      </w:tblPr>
      <w:tblGrid>
        <w:gridCol w:w="562"/>
        <w:gridCol w:w="8782"/>
      </w:tblGrid>
      <w:tr w:rsidR="00BA496B" w:rsidRPr="00CA47F2" w:rsidTr="00D439C9">
        <w:tc>
          <w:tcPr>
            <w:tcW w:w="562" w:type="dxa"/>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1</w:t>
            </w:r>
          </w:p>
        </w:tc>
        <w:tc>
          <w:tcPr>
            <w:tcW w:w="8782" w:type="dxa"/>
          </w:tcPr>
          <w:p w:rsidR="00BA496B" w:rsidRPr="00CA47F2" w:rsidRDefault="00BA496B" w:rsidP="00661429">
            <w:pPr>
              <w:spacing w:line="240" w:lineRule="auto"/>
              <w:contextualSpacing/>
              <w:rPr>
                <w:rFonts w:ascii="Arial" w:hAnsi="Arial" w:cs="Arial"/>
                <w:b/>
                <w:bCs/>
                <w:noProof/>
              </w:rPr>
            </w:pPr>
            <w:r w:rsidRPr="00CA47F2">
              <w:rPr>
                <w:rFonts w:ascii="Arial" w:hAnsi="Arial" w:cs="Arial"/>
                <w:b/>
                <w:bCs/>
                <w:noProof/>
              </w:rPr>
              <w:t>Нэр дэвшигчийн товч танилцуулга</w:t>
            </w:r>
          </w:p>
          <w:p w:rsidR="00BA496B" w:rsidRPr="00CA47F2" w:rsidRDefault="00BA496B" w:rsidP="00661429">
            <w:pPr>
              <w:spacing w:line="240" w:lineRule="auto"/>
              <w:contextualSpacing/>
              <w:rPr>
                <w:rFonts w:ascii="Arial" w:eastAsia="Times New Roman" w:hAnsi="Arial" w:cs="Arial"/>
                <w:noProof/>
              </w:rPr>
            </w:pPr>
            <w:r w:rsidRPr="00CA47F2">
              <w:rPr>
                <w:rFonts w:ascii="Arial" w:eastAsia="Times New Roman" w:hAnsi="Arial" w:cs="Arial"/>
                <w:b/>
                <w:noProof/>
              </w:rPr>
              <w:t>Эцэг/эхийн нэр:</w:t>
            </w:r>
            <w:r w:rsidRPr="00CA47F2">
              <w:rPr>
                <w:rFonts w:ascii="Arial" w:eastAsia="Times New Roman" w:hAnsi="Arial" w:cs="Arial"/>
                <w:noProof/>
              </w:rPr>
              <w:t xml:space="preserve"> </w:t>
            </w:r>
            <w:r w:rsidRPr="00CA47F2">
              <w:rPr>
                <w:rFonts w:ascii="Arial" w:eastAsia="Times New Roman" w:hAnsi="Arial" w:cs="Arial"/>
                <w:i/>
                <w:iCs/>
                <w:noProof/>
              </w:rPr>
              <w:t>Самдан</w:t>
            </w:r>
          </w:p>
          <w:p w:rsidR="00BA496B" w:rsidRPr="00CA47F2" w:rsidRDefault="00BA496B" w:rsidP="00661429">
            <w:pPr>
              <w:spacing w:line="240" w:lineRule="auto"/>
              <w:contextualSpacing/>
              <w:rPr>
                <w:rFonts w:ascii="Arial" w:eastAsia="Times New Roman" w:hAnsi="Arial" w:cs="Arial"/>
                <w:noProof/>
              </w:rPr>
            </w:pPr>
            <w:r w:rsidRPr="00CA47F2">
              <w:rPr>
                <w:rFonts w:ascii="Arial" w:eastAsia="Times New Roman" w:hAnsi="Arial" w:cs="Arial"/>
                <w:b/>
                <w:noProof/>
              </w:rPr>
              <w:t>Ургийн овог:</w:t>
            </w:r>
            <w:r w:rsidRPr="00CA47F2">
              <w:rPr>
                <w:rFonts w:ascii="Arial" w:eastAsia="Times New Roman" w:hAnsi="Arial" w:cs="Arial"/>
                <w:i/>
                <w:iCs/>
                <w:noProof/>
              </w:rPr>
              <w:t xml:space="preserve"> Гүжир</w:t>
            </w:r>
            <w:r w:rsidRPr="00CA47F2">
              <w:rPr>
                <w:rFonts w:ascii="Arial" w:eastAsia="Times New Roman" w:hAnsi="Arial" w:cs="Arial"/>
                <w:noProof/>
              </w:rPr>
              <w:t xml:space="preserve">  </w:t>
            </w:r>
          </w:p>
          <w:p w:rsidR="00BA496B" w:rsidRPr="00CA47F2" w:rsidRDefault="00BA496B" w:rsidP="00661429">
            <w:pPr>
              <w:spacing w:line="240" w:lineRule="auto"/>
              <w:contextualSpacing/>
              <w:rPr>
                <w:rFonts w:ascii="Arial" w:eastAsia="Times New Roman" w:hAnsi="Arial" w:cs="Arial"/>
                <w:noProof/>
              </w:rPr>
            </w:pPr>
            <w:r w:rsidRPr="00CA47F2">
              <w:rPr>
                <w:rFonts w:ascii="Arial" w:eastAsia="Times New Roman" w:hAnsi="Arial" w:cs="Arial"/>
                <w:b/>
                <w:noProof/>
              </w:rPr>
              <w:t>Нэр:</w:t>
            </w:r>
            <w:r w:rsidRPr="00CA47F2">
              <w:rPr>
                <w:rFonts w:ascii="Arial" w:eastAsia="Times New Roman" w:hAnsi="Arial" w:cs="Arial"/>
                <w:noProof/>
              </w:rPr>
              <w:t xml:space="preserve"> </w:t>
            </w:r>
            <w:r w:rsidRPr="00CA47F2">
              <w:rPr>
                <w:rFonts w:ascii="Arial" w:eastAsia="Times New Roman" w:hAnsi="Arial" w:cs="Arial"/>
                <w:i/>
                <w:iCs/>
                <w:noProof/>
              </w:rPr>
              <w:t xml:space="preserve">Энхбаатар </w:t>
            </w:r>
            <w:r w:rsidRPr="00CA47F2">
              <w:rPr>
                <w:rFonts w:ascii="Arial" w:eastAsia="Times New Roman" w:hAnsi="Arial" w:cs="Arial"/>
                <w:noProof/>
              </w:rPr>
              <w:t xml:space="preserve">         </w:t>
            </w:r>
          </w:p>
          <w:p w:rsidR="00BA496B" w:rsidRPr="00CA47F2" w:rsidRDefault="00BA496B" w:rsidP="00661429">
            <w:pPr>
              <w:spacing w:line="240" w:lineRule="auto"/>
              <w:contextualSpacing/>
              <w:rPr>
                <w:rFonts w:ascii="Arial" w:eastAsia="Times New Roman" w:hAnsi="Arial" w:cs="Arial"/>
                <w:noProof/>
              </w:rPr>
            </w:pPr>
            <w:r w:rsidRPr="00CA47F2">
              <w:rPr>
                <w:rFonts w:ascii="Arial" w:eastAsia="Times New Roman" w:hAnsi="Arial" w:cs="Arial"/>
                <w:b/>
                <w:noProof/>
              </w:rPr>
              <w:t>Хүйс:</w:t>
            </w:r>
            <w:r w:rsidRPr="00CA47F2">
              <w:rPr>
                <w:rFonts w:ascii="Arial" w:eastAsia="Times New Roman" w:hAnsi="Arial" w:cs="Arial"/>
                <w:noProof/>
              </w:rPr>
              <w:t xml:space="preserve"> </w:t>
            </w:r>
            <w:r w:rsidRPr="00CA47F2">
              <w:rPr>
                <w:rFonts w:ascii="Arial" w:eastAsia="Times New Roman" w:hAnsi="Arial" w:cs="Arial"/>
                <w:i/>
                <w:iCs/>
                <w:noProof/>
              </w:rPr>
              <w:t xml:space="preserve">Эр      </w:t>
            </w:r>
            <w:r w:rsidRPr="00CA47F2">
              <w:rPr>
                <w:rFonts w:ascii="Arial" w:eastAsia="Times New Roman" w:hAnsi="Arial" w:cs="Arial"/>
                <w:noProof/>
              </w:rPr>
              <w:t xml:space="preserve">             </w:t>
            </w:r>
          </w:p>
          <w:p w:rsidR="00BA496B" w:rsidRPr="00CA47F2" w:rsidRDefault="00BA496B" w:rsidP="00661429">
            <w:pPr>
              <w:spacing w:line="240" w:lineRule="auto"/>
              <w:contextualSpacing/>
              <w:rPr>
                <w:rFonts w:ascii="Arial" w:eastAsia="Times New Roman" w:hAnsi="Arial" w:cs="Arial"/>
                <w:noProof/>
              </w:rPr>
            </w:pPr>
            <w:r w:rsidRPr="00CA47F2">
              <w:rPr>
                <w:rFonts w:ascii="Arial" w:eastAsia="Times New Roman" w:hAnsi="Arial" w:cs="Arial"/>
                <w:b/>
                <w:noProof/>
              </w:rPr>
              <w:t>Төрсөн он:</w:t>
            </w:r>
            <w:r w:rsidRPr="00CA47F2">
              <w:rPr>
                <w:rFonts w:ascii="Arial" w:eastAsia="Times New Roman" w:hAnsi="Arial" w:cs="Arial"/>
                <w:noProof/>
              </w:rPr>
              <w:t xml:space="preserve"> </w:t>
            </w:r>
            <w:r w:rsidRPr="00CA47F2">
              <w:rPr>
                <w:rFonts w:ascii="Arial" w:eastAsia="Times New Roman" w:hAnsi="Arial" w:cs="Arial"/>
                <w:i/>
                <w:iCs/>
                <w:noProof/>
              </w:rPr>
              <w:t>1977 о</w:t>
            </w:r>
            <w:r w:rsidRPr="00CA47F2">
              <w:rPr>
                <w:rFonts w:ascii="Arial" w:eastAsia="Times New Roman" w:hAnsi="Arial" w:cs="Arial"/>
                <w:i/>
                <w:iCs/>
                <w:noProof/>
                <w:lang w:val="mn-MN"/>
              </w:rPr>
              <w:t>н</w:t>
            </w:r>
            <w:r w:rsidRPr="00CA47F2">
              <w:rPr>
                <w:rFonts w:ascii="Arial" w:eastAsia="Times New Roman" w:hAnsi="Arial" w:cs="Arial"/>
                <w:noProof/>
              </w:rPr>
              <w:t xml:space="preserve">                                       </w:t>
            </w:r>
          </w:p>
          <w:p w:rsidR="00BA496B" w:rsidRPr="00CA47F2" w:rsidRDefault="00BA496B" w:rsidP="00661429">
            <w:pPr>
              <w:spacing w:line="240" w:lineRule="auto"/>
              <w:contextualSpacing/>
              <w:rPr>
                <w:rFonts w:ascii="Arial" w:eastAsia="Times New Roman" w:hAnsi="Arial" w:cs="Arial"/>
                <w:noProof/>
              </w:rPr>
            </w:pPr>
            <w:r w:rsidRPr="00CA47F2">
              <w:rPr>
                <w:rFonts w:ascii="Arial" w:eastAsia="Times New Roman" w:hAnsi="Arial" w:cs="Arial"/>
                <w:b/>
                <w:noProof/>
              </w:rPr>
              <w:t>Төрсөн газар:</w:t>
            </w:r>
            <w:r w:rsidRPr="00CA47F2">
              <w:rPr>
                <w:rFonts w:ascii="Arial" w:eastAsia="Times New Roman" w:hAnsi="Arial" w:cs="Arial"/>
                <w:noProof/>
              </w:rPr>
              <w:t xml:space="preserve"> </w:t>
            </w:r>
            <w:r w:rsidRPr="00CA47F2">
              <w:rPr>
                <w:rFonts w:ascii="Arial" w:eastAsia="Times New Roman" w:hAnsi="Arial" w:cs="Arial"/>
                <w:i/>
                <w:iCs/>
                <w:noProof/>
              </w:rPr>
              <w:t>Төв аймгийн Баяндэлгэр сум</w:t>
            </w:r>
            <w:r w:rsidRPr="00CA47F2">
              <w:rPr>
                <w:rFonts w:ascii="Arial" w:eastAsia="Times New Roman" w:hAnsi="Arial" w:cs="Arial"/>
                <w:noProof/>
              </w:rPr>
              <w:t xml:space="preserve">  </w:t>
            </w:r>
          </w:p>
          <w:p w:rsidR="00BA496B" w:rsidRPr="00CA47F2" w:rsidRDefault="00BA496B" w:rsidP="00661429">
            <w:pPr>
              <w:spacing w:line="240" w:lineRule="auto"/>
              <w:contextualSpacing/>
              <w:rPr>
                <w:rFonts w:ascii="Arial" w:eastAsia="Times New Roman" w:hAnsi="Arial" w:cs="Arial"/>
                <w:i/>
                <w:iCs/>
                <w:noProof/>
              </w:rPr>
            </w:pPr>
            <w:r w:rsidRPr="00CA47F2">
              <w:rPr>
                <w:rFonts w:ascii="Arial" w:eastAsia="Times New Roman" w:hAnsi="Arial" w:cs="Arial"/>
                <w:b/>
                <w:noProof/>
              </w:rPr>
              <w:t xml:space="preserve">Одоо оршин суугаа аймаг/нийслэл, сум/дүүрэг: </w:t>
            </w:r>
            <w:r w:rsidRPr="00CA47F2">
              <w:rPr>
                <w:rFonts w:ascii="Arial" w:eastAsia="Times New Roman" w:hAnsi="Arial" w:cs="Arial"/>
                <w:noProof/>
              </w:rPr>
              <w:t xml:space="preserve"> </w:t>
            </w:r>
            <w:r w:rsidRPr="00CA47F2">
              <w:rPr>
                <w:rFonts w:ascii="Arial" w:eastAsia="Times New Roman" w:hAnsi="Arial" w:cs="Arial"/>
                <w:i/>
                <w:iCs/>
                <w:noProof/>
              </w:rPr>
              <w:t xml:space="preserve">Улаанбаатар хот, СБД </w:t>
            </w:r>
          </w:p>
        </w:tc>
      </w:tr>
      <w:tr w:rsidR="00BA496B" w:rsidRPr="00CA47F2" w:rsidTr="00D439C9">
        <w:tc>
          <w:tcPr>
            <w:tcW w:w="562" w:type="dxa"/>
            <w:vMerge w:val="restart"/>
          </w:tcPr>
          <w:p w:rsidR="00BA496B" w:rsidRPr="00CA47F2" w:rsidRDefault="00BA496B" w:rsidP="00661429">
            <w:pPr>
              <w:spacing w:line="240" w:lineRule="auto"/>
              <w:contextualSpacing/>
              <w:rPr>
                <w:rFonts w:ascii="Arial" w:hAnsi="Arial" w:cs="Arial"/>
                <w:b/>
                <w:lang w:val="mn-MN"/>
              </w:rPr>
            </w:pPr>
            <w:r w:rsidRPr="00CA47F2">
              <w:rPr>
                <w:rFonts w:ascii="Arial" w:hAnsi="Arial" w:cs="Arial"/>
                <w:b/>
                <w:lang w:val="mn-MN"/>
              </w:rPr>
              <w:t>2</w:t>
            </w:r>
          </w:p>
        </w:tc>
        <w:tc>
          <w:tcPr>
            <w:tcW w:w="8782" w:type="dxa"/>
          </w:tcPr>
          <w:p w:rsidR="00BA496B" w:rsidRPr="00CA47F2" w:rsidRDefault="00BA496B" w:rsidP="00661429">
            <w:pPr>
              <w:spacing w:line="240" w:lineRule="auto"/>
              <w:contextualSpacing/>
              <w:rPr>
                <w:rFonts w:ascii="Arial" w:hAnsi="Arial" w:cs="Arial"/>
                <w:b/>
                <w:lang w:val="mn-MN"/>
              </w:rPr>
            </w:pPr>
            <w:r w:rsidRPr="00CA47F2">
              <w:rPr>
                <w:rFonts w:ascii="Arial" w:hAnsi="Arial" w:cs="Arial"/>
                <w:b/>
                <w:lang w:val="mn-MN"/>
              </w:rPr>
              <w:t xml:space="preserve">Нэр дэвших тухай хүсэлт гаргасан албан тушаал </w:t>
            </w:r>
          </w:p>
          <w:p w:rsidR="00BA496B" w:rsidRPr="00CA47F2" w:rsidRDefault="00BA496B" w:rsidP="00661429">
            <w:pPr>
              <w:spacing w:line="240" w:lineRule="auto"/>
              <w:contextualSpacing/>
              <w:jc w:val="both"/>
              <w:rPr>
                <w:rFonts w:ascii="Arial" w:hAnsi="Arial" w:cs="Arial"/>
                <w:i/>
                <w:lang w:val="mn-MN"/>
              </w:rPr>
            </w:pPr>
            <w:r w:rsidRPr="00CA47F2">
              <w:rPr>
                <w:rFonts w:ascii="Arial" w:hAnsi="Arial" w:cs="Arial"/>
                <w:i/>
                <w:lang w:val="mn-MN"/>
              </w:rPr>
              <w:t>Нэр дэвшигч Шүүхийн ерөнхий зөвлөлийн, эсхүл Шүүхийн сахилгын хорооны шүүгч бус гишүүний алинд нэр дэвших тухай хүсэлт гаргасан талаар бичнэ.</w:t>
            </w:r>
          </w:p>
        </w:tc>
      </w:tr>
      <w:tr w:rsidR="00BA496B" w:rsidRPr="00CA47F2" w:rsidTr="00D439C9">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BA496B" w:rsidP="00661429">
            <w:pPr>
              <w:spacing w:line="240" w:lineRule="auto"/>
              <w:contextualSpacing/>
              <w:jc w:val="both"/>
              <w:rPr>
                <w:rFonts w:ascii="Arial" w:hAnsi="Arial" w:cs="Arial"/>
                <w:i/>
                <w:iCs/>
                <w:lang w:val="mn-MN"/>
              </w:rPr>
            </w:pPr>
            <w:r w:rsidRPr="00CA47F2">
              <w:rPr>
                <w:rFonts w:ascii="Arial" w:eastAsia="Times New Roman" w:hAnsi="Arial" w:cs="Arial"/>
                <w:i/>
                <w:noProof/>
              </w:rPr>
              <w:t>Нэр дэвшигч С.Энхбаатар нь Шүүхийн ерөнхий зөвлөлийн шүүгч бус гишүүнд нэр дэвших хүсэлт гаргасан.</w:t>
            </w:r>
          </w:p>
        </w:tc>
      </w:tr>
      <w:tr w:rsidR="00BA496B" w:rsidRPr="00CA47F2" w:rsidTr="00D439C9">
        <w:tc>
          <w:tcPr>
            <w:tcW w:w="9344" w:type="dxa"/>
            <w:gridSpan w:val="2"/>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Сонгон шалгаруулалт, түүний үе шат, явуулсан ажиллагааны танилцуулга</w:t>
            </w:r>
          </w:p>
          <w:p w:rsidR="00BA496B" w:rsidRPr="00CA47F2" w:rsidRDefault="00BA496B" w:rsidP="00661429">
            <w:pPr>
              <w:spacing w:line="240" w:lineRule="auto"/>
              <w:contextualSpacing/>
              <w:jc w:val="both"/>
              <w:rPr>
                <w:rFonts w:ascii="Arial" w:hAnsi="Arial" w:cs="Arial"/>
                <w:bCs/>
                <w:lang w:val="mn-MN"/>
              </w:rPr>
            </w:pPr>
            <w:r w:rsidRPr="00CA47F2">
              <w:rPr>
                <w:rFonts w:ascii="Arial" w:hAnsi="Arial" w:cs="Arial"/>
                <w:bCs/>
                <w:lang w:val="mn-MN"/>
              </w:rPr>
              <w:t>Сонгон шалгаруулалтын найман үе шат бүрийг журмын Дөрөв, Тав, Зургаа, Долоо, Найм, Ес, Арав, Арван нэг, Арван хоёрт заасны дагуу хэрхэн хэрэгжүүлсэн талаар тодорхой, ойлгомжтой бичнэ.</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3</w:t>
            </w: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Нэгдүгээр үе шат</w:t>
            </w:r>
          </w:p>
          <w:p w:rsidR="00BA496B" w:rsidRPr="00CA47F2" w:rsidRDefault="00BA496B" w:rsidP="00661429">
            <w:pPr>
              <w:spacing w:line="240" w:lineRule="auto"/>
              <w:contextualSpacing/>
              <w:jc w:val="both"/>
              <w:rPr>
                <w:rFonts w:ascii="Arial" w:hAnsi="Arial" w:cs="Arial"/>
                <w:i/>
                <w:lang w:val="mn-MN"/>
              </w:rPr>
            </w:pPr>
            <w:r w:rsidRPr="00CA47F2">
              <w:rPr>
                <w:rFonts w:ascii="Arial" w:hAnsi="Arial" w:cs="Arial"/>
                <w:i/>
                <w:lang w:val="mn-MN"/>
              </w:rPr>
              <w:t xml:space="preserve">Журмын 3.1.1-д заасны дагуу “сонгон шалгаруулалтын зарыг нийтэд мэдээлэх” үе шат хэрхэн хэрэгжсэн талаарх мэдээлэл, үндэслэл бүхий дүгнэлт бичнэ. </w:t>
            </w:r>
          </w:p>
        </w:tc>
      </w:tr>
      <w:tr w:rsidR="00BA496B" w:rsidRPr="00CA47F2" w:rsidTr="00D439C9">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BA496B" w:rsidP="00661429">
            <w:pPr>
              <w:spacing w:line="240" w:lineRule="auto"/>
              <w:contextualSpacing/>
              <w:jc w:val="both"/>
              <w:rPr>
                <w:rFonts w:ascii="Arial" w:hAnsi="Arial" w:cs="Arial"/>
                <w:lang w:val="mn-MN"/>
              </w:rPr>
            </w:pPr>
            <w:r w:rsidRPr="00CA47F2">
              <w:rPr>
                <w:rFonts w:ascii="Arial" w:hAnsi="Arial" w:cs="Arial"/>
                <w:lang w:val="mn-MN"/>
              </w:rPr>
              <w:t xml:space="preserve">          Хууль зүйн байнгын хороо 2024 оны 10 дугаар сарын 02-ны өдөр хуралдаж </w:t>
            </w:r>
            <w:r w:rsidR="00745540" w:rsidRPr="00CA47F2">
              <w:rPr>
                <w:rFonts w:ascii="Arial" w:hAnsi="Arial" w:cs="Arial"/>
                <w:lang w:val="mn-MN"/>
              </w:rPr>
              <w:t xml:space="preserve">Байнгын хорооны 03 дугаар тогтоолоор </w:t>
            </w:r>
            <w:r w:rsidRPr="00CA47F2">
              <w:rPr>
                <w:rFonts w:ascii="Arial" w:hAnsi="Arial" w:cs="Arial"/>
                <w:lang w:val="mn-MN"/>
              </w:rPr>
              <w:t>Шүүхийн ерөнхий зөвлөлийн шүүгч бус гишүүнд нэр дэвшигчийг 2024 оны 10 дугаар сарын 02-ны өдрөөс 2024 оны 10 дугаар сарын 23-ны өдрийн хооронд бүртгэхээр тов тогтоож, нийтэд мэдээлсэн.</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4</w:t>
            </w: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Хоёрдугаар үе шат</w:t>
            </w:r>
          </w:p>
          <w:p w:rsidR="00BA496B" w:rsidRPr="00CA47F2" w:rsidRDefault="00BA496B" w:rsidP="00661429">
            <w:pPr>
              <w:spacing w:line="240" w:lineRule="auto"/>
              <w:contextualSpacing/>
              <w:jc w:val="both"/>
              <w:rPr>
                <w:rFonts w:ascii="Arial" w:hAnsi="Arial" w:cs="Arial"/>
                <w:i/>
                <w:lang w:val="mn-MN"/>
              </w:rPr>
            </w:pPr>
            <w:r w:rsidRPr="00CA47F2">
              <w:rPr>
                <w:rFonts w:ascii="Arial" w:hAnsi="Arial" w:cs="Arial"/>
                <w:i/>
                <w:lang w:val="mn-MN"/>
              </w:rPr>
              <w:t>Журмын 3.1.2-т заасны дагуу “нэр дэвших тухай хүсэлт гаргах” үе шат хэрхэн хэрэгжсэн талаарх мэдээлэл, үндэслэл бүхий дүгнэлт бичнэ.</w:t>
            </w:r>
          </w:p>
        </w:tc>
      </w:tr>
      <w:tr w:rsidR="00BA496B" w:rsidRPr="00CA47F2" w:rsidTr="00661429">
        <w:trPr>
          <w:trHeight w:val="1551"/>
        </w:trPr>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BA496B" w:rsidP="00661429">
            <w:pPr>
              <w:spacing w:line="240" w:lineRule="auto"/>
              <w:ind w:firstLine="720"/>
              <w:contextualSpacing/>
              <w:jc w:val="both"/>
              <w:rPr>
                <w:rFonts w:ascii="Arial" w:hAnsi="Arial" w:cs="Arial"/>
                <w:lang w:val="mn-MN"/>
              </w:rPr>
            </w:pPr>
            <w:r w:rsidRPr="00CA47F2">
              <w:rPr>
                <w:rFonts w:ascii="Arial" w:hAnsi="Arial" w:cs="Arial"/>
                <w:lang w:val="mn-MN"/>
              </w:rPr>
              <w:t xml:space="preserve">Хууль зүйн байнгын хорооны </w:t>
            </w:r>
            <w:r w:rsidR="00745540" w:rsidRPr="00CA47F2">
              <w:rPr>
                <w:rFonts w:ascii="Arial" w:hAnsi="Arial" w:cs="Arial"/>
                <w:lang w:val="mn-MN"/>
              </w:rPr>
              <w:t>2024</w:t>
            </w:r>
            <w:r w:rsidRPr="00CA47F2">
              <w:rPr>
                <w:rFonts w:ascii="Arial" w:hAnsi="Arial" w:cs="Arial"/>
                <w:lang w:val="mn-MN"/>
              </w:rPr>
              <w:t xml:space="preserve"> оны </w:t>
            </w:r>
            <w:r w:rsidR="00745540" w:rsidRPr="00CA47F2">
              <w:rPr>
                <w:rFonts w:ascii="Arial" w:hAnsi="Arial" w:cs="Arial"/>
                <w:lang w:val="mn-MN"/>
              </w:rPr>
              <w:t>10</w:t>
            </w:r>
            <w:r w:rsidRPr="00CA47F2">
              <w:rPr>
                <w:rFonts w:ascii="Arial" w:hAnsi="Arial" w:cs="Arial"/>
                <w:lang w:val="mn-MN"/>
              </w:rPr>
              <w:t xml:space="preserve"> дугаар сарын </w:t>
            </w:r>
            <w:r w:rsidR="00745540" w:rsidRPr="00CA47F2">
              <w:rPr>
                <w:rFonts w:ascii="Arial" w:hAnsi="Arial" w:cs="Arial"/>
                <w:lang w:val="mn-MN"/>
              </w:rPr>
              <w:t>02</w:t>
            </w:r>
            <w:r w:rsidRPr="00CA47F2">
              <w:rPr>
                <w:rFonts w:ascii="Arial" w:hAnsi="Arial" w:cs="Arial"/>
                <w:lang w:val="mn-MN"/>
              </w:rPr>
              <w:t>-ны өдрийн 0</w:t>
            </w:r>
            <w:r w:rsidR="00745540" w:rsidRPr="00CA47F2">
              <w:rPr>
                <w:rFonts w:ascii="Arial" w:hAnsi="Arial" w:cs="Arial"/>
                <w:lang w:val="mn-MN"/>
              </w:rPr>
              <w:t>3</w:t>
            </w:r>
            <w:r w:rsidRPr="00CA47F2">
              <w:rPr>
                <w:rFonts w:ascii="Arial" w:hAnsi="Arial" w:cs="Arial"/>
                <w:lang w:val="mn-MN"/>
              </w:rPr>
              <w:t xml:space="preserve"> дугаар тогтоолоор сонгон шалгаруулалтын бүртгэлийн хугацааг тогтоож, хүсэлт, материалыг 21 хоногийн хугацаанд хүлээн авахаар нийтэд мэдээлсэн бөгөөд Шүүхийн ерөнхий зөвлөлийн шүүгч бус гишүүнд нэр дэвшигч </w:t>
            </w:r>
            <w:r w:rsidR="00745540" w:rsidRPr="00CA47F2">
              <w:rPr>
                <w:rFonts w:ascii="Arial" w:hAnsi="Arial" w:cs="Arial"/>
                <w:lang w:val="mn-MN"/>
              </w:rPr>
              <w:t>С.Энхбаатар</w:t>
            </w:r>
            <w:r w:rsidRPr="00CA47F2">
              <w:rPr>
                <w:rFonts w:ascii="Arial" w:hAnsi="Arial" w:cs="Arial"/>
                <w:lang w:val="mn-MN"/>
              </w:rPr>
              <w:t xml:space="preserve"> нь хүсэлт, холбогдох материалаа хугацаанд нь буюу 202</w:t>
            </w:r>
            <w:r w:rsidR="00745540" w:rsidRPr="00CA47F2">
              <w:rPr>
                <w:rFonts w:ascii="Arial" w:hAnsi="Arial" w:cs="Arial"/>
                <w:lang w:val="mn-MN"/>
              </w:rPr>
              <w:t>4</w:t>
            </w:r>
            <w:r w:rsidRPr="00CA47F2">
              <w:rPr>
                <w:rFonts w:ascii="Arial" w:hAnsi="Arial" w:cs="Arial"/>
                <w:lang w:val="mn-MN"/>
              </w:rPr>
              <w:t xml:space="preserve"> оны </w:t>
            </w:r>
            <w:r w:rsidR="00745540" w:rsidRPr="00CA47F2">
              <w:rPr>
                <w:rFonts w:ascii="Arial" w:hAnsi="Arial" w:cs="Arial"/>
                <w:lang w:val="mn-MN"/>
              </w:rPr>
              <w:t>10</w:t>
            </w:r>
            <w:r w:rsidRPr="00CA47F2">
              <w:rPr>
                <w:rFonts w:ascii="Arial" w:hAnsi="Arial" w:cs="Arial"/>
                <w:lang w:val="mn-MN"/>
              </w:rPr>
              <w:t xml:space="preserve"> дугаар сарын </w:t>
            </w:r>
            <w:r w:rsidR="00745540" w:rsidRPr="00CA47F2">
              <w:rPr>
                <w:rFonts w:ascii="Arial" w:hAnsi="Arial" w:cs="Arial"/>
              </w:rPr>
              <w:t>18</w:t>
            </w:r>
            <w:r w:rsidRPr="00CA47F2">
              <w:rPr>
                <w:rFonts w:ascii="Arial" w:hAnsi="Arial" w:cs="Arial"/>
                <w:lang w:val="mn-MN"/>
              </w:rPr>
              <w:t>-н</w:t>
            </w:r>
            <w:r w:rsidR="00745540" w:rsidRPr="00CA47F2">
              <w:rPr>
                <w:rFonts w:ascii="Arial" w:hAnsi="Arial" w:cs="Arial"/>
                <w:lang w:val="mn-MN"/>
              </w:rPr>
              <w:t>ы</w:t>
            </w:r>
            <w:r w:rsidRPr="00CA47F2">
              <w:rPr>
                <w:rFonts w:ascii="Arial" w:hAnsi="Arial" w:cs="Arial"/>
                <w:lang w:val="mn-MN"/>
              </w:rPr>
              <w:t xml:space="preserve"> өдөр ирүүлснийг тус Байнгын хорооны ажлын алба нягтлан хүлээн авсан.</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5</w:t>
            </w: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Гуравдугаар үе шат</w:t>
            </w:r>
          </w:p>
          <w:p w:rsidR="00BA496B" w:rsidRPr="00CA47F2" w:rsidRDefault="00BA496B" w:rsidP="00661429">
            <w:pPr>
              <w:spacing w:line="240" w:lineRule="auto"/>
              <w:contextualSpacing/>
              <w:jc w:val="both"/>
              <w:rPr>
                <w:rFonts w:ascii="Arial" w:hAnsi="Arial" w:cs="Arial"/>
                <w:lang w:val="mn-MN"/>
              </w:rPr>
            </w:pPr>
            <w:r w:rsidRPr="00CA47F2">
              <w:rPr>
                <w:rFonts w:ascii="Arial" w:hAnsi="Arial" w:cs="Arial"/>
                <w:i/>
                <w:lang w:val="mn-MN"/>
              </w:rPr>
              <w:t>Журмын 3.1.3-т заасны дагуу “Ажлын хэсэг байгуулах” үе шат хэрхэн хэрэгжсэн талаарх мэдээлэл, үндэслэл бүхий дүгнэлт бичнэ.</w:t>
            </w:r>
          </w:p>
        </w:tc>
      </w:tr>
      <w:tr w:rsidR="00BA496B" w:rsidRPr="00CA47F2" w:rsidTr="00D439C9">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B41618" w:rsidP="00661429">
            <w:pPr>
              <w:spacing w:line="240" w:lineRule="auto"/>
              <w:contextualSpacing/>
              <w:jc w:val="both"/>
              <w:rPr>
                <w:rFonts w:ascii="Arial" w:hAnsi="Arial" w:cs="Arial"/>
                <w:lang w:val="mn-MN"/>
              </w:rPr>
            </w:pPr>
            <w:r w:rsidRPr="00CA47F2">
              <w:rPr>
                <w:rFonts w:ascii="Arial" w:hAnsi="Arial" w:cs="Arial"/>
              </w:rPr>
              <w:t xml:space="preserve">Монгол Улсын шүүхийн тухай хууль /Шинэчилсэн найруулга/-ийн 77 дугаар зүйлийн 77.2-т </w:t>
            </w:r>
            <w:r w:rsidRPr="00CA47F2">
              <w:rPr>
                <w:rFonts w:ascii="Arial" w:hAnsi="Arial" w:cs="Arial"/>
                <w:lang w:val="mn-MN"/>
              </w:rPr>
              <w:t xml:space="preserve">заасны </w:t>
            </w:r>
            <w:r w:rsidRPr="00CA47F2">
              <w:rPr>
                <w:rFonts w:ascii="Arial" w:hAnsi="Arial" w:cs="Arial"/>
              </w:rPr>
              <w:t xml:space="preserve">дагуу Хууль зүйн байнгын хорооны тогтоолоор Шүүхийн ерөнхий зөвлөлийн шүүгч бус гишүүний сонгон шалгаруулах үүрэг бүхий ажлын хэсгийг </w:t>
            </w:r>
            <w:r w:rsidRPr="00CA47F2">
              <w:rPr>
                <w:rFonts w:ascii="Arial" w:hAnsi="Arial" w:cs="Arial"/>
              </w:rPr>
              <w:lastRenderedPageBreak/>
              <w:t>Улсын Их Хурлын гишүүн Ц.Сандаг-Очир ахалж, Ерөнхийлөгчийн Тамгын газрын Хуулийн бодлогын газрын дарга Ж.Мөнхболд, Улсын Их Хурал дахь Монгол Ардын Намын бүлгийн Ажлын албаны дэд дарга О.Бат-Эрдэнэ, Улсын Их Хурал дахь Ардчилсан намын бүлгийн Хүний эрх, эрх зүйн бодлогын зөвлөх Х.Номингэрэл, Засгийн газрын хэрэг эрхлэх газрын дэд дарга Б.Батцэцэг, Хүний эрхийн Үндэсний Комиссын гишүүн С.Дондов, Монголын хуульчдын холбооны Зөвлөлийн гишүүн Ц.Мөнхбат, Монголын өмгөөлөгчдийн холбооны Удирдах зөвлөлийн гишүүн З.Сүхбаатар, Хууль зүйн үндэсний хүрээлэнгийн захирал Х.Эрдэм-Ундрах, Монгол Улсын Их Сургуулийн Хууль зүйн сургуулийн захирал Б.Амарсанаа, Отгонтэнгэр их сургуулийн ахлах багш С.Эрдэнэболор нарын бүрэлдэхүүнтэй байгуулсан</w:t>
            </w:r>
            <w:r w:rsidRPr="00CA47F2">
              <w:rPr>
                <w:rFonts w:ascii="Arial" w:hAnsi="Arial" w:cs="Arial"/>
                <w:lang w:val="mn-MN"/>
              </w:rPr>
              <w:t>.</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lastRenderedPageBreak/>
              <w:t>6</w:t>
            </w: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Дөрөвдүгээр үе шат</w:t>
            </w:r>
          </w:p>
          <w:p w:rsidR="00BA496B" w:rsidRPr="00CA47F2" w:rsidRDefault="00BA496B" w:rsidP="00661429">
            <w:pPr>
              <w:spacing w:line="240" w:lineRule="auto"/>
              <w:contextualSpacing/>
              <w:jc w:val="both"/>
              <w:rPr>
                <w:rFonts w:ascii="Arial" w:hAnsi="Arial" w:cs="Arial"/>
                <w:i/>
                <w:lang w:val="mn-MN"/>
              </w:rPr>
            </w:pPr>
            <w:r w:rsidRPr="00CA47F2">
              <w:rPr>
                <w:rFonts w:ascii="Arial" w:hAnsi="Arial" w:cs="Arial"/>
                <w:i/>
                <w:lang w:val="mn-MN"/>
              </w:rPr>
              <w:t>Журмын 3.1.4-т заасны дагуу “нэр дэвшигчээр бүртгэх” үе шат хэрхэн хэрэгжсэн талаарх мэдээлэл, үндэслэл бүхий дүгнэлт бичнэ.</w:t>
            </w:r>
          </w:p>
        </w:tc>
      </w:tr>
      <w:tr w:rsidR="00BA496B" w:rsidRPr="00CA47F2" w:rsidTr="00D439C9">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BA496B" w:rsidP="00661429">
            <w:pPr>
              <w:spacing w:line="240" w:lineRule="auto"/>
              <w:contextualSpacing/>
              <w:jc w:val="both"/>
              <w:rPr>
                <w:rFonts w:ascii="Arial" w:hAnsi="Arial" w:cs="Arial"/>
                <w:i/>
                <w:iCs/>
                <w:lang w:val="mn-MN"/>
              </w:rPr>
            </w:pPr>
            <w:r w:rsidRPr="00CA47F2">
              <w:rPr>
                <w:rFonts w:ascii="Arial" w:hAnsi="Arial" w:cs="Arial"/>
                <w:lang w:val="mn-MN"/>
              </w:rPr>
              <w:t>Ажлын хэсэг 202</w:t>
            </w:r>
            <w:r w:rsidR="00111708" w:rsidRPr="00CA47F2">
              <w:rPr>
                <w:rFonts w:ascii="Arial" w:hAnsi="Arial" w:cs="Arial"/>
                <w:lang w:val="mn-MN"/>
              </w:rPr>
              <w:t>4</w:t>
            </w:r>
            <w:r w:rsidRPr="00CA47F2">
              <w:rPr>
                <w:rFonts w:ascii="Arial" w:hAnsi="Arial" w:cs="Arial"/>
                <w:lang w:val="mn-MN"/>
              </w:rPr>
              <w:t xml:space="preserve"> оны </w:t>
            </w:r>
            <w:r w:rsidR="00111708" w:rsidRPr="00CA47F2">
              <w:rPr>
                <w:rFonts w:ascii="Arial" w:hAnsi="Arial" w:cs="Arial"/>
                <w:lang w:val="mn-MN"/>
              </w:rPr>
              <w:t>10</w:t>
            </w:r>
            <w:r w:rsidRPr="00CA47F2">
              <w:rPr>
                <w:rFonts w:ascii="Arial" w:hAnsi="Arial" w:cs="Arial"/>
                <w:lang w:val="mn-MN"/>
              </w:rPr>
              <w:t xml:space="preserve"> д</w:t>
            </w:r>
            <w:r w:rsidR="00111708" w:rsidRPr="00CA47F2">
              <w:rPr>
                <w:rFonts w:ascii="Arial" w:hAnsi="Arial" w:cs="Arial"/>
                <w:lang w:val="mn-MN"/>
              </w:rPr>
              <w:t>угаар</w:t>
            </w:r>
            <w:r w:rsidRPr="00CA47F2">
              <w:rPr>
                <w:rFonts w:ascii="Arial" w:hAnsi="Arial" w:cs="Arial"/>
                <w:lang w:val="mn-MN"/>
              </w:rPr>
              <w:t xml:space="preserve"> сарын </w:t>
            </w:r>
            <w:r w:rsidR="00111708" w:rsidRPr="00CA47F2">
              <w:rPr>
                <w:rFonts w:ascii="Arial" w:hAnsi="Arial" w:cs="Arial"/>
                <w:lang w:val="mn-MN"/>
              </w:rPr>
              <w:t>25</w:t>
            </w:r>
            <w:r w:rsidRPr="00CA47F2">
              <w:rPr>
                <w:rFonts w:ascii="Arial" w:hAnsi="Arial" w:cs="Arial"/>
                <w:lang w:val="mn-MN"/>
              </w:rPr>
              <w:t xml:space="preserve">-ны өдөр хуралдаж, Монгол Улсын шүүхийн тухай хууль </w:t>
            </w:r>
            <w:r w:rsidRPr="00CA47F2">
              <w:rPr>
                <w:rFonts w:ascii="Arial" w:hAnsi="Arial" w:cs="Arial"/>
              </w:rPr>
              <w:t>/</w:t>
            </w:r>
            <w:r w:rsidRPr="00CA47F2">
              <w:rPr>
                <w:rFonts w:ascii="Arial" w:hAnsi="Arial" w:cs="Arial"/>
                <w:lang w:val="mn-MN"/>
              </w:rPr>
              <w:t>Шинэчилсэн найруулга</w:t>
            </w:r>
            <w:r w:rsidRPr="00CA47F2">
              <w:rPr>
                <w:rFonts w:ascii="Arial" w:hAnsi="Arial" w:cs="Arial"/>
              </w:rPr>
              <w:t>/</w:t>
            </w:r>
            <w:r w:rsidRPr="00CA47F2">
              <w:rPr>
                <w:rFonts w:ascii="Arial" w:hAnsi="Arial" w:cs="Arial"/>
                <w:lang w:val="mn-MN"/>
              </w:rPr>
              <w:t xml:space="preserve"> болон Хууль зүйн байнгын хорооны 2021 оны 06 дугаар тогтоолоор баталсан “Шүүхийн ерөнхий зөвлөлийн болон Шүүхийн сахилгын хорооны шүүгч бус гишүүнийг сонгон шалгаруулах журам”-д заасан нэр дэвшигчээс бүрдүүлэх материалын шаардлагыг хангасан гэж үзэн </w:t>
            </w:r>
            <w:r w:rsidR="00111708" w:rsidRPr="00CA47F2">
              <w:rPr>
                <w:rFonts w:ascii="Arial" w:hAnsi="Arial" w:cs="Arial"/>
                <w:lang w:val="mn-MN"/>
              </w:rPr>
              <w:t>С.Энхбаатарыг</w:t>
            </w:r>
            <w:r w:rsidRPr="00CA47F2">
              <w:rPr>
                <w:rFonts w:ascii="Arial" w:hAnsi="Arial" w:cs="Arial"/>
                <w:lang w:val="mn-MN"/>
              </w:rPr>
              <w:t xml:space="preserve"> Шүүхийн ерөнхий зөвлөлийн шүүгч бус гишүүнд нэр дэвшигчээр бүртгэсэн.</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7</w:t>
            </w: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Тавдугаар үе шат</w:t>
            </w:r>
          </w:p>
          <w:p w:rsidR="00BA496B" w:rsidRPr="00CA47F2" w:rsidRDefault="00BA496B" w:rsidP="00661429">
            <w:pPr>
              <w:spacing w:line="240" w:lineRule="auto"/>
              <w:contextualSpacing/>
              <w:jc w:val="both"/>
              <w:rPr>
                <w:rFonts w:ascii="Arial" w:hAnsi="Arial" w:cs="Arial"/>
                <w:i/>
                <w:lang w:val="mn-MN"/>
              </w:rPr>
            </w:pPr>
            <w:r w:rsidRPr="00CA47F2">
              <w:rPr>
                <w:rFonts w:ascii="Arial" w:hAnsi="Arial" w:cs="Arial"/>
                <w:i/>
                <w:lang w:val="mn-MN"/>
              </w:rPr>
              <w:t>Журмын 3.1.5-д заасны дагуу “нэр дэвшигчийн баримт бичгийг цахим хуудаст байршуулах, асуулт, санал хүлээн авах” үе шат хэрхэн хэрэгжсэн талаарх мэдээлэл, үндэслэл бүхий дүгнэлт бичнэ.</w:t>
            </w:r>
          </w:p>
        </w:tc>
      </w:tr>
      <w:tr w:rsidR="00BA496B" w:rsidRPr="00CA47F2" w:rsidTr="00D439C9">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BA496B" w:rsidP="00661429">
            <w:pPr>
              <w:spacing w:line="240" w:lineRule="auto"/>
              <w:contextualSpacing/>
              <w:jc w:val="both"/>
              <w:rPr>
                <w:rFonts w:ascii="Arial" w:hAnsi="Arial" w:cs="Arial"/>
                <w:lang w:val="mn-MN"/>
              </w:rPr>
            </w:pPr>
            <w:r w:rsidRPr="00CA47F2">
              <w:rPr>
                <w:rFonts w:ascii="Arial" w:hAnsi="Arial" w:cs="Arial"/>
                <w:lang w:val="mn-MN"/>
              </w:rPr>
              <w:t xml:space="preserve">Хууль зүйн байнгын хорооны Ажлын алба нэр дэвшигч </w:t>
            </w:r>
            <w:r w:rsidR="0090038C" w:rsidRPr="00CA47F2">
              <w:rPr>
                <w:rFonts w:ascii="Arial" w:hAnsi="Arial" w:cs="Arial"/>
                <w:lang w:val="mn-MN"/>
              </w:rPr>
              <w:t>С.Энхбаатарын</w:t>
            </w:r>
            <w:r w:rsidRPr="00CA47F2">
              <w:rPr>
                <w:rFonts w:ascii="Arial" w:hAnsi="Arial" w:cs="Arial"/>
                <w:lang w:val="mn-MN"/>
              </w:rPr>
              <w:t xml:space="preserve"> нэр дэвших тухай хүсэлт, холбогдох бусад мэдээллийг Улсын Их Хурлын </w:t>
            </w:r>
            <w:hyperlink r:id="rId7" w:history="1">
              <w:r w:rsidRPr="00CA47F2">
                <w:rPr>
                  <w:rStyle w:val="Hyperlink"/>
                  <w:rFonts w:ascii="Arial" w:hAnsi="Arial" w:cs="Arial"/>
                </w:rPr>
                <w:t>www.parliament.mn</w:t>
              </w:r>
            </w:hyperlink>
            <w:r w:rsidRPr="00CA47F2">
              <w:rPr>
                <w:rFonts w:ascii="Arial" w:hAnsi="Arial" w:cs="Arial"/>
              </w:rPr>
              <w:t xml:space="preserve"> </w:t>
            </w:r>
            <w:r w:rsidRPr="00CA47F2">
              <w:rPr>
                <w:rFonts w:ascii="Arial" w:hAnsi="Arial" w:cs="Arial"/>
                <w:lang w:val="mn-MN"/>
              </w:rPr>
              <w:t>цахим хуудаст 202</w:t>
            </w:r>
            <w:r w:rsidR="0090038C" w:rsidRPr="00CA47F2">
              <w:rPr>
                <w:rFonts w:ascii="Arial" w:hAnsi="Arial" w:cs="Arial"/>
                <w:lang w:val="mn-MN"/>
              </w:rPr>
              <w:t>4</w:t>
            </w:r>
            <w:r w:rsidRPr="00CA47F2">
              <w:rPr>
                <w:rFonts w:ascii="Arial" w:hAnsi="Arial" w:cs="Arial"/>
                <w:lang w:val="mn-MN"/>
              </w:rPr>
              <w:t xml:space="preserve"> оны </w:t>
            </w:r>
            <w:r w:rsidR="0090038C" w:rsidRPr="00CA47F2">
              <w:rPr>
                <w:rFonts w:ascii="Arial" w:hAnsi="Arial" w:cs="Arial"/>
                <w:lang w:val="mn-MN"/>
              </w:rPr>
              <w:t>10</w:t>
            </w:r>
            <w:r w:rsidRPr="00CA47F2">
              <w:rPr>
                <w:rFonts w:ascii="Arial" w:hAnsi="Arial" w:cs="Arial"/>
                <w:lang w:val="mn-MN"/>
              </w:rPr>
              <w:t xml:space="preserve"> д</w:t>
            </w:r>
            <w:r w:rsidR="0090038C" w:rsidRPr="00CA47F2">
              <w:rPr>
                <w:rFonts w:ascii="Arial" w:hAnsi="Arial" w:cs="Arial"/>
                <w:lang w:val="mn-MN"/>
              </w:rPr>
              <w:t>угаа</w:t>
            </w:r>
            <w:r w:rsidRPr="00CA47F2">
              <w:rPr>
                <w:rFonts w:ascii="Arial" w:hAnsi="Arial" w:cs="Arial"/>
                <w:lang w:val="mn-MN"/>
              </w:rPr>
              <w:t xml:space="preserve">р сарын </w:t>
            </w:r>
            <w:r w:rsidR="0090038C" w:rsidRPr="00CA47F2">
              <w:rPr>
                <w:rFonts w:ascii="Arial" w:hAnsi="Arial" w:cs="Arial"/>
                <w:lang w:val="mn-MN"/>
              </w:rPr>
              <w:t>25</w:t>
            </w:r>
            <w:r w:rsidRPr="00CA47F2">
              <w:rPr>
                <w:rFonts w:ascii="Arial" w:hAnsi="Arial" w:cs="Arial"/>
                <w:lang w:val="mn-MN"/>
              </w:rPr>
              <w:t xml:space="preserve">-ны өдрөөс эхлэн байршуулсан.  </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8</w:t>
            </w:r>
          </w:p>
          <w:p w:rsidR="00BA496B" w:rsidRPr="00CA47F2" w:rsidRDefault="00BA496B" w:rsidP="00661429">
            <w:pPr>
              <w:spacing w:line="240" w:lineRule="auto"/>
              <w:contextualSpacing/>
              <w:jc w:val="center"/>
              <w:rPr>
                <w:rFonts w:ascii="Arial" w:hAnsi="Arial" w:cs="Arial"/>
                <w:b/>
                <w:lang w:val="mn-MN"/>
              </w:rPr>
            </w:pPr>
          </w:p>
          <w:p w:rsidR="00BA496B" w:rsidRPr="00CA47F2" w:rsidRDefault="00BA496B" w:rsidP="00661429">
            <w:pPr>
              <w:spacing w:line="240" w:lineRule="auto"/>
              <w:contextualSpacing/>
              <w:jc w:val="center"/>
              <w:rPr>
                <w:rFonts w:ascii="Arial" w:hAnsi="Arial" w:cs="Arial"/>
                <w:b/>
                <w:lang w:val="mn-MN"/>
              </w:rPr>
            </w:pPr>
          </w:p>
          <w:p w:rsidR="00BA496B" w:rsidRPr="00CA47F2" w:rsidRDefault="00BA496B" w:rsidP="00661429">
            <w:pPr>
              <w:spacing w:line="240" w:lineRule="auto"/>
              <w:contextualSpacing/>
              <w:jc w:val="center"/>
              <w:rPr>
                <w:rFonts w:ascii="Arial" w:hAnsi="Arial" w:cs="Arial"/>
                <w:b/>
                <w:lang w:val="mn-MN"/>
              </w:rPr>
            </w:pPr>
          </w:p>
          <w:p w:rsidR="00BA496B" w:rsidRPr="00CA47F2" w:rsidRDefault="00BA496B" w:rsidP="00661429">
            <w:pPr>
              <w:spacing w:line="240" w:lineRule="auto"/>
              <w:contextualSpacing/>
              <w:jc w:val="center"/>
              <w:rPr>
                <w:rFonts w:ascii="Arial" w:hAnsi="Arial" w:cs="Arial"/>
                <w:b/>
                <w:lang w:val="mn-MN"/>
              </w:rPr>
            </w:pPr>
          </w:p>
          <w:p w:rsidR="00BA496B" w:rsidRPr="00CA47F2" w:rsidRDefault="00BA496B" w:rsidP="00661429">
            <w:pPr>
              <w:spacing w:line="240" w:lineRule="auto"/>
              <w:contextualSpacing/>
              <w:jc w:val="center"/>
              <w:rPr>
                <w:rFonts w:ascii="Arial" w:hAnsi="Arial" w:cs="Arial"/>
                <w:b/>
                <w:lang w:val="mn-MN"/>
              </w:rPr>
            </w:pPr>
          </w:p>
          <w:p w:rsidR="00BA496B" w:rsidRPr="00CA47F2" w:rsidRDefault="00BA496B" w:rsidP="00661429">
            <w:pPr>
              <w:spacing w:line="240" w:lineRule="auto"/>
              <w:contextualSpacing/>
              <w:jc w:val="center"/>
              <w:rPr>
                <w:rFonts w:ascii="Arial" w:hAnsi="Arial" w:cs="Arial"/>
                <w:b/>
                <w:lang w:val="mn-MN"/>
              </w:rPr>
            </w:pPr>
          </w:p>
          <w:p w:rsidR="00BA496B" w:rsidRPr="00CA47F2" w:rsidRDefault="00BA496B" w:rsidP="00661429">
            <w:pPr>
              <w:spacing w:line="240" w:lineRule="auto"/>
              <w:contextualSpacing/>
              <w:jc w:val="center"/>
              <w:rPr>
                <w:rFonts w:ascii="Arial" w:hAnsi="Arial" w:cs="Arial"/>
                <w:b/>
                <w:lang w:val="mn-MN"/>
              </w:rPr>
            </w:pPr>
          </w:p>
          <w:p w:rsidR="00BA496B" w:rsidRPr="00CA47F2" w:rsidRDefault="00BA496B" w:rsidP="00661429">
            <w:pPr>
              <w:spacing w:line="240" w:lineRule="auto"/>
              <w:contextualSpacing/>
              <w:jc w:val="center"/>
              <w:rPr>
                <w:rFonts w:ascii="Arial" w:hAnsi="Arial" w:cs="Arial"/>
                <w:b/>
                <w:lang w:val="mn-MN"/>
              </w:rPr>
            </w:pPr>
          </w:p>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Зургадугаар үе шат</w:t>
            </w:r>
          </w:p>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i/>
                <w:lang w:val="mn-MN"/>
              </w:rPr>
              <w:t>Журмын 3.1.6-д заасны дагуу “нэр дэвшигчийн талаар мэдээлэл цуглуулах, бүрдүүлэх” үе шат хэрхэн хэрэгжсэн талаарх мэдээлэл, үндэслэл бүхий дүгнэлт бичнэ.</w:t>
            </w:r>
          </w:p>
        </w:tc>
      </w:tr>
      <w:tr w:rsidR="00BA496B" w:rsidRPr="00CA47F2" w:rsidTr="00D439C9">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BA496B" w:rsidP="00661429">
            <w:pPr>
              <w:spacing w:line="240" w:lineRule="auto"/>
              <w:contextualSpacing/>
              <w:jc w:val="both"/>
              <w:rPr>
                <w:rFonts w:ascii="Arial" w:hAnsi="Arial" w:cs="Arial"/>
                <w:lang w:val="mn-MN"/>
              </w:rPr>
            </w:pPr>
            <w:r w:rsidRPr="00CA47F2">
              <w:rPr>
                <w:rFonts w:ascii="Arial" w:hAnsi="Arial" w:cs="Arial"/>
                <w:lang w:val="mn-MN"/>
              </w:rPr>
              <w:t xml:space="preserve">          “Шүүхийн ерөнхий зөвлөлийн болон Шүүхийн сахилгын хорооны шүүгч бус гишүүнийг сонгон шалгаруулах журам”-ын 10.1-д “Энэ журмын 9.1-д заасны дагуу бүртгэсэн шийдвэр гармагц Ажлын хэсэг нэр дэвшигчийг Ажлын хэсгийн ахлагчаас бусад гишүүн бүрд тохиолдлын журмаар тэнцвэртэй хуваарилж илтгэгч гишүүнийг томилно.” гэж заасны дагуу Ажлын хэсэг 202</w:t>
            </w:r>
            <w:r w:rsidR="008B2632" w:rsidRPr="00CA47F2">
              <w:rPr>
                <w:rFonts w:ascii="Arial" w:hAnsi="Arial" w:cs="Arial"/>
                <w:lang w:val="mn-MN"/>
              </w:rPr>
              <w:t>4</w:t>
            </w:r>
            <w:r w:rsidRPr="00CA47F2">
              <w:rPr>
                <w:rFonts w:ascii="Arial" w:hAnsi="Arial" w:cs="Arial"/>
                <w:lang w:val="mn-MN"/>
              </w:rPr>
              <w:t xml:space="preserve"> оны</w:t>
            </w:r>
            <w:r w:rsidR="008B2632" w:rsidRPr="00CA47F2">
              <w:rPr>
                <w:rFonts w:ascii="Arial" w:hAnsi="Arial" w:cs="Arial"/>
                <w:lang w:val="mn-MN"/>
              </w:rPr>
              <w:t xml:space="preserve"> 10</w:t>
            </w:r>
            <w:r w:rsidRPr="00CA47F2">
              <w:rPr>
                <w:rFonts w:ascii="Arial" w:hAnsi="Arial" w:cs="Arial"/>
                <w:lang w:val="mn-MN"/>
              </w:rPr>
              <w:t xml:space="preserve"> д</w:t>
            </w:r>
            <w:r w:rsidR="008B2632" w:rsidRPr="00CA47F2">
              <w:rPr>
                <w:rFonts w:ascii="Arial" w:hAnsi="Arial" w:cs="Arial"/>
                <w:lang w:val="mn-MN"/>
              </w:rPr>
              <w:t>угаа</w:t>
            </w:r>
            <w:r w:rsidRPr="00CA47F2">
              <w:rPr>
                <w:rFonts w:ascii="Arial" w:hAnsi="Arial" w:cs="Arial"/>
                <w:lang w:val="mn-MN"/>
              </w:rPr>
              <w:t xml:space="preserve">р сарын </w:t>
            </w:r>
            <w:r w:rsidR="008B2632" w:rsidRPr="00CA47F2">
              <w:rPr>
                <w:rFonts w:ascii="Arial" w:hAnsi="Arial" w:cs="Arial"/>
                <w:lang w:val="mn-MN"/>
              </w:rPr>
              <w:t>25</w:t>
            </w:r>
            <w:r w:rsidRPr="00CA47F2">
              <w:rPr>
                <w:rFonts w:ascii="Arial" w:hAnsi="Arial" w:cs="Arial"/>
                <w:lang w:val="mn-MN"/>
              </w:rPr>
              <w:t>-н</w:t>
            </w:r>
            <w:r w:rsidR="008B2632" w:rsidRPr="00CA47F2">
              <w:rPr>
                <w:rFonts w:ascii="Arial" w:hAnsi="Arial" w:cs="Arial"/>
                <w:lang w:val="mn-MN"/>
              </w:rPr>
              <w:t>ы</w:t>
            </w:r>
            <w:r w:rsidRPr="00CA47F2">
              <w:rPr>
                <w:rFonts w:ascii="Arial" w:hAnsi="Arial" w:cs="Arial"/>
                <w:lang w:val="mn-MN"/>
              </w:rPr>
              <w:t xml:space="preserve"> өдрийн хуралдаанаараа нэр дэвшигч тус бүрийн илтгэгч гишүүнийг сугалаагаар тодруулсан бөгөөд нэр дэвшигч </w:t>
            </w:r>
            <w:r w:rsidR="008B2632" w:rsidRPr="00CA47F2">
              <w:rPr>
                <w:rFonts w:ascii="Arial" w:hAnsi="Arial" w:cs="Arial"/>
                <w:lang w:val="mn-MN"/>
              </w:rPr>
              <w:t>С.Энхбаатарын</w:t>
            </w:r>
            <w:r w:rsidRPr="00CA47F2">
              <w:rPr>
                <w:rFonts w:ascii="Arial" w:hAnsi="Arial" w:cs="Arial"/>
                <w:lang w:val="mn-MN"/>
              </w:rPr>
              <w:t xml:space="preserve"> илтгэгч гишүүнээр Ажлын хэсгийн гишүүн </w:t>
            </w:r>
            <w:r w:rsidR="008B2632" w:rsidRPr="00CA47F2">
              <w:rPr>
                <w:rFonts w:ascii="Arial" w:hAnsi="Arial" w:cs="Arial"/>
                <w:lang w:val="mn-MN"/>
              </w:rPr>
              <w:t>О.Бат-Эрдэнийг</w:t>
            </w:r>
            <w:r w:rsidRPr="00CA47F2">
              <w:rPr>
                <w:rFonts w:ascii="Arial" w:hAnsi="Arial" w:cs="Arial"/>
                <w:lang w:val="mn-MN"/>
              </w:rPr>
              <w:t xml:space="preserve"> томилсон.</w:t>
            </w:r>
          </w:p>
          <w:p w:rsidR="00BA496B" w:rsidRPr="00A97961" w:rsidRDefault="00BA496B" w:rsidP="00661429">
            <w:pPr>
              <w:spacing w:line="240" w:lineRule="auto"/>
              <w:contextualSpacing/>
              <w:jc w:val="both"/>
              <w:rPr>
                <w:rFonts w:ascii="Arial" w:hAnsi="Arial" w:cs="Arial"/>
                <w:lang w:val="mn-MN"/>
              </w:rPr>
            </w:pPr>
          </w:p>
          <w:p w:rsidR="00BA496B" w:rsidRPr="00CA47F2" w:rsidRDefault="00BA496B" w:rsidP="00661429">
            <w:pPr>
              <w:spacing w:line="240" w:lineRule="auto"/>
              <w:contextualSpacing/>
              <w:jc w:val="both"/>
              <w:rPr>
                <w:rFonts w:ascii="Arial" w:hAnsi="Arial" w:cs="Arial"/>
                <w:highlight w:val="lightGray"/>
                <w:lang w:val="mn-MN"/>
              </w:rPr>
            </w:pPr>
            <w:r w:rsidRPr="00A97961">
              <w:rPr>
                <w:rFonts w:ascii="Arial" w:hAnsi="Arial" w:cs="Arial"/>
                <w:lang w:val="mn-MN"/>
              </w:rPr>
              <w:t xml:space="preserve">           Илтгэгч гишүүн “Шүүхийн ерөнхий зөвлөлийн болон Шүүхийн сахилгын хорооны шүүгч бус гишүүнийг сонгон шалгаруулах журам”-ын 10.2-т заасан ажиллагааг явуулж холбогдох мэдээллийг цуглуулсан. Тухайлбал, Нэр дэвшигчийн талаар холбогдох хүмүүстэй ярилцлага хийсэн. Ярилцлагад оролцогчид </w:t>
            </w:r>
            <w:r w:rsidR="008B2632" w:rsidRPr="00A97961">
              <w:rPr>
                <w:rFonts w:ascii="Arial" w:hAnsi="Arial" w:cs="Arial"/>
                <w:lang w:val="mn-MN"/>
              </w:rPr>
              <w:t>С.Энхбаатар</w:t>
            </w:r>
            <w:r w:rsidRPr="00A97961">
              <w:rPr>
                <w:rFonts w:ascii="Arial" w:hAnsi="Arial" w:cs="Arial"/>
                <w:lang w:val="mn-MN"/>
              </w:rPr>
              <w:t xml:space="preserve"> нэр дэвшигчийн хууль зүйн мэдлэг, чадвар, ажлын туршлагын тухайд ШЕЗ-ийн шүүгч бус гишүүнээр ажиллахад хангалттай мэдлэг, чадвартай</w:t>
            </w:r>
            <w:r w:rsidR="00A97961" w:rsidRPr="00A97961">
              <w:rPr>
                <w:rFonts w:ascii="Arial" w:hAnsi="Arial" w:cs="Arial"/>
                <w:lang w:val="mn-MN"/>
              </w:rPr>
              <w:t xml:space="preserve"> гэдэг мэдээллийг өгсөн. </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9</w:t>
            </w: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Долдугаар үе шат</w:t>
            </w:r>
          </w:p>
          <w:p w:rsidR="00BA496B" w:rsidRPr="00CA47F2" w:rsidRDefault="00BA496B" w:rsidP="00661429">
            <w:pPr>
              <w:spacing w:line="240" w:lineRule="auto"/>
              <w:contextualSpacing/>
              <w:jc w:val="both"/>
              <w:rPr>
                <w:rFonts w:ascii="Arial" w:hAnsi="Arial" w:cs="Arial"/>
                <w:lang w:val="mn-MN"/>
              </w:rPr>
            </w:pPr>
            <w:r w:rsidRPr="00CA47F2">
              <w:rPr>
                <w:rFonts w:ascii="Arial" w:hAnsi="Arial" w:cs="Arial"/>
                <w:i/>
                <w:lang w:val="mn-MN"/>
              </w:rPr>
              <w:t>Журмын 3.1.7-д заасны дагуу “Ажлын хэсгийн ярилцлага зохион байгуулах” үе шат хэрхэн хэрэгжсэн талаарх мэдээлэл, үндэслэл бүхий дүгнэлт бичнэ.</w:t>
            </w:r>
          </w:p>
        </w:tc>
      </w:tr>
      <w:tr w:rsidR="00BA496B" w:rsidRPr="00CA47F2" w:rsidTr="00D439C9">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BA496B" w:rsidP="00661429">
            <w:pPr>
              <w:tabs>
                <w:tab w:val="left" w:pos="6765"/>
              </w:tabs>
              <w:spacing w:line="240" w:lineRule="auto"/>
              <w:contextualSpacing/>
              <w:jc w:val="both"/>
              <w:rPr>
                <w:rFonts w:ascii="Arial" w:hAnsi="Arial" w:cs="Arial"/>
                <w:highlight w:val="lightGray"/>
                <w:lang w:val="mn-MN"/>
              </w:rPr>
            </w:pPr>
            <w:r w:rsidRPr="00CA47F2">
              <w:rPr>
                <w:rFonts w:ascii="Arial" w:hAnsi="Arial" w:cs="Arial"/>
                <w:highlight w:val="lightGray"/>
                <w:lang w:val="mn-MN"/>
              </w:rPr>
              <w:t xml:space="preserve">          </w:t>
            </w:r>
            <w:r w:rsidRPr="00CA47F2">
              <w:rPr>
                <w:rFonts w:ascii="Arial" w:hAnsi="Arial" w:cs="Arial"/>
                <w:lang w:val="mn-MN"/>
              </w:rPr>
              <w:t>Ажлын хэсэг “Шүүхийн ерөнхий зөвлөлийн болон Шүүхийн сахилгын хорооны шүүгч бус гишүүнийг сонгон шалгаруулах журам”-ын 11.1, 11.2-т заасны дагуу 202</w:t>
            </w:r>
            <w:r w:rsidR="006E2BE1" w:rsidRPr="00CA47F2">
              <w:rPr>
                <w:rFonts w:ascii="Arial" w:hAnsi="Arial" w:cs="Arial"/>
                <w:lang w:val="mn-MN"/>
              </w:rPr>
              <w:t>4</w:t>
            </w:r>
            <w:r w:rsidRPr="00CA47F2">
              <w:rPr>
                <w:rFonts w:ascii="Arial" w:hAnsi="Arial" w:cs="Arial"/>
                <w:lang w:val="mn-MN"/>
              </w:rPr>
              <w:t xml:space="preserve"> оны 1</w:t>
            </w:r>
            <w:r w:rsidR="006E2BE1" w:rsidRPr="00CA47F2">
              <w:rPr>
                <w:rFonts w:ascii="Arial" w:hAnsi="Arial" w:cs="Arial"/>
                <w:lang w:val="mn-MN"/>
              </w:rPr>
              <w:t>1</w:t>
            </w:r>
            <w:r w:rsidRPr="00CA47F2">
              <w:rPr>
                <w:rFonts w:ascii="Arial" w:hAnsi="Arial" w:cs="Arial"/>
                <w:lang w:val="mn-MN"/>
              </w:rPr>
              <w:t xml:space="preserve"> д</w:t>
            </w:r>
            <w:r w:rsidR="006E2BE1" w:rsidRPr="00CA47F2">
              <w:rPr>
                <w:rFonts w:ascii="Arial" w:hAnsi="Arial" w:cs="Arial"/>
                <w:lang w:val="mn-MN"/>
              </w:rPr>
              <w:t>үгээ</w:t>
            </w:r>
            <w:r w:rsidRPr="00CA47F2">
              <w:rPr>
                <w:rFonts w:ascii="Arial" w:hAnsi="Arial" w:cs="Arial"/>
                <w:lang w:val="mn-MN"/>
              </w:rPr>
              <w:t xml:space="preserve">р сарын </w:t>
            </w:r>
            <w:r w:rsidR="006E2BE1" w:rsidRPr="00CA47F2">
              <w:rPr>
                <w:rFonts w:ascii="Arial" w:hAnsi="Arial" w:cs="Arial"/>
                <w:lang w:val="mn-MN"/>
              </w:rPr>
              <w:t>14</w:t>
            </w:r>
            <w:r w:rsidRPr="00CA47F2">
              <w:rPr>
                <w:rFonts w:ascii="Arial" w:hAnsi="Arial" w:cs="Arial"/>
                <w:lang w:val="mn-MN"/>
              </w:rPr>
              <w:t>-н</w:t>
            </w:r>
            <w:r w:rsidR="006E2BE1" w:rsidRPr="00CA47F2">
              <w:rPr>
                <w:rFonts w:ascii="Arial" w:hAnsi="Arial" w:cs="Arial"/>
                <w:lang w:val="mn-MN"/>
              </w:rPr>
              <w:t>ий</w:t>
            </w:r>
            <w:r w:rsidRPr="00CA47F2">
              <w:rPr>
                <w:rFonts w:ascii="Arial" w:hAnsi="Arial" w:cs="Arial"/>
                <w:lang w:val="mn-MN"/>
              </w:rPr>
              <w:t xml:space="preserve"> өдөр нэр дэвшигч </w:t>
            </w:r>
            <w:r w:rsidR="006E2BE1" w:rsidRPr="00CA47F2">
              <w:rPr>
                <w:rFonts w:ascii="Arial" w:hAnsi="Arial" w:cs="Arial"/>
                <w:lang w:val="mn-MN"/>
              </w:rPr>
              <w:t>С.Энхбаатартай</w:t>
            </w:r>
            <w:r w:rsidRPr="00CA47F2">
              <w:rPr>
                <w:rFonts w:ascii="Arial" w:hAnsi="Arial" w:cs="Arial"/>
                <w:lang w:val="mn-MN"/>
              </w:rPr>
              <w:t xml:space="preserve"> ажлын хэсгийн ярилцлагыг зохион байгуулсан.</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10</w:t>
            </w: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Наймдугаар үе шат</w:t>
            </w:r>
          </w:p>
          <w:p w:rsidR="00BA496B" w:rsidRPr="00CA47F2" w:rsidRDefault="00BA496B" w:rsidP="00661429">
            <w:pPr>
              <w:spacing w:line="240" w:lineRule="auto"/>
              <w:contextualSpacing/>
              <w:jc w:val="both"/>
              <w:rPr>
                <w:rFonts w:ascii="Arial" w:hAnsi="Arial" w:cs="Arial"/>
                <w:lang w:val="mn-MN"/>
              </w:rPr>
            </w:pPr>
            <w:r w:rsidRPr="00CA47F2">
              <w:rPr>
                <w:rFonts w:ascii="Arial" w:hAnsi="Arial" w:cs="Arial"/>
                <w:i/>
                <w:lang w:val="mn-MN"/>
              </w:rPr>
              <w:lastRenderedPageBreak/>
              <w:t>Журмын 3.1.8-д заасны дагуу “нэр дэвшигчийг Улсын Их Хуралд санал болгох” үе шат хэрхэн хэрэгжсэн талаарх мэдээлэл, үндэслэл бүхий дүгнэлт бичнэ.</w:t>
            </w:r>
          </w:p>
        </w:tc>
      </w:tr>
      <w:tr w:rsidR="00BA496B" w:rsidRPr="00CA47F2" w:rsidTr="00D439C9">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BA496B" w:rsidP="00661429">
            <w:pPr>
              <w:spacing w:line="240" w:lineRule="auto"/>
              <w:contextualSpacing/>
              <w:jc w:val="both"/>
              <w:rPr>
                <w:rFonts w:ascii="Arial" w:hAnsi="Arial" w:cs="Arial"/>
                <w:i/>
                <w:iCs/>
                <w:lang w:val="mn-MN"/>
              </w:rPr>
            </w:pPr>
            <w:r w:rsidRPr="00CA47F2">
              <w:rPr>
                <w:rFonts w:ascii="Arial" w:hAnsi="Arial" w:cs="Arial"/>
                <w:lang w:val="mn-MN"/>
              </w:rPr>
              <w:t xml:space="preserve">         Ажлын хэсэг “Шүүхийн ерөнхий зөвлөлийн болон Шүүхийн сахилгын хорооны шүүгч бус гишүүнийг сонгон шалгаруулах журам”-ын 12.1, 12.6-д заасны дагуу Ажлын хэсгийн гишүүдийн олонхын саналыг авсан нэр дэвшигч </w:t>
            </w:r>
            <w:r w:rsidR="00600F8D" w:rsidRPr="00CA47F2">
              <w:rPr>
                <w:rFonts w:ascii="Arial" w:hAnsi="Arial" w:cs="Arial"/>
                <w:lang w:val="mn-MN"/>
              </w:rPr>
              <w:t>С.Энхбаатарыг</w:t>
            </w:r>
            <w:r w:rsidRPr="00CA47F2">
              <w:rPr>
                <w:rFonts w:ascii="Arial" w:hAnsi="Arial" w:cs="Arial"/>
                <w:lang w:val="mn-MN"/>
              </w:rPr>
              <w:t xml:space="preserve"> Шүүхийн ерөнхий зөвлөлийн шүүгч бус гишүүнд нэрийг нь дэвшүүлэхээр шийдвэрлэж, холбогдох баримт бичгийг Хууль зүйн байнгын хороонд хүргүүлсэн. </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11</w:t>
            </w: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Сонгон шалгаруулалтын үйл явцыг нэгтгэн дүгнэх нь</w:t>
            </w:r>
          </w:p>
          <w:p w:rsidR="00BA496B" w:rsidRPr="00CA47F2" w:rsidRDefault="00BA496B" w:rsidP="00661429">
            <w:pPr>
              <w:spacing w:line="240" w:lineRule="auto"/>
              <w:contextualSpacing/>
              <w:jc w:val="both"/>
              <w:rPr>
                <w:rFonts w:ascii="Arial" w:hAnsi="Arial" w:cs="Arial"/>
                <w:i/>
                <w:iCs/>
                <w:lang w:val="mn-MN"/>
              </w:rPr>
            </w:pPr>
            <w:r w:rsidRPr="00CA47F2">
              <w:rPr>
                <w:rFonts w:ascii="Arial" w:hAnsi="Arial" w:cs="Arial"/>
                <w:i/>
                <w:lang w:val="mn-MN"/>
              </w:rPr>
              <w:t xml:space="preserve">Ажлын хэсэг журмын 7.1-д заасан бүрэн эрхээ хэрхэн хэрэгжүүлсэн бэ, мөн журмын 12.4.1-д заасны дагуу сонгон шалгаруулалт нь Шүүхийн тухай хууль болон энэ журмын дагуу явагдсан тухай нэгтгэн дүгнэж бичнэ. </w:t>
            </w:r>
          </w:p>
        </w:tc>
      </w:tr>
      <w:tr w:rsidR="00BA496B" w:rsidRPr="00CA47F2" w:rsidTr="00D439C9">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BA496B" w:rsidP="00661429">
            <w:pPr>
              <w:spacing w:line="240" w:lineRule="auto"/>
              <w:contextualSpacing/>
              <w:jc w:val="both"/>
              <w:rPr>
                <w:rFonts w:ascii="Arial" w:hAnsi="Arial" w:cs="Arial"/>
                <w:i/>
                <w:iCs/>
                <w:lang w:val="mn-MN"/>
              </w:rPr>
            </w:pPr>
            <w:r w:rsidRPr="00CA47F2">
              <w:rPr>
                <w:rFonts w:ascii="Arial" w:hAnsi="Arial" w:cs="Arial"/>
                <w:lang w:val="mn-MN"/>
              </w:rPr>
              <w:t xml:space="preserve">        Ажлын хэсэг бүрэн эрхээ Монгол Улсын шүүхийн тухай хууль </w:t>
            </w:r>
            <w:r w:rsidRPr="00CA47F2">
              <w:rPr>
                <w:rFonts w:ascii="Arial" w:hAnsi="Arial" w:cs="Arial"/>
              </w:rPr>
              <w:t>/</w:t>
            </w:r>
            <w:r w:rsidRPr="00CA47F2">
              <w:rPr>
                <w:rFonts w:ascii="Arial" w:hAnsi="Arial" w:cs="Arial"/>
                <w:lang w:val="mn-MN"/>
              </w:rPr>
              <w:t>Шинэчилсэн найруулга</w:t>
            </w:r>
            <w:r w:rsidRPr="00CA47F2">
              <w:rPr>
                <w:rFonts w:ascii="Arial" w:hAnsi="Arial" w:cs="Arial"/>
              </w:rPr>
              <w:t>/</w:t>
            </w:r>
            <w:r w:rsidRPr="00CA47F2">
              <w:rPr>
                <w:rFonts w:ascii="Arial" w:hAnsi="Arial" w:cs="Arial"/>
                <w:lang w:val="mn-MN"/>
              </w:rPr>
              <w:t xml:space="preserve"> болон журамд заасны дагуу хэрэгжүүлж, сонгон шалгаруулалтыг мөн хууль, журамд заасны дагуу зохион байгуулж явуулсан болно.</w:t>
            </w:r>
          </w:p>
        </w:tc>
      </w:tr>
      <w:tr w:rsidR="00BA496B" w:rsidRPr="00CA47F2" w:rsidTr="00D439C9">
        <w:tc>
          <w:tcPr>
            <w:tcW w:w="9344" w:type="dxa"/>
            <w:gridSpan w:val="2"/>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Шүүхийн ерөнхий зөвлөлийн, эсхүл Шүүхийн сахилгын хорооны шүүгч бус гишүүнд тавих шаардлагыг хангасан тухай үнэлгээ</w:t>
            </w:r>
          </w:p>
          <w:p w:rsidR="00BA496B" w:rsidRPr="00CA47F2" w:rsidRDefault="00BA496B" w:rsidP="00661429">
            <w:pPr>
              <w:spacing w:line="240" w:lineRule="auto"/>
              <w:contextualSpacing/>
              <w:jc w:val="both"/>
              <w:rPr>
                <w:rFonts w:ascii="Arial" w:hAnsi="Arial" w:cs="Arial"/>
                <w:bCs/>
                <w:lang w:val="mn-MN"/>
              </w:rPr>
            </w:pPr>
            <w:r w:rsidRPr="00CA47F2">
              <w:rPr>
                <w:rFonts w:ascii="Arial" w:hAnsi="Arial" w:cs="Arial"/>
                <w:bCs/>
                <w:lang w:val="mn-MN"/>
              </w:rPr>
              <w:t>Нэр дэвших тухай хүсэлт, түүний хавсралт, нэр дэвшигчийн хэвлүүлсэн бүтээл, олон нийтэд өгсөн мэдээлэл, олон нийтээс ирүүлсэн асуулт, санал, нэр дэвшигчийн талаар бусад хүмүүстэй хийсэн ярилцлага, илтгэгч гишүүний ганцаарчлан хийсэн ярилцлага, Ажлын хэсгийн ярилцлага, илтгэгч гишүүний дэлгэрэнгүй тайлан, нэр дэвшигчээс болон бусад этгээдээс гаргуулан авах зэргээр цуглуулсан мэдээлэл, баримт бичиг, нотлох баримтад тулгуурлан нэр дэвшигчид тавих шаардлагыг яагаад хамгийн сайн хангасан гэж үнэлж дүгнэсэн тухайгаа журмын 12.4.3-т заасны дагуу ойлгомжтой, тодорхой бичнэ.</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12</w:t>
            </w: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Боловсрол</w:t>
            </w:r>
          </w:p>
          <w:p w:rsidR="00BA496B" w:rsidRPr="00CA47F2" w:rsidRDefault="00BA496B" w:rsidP="00661429">
            <w:pPr>
              <w:spacing w:line="240" w:lineRule="auto"/>
              <w:contextualSpacing/>
              <w:jc w:val="both"/>
              <w:rPr>
                <w:rFonts w:ascii="Arial" w:hAnsi="Arial" w:cs="Arial"/>
                <w:i/>
                <w:lang w:val="mn-MN"/>
              </w:rPr>
            </w:pPr>
            <w:r w:rsidRPr="00CA47F2">
              <w:rPr>
                <w:rFonts w:ascii="Arial" w:hAnsi="Arial" w:cs="Arial"/>
                <w:i/>
                <w:lang w:val="mn-MN"/>
              </w:rPr>
              <w:t>Төгссөн их, дээд сургууль, коллеж, боловсролын зэрэг, төгссөн оноор нь хамгийн сүүлийнхээс нь эхлэн дараалуулж жагсааж, журмын 2.1.2, 2.2.2-т заасан шаардлагыг хангаж байгаа нь ямар мэдээлэл, нотлох баримтаар  тогтоогдсон талаар бичнэ.</w:t>
            </w:r>
          </w:p>
        </w:tc>
      </w:tr>
      <w:tr w:rsidR="00BA496B" w:rsidRPr="00CA47F2" w:rsidTr="00D439C9">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995BAC" w:rsidP="00661429">
            <w:pPr>
              <w:spacing w:line="240" w:lineRule="auto"/>
              <w:contextualSpacing/>
              <w:jc w:val="both"/>
              <w:rPr>
                <w:rFonts w:ascii="Arial" w:hAnsi="Arial" w:cs="Arial"/>
                <w:lang w:val="mn-MN"/>
              </w:rPr>
            </w:pPr>
            <w:r w:rsidRPr="00CA47F2">
              <w:rPr>
                <w:rFonts w:ascii="Arial" w:hAnsi="Arial" w:cs="Arial"/>
                <w:lang w:val="mn-MN"/>
              </w:rPr>
              <w:t>С.Энхбаатар</w:t>
            </w:r>
          </w:p>
          <w:p w:rsidR="00D32E98" w:rsidRPr="00CA47F2" w:rsidRDefault="00D32E98" w:rsidP="00661429">
            <w:pPr>
              <w:spacing w:line="240" w:lineRule="auto"/>
              <w:contextualSpacing/>
              <w:rPr>
                <w:rFonts w:ascii="Arial" w:eastAsia="Times New Roman" w:hAnsi="Arial" w:cs="Arial"/>
                <w:i/>
                <w:noProof/>
              </w:rPr>
            </w:pPr>
            <w:r w:rsidRPr="00CA47F2">
              <w:rPr>
                <w:rFonts w:ascii="Arial" w:eastAsia="Times New Roman" w:hAnsi="Arial" w:cs="Arial"/>
                <w:i/>
                <w:noProof/>
              </w:rPr>
              <w:t>2015</w:t>
            </w:r>
            <w:r w:rsidRPr="00CA47F2">
              <w:rPr>
                <w:rFonts w:ascii="Arial" w:eastAsia="Times New Roman" w:hAnsi="Arial" w:cs="Arial"/>
                <w:i/>
                <w:noProof/>
              </w:rPr>
              <w:tab/>
              <w:t xml:space="preserve">Австрали, Макьюри Их Сургууль Олон Улсын магистр, </w:t>
            </w:r>
          </w:p>
          <w:p w:rsidR="00D32E98" w:rsidRPr="00CA47F2" w:rsidRDefault="00D32E98" w:rsidP="00661429">
            <w:pPr>
              <w:spacing w:line="240" w:lineRule="auto"/>
              <w:contextualSpacing/>
              <w:rPr>
                <w:rFonts w:ascii="Arial" w:eastAsia="Times New Roman" w:hAnsi="Arial" w:cs="Arial"/>
                <w:i/>
                <w:noProof/>
              </w:rPr>
            </w:pPr>
            <w:r w:rsidRPr="00CA47F2">
              <w:rPr>
                <w:rFonts w:ascii="Arial" w:eastAsia="Times New Roman" w:hAnsi="Arial" w:cs="Arial"/>
                <w:i/>
                <w:noProof/>
              </w:rPr>
              <w:t xml:space="preserve">2007    МУИС-ийн Хууль зүйн сургууль, хууль зүйн магистр </w:t>
            </w:r>
          </w:p>
          <w:p w:rsidR="00BA496B" w:rsidRPr="00CA47F2" w:rsidRDefault="00D32E98" w:rsidP="00661429">
            <w:pPr>
              <w:spacing w:line="240" w:lineRule="auto"/>
              <w:contextualSpacing/>
              <w:jc w:val="both"/>
              <w:rPr>
                <w:rFonts w:ascii="Arial" w:hAnsi="Arial" w:cs="Arial"/>
                <w:lang w:val="mn-MN"/>
              </w:rPr>
            </w:pPr>
            <w:r w:rsidRPr="00CA47F2">
              <w:rPr>
                <w:rFonts w:ascii="Arial" w:eastAsia="Times New Roman" w:hAnsi="Arial" w:cs="Arial"/>
                <w:i/>
                <w:noProof/>
              </w:rPr>
              <w:t>1999    МУИС-ийн Хууль зүйн сургууль, эрх зүйч /бакалавр/</w:t>
            </w:r>
          </w:p>
          <w:p w:rsidR="00BA496B" w:rsidRPr="00CA47F2" w:rsidRDefault="00D32E98" w:rsidP="00661429">
            <w:pPr>
              <w:spacing w:line="240" w:lineRule="auto"/>
              <w:contextualSpacing/>
              <w:jc w:val="both"/>
              <w:rPr>
                <w:rFonts w:ascii="Arial" w:hAnsi="Arial" w:cs="Arial"/>
                <w:lang w:val="mn-MN"/>
              </w:rPr>
            </w:pPr>
            <w:r w:rsidRPr="00CA47F2">
              <w:rPr>
                <w:rFonts w:ascii="Arial" w:hAnsi="Arial" w:cs="Arial"/>
                <w:lang w:val="mn-MN"/>
              </w:rPr>
              <w:t>С.Энхбаатар</w:t>
            </w:r>
            <w:r w:rsidR="00BA496B" w:rsidRPr="00815382">
              <w:rPr>
                <w:rFonts w:ascii="Arial" w:hAnsi="Arial" w:cs="Arial"/>
                <w:i/>
                <w:iCs/>
                <w:lang w:val="mn-MN"/>
              </w:rPr>
              <w:t xml:space="preserve"> нь эрх зүйч мэргэжил эзэмшиж, хууль зүйн магистрын зэрэгтэй болохыг Бакалаврын диплом болон Магистрын дипломоор нотлогдож байгаа болно. </w:t>
            </w:r>
            <w:r w:rsidR="00BA496B" w:rsidRPr="00815382">
              <w:rPr>
                <w:rFonts w:ascii="Arial" w:hAnsi="Arial" w:cs="Arial"/>
                <w:lang w:val="mn-MN"/>
              </w:rPr>
              <w:t>/</w:t>
            </w:r>
            <w:r w:rsidR="00BA496B" w:rsidRPr="00815382">
              <w:rPr>
                <w:rFonts w:ascii="Arial" w:hAnsi="Arial" w:cs="Arial"/>
                <w:i/>
                <w:iCs/>
                <w:lang w:val="mn-MN"/>
              </w:rPr>
              <w:t>Дипломын хуулбаруудыг харна уу/.</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13</w:t>
            </w: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Эрх зүйч мэргэжлээр 10-аас доошгүй жил ажилласан тухай</w:t>
            </w:r>
          </w:p>
          <w:p w:rsidR="00BA496B" w:rsidRPr="00CA47F2" w:rsidRDefault="00BA496B" w:rsidP="00661429">
            <w:pPr>
              <w:spacing w:line="240" w:lineRule="auto"/>
              <w:contextualSpacing/>
              <w:jc w:val="both"/>
              <w:rPr>
                <w:rFonts w:ascii="Arial" w:hAnsi="Arial" w:cs="Arial"/>
                <w:i/>
                <w:lang w:val="mn-MN"/>
              </w:rPr>
            </w:pPr>
            <w:r w:rsidRPr="00CA47F2">
              <w:rPr>
                <w:rFonts w:ascii="Arial" w:hAnsi="Arial" w:cs="Arial"/>
                <w:i/>
                <w:lang w:val="mn-MN"/>
              </w:rPr>
              <w:t>Журмын 2.1.2, 2.2.2-т заасны дагуу эрх зүйч мэргэжлээр 10-аас доошгүй жил ажилласан гэдгийг ямар мэдээлэл, нотлох баримтад тулгуурлан дүгнэж буйгаа үндэслэлтэйгээр ойлгомжтой, тодорхой бичнэ.</w:t>
            </w:r>
          </w:p>
        </w:tc>
      </w:tr>
      <w:tr w:rsidR="00BA496B" w:rsidRPr="00CA47F2" w:rsidTr="00D439C9">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D32E98" w:rsidRPr="00CA47F2" w:rsidRDefault="00D32E98" w:rsidP="00661429">
            <w:pPr>
              <w:spacing w:line="240" w:lineRule="auto"/>
              <w:contextualSpacing/>
              <w:rPr>
                <w:rFonts w:ascii="Arial" w:hAnsi="Arial" w:cs="Arial"/>
                <w:i/>
                <w:noProof/>
              </w:rPr>
            </w:pPr>
            <w:r w:rsidRPr="00CA47F2">
              <w:rPr>
                <w:rFonts w:ascii="Arial" w:hAnsi="Arial" w:cs="Arial"/>
                <w:i/>
                <w:noProof/>
              </w:rPr>
              <w:t xml:space="preserve">С.Энхбаатар эрх зүйч мэргэжлээр нийт 14 жил ажилласан байх бөгөөд дараах баримтаар нотлогдож байна: </w:t>
            </w:r>
          </w:p>
          <w:p w:rsidR="00D32E98" w:rsidRPr="00CA47F2" w:rsidRDefault="00D32E98" w:rsidP="00661429">
            <w:pPr>
              <w:numPr>
                <w:ilvl w:val="0"/>
                <w:numId w:val="1"/>
              </w:numPr>
              <w:spacing w:after="0" w:line="240" w:lineRule="auto"/>
              <w:contextualSpacing/>
              <w:jc w:val="both"/>
              <w:rPr>
                <w:rFonts w:ascii="Arial" w:hAnsi="Arial" w:cs="Arial"/>
                <w:i/>
                <w:noProof/>
              </w:rPr>
            </w:pPr>
            <w:r w:rsidRPr="00CA47F2">
              <w:rPr>
                <w:rFonts w:ascii="Arial" w:hAnsi="Arial" w:cs="Arial"/>
                <w:i/>
                <w:noProof/>
              </w:rPr>
              <w:t xml:space="preserve">Засгийн газрын хэрэгжүүлэгч агентлаг Архивын ерөнхий газрын дарга 2019.1.9-өөс хойш </w:t>
            </w:r>
          </w:p>
          <w:p w:rsidR="00D32E98" w:rsidRPr="00CA47F2" w:rsidRDefault="00D32E98" w:rsidP="00661429">
            <w:pPr>
              <w:spacing w:line="240" w:lineRule="auto"/>
              <w:ind w:left="449" w:hanging="449"/>
              <w:contextualSpacing/>
              <w:rPr>
                <w:rFonts w:ascii="Arial" w:hAnsi="Arial" w:cs="Arial"/>
                <w:i/>
                <w:noProof/>
                <w:color w:val="000000" w:themeColor="text1"/>
              </w:rPr>
            </w:pPr>
            <w:r w:rsidRPr="00CA47F2">
              <w:rPr>
                <w:rFonts w:ascii="Arial" w:hAnsi="Arial" w:cs="Arial"/>
                <w:i/>
                <w:noProof/>
              </w:rPr>
              <w:t xml:space="preserve">       Ажил томилогдсон тушаал, нийгмийн даатгалын шимтгэл төлөлтийн талаарх </w:t>
            </w:r>
            <w:r w:rsidRPr="00CA47F2">
              <w:rPr>
                <w:rFonts w:ascii="Arial" w:hAnsi="Arial" w:cs="Arial"/>
                <w:i/>
                <w:noProof/>
                <w:color w:val="000000" w:themeColor="text1"/>
              </w:rPr>
              <w:t>тодорхойлолт</w:t>
            </w:r>
          </w:p>
          <w:p w:rsidR="00D32E98" w:rsidRPr="00CA47F2" w:rsidRDefault="00D32E98" w:rsidP="00661429">
            <w:pPr>
              <w:numPr>
                <w:ilvl w:val="0"/>
                <w:numId w:val="1"/>
              </w:numPr>
              <w:spacing w:after="0" w:line="240" w:lineRule="auto"/>
              <w:contextualSpacing/>
              <w:jc w:val="both"/>
              <w:rPr>
                <w:rFonts w:ascii="Arial" w:hAnsi="Arial" w:cs="Arial"/>
                <w:i/>
                <w:noProof/>
                <w:color w:val="000000" w:themeColor="text1"/>
              </w:rPr>
            </w:pPr>
            <w:r w:rsidRPr="00CA47F2">
              <w:rPr>
                <w:rFonts w:ascii="Arial" w:hAnsi="Arial" w:cs="Arial"/>
                <w:i/>
                <w:noProof/>
                <w:color w:val="000000" w:themeColor="text1"/>
              </w:rPr>
              <w:t>Засгийн газрын хэрэгжүүлэгч агентлаг Архивын ерөнхий газрын архив албан хэрэг хөтлөлтийн хяналтын улсын ерөнхий байцаагч</w:t>
            </w:r>
            <w:r w:rsidRPr="00CA47F2">
              <w:rPr>
                <w:rFonts w:ascii="Arial" w:hAnsi="Arial" w:cs="Arial"/>
                <w:i/>
                <w:noProof/>
                <w:color w:val="000000" w:themeColor="text1"/>
                <w:lang w:val="mn-MN"/>
              </w:rPr>
              <w:t xml:space="preserve">ийн үүргийг түр орлон гүйцэтгэгч </w:t>
            </w:r>
            <w:r w:rsidRPr="00CA47F2">
              <w:rPr>
                <w:rFonts w:ascii="Arial" w:hAnsi="Arial" w:cs="Arial"/>
                <w:i/>
                <w:noProof/>
                <w:color w:val="000000" w:themeColor="text1"/>
              </w:rPr>
              <w:t>2018.06.27-2019.01.9</w:t>
            </w:r>
          </w:p>
          <w:p w:rsidR="00D32E98" w:rsidRPr="00CA47F2" w:rsidRDefault="00D32E98" w:rsidP="00661429">
            <w:pPr>
              <w:spacing w:line="240" w:lineRule="auto"/>
              <w:ind w:left="449" w:hanging="449"/>
              <w:contextualSpacing/>
              <w:rPr>
                <w:rFonts w:ascii="Arial" w:hAnsi="Arial" w:cs="Arial"/>
                <w:i/>
                <w:noProof/>
                <w:color w:val="000000" w:themeColor="text1"/>
              </w:rPr>
            </w:pPr>
            <w:r w:rsidRPr="00CA47F2">
              <w:rPr>
                <w:rFonts w:ascii="Arial" w:hAnsi="Arial" w:cs="Arial"/>
                <w:i/>
                <w:noProof/>
                <w:color w:val="000000" w:themeColor="text1"/>
              </w:rPr>
              <w:t xml:space="preserve">       Нийгмийн даатгалын шимтгэл төлөлтийн талаарх тодорхойлолт</w:t>
            </w:r>
          </w:p>
          <w:p w:rsidR="00D32E98" w:rsidRPr="00CA47F2" w:rsidRDefault="00D32E98" w:rsidP="00661429">
            <w:pPr>
              <w:numPr>
                <w:ilvl w:val="0"/>
                <w:numId w:val="1"/>
              </w:numPr>
              <w:spacing w:after="0" w:line="240" w:lineRule="auto"/>
              <w:contextualSpacing/>
              <w:jc w:val="both"/>
              <w:rPr>
                <w:rFonts w:ascii="Arial" w:hAnsi="Arial" w:cs="Arial"/>
                <w:i/>
                <w:noProof/>
                <w:color w:val="000000" w:themeColor="text1"/>
              </w:rPr>
            </w:pPr>
            <w:r w:rsidRPr="00CA47F2">
              <w:rPr>
                <w:rFonts w:ascii="Arial" w:hAnsi="Arial" w:cs="Arial"/>
                <w:i/>
                <w:noProof/>
                <w:color w:val="000000" w:themeColor="text1"/>
              </w:rPr>
              <w:t xml:space="preserve">Улаанбаатар цахилгаан түгээх сүлжээ ТӨХК-ний Хангах үйл ажиллагаа эрхэлсэн дэд захирал 2016.10.04-2018.06.27 </w:t>
            </w:r>
          </w:p>
          <w:p w:rsidR="00D32E98" w:rsidRPr="00CA47F2" w:rsidRDefault="00D32E98" w:rsidP="00661429">
            <w:pPr>
              <w:spacing w:line="240" w:lineRule="auto"/>
              <w:contextualSpacing/>
              <w:rPr>
                <w:rFonts w:ascii="Arial" w:hAnsi="Arial" w:cs="Arial"/>
                <w:i/>
                <w:noProof/>
                <w:color w:val="000000" w:themeColor="text1"/>
              </w:rPr>
            </w:pPr>
            <w:r w:rsidRPr="00CA47F2">
              <w:rPr>
                <w:rFonts w:ascii="Arial" w:hAnsi="Arial" w:cs="Arial"/>
                <w:i/>
                <w:noProof/>
                <w:color w:val="000000" w:themeColor="text1"/>
              </w:rPr>
              <w:t xml:space="preserve">     Нийгмийн даатгалын шимтгэл төлөлтийн талаарх тодорхойлолт </w:t>
            </w:r>
          </w:p>
          <w:p w:rsidR="00D32E98" w:rsidRPr="00CA47F2" w:rsidRDefault="00D32E98" w:rsidP="00661429">
            <w:pPr>
              <w:numPr>
                <w:ilvl w:val="0"/>
                <w:numId w:val="1"/>
              </w:numPr>
              <w:spacing w:after="0" w:line="240" w:lineRule="auto"/>
              <w:contextualSpacing/>
              <w:jc w:val="both"/>
              <w:rPr>
                <w:rFonts w:ascii="Arial" w:hAnsi="Arial" w:cs="Arial"/>
                <w:i/>
                <w:noProof/>
                <w:color w:val="000000" w:themeColor="text1"/>
              </w:rPr>
            </w:pPr>
            <w:r w:rsidRPr="00CA47F2">
              <w:rPr>
                <w:rFonts w:ascii="Arial" w:hAnsi="Arial" w:cs="Arial"/>
                <w:i/>
                <w:noProof/>
                <w:color w:val="000000" w:themeColor="text1"/>
              </w:rPr>
              <w:t>Соёмбо легал партнерс ХХН-ий зөвлөх 2015.04.01-2016.10.01</w:t>
            </w:r>
          </w:p>
          <w:p w:rsidR="00D32E98" w:rsidRPr="00CA47F2" w:rsidRDefault="00D32E98" w:rsidP="00661429">
            <w:pPr>
              <w:spacing w:line="240" w:lineRule="auto"/>
              <w:ind w:left="449" w:hanging="449"/>
              <w:contextualSpacing/>
              <w:rPr>
                <w:rFonts w:ascii="Arial" w:hAnsi="Arial" w:cs="Arial"/>
                <w:i/>
                <w:noProof/>
                <w:color w:val="000000" w:themeColor="text1"/>
              </w:rPr>
            </w:pPr>
            <w:r w:rsidRPr="00CA47F2">
              <w:rPr>
                <w:rFonts w:ascii="Arial" w:hAnsi="Arial" w:cs="Arial"/>
                <w:i/>
                <w:noProof/>
                <w:color w:val="000000" w:themeColor="text1"/>
              </w:rPr>
              <w:t xml:space="preserve">      Ажилд томилсон тушаал, нийгмийн даатгалын шимтгэл төлөлтийн талаарх тодорхойлолт</w:t>
            </w:r>
          </w:p>
          <w:p w:rsidR="00D32E98" w:rsidRPr="00CA47F2" w:rsidRDefault="00D32E98" w:rsidP="00661429">
            <w:pPr>
              <w:numPr>
                <w:ilvl w:val="0"/>
                <w:numId w:val="1"/>
              </w:numPr>
              <w:spacing w:after="0" w:line="240" w:lineRule="auto"/>
              <w:contextualSpacing/>
              <w:jc w:val="both"/>
              <w:rPr>
                <w:rFonts w:ascii="Arial" w:hAnsi="Arial" w:cs="Arial"/>
                <w:i/>
                <w:noProof/>
              </w:rPr>
            </w:pPr>
            <w:r w:rsidRPr="00CA47F2">
              <w:rPr>
                <w:rFonts w:ascii="Arial" w:hAnsi="Arial" w:cs="Arial"/>
                <w:i/>
                <w:noProof/>
              </w:rPr>
              <w:lastRenderedPageBreak/>
              <w:t>Шударга өрсөлдөөн, хэрэглэгчийн төлөө газрын орон тооны гишүүн, дэд дарга 2012.03.07-2013.01.26</w:t>
            </w:r>
          </w:p>
          <w:p w:rsidR="00D32E98" w:rsidRPr="00CA47F2" w:rsidRDefault="00D32E98" w:rsidP="00661429">
            <w:pPr>
              <w:spacing w:line="240" w:lineRule="auto"/>
              <w:ind w:left="449" w:hanging="449"/>
              <w:contextualSpacing/>
              <w:rPr>
                <w:rFonts w:ascii="Arial" w:hAnsi="Arial" w:cs="Arial"/>
                <w:i/>
                <w:noProof/>
                <w:color w:val="FF0000"/>
              </w:rPr>
            </w:pPr>
            <w:r w:rsidRPr="00CA47F2">
              <w:rPr>
                <w:rFonts w:ascii="Arial" w:hAnsi="Arial" w:cs="Arial"/>
                <w:i/>
                <w:noProof/>
                <w:color w:val="FF0000"/>
              </w:rPr>
              <w:t xml:space="preserve">      </w:t>
            </w:r>
            <w:r w:rsidRPr="00CA47F2">
              <w:rPr>
                <w:rFonts w:ascii="Arial" w:hAnsi="Arial" w:cs="Arial"/>
                <w:i/>
                <w:noProof/>
              </w:rPr>
              <w:t>Ажилд томилсон тушаал, нийгмийн даатгалын шимтгэл төлөлтийн талаарх тодорхойлолт</w:t>
            </w:r>
          </w:p>
          <w:p w:rsidR="00D32E98" w:rsidRPr="00CA47F2" w:rsidRDefault="00D32E98" w:rsidP="00661429">
            <w:pPr>
              <w:numPr>
                <w:ilvl w:val="0"/>
                <w:numId w:val="1"/>
              </w:numPr>
              <w:spacing w:after="0" w:line="240" w:lineRule="auto"/>
              <w:contextualSpacing/>
              <w:jc w:val="both"/>
              <w:rPr>
                <w:rFonts w:ascii="Arial" w:hAnsi="Arial" w:cs="Arial"/>
                <w:i/>
                <w:noProof/>
              </w:rPr>
            </w:pPr>
            <w:r w:rsidRPr="00CA47F2">
              <w:rPr>
                <w:rFonts w:ascii="Arial" w:hAnsi="Arial" w:cs="Arial"/>
                <w:i/>
                <w:noProof/>
              </w:rPr>
              <w:t>Засгийн газрын хэрэг эрхлэх газрын референт 2012.02.10-2012.03.07</w:t>
            </w:r>
          </w:p>
          <w:p w:rsidR="00D32E98" w:rsidRPr="00CA47F2" w:rsidRDefault="00D32E98" w:rsidP="00661429">
            <w:pPr>
              <w:spacing w:line="240" w:lineRule="auto"/>
              <w:ind w:left="449" w:hanging="449"/>
              <w:contextualSpacing/>
              <w:rPr>
                <w:rFonts w:ascii="Arial" w:hAnsi="Arial" w:cs="Arial"/>
                <w:i/>
                <w:noProof/>
              </w:rPr>
            </w:pPr>
            <w:r w:rsidRPr="00CA47F2">
              <w:rPr>
                <w:rFonts w:ascii="Arial" w:hAnsi="Arial" w:cs="Arial"/>
                <w:i/>
                <w:noProof/>
                <w:color w:val="FF0000"/>
              </w:rPr>
              <w:t xml:space="preserve">      </w:t>
            </w:r>
            <w:r w:rsidRPr="00CA47F2">
              <w:rPr>
                <w:rFonts w:ascii="Arial" w:hAnsi="Arial" w:cs="Arial"/>
                <w:i/>
                <w:noProof/>
              </w:rPr>
              <w:t>Ажилд томилсон тушаал, нийгмийн даатгалын шимтгэл төлөлтийн талаарх тодорхойлолт</w:t>
            </w:r>
          </w:p>
          <w:p w:rsidR="00D32E98" w:rsidRPr="00CA47F2" w:rsidRDefault="00D32E98" w:rsidP="00661429">
            <w:pPr>
              <w:numPr>
                <w:ilvl w:val="0"/>
                <w:numId w:val="1"/>
              </w:numPr>
              <w:spacing w:after="0" w:line="240" w:lineRule="auto"/>
              <w:contextualSpacing/>
              <w:jc w:val="both"/>
              <w:rPr>
                <w:rFonts w:ascii="Arial" w:hAnsi="Arial" w:cs="Arial"/>
                <w:i/>
                <w:noProof/>
              </w:rPr>
            </w:pPr>
            <w:r w:rsidRPr="00CA47F2">
              <w:rPr>
                <w:rFonts w:ascii="Arial" w:hAnsi="Arial" w:cs="Arial"/>
                <w:i/>
                <w:noProof/>
              </w:rPr>
              <w:t>Улсын бүртгэлийн ерөнхий газрын орлогч дарга 2009.04.13-2012.02.02 /2009.10.6/</w:t>
            </w:r>
          </w:p>
          <w:p w:rsidR="00D32E98" w:rsidRPr="00CA47F2" w:rsidRDefault="00D32E98" w:rsidP="00661429">
            <w:pPr>
              <w:spacing w:line="240" w:lineRule="auto"/>
              <w:ind w:left="449" w:hanging="449"/>
              <w:contextualSpacing/>
              <w:rPr>
                <w:rFonts w:ascii="Arial" w:hAnsi="Arial" w:cs="Arial"/>
                <w:i/>
                <w:noProof/>
              </w:rPr>
            </w:pPr>
            <w:r w:rsidRPr="00CA47F2">
              <w:rPr>
                <w:rFonts w:ascii="Arial" w:hAnsi="Arial" w:cs="Arial"/>
                <w:i/>
                <w:noProof/>
                <w:color w:val="FF0000"/>
              </w:rPr>
              <w:t xml:space="preserve">      </w:t>
            </w:r>
            <w:r w:rsidRPr="00CA47F2">
              <w:rPr>
                <w:rFonts w:ascii="Arial" w:hAnsi="Arial" w:cs="Arial"/>
                <w:i/>
                <w:noProof/>
              </w:rPr>
              <w:t>Ажилд томилсон тушаал, нийгмийн даатгалын шимтгэл төлөлтийн талаарх тодорхойлолт</w:t>
            </w:r>
          </w:p>
          <w:p w:rsidR="00D32E98" w:rsidRPr="00CA47F2" w:rsidRDefault="00D32E98" w:rsidP="00661429">
            <w:pPr>
              <w:numPr>
                <w:ilvl w:val="0"/>
                <w:numId w:val="1"/>
              </w:numPr>
              <w:spacing w:after="0" w:line="240" w:lineRule="auto"/>
              <w:contextualSpacing/>
              <w:jc w:val="both"/>
              <w:rPr>
                <w:rFonts w:ascii="Arial" w:hAnsi="Arial" w:cs="Arial"/>
                <w:i/>
                <w:noProof/>
              </w:rPr>
            </w:pPr>
            <w:r w:rsidRPr="00CA47F2">
              <w:rPr>
                <w:rFonts w:ascii="Arial" w:hAnsi="Arial" w:cs="Arial"/>
                <w:i/>
                <w:noProof/>
              </w:rPr>
              <w:t>Иргэний бүртгэл, мэдээллийн төвийн дэд дарга 2008.03.13-2009.04.13</w:t>
            </w:r>
          </w:p>
          <w:p w:rsidR="00D32E98" w:rsidRPr="00CA47F2" w:rsidRDefault="00D32E98" w:rsidP="00661429">
            <w:pPr>
              <w:spacing w:line="240" w:lineRule="auto"/>
              <w:ind w:left="449" w:hanging="425"/>
              <w:contextualSpacing/>
              <w:rPr>
                <w:rFonts w:ascii="Arial" w:hAnsi="Arial" w:cs="Arial"/>
                <w:i/>
                <w:noProof/>
              </w:rPr>
            </w:pPr>
            <w:r w:rsidRPr="00CA47F2">
              <w:rPr>
                <w:rFonts w:ascii="Arial" w:hAnsi="Arial" w:cs="Arial"/>
                <w:i/>
                <w:noProof/>
                <w:color w:val="FF0000"/>
              </w:rPr>
              <w:t xml:space="preserve">      </w:t>
            </w:r>
            <w:r w:rsidRPr="00CA47F2">
              <w:rPr>
                <w:rFonts w:ascii="Arial" w:hAnsi="Arial" w:cs="Arial"/>
                <w:i/>
                <w:noProof/>
              </w:rPr>
              <w:t>Ажилд томилсон тушаал, нийгмийн даатгалын шимтгэл төлөлтийн талаарх тодорхойлолт</w:t>
            </w:r>
          </w:p>
          <w:p w:rsidR="00D32E98" w:rsidRPr="00CA47F2" w:rsidRDefault="00D32E98" w:rsidP="00661429">
            <w:pPr>
              <w:numPr>
                <w:ilvl w:val="0"/>
                <w:numId w:val="1"/>
              </w:numPr>
              <w:spacing w:after="0" w:line="240" w:lineRule="auto"/>
              <w:contextualSpacing/>
              <w:jc w:val="both"/>
              <w:rPr>
                <w:rFonts w:ascii="Arial" w:hAnsi="Arial" w:cs="Arial"/>
                <w:i/>
                <w:noProof/>
              </w:rPr>
            </w:pPr>
            <w:r w:rsidRPr="00CA47F2">
              <w:rPr>
                <w:rFonts w:ascii="Arial" w:hAnsi="Arial" w:cs="Arial"/>
                <w:i/>
                <w:noProof/>
              </w:rPr>
              <w:t xml:space="preserve">Гадаадын хөрөнгө оруулалт, гадаад худалдааны агентлагт Тамгын хэлтсийн дарга 2007.2.6 -2008.3.6 </w:t>
            </w:r>
          </w:p>
          <w:p w:rsidR="00D32E98" w:rsidRPr="00CA47F2" w:rsidRDefault="00D32E98" w:rsidP="00661429">
            <w:pPr>
              <w:spacing w:line="240" w:lineRule="auto"/>
              <w:contextualSpacing/>
              <w:rPr>
                <w:rFonts w:ascii="Arial" w:hAnsi="Arial" w:cs="Arial"/>
                <w:i/>
                <w:noProof/>
              </w:rPr>
            </w:pPr>
            <w:r w:rsidRPr="00CA47F2">
              <w:rPr>
                <w:rFonts w:ascii="Arial" w:hAnsi="Arial" w:cs="Arial"/>
                <w:i/>
                <w:noProof/>
                <w:color w:val="FF0000"/>
              </w:rPr>
              <w:t xml:space="preserve">      </w:t>
            </w:r>
            <w:r w:rsidRPr="00CA47F2">
              <w:rPr>
                <w:rFonts w:ascii="Arial" w:hAnsi="Arial" w:cs="Arial"/>
                <w:i/>
                <w:noProof/>
              </w:rPr>
              <w:t xml:space="preserve">Ажилд томилсон тушаал, Нийгмийн даатгалын дэвтрийн 8-9 дахь хуудас.  </w:t>
            </w:r>
          </w:p>
          <w:p w:rsidR="00D32E98" w:rsidRPr="00CA47F2" w:rsidRDefault="00D32E98" w:rsidP="00661429">
            <w:pPr>
              <w:spacing w:line="240" w:lineRule="auto"/>
              <w:contextualSpacing/>
              <w:rPr>
                <w:rFonts w:ascii="Arial" w:hAnsi="Arial" w:cs="Arial"/>
                <w:i/>
                <w:noProof/>
              </w:rPr>
            </w:pPr>
            <w:r w:rsidRPr="00CA47F2">
              <w:rPr>
                <w:rFonts w:ascii="Arial" w:hAnsi="Arial" w:cs="Arial"/>
                <w:i/>
                <w:noProof/>
              </w:rPr>
              <w:t xml:space="preserve">      нийгмийн даатгалын шимтгэл төлөлтийн талаарх тодорхойлолт</w:t>
            </w:r>
          </w:p>
          <w:p w:rsidR="00D32E98" w:rsidRPr="00CA47F2" w:rsidRDefault="00D32E98" w:rsidP="00661429">
            <w:pPr>
              <w:numPr>
                <w:ilvl w:val="0"/>
                <w:numId w:val="1"/>
              </w:numPr>
              <w:spacing w:after="0" w:line="240" w:lineRule="auto"/>
              <w:contextualSpacing/>
              <w:jc w:val="both"/>
              <w:rPr>
                <w:rFonts w:ascii="Arial" w:hAnsi="Arial" w:cs="Arial"/>
                <w:i/>
                <w:noProof/>
              </w:rPr>
            </w:pPr>
            <w:r w:rsidRPr="00CA47F2">
              <w:rPr>
                <w:rFonts w:ascii="Arial" w:hAnsi="Arial" w:cs="Arial"/>
                <w:i/>
                <w:noProof/>
              </w:rPr>
              <w:t xml:space="preserve">Гадаадын хөрөнгө оруулалт, гадаад худалдааны агентлагт мэргэжилтэн 2005.2.21-2007.2.6 </w:t>
            </w:r>
          </w:p>
          <w:p w:rsidR="00D32E98" w:rsidRPr="00CA47F2" w:rsidRDefault="00D32E98" w:rsidP="00661429">
            <w:pPr>
              <w:spacing w:line="240" w:lineRule="auto"/>
              <w:contextualSpacing/>
              <w:rPr>
                <w:rFonts w:ascii="Arial" w:hAnsi="Arial" w:cs="Arial"/>
                <w:i/>
                <w:noProof/>
              </w:rPr>
            </w:pPr>
            <w:r w:rsidRPr="00CA47F2">
              <w:rPr>
                <w:rFonts w:ascii="Arial" w:hAnsi="Arial" w:cs="Arial"/>
                <w:i/>
                <w:noProof/>
              </w:rPr>
              <w:t xml:space="preserve">      Нийгмийн даатгалын дэвтрийн 6-9 дахь хуудас. нийгмийн даатгалын шимтгэл    </w:t>
            </w:r>
          </w:p>
          <w:p w:rsidR="00D32E98" w:rsidRPr="00CA47F2" w:rsidRDefault="00D32E98" w:rsidP="00661429">
            <w:pPr>
              <w:spacing w:line="240" w:lineRule="auto"/>
              <w:contextualSpacing/>
              <w:rPr>
                <w:rFonts w:ascii="Arial" w:hAnsi="Arial" w:cs="Arial"/>
                <w:i/>
                <w:noProof/>
              </w:rPr>
            </w:pPr>
            <w:r w:rsidRPr="00CA47F2">
              <w:rPr>
                <w:rFonts w:ascii="Arial" w:hAnsi="Arial" w:cs="Arial"/>
                <w:i/>
                <w:noProof/>
              </w:rPr>
              <w:t xml:space="preserve">      төлөлтийн талаарх тодорхойлолт</w:t>
            </w:r>
          </w:p>
          <w:p w:rsidR="00D32E98" w:rsidRPr="00CA47F2" w:rsidRDefault="00D32E98" w:rsidP="00661429">
            <w:pPr>
              <w:numPr>
                <w:ilvl w:val="0"/>
                <w:numId w:val="1"/>
              </w:numPr>
              <w:spacing w:after="0" w:line="240" w:lineRule="auto"/>
              <w:contextualSpacing/>
              <w:jc w:val="both"/>
              <w:rPr>
                <w:rFonts w:ascii="Arial" w:hAnsi="Arial" w:cs="Arial"/>
                <w:i/>
                <w:noProof/>
              </w:rPr>
            </w:pPr>
            <w:r w:rsidRPr="00CA47F2">
              <w:rPr>
                <w:rFonts w:ascii="Arial" w:hAnsi="Arial" w:cs="Arial"/>
                <w:i/>
                <w:noProof/>
              </w:rPr>
              <w:t xml:space="preserve">Гадаадын хөрөнгө оруулалт, гадаад худалдааны агентлагт мэргэжилтэн 1999.7.1-2002.11.14 </w:t>
            </w:r>
          </w:p>
          <w:p w:rsidR="00BA496B" w:rsidRPr="00CA47F2" w:rsidRDefault="00D32E98" w:rsidP="00661429">
            <w:pPr>
              <w:spacing w:line="240" w:lineRule="auto"/>
              <w:contextualSpacing/>
              <w:rPr>
                <w:rFonts w:ascii="Arial" w:hAnsi="Arial" w:cs="Arial"/>
                <w:i/>
                <w:noProof/>
              </w:rPr>
            </w:pPr>
            <w:r w:rsidRPr="00CA47F2">
              <w:rPr>
                <w:rFonts w:ascii="Arial" w:hAnsi="Arial" w:cs="Arial"/>
                <w:i/>
                <w:noProof/>
              </w:rPr>
              <w:t xml:space="preserve">      Нийгмийн даатгалын дэвтрийн 2-5 дахь хуудас. нийгмийн даатгалын шимтгэл</w:t>
            </w:r>
            <w:r w:rsidRPr="00CA47F2">
              <w:rPr>
                <w:rFonts w:ascii="Arial" w:hAnsi="Arial" w:cs="Arial"/>
                <w:i/>
                <w:noProof/>
                <w:lang w:val="mn-MN"/>
              </w:rPr>
              <w:t xml:space="preserve"> </w:t>
            </w:r>
            <w:r w:rsidRPr="00CA47F2">
              <w:rPr>
                <w:rFonts w:ascii="Arial" w:hAnsi="Arial" w:cs="Arial"/>
                <w:i/>
                <w:noProof/>
              </w:rPr>
              <w:t>төлөлтийн талаарх тодорхойлолт</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lastRenderedPageBreak/>
              <w:t>14</w:t>
            </w: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Хууль зүйн өндөр мэргэшилтэй: хууль зүйн өндөр мэдлэг, чадвар, туршлагатай тухай</w:t>
            </w:r>
          </w:p>
          <w:p w:rsidR="00BA496B" w:rsidRPr="00CA47F2" w:rsidRDefault="00BA496B" w:rsidP="00661429">
            <w:pPr>
              <w:spacing w:line="240" w:lineRule="auto"/>
              <w:contextualSpacing/>
              <w:jc w:val="both"/>
              <w:rPr>
                <w:rFonts w:ascii="Arial" w:hAnsi="Arial" w:cs="Arial"/>
                <w:lang w:val="mn-MN"/>
              </w:rPr>
            </w:pPr>
            <w:r w:rsidRPr="00CA47F2">
              <w:rPr>
                <w:rFonts w:ascii="Arial" w:hAnsi="Arial" w:cs="Arial"/>
                <w:i/>
                <w:lang w:val="mn-MN"/>
              </w:rPr>
              <w:t>Нэр дэвшигч нь журмын 2.1.1, 2.2.1-д заасан шаардлагын хүрээнд “хууль зүйн өндөр мэдлэг, чадвар, туршлагатай” гэдгийг ямар мэдээлэл, нотлох баримтад тулгуурлан дүгнэж буйгаа үндэслэлтэйгээр ойлгомжтой,  тодорхой бичнэ</w:t>
            </w:r>
            <w:r w:rsidRPr="00CA47F2">
              <w:rPr>
                <w:rFonts w:ascii="Arial" w:hAnsi="Arial" w:cs="Arial"/>
                <w:lang w:val="mn-MN"/>
              </w:rPr>
              <w:t>.</w:t>
            </w:r>
          </w:p>
        </w:tc>
      </w:tr>
      <w:tr w:rsidR="00BA496B" w:rsidRPr="00CA47F2" w:rsidTr="00D439C9">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301022" w:rsidP="00301022">
            <w:pPr>
              <w:spacing w:line="240" w:lineRule="auto"/>
              <w:contextualSpacing/>
              <w:jc w:val="both"/>
              <w:rPr>
                <w:rFonts w:ascii="Arial" w:hAnsi="Arial" w:cs="Arial"/>
                <w:i/>
                <w:iCs/>
                <w:lang w:val="mn-MN"/>
              </w:rPr>
            </w:pPr>
            <w:r>
              <w:rPr>
                <w:rFonts w:ascii="Arial" w:hAnsi="Arial" w:cs="Arial"/>
                <w:noProof/>
                <w:lang w:val="mn-MN"/>
              </w:rPr>
              <w:t>Ажилласан салбар, хэрэгжүүлсэн ажил зэргийг харахад</w:t>
            </w:r>
            <w:r w:rsidR="00CC5F94" w:rsidRPr="00CA47F2">
              <w:rPr>
                <w:rFonts w:ascii="Arial" w:hAnsi="Arial" w:cs="Arial"/>
                <w:lang w:val="mn-MN"/>
              </w:rPr>
              <w:t xml:space="preserve"> </w:t>
            </w:r>
            <w:r w:rsidR="00CC5F94" w:rsidRPr="00CA47F2">
              <w:rPr>
                <w:rFonts w:ascii="Arial" w:hAnsi="Arial" w:cs="Arial"/>
                <w:i/>
                <w:iCs/>
                <w:lang w:val="mn-MN"/>
              </w:rPr>
              <w:t>хууль зүйн өндөр мэдлэг, чадвар, туршлагатай шаардлагыг хангаж байна гэж дүгнэж болохоор байна.</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15</w:t>
            </w: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Хууль зүйн өндөр мэргэшилтэй: мэргэжлийн ёс зүйн өндөр шаардлага хангасан тухай</w:t>
            </w:r>
          </w:p>
          <w:p w:rsidR="00BA496B" w:rsidRPr="00CA47F2" w:rsidRDefault="00BA496B" w:rsidP="00661429">
            <w:pPr>
              <w:spacing w:line="240" w:lineRule="auto"/>
              <w:contextualSpacing/>
              <w:jc w:val="both"/>
              <w:rPr>
                <w:rFonts w:ascii="Arial" w:hAnsi="Arial" w:cs="Arial"/>
                <w:b/>
                <w:i/>
                <w:lang w:val="mn-MN"/>
              </w:rPr>
            </w:pPr>
            <w:r w:rsidRPr="00CA47F2">
              <w:rPr>
                <w:rFonts w:ascii="Arial" w:hAnsi="Arial" w:cs="Arial"/>
                <w:i/>
                <w:lang w:val="mn-MN"/>
              </w:rPr>
              <w:t>Нэр дэвшигч нь журмын 2.1.1, 2.2.1-д заасан шаардлагын хүрээнд “бусдын нөлөөнд автахгүй, хараат бусаар ажиллах, зарчимч, шударга зан төлөвтэй, мэргэжлийн ёс зүйн өндөр шаардлагыг хангасан” гэдгийг ямар  мэдээлэл, нотлох баримтад тулгуурлан дүгнэж буйгаа үндэслэлтэйгээр ойлгомжтой, тодорхой бичнэ.</w:t>
            </w:r>
          </w:p>
        </w:tc>
      </w:tr>
      <w:tr w:rsidR="00BA496B" w:rsidRPr="00CA47F2" w:rsidTr="00D439C9">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CC5F94" w:rsidRPr="00CA47F2" w:rsidRDefault="00CC5F94" w:rsidP="00661429">
            <w:pPr>
              <w:spacing w:line="240" w:lineRule="auto"/>
              <w:contextualSpacing/>
              <w:rPr>
                <w:rFonts w:ascii="Arial" w:eastAsia="Times New Roman" w:hAnsi="Arial" w:cs="Arial"/>
                <w:i/>
                <w:noProof/>
              </w:rPr>
            </w:pPr>
            <w:r w:rsidRPr="00CA47F2">
              <w:rPr>
                <w:rFonts w:ascii="Arial" w:eastAsia="Times New Roman" w:hAnsi="Arial" w:cs="Arial"/>
                <w:i/>
                <w:noProof/>
              </w:rPr>
              <w:t xml:space="preserve">Нэр дэвшигч С.Энхбаатарыг мэдэх хүмүүстэй хийсэн ярилцлагад нийтлэг дурдагдсан зүйл нь С.Энхбаатар зарчимч, шударга зан төлөвтэй гэж тодорхойлж байв. </w:t>
            </w:r>
          </w:p>
          <w:p w:rsidR="00CC5F94" w:rsidRPr="00CA47F2" w:rsidRDefault="00CC5F94" w:rsidP="00661429">
            <w:pPr>
              <w:spacing w:line="240" w:lineRule="auto"/>
              <w:contextualSpacing/>
              <w:jc w:val="both"/>
              <w:rPr>
                <w:rFonts w:ascii="Arial" w:eastAsia="Times New Roman" w:hAnsi="Arial" w:cs="Arial"/>
                <w:i/>
                <w:noProof/>
              </w:rPr>
            </w:pPr>
            <w:r w:rsidRPr="00CA47F2">
              <w:rPr>
                <w:rFonts w:ascii="Arial" w:eastAsia="Times New Roman" w:hAnsi="Arial" w:cs="Arial"/>
                <w:i/>
                <w:noProof/>
              </w:rPr>
              <w:t xml:space="preserve">Асуудлыг тал бүрээс нь авч үзэж, дүгнэх чадвар эзэмшсэн, хэт туйлшрах үзэлгүй, бичгийн чадвар өндөр түвшинд эзэмшсэн байна. </w:t>
            </w:r>
          </w:p>
          <w:p w:rsidR="00BA496B" w:rsidRPr="00CA47F2" w:rsidRDefault="00BA496B" w:rsidP="00661429">
            <w:pPr>
              <w:spacing w:line="240" w:lineRule="auto"/>
              <w:contextualSpacing/>
              <w:jc w:val="both"/>
              <w:rPr>
                <w:rFonts w:ascii="Arial" w:hAnsi="Arial" w:cs="Arial"/>
                <w:lang w:val="mn-MN"/>
              </w:rPr>
            </w:pPr>
            <w:r w:rsidRPr="00CA47F2">
              <w:rPr>
                <w:rFonts w:ascii="Arial" w:hAnsi="Arial" w:cs="Arial"/>
                <w:i/>
                <w:iCs/>
                <w:highlight w:val="lightGray"/>
                <w:lang w:val="mn-MN"/>
              </w:rPr>
              <w:t>Цуглуулсан мэдээлэл, нотлох баримт, ганцаарчилсан ярилцлагад үндэслэн нэр дэвшигчийг “мэргэжлийн ёс зүйн өндөр шаардлага”-ыг хангаж байна гэж дүгнэж байна</w:t>
            </w:r>
            <w:r w:rsidRPr="00CA47F2">
              <w:rPr>
                <w:rFonts w:ascii="Arial" w:hAnsi="Arial" w:cs="Arial"/>
                <w:lang w:val="mn-MN"/>
              </w:rPr>
              <w:t>.</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16</w:t>
            </w: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Төрийн алба хаах насны дээд хязгаарт хүрээгүй тухай</w:t>
            </w:r>
          </w:p>
          <w:p w:rsidR="00BA496B" w:rsidRPr="00CA47F2" w:rsidRDefault="00BA496B" w:rsidP="00661429">
            <w:pPr>
              <w:spacing w:line="240" w:lineRule="auto"/>
              <w:contextualSpacing/>
              <w:jc w:val="both"/>
              <w:rPr>
                <w:rFonts w:ascii="Arial" w:hAnsi="Arial" w:cs="Arial"/>
                <w:b/>
                <w:i/>
                <w:lang w:val="mn-MN"/>
              </w:rPr>
            </w:pPr>
            <w:r w:rsidRPr="00CA47F2">
              <w:rPr>
                <w:rFonts w:ascii="Arial" w:hAnsi="Arial" w:cs="Arial"/>
                <w:i/>
                <w:lang w:val="mn-MN"/>
              </w:rPr>
              <w:t>Журмын 2.1.3, 2.2.3-т заасны дагуу “төрийн алба хаах насны дээд хязгаарт хүрээгүй” байх шаардлагыг хангаж байгааг ямар мэдээлэл, нотлох баримтад тулгуурлан дүгнэж буйгаа үндэслэлтэйгээр тодорхой, ойлгомжтой бичнэ.</w:t>
            </w:r>
          </w:p>
        </w:tc>
      </w:tr>
      <w:tr w:rsidR="00BA496B" w:rsidRPr="00CA47F2" w:rsidTr="00D439C9">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CC5F94" w:rsidP="00661429">
            <w:pPr>
              <w:spacing w:line="240" w:lineRule="auto"/>
              <w:contextualSpacing/>
              <w:jc w:val="both"/>
              <w:rPr>
                <w:rFonts w:ascii="Arial" w:hAnsi="Arial" w:cs="Arial"/>
                <w:i/>
                <w:iCs/>
                <w:lang w:val="mn-MN"/>
              </w:rPr>
            </w:pPr>
            <w:r w:rsidRPr="00CA47F2">
              <w:rPr>
                <w:rFonts w:ascii="Arial" w:eastAsia="Times New Roman" w:hAnsi="Arial" w:cs="Arial"/>
                <w:i/>
                <w:noProof/>
              </w:rPr>
              <w:t>С.Энхбаатар 1977 оны 5 дугаар сарын 3-ны өдөр төрсөн, 47 настай. Төрийн алба хаах насны дээд хязгаарт хүрээгүй.</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17</w:t>
            </w: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Монгол Улсын иргэн мөн тухай</w:t>
            </w:r>
          </w:p>
          <w:p w:rsidR="00BA496B" w:rsidRPr="00CA47F2" w:rsidRDefault="00BA496B" w:rsidP="00661429">
            <w:pPr>
              <w:spacing w:line="240" w:lineRule="auto"/>
              <w:contextualSpacing/>
              <w:jc w:val="both"/>
              <w:rPr>
                <w:rFonts w:ascii="Arial" w:hAnsi="Arial" w:cs="Arial"/>
                <w:i/>
                <w:lang w:val="mn-MN"/>
              </w:rPr>
            </w:pPr>
            <w:r w:rsidRPr="00CA47F2">
              <w:rPr>
                <w:rFonts w:ascii="Arial" w:hAnsi="Arial" w:cs="Arial"/>
                <w:i/>
                <w:lang w:val="mn-MN"/>
              </w:rPr>
              <w:lastRenderedPageBreak/>
              <w:t>Журмын 2.1, 2.2-т заасны дагуу “Монгол Улсын иргэн” байх шаардлагыг хангаж байгаа гэдгийг ямар мэдээлэл, нотлох баримтад тулгуурлан дүгнэж буйгаа үндэслэлтэйгээр тодорхой, ойлгомжтой бичнэ.</w:t>
            </w:r>
          </w:p>
        </w:tc>
      </w:tr>
      <w:tr w:rsidR="00BA496B" w:rsidRPr="00CA47F2" w:rsidTr="00D439C9">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CC5F94" w:rsidP="00661429">
            <w:pPr>
              <w:spacing w:line="240" w:lineRule="auto"/>
              <w:contextualSpacing/>
              <w:jc w:val="both"/>
              <w:rPr>
                <w:rFonts w:ascii="Arial" w:hAnsi="Arial" w:cs="Arial"/>
                <w:i/>
                <w:iCs/>
                <w:lang w:val="mn-MN"/>
              </w:rPr>
            </w:pPr>
            <w:r w:rsidRPr="00CA47F2">
              <w:rPr>
                <w:rFonts w:ascii="Arial" w:eastAsia="Times New Roman" w:hAnsi="Arial" w:cs="Arial"/>
                <w:i/>
                <w:noProof/>
              </w:rPr>
              <w:t>С.Энхбаатар нь Монгол Улсын иргэн мөн.</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18</w:t>
            </w: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Сүүлийн таван жилд улс төрийн болон намын удирдах албан тушаал хашиж байгаагүй тухай</w:t>
            </w:r>
          </w:p>
          <w:p w:rsidR="00BA496B" w:rsidRPr="00CA47F2" w:rsidRDefault="00BA496B" w:rsidP="00661429">
            <w:pPr>
              <w:spacing w:line="240" w:lineRule="auto"/>
              <w:contextualSpacing/>
              <w:jc w:val="both"/>
              <w:rPr>
                <w:rFonts w:ascii="Arial" w:hAnsi="Arial" w:cs="Arial"/>
                <w:lang w:val="mn-MN"/>
              </w:rPr>
            </w:pPr>
            <w:r w:rsidRPr="00CA47F2">
              <w:rPr>
                <w:rFonts w:ascii="Arial" w:hAnsi="Arial" w:cs="Arial"/>
                <w:i/>
                <w:lang w:val="mn-MN"/>
              </w:rPr>
              <w:t>Журмын 2.1.5, 2.2.4-т заасны дагуу “сүүлийн таван жил улс төрийн албан тушаал болон улс төрийн намын удирдах тушаал эрхэлж байгаагүй” байх шаардлагыг хангаж байгаа гэдгийг ямар мэдээлэл, нотлох баримтад тулгуурлан дүгнэж буйгаа үндэслэлтэйгээр тодорхой, ойлгомжтой бичнэ</w:t>
            </w:r>
            <w:r w:rsidRPr="00CA47F2">
              <w:rPr>
                <w:rFonts w:ascii="Arial" w:hAnsi="Arial" w:cs="Arial"/>
                <w:lang w:val="mn-MN"/>
              </w:rPr>
              <w:t>.</w:t>
            </w:r>
          </w:p>
        </w:tc>
      </w:tr>
      <w:tr w:rsidR="00BA496B" w:rsidRPr="00CA47F2" w:rsidTr="00D439C9">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CC5F94" w:rsidP="00661429">
            <w:pPr>
              <w:spacing w:line="240" w:lineRule="auto"/>
              <w:contextualSpacing/>
              <w:jc w:val="both"/>
              <w:rPr>
                <w:rFonts w:ascii="Arial" w:hAnsi="Arial" w:cs="Arial"/>
                <w:i/>
                <w:iCs/>
              </w:rPr>
            </w:pPr>
            <w:r w:rsidRPr="00CA47F2">
              <w:rPr>
                <w:rFonts w:ascii="Arial" w:eastAsia="Times New Roman" w:hAnsi="Arial" w:cs="Arial"/>
                <w:i/>
                <w:noProof/>
              </w:rPr>
              <w:t>С.Энхбаатар сүүлийн таван жил улс төрийн албан тушаал болон улс төрийн намын удирдах албан тушаал эрхэлж байгаагүй нь нийгмийн даатгалын шимтгэл төлөлтийн тодорхойлолтоор нотлогдож байна.</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19</w:t>
            </w:r>
          </w:p>
          <w:p w:rsidR="00BA496B" w:rsidRPr="00CA47F2" w:rsidRDefault="00BA496B" w:rsidP="00661429">
            <w:pPr>
              <w:spacing w:line="240" w:lineRule="auto"/>
              <w:contextualSpacing/>
              <w:jc w:val="center"/>
              <w:rPr>
                <w:rFonts w:ascii="Arial" w:hAnsi="Arial" w:cs="Arial"/>
                <w:b/>
                <w:lang w:val="mn-MN"/>
              </w:rPr>
            </w:pPr>
          </w:p>
          <w:p w:rsidR="00BA496B" w:rsidRPr="00CA47F2" w:rsidRDefault="00BA496B" w:rsidP="00661429">
            <w:pPr>
              <w:spacing w:line="240" w:lineRule="auto"/>
              <w:contextualSpacing/>
              <w:jc w:val="center"/>
              <w:rPr>
                <w:rFonts w:ascii="Arial" w:hAnsi="Arial" w:cs="Arial"/>
                <w:b/>
                <w:lang w:val="mn-MN"/>
              </w:rPr>
            </w:pPr>
          </w:p>
          <w:p w:rsidR="00BA496B" w:rsidRPr="00CA47F2" w:rsidRDefault="00BA496B" w:rsidP="00661429">
            <w:pPr>
              <w:spacing w:line="240" w:lineRule="auto"/>
              <w:contextualSpacing/>
              <w:rPr>
                <w:rFonts w:ascii="Arial" w:hAnsi="Arial" w:cs="Arial"/>
                <w:b/>
                <w:lang w:val="mn-MN"/>
              </w:rPr>
            </w:pP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Эрүүгийн хариуцлага хүлээж байгаагүй тухай</w:t>
            </w:r>
          </w:p>
          <w:p w:rsidR="00BA496B" w:rsidRPr="00CA47F2" w:rsidRDefault="00BA496B" w:rsidP="00661429">
            <w:pPr>
              <w:spacing w:line="240" w:lineRule="auto"/>
              <w:contextualSpacing/>
              <w:jc w:val="both"/>
              <w:rPr>
                <w:rFonts w:ascii="Arial" w:hAnsi="Arial" w:cs="Arial"/>
                <w:i/>
                <w:lang w:val="mn-MN"/>
              </w:rPr>
            </w:pPr>
            <w:r w:rsidRPr="00CA47F2">
              <w:rPr>
                <w:rFonts w:ascii="Arial" w:hAnsi="Arial" w:cs="Arial"/>
                <w:i/>
                <w:lang w:val="mn-MN"/>
              </w:rPr>
              <w:t>Журмын 2.1.6, 2.2.10-т заасны дагуу “эрүүгийн хариуцлага хүлээж байгаагүй” байх шаардлагыг хангаж байгаа гэдгийг ямар мэдээлэл, нотлох баримтад тулгуурлан дүгнэж байгаа үндэслэлтэйгээр тодорхой, ойлгомжтой бичнэ.</w:t>
            </w:r>
          </w:p>
        </w:tc>
      </w:tr>
      <w:tr w:rsidR="00BA496B" w:rsidRPr="00CA47F2" w:rsidTr="008420CB">
        <w:trPr>
          <w:trHeight w:val="495"/>
        </w:trPr>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CC5F94" w:rsidP="00661429">
            <w:pPr>
              <w:spacing w:line="240" w:lineRule="auto"/>
              <w:contextualSpacing/>
              <w:jc w:val="both"/>
              <w:rPr>
                <w:rFonts w:ascii="Arial" w:hAnsi="Arial" w:cs="Arial"/>
              </w:rPr>
            </w:pPr>
            <w:r w:rsidRPr="00CA47F2">
              <w:rPr>
                <w:rFonts w:ascii="Arial" w:eastAsia="Times New Roman" w:hAnsi="Arial" w:cs="Arial"/>
                <w:i/>
                <w:noProof/>
              </w:rPr>
              <w:t>С.Энхбаатар эрүүгийн хариуцлага хүлээж байгаагүй нь ял шийтгэлгүй талаарх тодорхойлолтоор нотлогдож байна.</w:t>
            </w:r>
          </w:p>
        </w:tc>
      </w:tr>
      <w:tr w:rsidR="00BA496B" w:rsidRPr="00CA47F2" w:rsidTr="00D439C9">
        <w:trPr>
          <w:trHeight w:val="1037"/>
        </w:trPr>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20</w:t>
            </w: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Сахилгын шийтгэлээр халагдаж, эсхүл огцорч байсан тухай</w:t>
            </w:r>
          </w:p>
          <w:p w:rsidR="00BA496B" w:rsidRPr="00CA47F2" w:rsidRDefault="00BA496B" w:rsidP="00661429">
            <w:pPr>
              <w:spacing w:line="240" w:lineRule="auto"/>
              <w:contextualSpacing/>
              <w:jc w:val="both"/>
              <w:rPr>
                <w:rFonts w:ascii="Arial" w:hAnsi="Arial" w:cs="Arial"/>
                <w:lang w:val="mn-MN"/>
              </w:rPr>
            </w:pPr>
            <w:r w:rsidRPr="00CA47F2">
              <w:rPr>
                <w:rFonts w:ascii="Arial" w:hAnsi="Arial" w:cs="Arial"/>
                <w:i/>
                <w:lang w:val="mn-MN"/>
              </w:rPr>
              <w:t>Сахилгын шийтгэлээр ажлаас халагдаж, эсхүл огцорч байсан эсэхийг ямар мэдээлэл, нотлох баримтад тулгуурлан дүгнэж буйгаа үндэслэлтэйгээр  тодорхой, ойлгомжтой бичнэ</w:t>
            </w:r>
            <w:r w:rsidRPr="00CA47F2">
              <w:rPr>
                <w:rFonts w:ascii="Arial" w:hAnsi="Arial" w:cs="Arial"/>
                <w:lang w:val="mn-MN"/>
              </w:rPr>
              <w:t>.</w:t>
            </w:r>
          </w:p>
        </w:tc>
      </w:tr>
      <w:tr w:rsidR="00BA496B" w:rsidRPr="00CA47F2" w:rsidTr="00D439C9">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CC5F94" w:rsidP="00661429">
            <w:pPr>
              <w:spacing w:line="240" w:lineRule="auto"/>
              <w:contextualSpacing/>
              <w:rPr>
                <w:rFonts w:ascii="Arial" w:eastAsia="Times New Roman" w:hAnsi="Arial" w:cs="Arial"/>
                <w:i/>
                <w:noProof/>
              </w:rPr>
            </w:pPr>
            <w:r w:rsidRPr="00CA47F2">
              <w:rPr>
                <w:rFonts w:ascii="Arial" w:eastAsia="Times New Roman" w:hAnsi="Arial" w:cs="Arial"/>
                <w:i/>
                <w:noProof/>
              </w:rPr>
              <w:t>С.Энхбаатар сахилгын шийтгэлээр ажлаас халагдаж эсхүл огцорч байгаагүй бөгөөд энэ нь нийгмийн даатгалын дэвтрээр нотлогдож байна.</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21</w:t>
            </w: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Шүүхийн ерөнхий зөвлөлийн гишүүнээр ажиллаагүй, ажиллаж байгаагүй тухай</w:t>
            </w:r>
          </w:p>
          <w:p w:rsidR="00BA496B" w:rsidRPr="00CA47F2" w:rsidRDefault="00BA496B" w:rsidP="00661429">
            <w:pPr>
              <w:spacing w:line="240" w:lineRule="auto"/>
              <w:contextualSpacing/>
              <w:jc w:val="both"/>
              <w:rPr>
                <w:rFonts w:ascii="Arial" w:hAnsi="Arial" w:cs="Arial"/>
                <w:i/>
                <w:lang w:val="mn-MN"/>
              </w:rPr>
            </w:pPr>
            <w:r w:rsidRPr="00CA47F2">
              <w:rPr>
                <w:rFonts w:ascii="Arial" w:hAnsi="Arial" w:cs="Arial"/>
                <w:i/>
                <w:lang w:val="mn-MN"/>
              </w:rPr>
              <w:t>Журмын 2.2.6, 2.3-т заасны дагуу Шүүхийн ерөнхий зөвлөлийн шүүгч бус гишүүнд нэр дэвшигч Шүүхийн ерөнхий зөвлөлийн гишүүнээр ажиллаагүй буюу ажиллаж байгаагүй, Шүүхийн сахилгын хорооны гишүүнд нэр дэвшигч  Шүүхийн ерөнхий зөвлөлийн гишүүнээр ажиллаагүй байх шаардлагатай. Энэхүү шаардлагыг хангаж байгаа гэдгийг ямар мэдээлэл, нотлох баримтад тулгуурлан дүгнэж буйгаа үндэслэлтэйгээр тодорхой, ойлгомжтой бичнэ.</w:t>
            </w:r>
          </w:p>
        </w:tc>
      </w:tr>
      <w:tr w:rsidR="00BA496B" w:rsidRPr="00CA47F2" w:rsidTr="00D439C9">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CC5F94" w:rsidP="00661429">
            <w:pPr>
              <w:spacing w:line="240" w:lineRule="auto"/>
              <w:contextualSpacing/>
              <w:jc w:val="both"/>
              <w:rPr>
                <w:rFonts w:ascii="Arial" w:hAnsi="Arial" w:cs="Arial"/>
                <w:i/>
                <w:iCs/>
                <w:lang w:val="mn-MN"/>
              </w:rPr>
            </w:pPr>
            <w:r w:rsidRPr="00CA47F2">
              <w:rPr>
                <w:rFonts w:ascii="Arial" w:eastAsia="Times New Roman" w:hAnsi="Arial" w:cs="Arial"/>
                <w:i/>
                <w:noProof/>
              </w:rPr>
              <w:t>С.Энхбаатар нь Шүүхийн ерөнхий зөвлөлийн гишүүнээр ажиллаагүй, мөн ажиллаж байгаагүй бөгөөд энэ нь нийгмийн даатгалын шимтгэл төлөлтийн тодорхойлолтоор нотлогдож байна.</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22</w:t>
            </w: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Шүүгчээр ажиллаж байгаагүй тухай</w:t>
            </w:r>
          </w:p>
          <w:p w:rsidR="00BA496B" w:rsidRPr="00CA47F2" w:rsidRDefault="00BA496B" w:rsidP="00661429">
            <w:pPr>
              <w:spacing w:line="240" w:lineRule="auto"/>
              <w:contextualSpacing/>
              <w:jc w:val="both"/>
              <w:rPr>
                <w:rFonts w:ascii="Arial" w:hAnsi="Arial" w:cs="Arial"/>
                <w:i/>
                <w:lang w:val="mn-MN"/>
              </w:rPr>
            </w:pPr>
            <w:r w:rsidRPr="00CA47F2">
              <w:rPr>
                <w:rFonts w:ascii="Arial" w:hAnsi="Arial" w:cs="Arial"/>
                <w:i/>
                <w:lang w:val="mn-MN"/>
              </w:rPr>
              <w:t>Журмын 2.1.4, 2.2.4, 2.2.5-д заасны дагуу Шүүхийн ерөнхий зөвлөлийн шүүгч бус гишүүнд нэр дэвшигч сүүлийн таван жил шүүгчээр ажиллаж байгаагүй байх, Шүүхийн сахилгын хорооны шүүгч бус гишүүнд нэр дэвшигч шүүгчээр ажиллаж байгаагүй байх шаардлагатай. Энэхүү шаардлагыг хангаж байгаа гэдгийг ямар мэдээлэл, нотлох баримтад тулгуурлан дүгнэж буйгаа үндэслэлтэйгээр тодорхой, ойлгомжтой бичнэ.</w:t>
            </w:r>
          </w:p>
        </w:tc>
      </w:tr>
      <w:tr w:rsidR="00BA496B" w:rsidRPr="00CA47F2" w:rsidTr="00D439C9">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CC5F94" w:rsidP="00661429">
            <w:pPr>
              <w:spacing w:line="240" w:lineRule="auto"/>
              <w:contextualSpacing/>
              <w:jc w:val="both"/>
              <w:rPr>
                <w:rFonts w:ascii="Arial" w:hAnsi="Arial" w:cs="Arial"/>
                <w:i/>
                <w:iCs/>
                <w:lang w:val="mn-MN"/>
              </w:rPr>
            </w:pPr>
            <w:r w:rsidRPr="00CA47F2">
              <w:rPr>
                <w:rFonts w:ascii="Arial" w:eastAsia="Times New Roman" w:hAnsi="Arial" w:cs="Arial"/>
                <w:i/>
                <w:noProof/>
              </w:rPr>
              <w:t>С.Энхбаатар нь шүүгчээр ажиллаагүй, мөн ажиллаж байгаагүй бөгөөд энэ нь нийгмийн даатгалын шимтгэл төлөлтөөр нотлогдож байна.</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23</w:t>
            </w: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Шүүхийн сахилгын хорооны гишүүнээр ажиллаагүй, ажиллаж байгаагүй тухай</w:t>
            </w:r>
          </w:p>
          <w:p w:rsidR="00BA496B" w:rsidRPr="00CA47F2" w:rsidRDefault="00BA496B" w:rsidP="00661429">
            <w:pPr>
              <w:spacing w:line="240" w:lineRule="auto"/>
              <w:contextualSpacing/>
              <w:jc w:val="both"/>
              <w:rPr>
                <w:rFonts w:ascii="Arial" w:hAnsi="Arial" w:cs="Arial"/>
                <w:lang w:val="mn-MN"/>
              </w:rPr>
            </w:pPr>
            <w:r w:rsidRPr="00CA47F2">
              <w:rPr>
                <w:rFonts w:ascii="Arial" w:hAnsi="Arial" w:cs="Arial"/>
                <w:i/>
                <w:lang w:val="mn-MN"/>
              </w:rPr>
              <w:t>Шүүхийн тухай хуулийн 95.9-д заасны дагуу Шүүхийн сахилгын хорооны шүүгч бус гишүүнд нэр дэвшигч нь Шүүхийн сахилгын хорооны гишүүнээр ажиллаагүй, ажиллаж байгаагүй бгэдгийг ямар мэдээлэл, нотлох баримтад тулгуурлан дүгнэж буйгаа үндэслэлтэйгээр тодорхой, ойлгомжтой бичнэ</w:t>
            </w:r>
            <w:r w:rsidRPr="00CA47F2">
              <w:rPr>
                <w:rFonts w:ascii="Arial" w:hAnsi="Arial" w:cs="Arial"/>
                <w:lang w:val="mn-MN"/>
              </w:rPr>
              <w:t>.</w:t>
            </w:r>
          </w:p>
        </w:tc>
      </w:tr>
      <w:tr w:rsidR="00BA496B" w:rsidRPr="00CA47F2" w:rsidTr="00D439C9">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CC5F94" w:rsidP="00661429">
            <w:pPr>
              <w:spacing w:line="240" w:lineRule="auto"/>
              <w:contextualSpacing/>
              <w:jc w:val="both"/>
              <w:rPr>
                <w:rFonts w:ascii="Arial" w:hAnsi="Arial" w:cs="Arial"/>
                <w:i/>
                <w:iCs/>
                <w:lang w:val="mn-MN"/>
              </w:rPr>
            </w:pPr>
            <w:r w:rsidRPr="00CA47F2">
              <w:rPr>
                <w:rFonts w:ascii="Arial" w:eastAsia="Times New Roman" w:hAnsi="Arial" w:cs="Arial"/>
                <w:i/>
                <w:noProof/>
              </w:rPr>
              <w:t>С.Энхбаатар нь шүүхийн сахилгын хорооны гишүүнээр ажиллаагүй, мөн ажиллаж байгаагүй бөгөөд энэ нь нийгмийн даатгалын дэвтрээр нотлогдож байна.</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24</w:t>
            </w:r>
          </w:p>
          <w:p w:rsidR="00BA496B" w:rsidRPr="00CA47F2" w:rsidRDefault="00BA496B" w:rsidP="00661429">
            <w:pPr>
              <w:spacing w:line="240" w:lineRule="auto"/>
              <w:contextualSpacing/>
              <w:jc w:val="center"/>
              <w:rPr>
                <w:rFonts w:ascii="Arial" w:hAnsi="Arial" w:cs="Arial"/>
                <w:b/>
                <w:lang w:val="mn-MN"/>
              </w:rPr>
            </w:pPr>
          </w:p>
          <w:p w:rsidR="00BA496B" w:rsidRPr="00CA47F2" w:rsidRDefault="00BA496B" w:rsidP="00661429">
            <w:pPr>
              <w:spacing w:line="240" w:lineRule="auto"/>
              <w:contextualSpacing/>
              <w:jc w:val="center"/>
              <w:rPr>
                <w:rFonts w:ascii="Arial" w:hAnsi="Arial" w:cs="Arial"/>
                <w:b/>
                <w:lang w:val="mn-MN"/>
              </w:rPr>
            </w:pPr>
          </w:p>
          <w:p w:rsidR="00BA496B" w:rsidRPr="00CA47F2" w:rsidRDefault="00BA496B" w:rsidP="00661429">
            <w:pPr>
              <w:spacing w:line="240" w:lineRule="auto"/>
              <w:contextualSpacing/>
              <w:jc w:val="center"/>
              <w:rPr>
                <w:rFonts w:ascii="Arial" w:hAnsi="Arial" w:cs="Arial"/>
                <w:b/>
                <w:lang w:val="mn-MN"/>
              </w:rPr>
            </w:pPr>
          </w:p>
          <w:p w:rsidR="00BA496B" w:rsidRPr="00CA47F2" w:rsidRDefault="00BA496B" w:rsidP="008420CB">
            <w:pPr>
              <w:spacing w:line="240" w:lineRule="auto"/>
              <w:contextualSpacing/>
              <w:rPr>
                <w:rFonts w:ascii="Arial" w:hAnsi="Arial" w:cs="Arial"/>
                <w:b/>
                <w:lang w:val="mn-MN"/>
              </w:rPr>
            </w:pP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lastRenderedPageBreak/>
              <w:t xml:space="preserve">Шүүхийн захиргааны байгууллагын ажилтнаар ажиллахгүй байгаа тухай </w:t>
            </w:r>
          </w:p>
          <w:p w:rsidR="00BA496B" w:rsidRPr="00CA47F2" w:rsidRDefault="00BA496B" w:rsidP="00661429">
            <w:pPr>
              <w:spacing w:line="240" w:lineRule="auto"/>
              <w:contextualSpacing/>
              <w:jc w:val="both"/>
              <w:rPr>
                <w:rFonts w:ascii="Arial" w:hAnsi="Arial" w:cs="Arial"/>
                <w:i/>
                <w:lang w:val="mn-MN"/>
              </w:rPr>
            </w:pPr>
            <w:r w:rsidRPr="00CA47F2">
              <w:rPr>
                <w:rFonts w:ascii="Arial" w:hAnsi="Arial" w:cs="Arial"/>
                <w:i/>
                <w:lang w:val="mn-MN"/>
              </w:rPr>
              <w:t xml:space="preserve">Журмын 2.1.7-д заасны дагуу Шүүхийн сахилгын хорооны шүүгч бус гишүүнд нэр дэвшигч нь шүүхийн захиргааны байгууллагын ажилтнаар ажиллахгүй байгаа </w:t>
            </w:r>
            <w:r w:rsidRPr="00CA47F2">
              <w:rPr>
                <w:rFonts w:ascii="Arial" w:hAnsi="Arial" w:cs="Arial"/>
                <w:i/>
                <w:lang w:val="mn-MN"/>
              </w:rPr>
              <w:lastRenderedPageBreak/>
              <w:t>гэдийг ямар мэдээлэл, нотлох баримтад тулгуурлан дүгнэж буйгаа үндэслэлтэйгээр тодорхой, ойлгомжтой бичнэ.</w:t>
            </w:r>
          </w:p>
        </w:tc>
      </w:tr>
      <w:tr w:rsidR="00BA496B" w:rsidRPr="00CA47F2" w:rsidTr="008420CB">
        <w:trPr>
          <w:trHeight w:val="387"/>
        </w:trPr>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BA496B" w:rsidP="00661429">
            <w:pPr>
              <w:spacing w:line="240" w:lineRule="auto"/>
              <w:contextualSpacing/>
              <w:jc w:val="both"/>
              <w:rPr>
                <w:rFonts w:ascii="Arial" w:hAnsi="Arial" w:cs="Arial"/>
                <w:i/>
                <w:iCs/>
              </w:rPr>
            </w:pPr>
            <w:r w:rsidRPr="00CA47F2">
              <w:rPr>
                <w:rFonts w:ascii="Arial" w:hAnsi="Arial" w:cs="Arial"/>
                <w:i/>
                <w:iCs/>
                <w:lang w:val="mn-MN"/>
              </w:rPr>
              <w:t xml:space="preserve">Энэ шаардлага Шүүхийн ерөнхий зөвлөлийн гишүүнд нэр дэвшигчид хамаарахгүй. </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25</w:t>
            </w: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Өмгөөлөгчөөр ажиллахгүй байгаа тухай</w:t>
            </w:r>
          </w:p>
          <w:p w:rsidR="00BA496B" w:rsidRPr="00CA47F2" w:rsidRDefault="00BA496B" w:rsidP="00661429">
            <w:pPr>
              <w:spacing w:line="240" w:lineRule="auto"/>
              <w:contextualSpacing/>
              <w:jc w:val="both"/>
              <w:rPr>
                <w:rFonts w:ascii="Arial" w:hAnsi="Arial" w:cs="Arial"/>
                <w:i/>
                <w:lang w:val="mn-MN"/>
              </w:rPr>
            </w:pPr>
            <w:r w:rsidRPr="00CA47F2">
              <w:rPr>
                <w:rFonts w:ascii="Arial" w:hAnsi="Arial" w:cs="Arial"/>
                <w:i/>
                <w:lang w:val="mn-MN"/>
              </w:rPr>
              <w:t>Журмын 2.2.8-д заасны дагуу Шүүхийн сахилгын хорооны шүүгч бус гишүүнд нэр дэвшигч нь өмгөөлөгчөөр ажиллахгүй  байгаа гэдгийг ямар  мэдээлэл, нотлох баримтад тулгуурлан дүгнэж буйгаа үндэслэлтэйгээр тодорхой, ойлгомжтой бичнэ.</w:t>
            </w:r>
          </w:p>
        </w:tc>
      </w:tr>
      <w:tr w:rsidR="00BA496B" w:rsidRPr="00CA47F2" w:rsidTr="00D439C9">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CC5F94" w:rsidP="00661429">
            <w:pPr>
              <w:spacing w:line="240" w:lineRule="auto"/>
              <w:contextualSpacing/>
              <w:jc w:val="both"/>
              <w:rPr>
                <w:rFonts w:ascii="Arial" w:hAnsi="Arial" w:cs="Arial"/>
                <w:i/>
                <w:iCs/>
                <w:highlight w:val="yellow"/>
                <w:lang w:val="mn-MN"/>
              </w:rPr>
            </w:pPr>
            <w:r w:rsidRPr="00CA47F2">
              <w:rPr>
                <w:rFonts w:ascii="Arial" w:hAnsi="Arial" w:cs="Arial"/>
                <w:i/>
                <w:iCs/>
                <w:lang w:val="mn-MN"/>
              </w:rPr>
              <w:t>Энэ шаардлага нэр дэвшигчид хамаарахгүй.</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26</w:t>
            </w: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 xml:space="preserve">Прокуророор ажиллахгүй байгаа тухай </w:t>
            </w:r>
          </w:p>
          <w:p w:rsidR="00BA496B" w:rsidRPr="00CA47F2" w:rsidRDefault="00BA496B" w:rsidP="00661429">
            <w:pPr>
              <w:spacing w:line="240" w:lineRule="auto"/>
              <w:contextualSpacing/>
              <w:jc w:val="both"/>
              <w:rPr>
                <w:rFonts w:ascii="Arial" w:hAnsi="Arial" w:cs="Arial"/>
                <w:i/>
                <w:lang w:val="mn-MN"/>
              </w:rPr>
            </w:pPr>
            <w:r w:rsidRPr="00CA47F2">
              <w:rPr>
                <w:rFonts w:ascii="Arial" w:hAnsi="Arial" w:cs="Arial"/>
                <w:i/>
                <w:lang w:val="mn-MN"/>
              </w:rPr>
              <w:t>Журмын 2.2.9-д заасны дагуу Шүүхийн сахилгын хорооны шүүгч бус гишүүнд нэр дэвшигч нь прокуророор ажиллахгүй байгаа гэдгийг ямар мэдээлэл, нотлох баримтад тулгуурлан дүгнэж буйгаа үндэслэлтэйгээр тодорхой, ойлгомжтой бичнэ.</w:t>
            </w:r>
          </w:p>
        </w:tc>
      </w:tr>
      <w:tr w:rsidR="00BA496B" w:rsidRPr="00CA47F2" w:rsidTr="00D439C9">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BA496B" w:rsidRPr="00CA47F2" w:rsidRDefault="00CC5F94" w:rsidP="00661429">
            <w:pPr>
              <w:tabs>
                <w:tab w:val="left" w:pos="2040"/>
              </w:tabs>
              <w:spacing w:line="240" w:lineRule="auto"/>
              <w:contextualSpacing/>
              <w:jc w:val="both"/>
              <w:rPr>
                <w:rFonts w:ascii="Arial" w:hAnsi="Arial" w:cs="Arial"/>
                <w:i/>
                <w:iCs/>
                <w:highlight w:val="yellow"/>
                <w:lang w:val="mn-MN"/>
              </w:rPr>
            </w:pPr>
            <w:r w:rsidRPr="00CA47F2">
              <w:rPr>
                <w:rFonts w:ascii="Arial" w:hAnsi="Arial" w:cs="Arial"/>
                <w:i/>
                <w:iCs/>
                <w:lang w:val="mn-MN"/>
              </w:rPr>
              <w:t>Энэ шаардлага нэр дэвшигчид хамаарахгүй.</w:t>
            </w:r>
          </w:p>
        </w:tc>
      </w:tr>
      <w:tr w:rsidR="00BA496B" w:rsidRPr="00CA47F2" w:rsidTr="00D439C9">
        <w:tc>
          <w:tcPr>
            <w:tcW w:w="562" w:type="dxa"/>
            <w:vMerge w:val="restart"/>
          </w:tcPr>
          <w:p w:rsidR="00BA496B" w:rsidRPr="00CA47F2" w:rsidRDefault="00BA496B" w:rsidP="00661429">
            <w:pPr>
              <w:spacing w:line="240" w:lineRule="auto"/>
              <w:contextualSpacing/>
              <w:jc w:val="center"/>
              <w:rPr>
                <w:rFonts w:ascii="Arial" w:hAnsi="Arial" w:cs="Arial"/>
                <w:b/>
                <w:lang w:val="mn-MN"/>
              </w:rPr>
            </w:pPr>
            <w:r w:rsidRPr="00CA47F2">
              <w:rPr>
                <w:rFonts w:ascii="Arial" w:hAnsi="Arial" w:cs="Arial"/>
                <w:b/>
                <w:lang w:val="mn-MN"/>
              </w:rPr>
              <w:t>27</w:t>
            </w:r>
          </w:p>
        </w:tc>
        <w:tc>
          <w:tcPr>
            <w:tcW w:w="8782" w:type="dxa"/>
          </w:tcPr>
          <w:p w:rsidR="00BA496B" w:rsidRPr="00CA47F2" w:rsidRDefault="00BA496B" w:rsidP="00661429">
            <w:pPr>
              <w:spacing w:line="240" w:lineRule="auto"/>
              <w:contextualSpacing/>
              <w:jc w:val="both"/>
              <w:rPr>
                <w:rFonts w:ascii="Arial" w:hAnsi="Arial" w:cs="Arial"/>
                <w:b/>
                <w:lang w:val="mn-MN"/>
              </w:rPr>
            </w:pPr>
            <w:r w:rsidRPr="00CA47F2">
              <w:rPr>
                <w:rFonts w:ascii="Arial" w:hAnsi="Arial" w:cs="Arial"/>
                <w:b/>
                <w:lang w:val="mn-MN"/>
              </w:rPr>
              <w:t xml:space="preserve">Шүүхийн ерөнхий зөвлөлийн, эсхүл Шүүхийн сахилгын хорооны шүүгч бус гишүүнд санал болгох үндэслэлүүдийг нэгтгэн дүгнэх нь </w:t>
            </w:r>
          </w:p>
          <w:p w:rsidR="00BA496B" w:rsidRPr="00CA47F2" w:rsidRDefault="00BA496B" w:rsidP="00661429">
            <w:pPr>
              <w:spacing w:line="240" w:lineRule="auto"/>
              <w:contextualSpacing/>
              <w:jc w:val="both"/>
              <w:rPr>
                <w:rFonts w:ascii="Arial" w:hAnsi="Arial" w:cs="Arial"/>
                <w:lang w:val="mn-MN"/>
              </w:rPr>
            </w:pPr>
            <w:r w:rsidRPr="00CA47F2">
              <w:rPr>
                <w:rFonts w:ascii="Arial" w:hAnsi="Arial" w:cs="Arial"/>
                <w:i/>
                <w:lang w:val="mn-MN"/>
              </w:rPr>
              <w:t xml:space="preserve">Ажлын хэсэг нь цуглуулсан бүх нотлох баримт, мэдээлэлд тулгуурлан нэр дэвшигчийн хууль зүйн мэдлэг, ур чадвар, ёс зүй, зан төлөвийг үнэлж журмын 2.1, 2.2, 2.3-т заасан харгалзах шаардлагыг тухайн нэр дэвшигч хамгийн сайн хангаж буй гэдгийг нэгтгэн дүгнэн үндэслэлээ тодорхой, ойлгомжтой бичнэ. </w:t>
            </w:r>
          </w:p>
        </w:tc>
      </w:tr>
      <w:tr w:rsidR="00BA496B" w:rsidRPr="00CA47F2" w:rsidTr="00D439C9">
        <w:tc>
          <w:tcPr>
            <w:tcW w:w="562" w:type="dxa"/>
            <w:vMerge/>
          </w:tcPr>
          <w:p w:rsidR="00BA496B" w:rsidRPr="00CA47F2" w:rsidRDefault="00BA496B" w:rsidP="00661429">
            <w:pPr>
              <w:spacing w:line="240" w:lineRule="auto"/>
              <w:contextualSpacing/>
              <w:jc w:val="center"/>
              <w:rPr>
                <w:rFonts w:ascii="Arial" w:hAnsi="Arial" w:cs="Arial"/>
                <w:b/>
                <w:lang w:val="mn-MN"/>
              </w:rPr>
            </w:pPr>
          </w:p>
        </w:tc>
        <w:tc>
          <w:tcPr>
            <w:tcW w:w="8782" w:type="dxa"/>
          </w:tcPr>
          <w:p w:rsidR="00CC5F94" w:rsidRPr="00CA47F2" w:rsidRDefault="00CC5F94" w:rsidP="00661429">
            <w:pPr>
              <w:spacing w:line="240" w:lineRule="auto"/>
              <w:contextualSpacing/>
              <w:rPr>
                <w:rFonts w:ascii="Arial" w:eastAsia="Times New Roman" w:hAnsi="Arial" w:cs="Arial"/>
                <w:i/>
                <w:noProof/>
              </w:rPr>
            </w:pPr>
            <w:r w:rsidRPr="00CA47F2">
              <w:rPr>
                <w:rFonts w:ascii="Arial" w:eastAsia="Times New Roman" w:hAnsi="Arial" w:cs="Arial"/>
                <w:i/>
                <w:noProof/>
              </w:rPr>
              <w:t xml:space="preserve">Шүүхийн ерөнхий зөвлөлийн шүүгч бус гишүүн нэр дэвшигч С.Энхбаатар нь МУИС-ийн ХЗС-ийг эрх зүйч мэргэжлээр төгсөн, магистр, улмаар Австрали, Макьюри Их Сургууль Олон Улсын магистр хамгаалж, өөрийн мэдлэг, боловсролоо байнга дээшлүүлж ирсэн хөдөлмөрч зан чанартай. </w:t>
            </w:r>
          </w:p>
          <w:p w:rsidR="00764A7E" w:rsidRPr="00CA47F2" w:rsidRDefault="00764A7E" w:rsidP="00764A7E">
            <w:pPr>
              <w:spacing w:line="240" w:lineRule="auto"/>
              <w:contextualSpacing/>
              <w:jc w:val="both"/>
              <w:rPr>
                <w:rFonts w:ascii="Arial" w:eastAsia="Times New Roman" w:hAnsi="Arial" w:cs="Arial"/>
                <w:i/>
                <w:noProof/>
              </w:rPr>
            </w:pPr>
          </w:p>
          <w:p w:rsidR="00CC5F94" w:rsidRPr="00CA47F2" w:rsidRDefault="00CC5F94" w:rsidP="00764A7E">
            <w:pPr>
              <w:spacing w:line="240" w:lineRule="auto"/>
              <w:contextualSpacing/>
              <w:jc w:val="both"/>
              <w:rPr>
                <w:rFonts w:ascii="Arial" w:hAnsi="Arial" w:cs="Arial"/>
                <w:i/>
                <w:iCs/>
                <w:highlight w:val="lightGray"/>
                <w:lang w:val="mn-MN"/>
              </w:rPr>
            </w:pPr>
            <w:r w:rsidRPr="00CA47F2">
              <w:rPr>
                <w:rFonts w:ascii="Arial" w:eastAsia="Times New Roman" w:hAnsi="Arial" w:cs="Arial"/>
                <w:i/>
                <w:noProof/>
              </w:rPr>
              <w:t>С.Энхбаатарын  удирдлагаар болон хамтран ажиллаж байсан хүмүүс нь ёс зүй, зан төлөвийг нь зарчимч, шударга гэж нийтлэг байдлаар давтан тодорхойлсон.</w:t>
            </w:r>
          </w:p>
          <w:p w:rsidR="00764A7E" w:rsidRPr="00CA47F2" w:rsidRDefault="00764A7E" w:rsidP="00764A7E">
            <w:pPr>
              <w:spacing w:line="240" w:lineRule="auto"/>
              <w:contextualSpacing/>
              <w:jc w:val="both"/>
              <w:rPr>
                <w:rFonts w:ascii="Arial" w:hAnsi="Arial" w:cs="Arial"/>
                <w:lang w:val="mn-MN"/>
              </w:rPr>
            </w:pPr>
          </w:p>
          <w:p w:rsidR="00BA496B" w:rsidRPr="00CA47F2" w:rsidRDefault="00BA496B" w:rsidP="00764A7E">
            <w:pPr>
              <w:spacing w:line="240" w:lineRule="auto"/>
              <w:contextualSpacing/>
              <w:jc w:val="both"/>
              <w:rPr>
                <w:rFonts w:ascii="Arial" w:hAnsi="Arial" w:cs="Arial"/>
                <w:bCs/>
                <w:lang w:val="mn-MN"/>
              </w:rPr>
            </w:pPr>
            <w:r w:rsidRPr="00CA47F2">
              <w:rPr>
                <w:rFonts w:ascii="Arial" w:hAnsi="Arial" w:cs="Arial"/>
                <w:lang w:val="mn-MN"/>
              </w:rPr>
              <w:t xml:space="preserve">Монгол Улсын шүүхийн тухай хуулийн 76 дугаар зүйлийн 76.3 дахь хэсэгт заасан, Шүүхийн ерөнхий зөвлөлийн гишүүнд нэр дэвшигчид тавигдаж байгаа </w:t>
            </w:r>
            <w:r w:rsidRPr="00CA47F2">
              <w:rPr>
                <w:rFonts w:ascii="Arial" w:hAnsi="Arial" w:cs="Arial"/>
                <w:bCs/>
                <w:lang w:val="mn-MN"/>
              </w:rPr>
              <w:t>шаардлагуудыг бүрэн хангаж байна гэж Ажлын хэсэг дүгнэж байна.</w:t>
            </w:r>
          </w:p>
        </w:tc>
      </w:tr>
    </w:tbl>
    <w:p w:rsidR="00BA496B" w:rsidRPr="00CA47F2" w:rsidRDefault="00BA496B" w:rsidP="00661429">
      <w:pPr>
        <w:spacing w:after="0" w:line="240" w:lineRule="auto"/>
        <w:contextualSpacing/>
        <w:jc w:val="right"/>
        <w:rPr>
          <w:rFonts w:ascii="Arial" w:hAnsi="Arial" w:cs="Arial"/>
          <w:lang w:val="mn-MN"/>
        </w:rPr>
      </w:pPr>
    </w:p>
    <w:p w:rsidR="002071A6" w:rsidRPr="00CA47F2" w:rsidRDefault="002071A6" w:rsidP="00661429">
      <w:pPr>
        <w:spacing w:after="0" w:line="240" w:lineRule="auto"/>
        <w:contextualSpacing/>
        <w:jc w:val="both"/>
        <w:rPr>
          <w:rFonts w:ascii="Arial" w:hAnsi="Arial" w:cs="Arial"/>
          <w:b/>
          <w:lang w:val="mn-MN"/>
        </w:rPr>
      </w:pPr>
    </w:p>
    <w:p w:rsidR="00BA496B" w:rsidRPr="00CA47F2" w:rsidRDefault="00BA496B" w:rsidP="00661429">
      <w:pPr>
        <w:spacing w:after="0" w:line="240" w:lineRule="auto"/>
        <w:contextualSpacing/>
        <w:jc w:val="both"/>
        <w:rPr>
          <w:rFonts w:ascii="Arial" w:hAnsi="Arial" w:cs="Arial"/>
          <w:b/>
          <w:lang w:val="mn-MN"/>
        </w:rPr>
      </w:pPr>
    </w:p>
    <w:p w:rsidR="00BA496B" w:rsidRPr="00CA47F2" w:rsidRDefault="002071A6" w:rsidP="00586B7F">
      <w:pPr>
        <w:spacing w:after="0" w:line="240" w:lineRule="auto"/>
        <w:contextualSpacing/>
        <w:jc w:val="both"/>
        <w:rPr>
          <w:rFonts w:ascii="Arial" w:hAnsi="Arial" w:cs="Arial"/>
          <w:b/>
          <w:lang w:val="mn-MN"/>
        </w:rPr>
      </w:pPr>
      <w:r w:rsidRPr="00CA47F2">
        <w:rPr>
          <w:rFonts w:ascii="Arial" w:hAnsi="Arial" w:cs="Arial"/>
        </w:rPr>
        <w:tab/>
      </w:r>
      <w:r w:rsidRPr="00CA47F2">
        <w:rPr>
          <w:rFonts w:ascii="Arial" w:hAnsi="Arial" w:cs="Arial"/>
        </w:rPr>
        <w:tab/>
      </w:r>
    </w:p>
    <w:p w:rsidR="00B93A0C" w:rsidRPr="00CA47F2" w:rsidRDefault="00B93A0C" w:rsidP="00661429">
      <w:pPr>
        <w:spacing w:line="240" w:lineRule="auto"/>
        <w:contextualSpacing/>
        <w:rPr>
          <w:rFonts w:ascii="Arial" w:hAnsi="Arial" w:cs="Arial"/>
        </w:rPr>
      </w:pPr>
    </w:p>
    <w:sectPr w:rsidR="00B93A0C" w:rsidRPr="00CA47F2" w:rsidSect="00FA1E00">
      <w:footerReference w:type="default" r:id="rId8"/>
      <w:pgSz w:w="11906" w:h="16838"/>
      <w:pgMar w:top="1134" w:right="851"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63F5" w:rsidRDefault="00F763F5">
      <w:pPr>
        <w:spacing w:after="0" w:line="240" w:lineRule="auto"/>
      </w:pPr>
      <w:r>
        <w:separator/>
      </w:r>
    </w:p>
  </w:endnote>
  <w:endnote w:type="continuationSeparator" w:id="0">
    <w:p w:rsidR="00F763F5" w:rsidRDefault="00F7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629657"/>
      <w:docPartObj>
        <w:docPartGallery w:val="Page Numbers (Bottom of Page)"/>
        <w:docPartUnique/>
      </w:docPartObj>
    </w:sdtPr>
    <w:sdtEndPr>
      <w:rPr>
        <w:noProof/>
      </w:rPr>
    </w:sdtEndPr>
    <w:sdtContent>
      <w:p w:rsidR="0072274D" w:rsidRDefault="00000000">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72274D" w:rsidRDefault="00722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63F5" w:rsidRDefault="00F763F5">
      <w:pPr>
        <w:spacing w:after="0" w:line="240" w:lineRule="auto"/>
      </w:pPr>
      <w:r>
        <w:separator/>
      </w:r>
    </w:p>
  </w:footnote>
  <w:footnote w:type="continuationSeparator" w:id="0">
    <w:p w:rsidR="00F763F5" w:rsidRDefault="00F7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955C7"/>
    <w:multiLevelType w:val="hybridMultilevel"/>
    <w:tmpl w:val="DCCAD45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8554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B"/>
    <w:rsid w:val="000C0BDC"/>
    <w:rsid w:val="000F5B99"/>
    <w:rsid w:val="00111708"/>
    <w:rsid w:val="002071A6"/>
    <w:rsid w:val="00273581"/>
    <w:rsid w:val="00301022"/>
    <w:rsid w:val="00362AF2"/>
    <w:rsid w:val="004D0D5B"/>
    <w:rsid w:val="004E4DEB"/>
    <w:rsid w:val="00586B7F"/>
    <w:rsid w:val="00600F8D"/>
    <w:rsid w:val="00626CEB"/>
    <w:rsid w:val="00661429"/>
    <w:rsid w:val="006E2BE1"/>
    <w:rsid w:val="0072274D"/>
    <w:rsid w:val="00745540"/>
    <w:rsid w:val="00764A7E"/>
    <w:rsid w:val="00815382"/>
    <w:rsid w:val="008420CB"/>
    <w:rsid w:val="00896E10"/>
    <w:rsid w:val="008B2632"/>
    <w:rsid w:val="008D7E2E"/>
    <w:rsid w:val="0090038C"/>
    <w:rsid w:val="00995BAC"/>
    <w:rsid w:val="009C424E"/>
    <w:rsid w:val="00A97961"/>
    <w:rsid w:val="00B41618"/>
    <w:rsid w:val="00B93A0C"/>
    <w:rsid w:val="00BA496B"/>
    <w:rsid w:val="00C31422"/>
    <w:rsid w:val="00CA47F2"/>
    <w:rsid w:val="00CC4187"/>
    <w:rsid w:val="00CC5F94"/>
    <w:rsid w:val="00D32E98"/>
    <w:rsid w:val="00D81BF9"/>
    <w:rsid w:val="00EC4D67"/>
    <w:rsid w:val="00F763F5"/>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75A67F0"/>
  <w15:chartTrackingRefBased/>
  <w15:docId w15:val="{4B8D486A-79FD-BF4E-9008-0DFDEDCC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96B"/>
    <w:pPr>
      <w:spacing w:after="160" w:line="259"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496B"/>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A4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96B"/>
    <w:rPr>
      <w:kern w:val="0"/>
      <w:sz w:val="22"/>
      <w:szCs w:val="22"/>
      <w:lang w:val="en-US"/>
      <w14:ligatures w14:val="none"/>
    </w:rPr>
  </w:style>
  <w:style w:type="paragraph" w:styleId="NormalWeb">
    <w:name w:val="Normal (Web)"/>
    <w:basedOn w:val="Normal"/>
    <w:uiPriority w:val="99"/>
    <w:unhideWhenUsed/>
    <w:rsid w:val="00BA496B"/>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BA49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rliament.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2715</Words>
  <Characters>15482</Characters>
  <Application>Microsoft Office Word</Application>
  <DocSecurity>0</DocSecurity>
  <Lines>129</Lines>
  <Paragraphs>36</Paragraphs>
  <ScaleCrop>false</ScaleCrop>
  <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cp:revision>
  <dcterms:created xsi:type="dcterms:W3CDTF">2024-11-18T02:02:00Z</dcterms:created>
  <dcterms:modified xsi:type="dcterms:W3CDTF">2024-11-18T03:01:00Z</dcterms:modified>
</cp:coreProperties>
</file>