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93BC" w14:textId="77777777" w:rsidR="00BC6ADF" w:rsidRDefault="00BC6ADF">
      <w:pPr>
        <w:pBdr>
          <w:top w:val="nil"/>
          <w:left w:val="nil"/>
          <w:bottom w:val="nil"/>
          <w:right w:val="nil"/>
          <w:between w:val="nil"/>
        </w:pBdr>
        <w:ind w:left="5245"/>
        <w:rPr>
          <w:sz w:val="24"/>
          <w:szCs w:val="24"/>
        </w:rPr>
      </w:pPr>
    </w:p>
    <w:p w14:paraId="46026172" w14:textId="77777777" w:rsidR="00BC6ADF" w:rsidRDefault="00BC6ADF">
      <w:pPr>
        <w:pBdr>
          <w:top w:val="nil"/>
          <w:left w:val="nil"/>
          <w:bottom w:val="nil"/>
          <w:right w:val="nil"/>
          <w:between w:val="nil"/>
        </w:pBdr>
        <w:ind w:left="5245"/>
        <w:rPr>
          <w:sz w:val="24"/>
          <w:szCs w:val="24"/>
        </w:rPr>
      </w:pPr>
    </w:p>
    <w:p w14:paraId="3876E9A8" w14:textId="77777777" w:rsidR="00603D15" w:rsidRDefault="00603D15">
      <w:pPr>
        <w:ind w:left="5245"/>
        <w:rPr>
          <w:sz w:val="24"/>
          <w:szCs w:val="24"/>
        </w:rPr>
      </w:pPr>
    </w:p>
    <w:p w14:paraId="142A5157" w14:textId="77777777" w:rsidR="00603D15" w:rsidRDefault="00603D15">
      <w:pPr>
        <w:ind w:left="5245"/>
        <w:rPr>
          <w:sz w:val="24"/>
          <w:szCs w:val="24"/>
        </w:rPr>
      </w:pPr>
    </w:p>
    <w:p w14:paraId="49C2DF2D" w14:textId="4EBF5D55" w:rsidR="00603D15" w:rsidRDefault="00603D15" w:rsidP="00603D15">
      <w:pPr>
        <w:ind w:left="5245"/>
        <w:jc w:val="right"/>
        <w:rPr>
          <w:sz w:val="24"/>
          <w:szCs w:val="24"/>
        </w:rPr>
      </w:pPr>
      <w:r>
        <w:rPr>
          <w:b/>
          <w:bCs/>
          <w:noProof/>
          <w:color w:val="333333"/>
          <w:sz w:val="24"/>
          <w:szCs w:val="24"/>
        </w:rPr>
        <w:drawing>
          <wp:inline distT="114300" distB="114300" distL="114300" distR="114300" wp14:anchorId="1E6C6DF5" wp14:editId="40C30EF2">
            <wp:extent cx="1480385" cy="166218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480385" cy="1662187"/>
                    </a:xfrm>
                    <a:prstGeom prst="rect">
                      <a:avLst/>
                    </a:prstGeom>
                    <a:ln/>
                  </pic:spPr>
                </pic:pic>
              </a:graphicData>
            </a:graphic>
          </wp:inline>
        </w:drawing>
      </w:r>
    </w:p>
    <w:p w14:paraId="050FBEF9" w14:textId="77777777" w:rsidR="00603D15" w:rsidRDefault="00603D15">
      <w:pPr>
        <w:ind w:left="5245"/>
        <w:rPr>
          <w:sz w:val="24"/>
          <w:szCs w:val="24"/>
        </w:rPr>
      </w:pPr>
    </w:p>
    <w:p w14:paraId="43F4218C" w14:textId="77777777" w:rsidR="00603D15" w:rsidRDefault="00603D15">
      <w:pPr>
        <w:ind w:left="5245"/>
        <w:rPr>
          <w:sz w:val="24"/>
          <w:szCs w:val="24"/>
        </w:rPr>
      </w:pPr>
    </w:p>
    <w:p w14:paraId="64613D8F" w14:textId="481E0D61" w:rsidR="00BC6ADF" w:rsidRDefault="00000000">
      <w:pPr>
        <w:ind w:left="5245"/>
        <w:rPr>
          <w:color w:val="000000"/>
          <w:sz w:val="24"/>
          <w:szCs w:val="24"/>
        </w:rPr>
      </w:pPr>
      <w:r>
        <w:rPr>
          <w:sz w:val="24"/>
          <w:szCs w:val="24"/>
        </w:rPr>
        <w:t>Байнгын хорооны 2022 оны 15 дугаар тогтоолын хоёрдугаар хавсралт</w:t>
      </w:r>
    </w:p>
    <w:p w14:paraId="01838D6A" w14:textId="6380D885" w:rsidR="00BC6ADF" w:rsidRDefault="00BC6ADF">
      <w:pPr>
        <w:ind w:left="1260" w:hanging="540"/>
        <w:rPr>
          <w:b/>
          <w:bCs/>
          <w:color w:val="000000"/>
          <w:sz w:val="24"/>
          <w:szCs w:val="24"/>
        </w:rPr>
      </w:pPr>
      <w:bookmarkStart w:id="0" w:name="_kdhg6u9zt5u6" w:colFirst="0" w:colLast="0"/>
      <w:bookmarkEnd w:id="0"/>
    </w:p>
    <w:p w14:paraId="2ED4D5A7" w14:textId="77777777" w:rsidR="00BC6ADF" w:rsidRDefault="00000000">
      <w:pPr>
        <w:pBdr>
          <w:top w:val="nil"/>
          <w:left w:val="nil"/>
          <w:bottom w:val="nil"/>
          <w:right w:val="nil"/>
          <w:between w:val="nil"/>
        </w:pBdr>
        <w:jc w:val="center"/>
        <w:rPr>
          <w:b/>
          <w:bCs/>
          <w:sz w:val="24"/>
          <w:szCs w:val="24"/>
        </w:rPr>
      </w:pPr>
      <w:r>
        <w:rPr>
          <w:b/>
          <w:bCs/>
          <w:sz w:val="24"/>
          <w:szCs w:val="24"/>
        </w:rPr>
        <w:t xml:space="preserve">ОЛОН НИЙТИЙН РАДИО, ТЕЛЕВИЗИЙН ҮНДЭСНИЙ ЗӨВЛӨЛИЙН </w:t>
      </w:r>
    </w:p>
    <w:p w14:paraId="36153FB6" w14:textId="77777777" w:rsidR="00BC6ADF" w:rsidRDefault="00000000">
      <w:pPr>
        <w:pBdr>
          <w:top w:val="nil"/>
          <w:left w:val="nil"/>
          <w:bottom w:val="nil"/>
          <w:right w:val="nil"/>
          <w:between w:val="nil"/>
        </w:pBdr>
        <w:jc w:val="center"/>
        <w:rPr>
          <w:b/>
          <w:bCs/>
          <w:color w:val="000000"/>
          <w:sz w:val="24"/>
          <w:szCs w:val="24"/>
        </w:rPr>
      </w:pPr>
      <w:r>
        <w:rPr>
          <w:b/>
          <w:bCs/>
          <w:sz w:val="24"/>
          <w:szCs w:val="24"/>
        </w:rPr>
        <w:t>ГИШҮҮНД</w:t>
      </w:r>
      <w:r>
        <w:rPr>
          <w:b/>
          <w:bCs/>
          <w:color w:val="000000"/>
          <w:sz w:val="24"/>
          <w:szCs w:val="24"/>
        </w:rPr>
        <w:t xml:space="preserve"> НЭР ДЭВШИХ ТУХАЙ ХҮСЭЛТ </w:t>
      </w:r>
    </w:p>
    <w:p w14:paraId="6839F880" w14:textId="77777777" w:rsidR="00BC6ADF" w:rsidRDefault="00BC6ADF">
      <w:pPr>
        <w:pBdr>
          <w:top w:val="nil"/>
          <w:left w:val="nil"/>
          <w:bottom w:val="nil"/>
          <w:right w:val="nil"/>
          <w:between w:val="nil"/>
        </w:pBdr>
        <w:rPr>
          <w:b/>
          <w:bCs/>
          <w:color w:val="333333"/>
          <w:sz w:val="24"/>
          <w:szCs w:val="24"/>
        </w:rPr>
      </w:pPr>
    </w:p>
    <w:p w14:paraId="12FF44C2" w14:textId="77777777" w:rsidR="00BC6ADF" w:rsidRDefault="00000000">
      <w:pPr>
        <w:pBdr>
          <w:top w:val="nil"/>
          <w:left w:val="nil"/>
          <w:bottom w:val="nil"/>
          <w:right w:val="nil"/>
          <w:between w:val="nil"/>
        </w:pBdr>
        <w:ind w:firstLine="720"/>
        <w:rPr>
          <w:b/>
          <w:bCs/>
          <w:i/>
          <w:iCs/>
          <w:color w:val="333333"/>
          <w:sz w:val="24"/>
          <w:szCs w:val="24"/>
        </w:rPr>
      </w:pPr>
      <w:r>
        <w:rPr>
          <w:b/>
          <w:bCs/>
          <w:i/>
          <w:iCs/>
          <w:sz w:val="24"/>
          <w:szCs w:val="24"/>
        </w:rPr>
        <w:t>Товч удирдамж:</w:t>
      </w:r>
      <w:r>
        <w:rPr>
          <w:i/>
          <w:iCs/>
          <w:sz w:val="24"/>
          <w:szCs w:val="24"/>
        </w:rPr>
        <w:t xml:space="preserve"> Нэр дэвших тухай хүсэлт гаргахдаа энэхүү загварт асуусан асуулт, шаардсан мэдээлэл бүрийн дор /ард/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65FD7C6C" w14:textId="77777777" w:rsidR="00BC6ADF" w:rsidRDefault="00BC6ADF">
      <w:pPr>
        <w:pBdr>
          <w:top w:val="nil"/>
          <w:left w:val="nil"/>
          <w:bottom w:val="nil"/>
          <w:right w:val="nil"/>
          <w:between w:val="nil"/>
        </w:pBdr>
        <w:rPr>
          <w:b/>
          <w:bCs/>
          <w:color w:val="333333"/>
          <w:sz w:val="24"/>
          <w:szCs w:val="24"/>
        </w:rPr>
      </w:pPr>
    </w:p>
    <w:p w14:paraId="489B330B" w14:textId="77777777" w:rsidR="00BC6ADF" w:rsidRDefault="00000000">
      <w:pPr>
        <w:rPr>
          <w:b/>
          <w:bCs/>
          <w:sz w:val="24"/>
          <w:szCs w:val="24"/>
        </w:rPr>
      </w:pPr>
      <w:r>
        <w:rPr>
          <w:b/>
          <w:bCs/>
          <w:sz w:val="24"/>
          <w:szCs w:val="24"/>
        </w:rPr>
        <w:t>НЭГ. НЭР ДЭВШИГЧИЙН ТОВЧ ТАНИЛЦУУЛГА, НИЙТЛЭГ ШААРДЛАГА</w:t>
      </w:r>
    </w:p>
    <w:p w14:paraId="050217D9" w14:textId="77777777" w:rsidR="00BC6ADF" w:rsidRDefault="00BC6ADF">
      <w:pPr>
        <w:rPr>
          <w:sz w:val="24"/>
          <w:szCs w:val="24"/>
        </w:rPr>
      </w:pPr>
    </w:p>
    <w:tbl>
      <w:tblPr>
        <w:tblStyle w:val="a"/>
        <w:tblW w:w="995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4"/>
        <w:gridCol w:w="9268"/>
      </w:tblGrid>
      <w:tr w:rsidR="00BC6ADF" w14:paraId="228D2702" w14:textId="77777777">
        <w:trPr>
          <w:trHeight w:val="397"/>
        </w:trPr>
        <w:tc>
          <w:tcPr>
            <w:tcW w:w="684" w:type="dxa"/>
          </w:tcPr>
          <w:p w14:paraId="3C59940F" w14:textId="77777777" w:rsidR="00BC6ADF" w:rsidRDefault="00000000">
            <w:pPr>
              <w:rPr>
                <w:b/>
                <w:bCs/>
                <w:sz w:val="24"/>
                <w:szCs w:val="24"/>
              </w:rPr>
            </w:pPr>
            <w:r>
              <w:rPr>
                <w:b/>
                <w:bCs/>
                <w:sz w:val="24"/>
                <w:szCs w:val="24"/>
              </w:rPr>
              <w:t>1.1</w:t>
            </w:r>
          </w:p>
        </w:tc>
        <w:tc>
          <w:tcPr>
            <w:tcW w:w="9268" w:type="dxa"/>
          </w:tcPr>
          <w:p w14:paraId="5391CE14" w14:textId="77777777" w:rsidR="00BC6ADF" w:rsidRDefault="00000000">
            <w:pPr>
              <w:rPr>
                <w:sz w:val="24"/>
                <w:szCs w:val="24"/>
              </w:rPr>
            </w:pPr>
            <w:r>
              <w:rPr>
                <w:b/>
                <w:bCs/>
                <w:sz w:val="24"/>
                <w:szCs w:val="24"/>
              </w:rPr>
              <w:t xml:space="preserve">Эцэг/эхийн нэр: </w:t>
            </w:r>
            <w:r>
              <w:rPr>
                <w:sz w:val="24"/>
                <w:szCs w:val="24"/>
              </w:rPr>
              <w:t xml:space="preserve">Дагвадорж </w:t>
            </w:r>
          </w:p>
          <w:p w14:paraId="1B9BABCF" w14:textId="77777777" w:rsidR="00BC6ADF" w:rsidRDefault="00000000">
            <w:pPr>
              <w:rPr>
                <w:sz w:val="24"/>
                <w:szCs w:val="24"/>
              </w:rPr>
            </w:pPr>
            <w:r>
              <w:rPr>
                <w:b/>
                <w:bCs/>
                <w:sz w:val="24"/>
                <w:szCs w:val="24"/>
              </w:rPr>
              <w:t>Ургийн овог:</w:t>
            </w:r>
            <w:r>
              <w:rPr>
                <w:sz w:val="24"/>
                <w:szCs w:val="24"/>
              </w:rPr>
              <w:t xml:space="preserve">Хиргэс          </w:t>
            </w:r>
          </w:p>
          <w:p w14:paraId="3E1AF62C" w14:textId="77777777" w:rsidR="00BC6ADF" w:rsidRDefault="00000000">
            <w:pPr>
              <w:rPr>
                <w:sz w:val="24"/>
                <w:szCs w:val="24"/>
              </w:rPr>
            </w:pPr>
            <w:r>
              <w:rPr>
                <w:b/>
                <w:bCs/>
                <w:sz w:val="24"/>
                <w:szCs w:val="24"/>
              </w:rPr>
              <w:t>Нэр:</w:t>
            </w:r>
            <w:r>
              <w:rPr>
                <w:sz w:val="24"/>
                <w:szCs w:val="24"/>
              </w:rPr>
              <w:t xml:space="preserve">Наранцэцэг        </w:t>
            </w:r>
          </w:p>
          <w:p w14:paraId="2B62C4E3" w14:textId="77777777" w:rsidR="00BC6ADF" w:rsidRDefault="00000000">
            <w:pPr>
              <w:rPr>
                <w:sz w:val="24"/>
                <w:szCs w:val="24"/>
              </w:rPr>
            </w:pPr>
            <w:r>
              <w:rPr>
                <w:b/>
                <w:bCs/>
                <w:sz w:val="24"/>
                <w:szCs w:val="24"/>
              </w:rPr>
              <w:t>Хүйс:</w:t>
            </w:r>
            <w:r>
              <w:rPr>
                <w:sz w:val="24"/>
                <w:szCs w:val="24"/>
              </w:rPr>
              <w:t xml:space="preserve"> эм                  </w:t>
            </w:r>
          </w:p>
          <w:p w14:paraId="0727F636" w14:textId="77777777" w:rsidR="00BC6ADF" w:rsidRDefault="00000000">
            <w:pPr>
              <w:rPr>
                <w:sz w:val="24"/>
                <w:szCs w:val="24"/>
              </w:rPr>
            </w:pPr>
            <w:r>
              <w:rPr>
                <w:b/>
                <w:bCs/>
                <w:sz w:val="24"/>
                <w:szCs w:val="24"/>
              </w:rPr>
              <w:t>Төрсөн он:</w:t>
            </w:r>
            <w:r>
              <w:rPr>
                <w:sz w:val="24"/>
                <w:szCs w:val="24"/>
              </w:rPr>
              <w:t xml:space="preserve">1972                                    </w:t>
            </w:r>
          </w:p>
          <w:p w14:paraId="231D1C82" w14:textId="77777777" w:rsidR="00BC6ADF" w:rsidRDefault="00000000">
            <w:pPr>
              <w:rPr>
                <w:sz w:val="24"/>
                <w:szCs w:val="24"/>
              </w:rPr>
            </w:pPr>
            <w:r>
              <w:rPr>
                <w:b/>
                <w:bCs/>
                <w:sz w:val="24"/>
                <w:szCs w:val="24"/>
              </w:rPr>
              <w:t>Төрсөн газар:</w:t>
            </w:r>
            <w:r>
              <w:rPr>
                <w:sz w:val="24"/>
                <w:szCs w:val="24"/>
              </w:rPr>
              <w:t xml:space="preserve"> Завхан аймаг Тэс сум </w:t>
            </w:r>
          </w:p>
          <w:p w14:paraId="2EDB651E" w14:textId="77777777" w:rsidR="00BC6ADF" w:rsidRDefault="00000000">
            <w:pPr>
              <w:rPr>
                <w:sz w:val="24"/>
                <w:szCs w:val="24"/>
              </w:rPr>
            </w:pPr>
            <w:r>
              <w:rPr>
                <w:b/>
                <w:bCs/>
                <w:sz w:val="24"/>
                <w:szCs w:val="24"/>
              </w:rPr>
              <w:t xml:space="preserve">Иргэний харьяалал: </w:t>
            </w:r>
            <w:r>
              <w:rPr>
                <w:sz w:val="24"/>
                <w:szCs w:val="24"/>
              </w:rPr>
              <w:t xml:space="preserve"> Монгол</w:t>
            </w:r>
          </w:p>
          <w:p w14:paraId="31C30B16" w14:textId="77777777" w:rsidR="00BC6ADF" w:rsidRDefault="00000000">
            <w:pPr>
              <w:rPr>
                <w:sz w:val="24"/>
                <w:szCs w:val="24"/>
              </w:rPr>
            </w:pPr>
            <w:r>
              <w:rPr>
                <w:b/>
                <w:bCs/>
                <w:sz w:val="24"/>
                <w:szCs w:val="24"/>
              </w:rPr>
              <w:t xml:space="preserve">Одоо оршин суугаа аймаг/нийслэл, сум/дүүрэг: </w:t>
            </w:r>
            <w:r>
              <w:rPr>
                <w:sz w:val="24"/>
                <w:szCs w:val="24"/>
              </w:rPr>
              <w:t xml:space="preserve"> Сүхбаатар дүүрэг 1-р хороо Монхаузын 40-р байр 35 б тоот </w:t>
            </w:r>
            <w:r>
              <w:rPr>
                <w:i/>
                <w:iCs/>
                <w:sz w:val="24"/>
                <w:szCs w:val="24"/>
              </w:rPr>
              <w:t>/Мэдээлэл гаргагчийн зөвшөөрлөөр/</w:t>
            </w:r>
          </w:p>
        </w:tc>
      </w:tr>
      <w:tr w:rsidR="00BC6ADF" w14:paraId="7EE971A3" w14:textId="77777777">
        <w:trPr>
          <w:trHeight w:val="397"/>
        </w:trPr>
        <w:tc>
          <w:tcPr>
            <w:tcW w:w="684" w:type="dxa"/>
            <w:vMerge w:val="restart"/>
          </w:tcPr>
          <w:p w14:paraId="1C1E2D4E" w14:textId="77777777" w:rsidR="00BC6ADF" w:rsidRDefault="00000000">
            <w:pPr>
              <w:rPr>
                <w:b/>
                <w:bCs/>
                <w:sz w:val="24"/>
                <w:szCs w:val="24"/>
              </w:rPr>
            </w:pPr>
            <w:r>
              <w:rPr>
                <w:b/>
                <w:bCs/>
                <w:sz w:val="24"/>
                <w:szCs w:val="24"/>
              </w:rPr>
              <w:t>1.2</w:t>
            </w:r>
          </w:p>
        </w:tc>
        <w:tc>
          <w:tcPr>
            <w:tcW w:w="9268" w:type="dxa"/>
          </w:tcPr>
          <w:p w14:paraId="4CBCB7F1" w14:textId="77777777" w:rsidR="00BC6ADF" w:rsidRDefault="00000000">
            <w:pPr>
              <w:rPr>
                <w:b/>
                <w:bCs/>
                <w:sz w:val="24"/>
                <w:szCs w:val="24"/>
              </w:rPr>
            </w:pPr>
            <w:r>
              <w:rPr>
                <w:b/>
                <w:bCs/>
                <w:sz w:val="24"/>
                <w:szCs w:val="24"/>
              </w:rPr>
              <w:t xml:space="preserve">Нэр дэвших тухай хүсэлт гаргаж буй албан тушаал </w:t>
            </w:r>
          </w:p>
        </w:tc>
      </w:tr>
      <w:tr w:rsidR="00BC6ADF" w14:paraId="098B7587" w14:textId="77777777">
        <w:trPr>
          <w:trHeight w:val="397"/>
        </w:trPr>
        <w:tc>
          <w:tcPr>
            <w:tcW w:w="684" w:type="dxa"/>
            <w:vMerge/>
          </w:tcPr>
          <w:p w14:paraId="5CB9794B" w14:textId="77777777" w:rsidR="00BC6ADF" w:rsidRDefault="00BC6ADF">
            <w:pPr>
              <w:widowControl w:val="0"/>
              <w:pBdr>
                <w:top w:val="nil"/>
                <w:left w:val="nil"/>
                <w:bottom w:val="nil"/>
                <w:right w:val="nil"/>
                <w:between w:val="nil"/>
              </w:pBdr>
              <w:spacing w:line="276" w:lineRule="auto"/>
              <w:jc w:val="left"/>
              <w:rPr>
                <w:b/>
                <w:bCs/>
                <w:sz w:val="24"/>
                <w:szCs w:val="24"/>
              </w:rPr>
            </w:pPr>
          </w:p>
        </w:tc>
        <w:tc>
          <w:tcPr>
            <w:tcW w:w="9268" w:type="dxa"/>
          </w:tcPr>
          <w:p w14:paraId="526F0E7B" w14:textId="77777777" w:rsidR="00BC6ADF" w:rsidRDefault="00000000">
            <w:pPr>
              <w:rPr>
                <w:b/>
                <w:bCs/>
                <w:sz w:val="24"/>
                <w:szCs w:val="24"/>
              </w:rPr>
            </w:pPr>
            <w:r>
              <w:rPr>
                <w:sz w:val="24"/>
                <w:szCs w:val="24"/>
              </w:rPr>
              <w:t xml:space="preserve">Хөдөлмөр нийгэм хамгааллын чиглэлээр - Монголын Үйлдвэрчний эвлэлийн Төв зөвлөлөөс нэр дэвшиж байна. </w:t>
            </w:r>
          </w:p>
        </w:tc>
      </w:tr>
      <w:tr w:rsidR="00BC6ADF" w14:paraId="54BC92C0" w14:textId="77777777">
        <w:trPr>
          <w:trHeight w:val="397"/>
        </w:trPr>
        <w:tc>
          <w:tcPr>
            <w:tcW w:w="684" w:type="dxa"/>
          </w:tcPr>
          <w:p w14:paraId="462884A6" w14:textId="77777777" w:rsidR="00BC6ADF" w:rsidRDefault="00000000">
            <w:pPr>
              <w:rPr>
                <w:b/>
                <w:bCs/>
                <w:sz w:val="24"/>
                <w:szCs w:val="24"/>
              </w:rPr>
            </w:pPr>
            <w:r>
              <w:rPr>
                <w:b/>
                <w:bCs/>
                <w:sz w:val="24"/>
                <w:szCs w:val="24"/>
              </w:rPr>
              <w:t>1.3</w:t>
            </w:r>
          </w:p>
        </w:tc>
        <w:tc>
          <w:tcPr>
            <w:tcW w:w="9268" w:type="dxa"/>
          </w:tcPr>
          <w:p w14:paraId="1B75AE85" w14:textId="77777777" w:rsidR="00BC6ADF" w:rsidRDefault="00000000">
            <w:pPr>
              <w:rPr>
                <w:b/>
                <w:bCs/>
                <w:sz w:val="24"/>
                <w:szCs w:val="24"/>
              </w:rPr>
            </w:pPr>
            <w:r>
              <w:rPr>
                <w:b/>
                <w:bCs/>
                <w:sz w:val="24"/>
                <w:szCs w:val="24"/>
              </w:rPr>
              <w:t>Иргэний харьяалал</w:t>
            </w:r>
          </w:p>
          <w:p w14:paraId="0CB4F278" w14:textId="77777777" w:rsidR="00BC6ADF" w:rsidRDefault="00000000">
            <w:pPr>
              <w:rPr>
                <w:sz w:val="24"/>
                <w:szCs w:val="24"/>
              </w:rPr>
            </w:pPr>
            <w:r>
              <w:rPr>
                <w:sz w:val="24"/>
                <w:szCs w:val="24"/>
              </w:rPr>
              <w:t>Монгол Улсын иргэн мөн эсэх</w:t>
            </w:r>
            <w:r>
              <w:rPr>
                <w:b/>
                <w:bCs/>
                <w:sz w:val="24"/>
                <w:szCs w:val="24"/>
              </w:rPr>
              <w:t xml:space="preserve"> </w:t>
            </w:r>
            <w:r>
              <w:rPr>
                <w:sz w:val="24"/>
                <w:szCs w:val="24"/>
              </w:rPr>
              <w:t xml:space="preserve">/тийм, эсхүл үгүй гэж бичих/.  ТИЙМ </w:t>
            </w:r>
          </w:p>
          <w:p w14:paraId="14C6AA62" w14:textId="77777777" w:rsidR="00BC6ADF" w:rsidRDefault="00000000">
            <w:pPr>
              <w:rPr>
                <w:sz w:val="24"/>
                <w:szCs w:val="24"/>
              </w:rPr>
            </w:pPr>
            <w:r>
              <w:rPr>
                <w:sz w:val="24"/>
                <w:szCs w:val="24"/>
              </w:rPr>
              <w:t>Монгол Улсаас өөр улсын иргэний харьяалалтай байсан эсэх /тийм, эсхүл үгүй гэж бичих/. ҮГҮЙ</w:t>
            </w:r>
          </w:p>
          <w:p w14:paraId="24831B57" w14:textId="77777777" w:rsidR="00BC6ADF" w:rsidRDefault="00BC6ADF">
            <w:pPr>
              <w:rPr>
                <w:b/>
                <w:bCs/>
                <w:sz w:val="24"/>
                <w:szCs w:val="24"/>
              </w:rPr>
            </w:pPr>
          </w:p>
        </w:tc>
      </w:tr>
      <w:tr w:rsidR="00BC6ADF" w14:paraId="7DA9FEAE" w14:textId="77777777">
        <w:trPr>
          <w:trHeight w:val="276"/>
        </w:trPr>
        <w:tc>
          <w:tcPr>
            <w:tcW w:w="684" w:type="dxa"/>
            <w:vMerge w:val="restart"/>
          </w:tcPr>
          <w:p w14:paraId="6156A7CA" w14:textId="77777777" w:rsidR="00BC6ADF" w:rsidRDefault="00000000">
            <w:pPr>
              <w:rPr>
                <w:b/>
                <w:bCs/>
                <w:sz w:val="24"/>
                <w:szCs w:val="24"/>
              </w:rPr>
            </w:pPr>
            <w:r>
              <w:rPr>
                <w:b/>
                <w:bCs/>
                <w:sz w:val="24"/>
                <w:szCs w:val="24"/>
              </w:rPr>
              <w:t>1.4</w:t>
            </w:r>
          </w:p>
        </w:tc>
        <w:tc>
          <w:tcPr>
            <w:tcW w:w="9268" w:type="dxa"/>
          </w:tcPr>
          <w:p w14:paraId="546FDAA1" w14:textId="77777777" w:rsidR="00BC6ADF" w:rsidRDefault="00000000">
            <w:pPr>
              <w:rPr>
                <w:b/>
                <w:bCs/>
                <w:sz w:val="24"/>
                <w:szCs w:val="24"/>
              </w:rPr>
            </w:pPr>
            <w:r>
              <w:rPr>
                <w:b/>
                <w:bCs/>
                <w:sz w:val="24"/>
                <w:szCs w:val="24"/>
              </w:rPr>
              <w:t xml:space="preserve">Боловсрол </w:t>
            </w:r>
          </w:p>
          <w:p w14:paraId="6223420E" w14:textId="77777777" w:rsidR="00BC6ADF" w:rsidRDefault="00000000">
            <w:pPr>
              <w:rPr>
                <w:sz w:val="24"/>
                <w:szCs w:val="24"/>
              </w:rPr>
            </w:pPr>
            <w:r>
              <w:rPr>
                <w:sz w:val="24"/>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BC6ADF" w14:paraId="61E1A68F" w14:textId="77777777">
        <w:trPr>
          <w:trHeight w:val="54"/>
        </w:trPr>
        <w:tc>
          <w:tcPr>
            <w:tcW w:w="684" w:type="dxa"/>
            <w:vMerge/>
          </w:tcPr>
          <w:p w14:paraId="7D9C531E" w14:textId="77777777" w:rsidR="00BC6ADF" w:rsidRDefault="00BC6ADF">
            <w:pPr>
              <w:widowControl w:val="0"/>
              <w:pBdr>
                <w:top w:val="nil"/>
                <w:left w:val="nil"/>
                <w:bottom w:val="nil"/>
                <w:right w:val="nil"/>
                <w:between w:val="nil"/>
              </w:pBdr>
              <w:spacing w:line="276" w:lineRule="auto"/>
              <w:jc w:val="left"/>
              <w:rPr>
                <w:sz w:val="24"/>
                <w:szCs w:val="24"/>
              </w:rPr>
            </w:pPr>
          </w:p>
        </w:tc>
        <w:tc>
          <w:tcPr>
            <w:tcW w:w="9268" w:type="dxa"/>
          </w:tcPr>
          <w:p w14:paraId="712D941E" w14:textId="77777777" w:rsidR="00BC6ADF" w:rsidRDefault="00BC6ADF">
            <w:pPr>
              <w:rPr>
                <w:sz w:val="24"/>
                <w:szCs w:val="24"/>
              </w:rPr>
            </w:pPr>
          </w:p>
          <w:tbl>
            <w:tblPr>
              <w:tblStyle w:val="a0"/>
              <w:tblW w:w="906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3"/>
              <w:gridCol w:w="1813"/>
              <w:gridCol w:w="1814"/>
              <w:gridCol w:w="1814"/>
              <w:gridCol w:w="1814"/>
            </w:tblGrid>
            <w:tr w:rsidR="00BC6ADF" w14:paraId="157DC30F" w14:textId="77777777">
              <w:tc>
                <w:tcPr>
                  <w:tcW w:w="181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7C98243A"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д/д</w:t>
                  </w:r>
                </w:p>
              </w:tc>
              <w:tc>
                <w:tcPr>
                  <w:tcW w:w="181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3B2C379"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Суралцсан улс,</w:t>
                  </w:r>
                </w:p>
                <w:p w14:paraId="2C01E348"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lastRenderedPageBreak/>
                    <w:t>сургуулийн нэр</w:t>
                  </w:r>
                </w:p>
              </w:tc>
              <w:tc>
                <w:tcPr>
                  <w:tcW w:w="181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F791167"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lastRenderedPageBreak/>
                    <w:t>Элссэн, төгссөн</w:t>
                  </w:r>
                </w:p>
                <w:p w14:paraId="429D8ADD"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lastRenderedPageBreak/>
                    <w:t>он, сар</w:t>
                  </w:r>
                </w:p>
              </w:tc>
              <w:tc>
                <w:tcPr>
                  <w:tcW w:w="181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30E51016"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lastRenderedPageBreak/>
                    <w:t xml:space="preserve">Эзэмшсэн </w:t>
                  </w:r>
                  <w:r>
                    <w:rPr>
                      <w:rFonts w:ascii="Calibri" w:eastAsia="Calibri" w:hAnsi="Calibri" w:cs="Calibri"/>
                      <w:sz w:val="24"/>
                      <w:szCs w:val="24"/>
                    </w:rPr>
                    <w:lastRenderedPageBreak/>
                    <w:t>мэргэжил</w:t>
                  </w:r>
                </w:p>
              </w:tc>
              <w:tc>
                <w:tcPr>
                  <w:tcW w:w="181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EA6E0A0"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lastRenderedPageBreak/>
                    <w:t xml:space="preserve">Гэрчилгээ, </w:t>
                  </w:r>
                  <w:r>
                    <w:rPr>
                      <w:rFonts w:ascii="Calibri" w:eastAsia="Calibri" w:hAnsi="Calibri" w:cs="Calibri"/>
                      <w:sz w:val="24"/>
                      <w:szCs w:val="24"/>
                    </w:rPr>
                    <w:lastRenderedPageBreak/>
                    <w:t xml:space="preserve">дипломын </w:t>
                  </w:r>
                </w:p>
                <w:p w14:paraId="430442A6" w14:textId="77777777" w:rsidR="00BC6ADF" w:rsidRDefault="00000000">
                  <w:pPr>
                    <w:widowControl w:val="0"/>
                    <w:spacing w:line="276" w:lineRule="auto"/>
                    <w:jc w:val="left"/>
                    <w:rPr>
                      <w:rFonts w:ascii="Calibri" w:eastAsia="Calibri" w:hAnsi="Calibri" w:cs="Calibri"/>
                      <w:sz w:val="24"/>
                      <w:szCs w:val="24"/>
                    </w:rPr>
                  </w:pPr>
                  <w:r>
                    <w:rPr>
                      <w:rFonts w:ascii="Calibri" w:eastAsia="Calibri" w:hAnsi="Calibri" w:cs="Calibri"/>
                      <w:sz w:val="24"/>
                      <w:szCs w:val="24"/>
                    </w:rPr>
                    <w:t>дугаар</w:t>
                  </w:r>
                </w:p>
              </w:tc>
            </w:tr>
            <w:tr w:rsidR="00BC6ADF" w14:paraId="27D20EAC" w14:textId="77777777">
              <w:tc>
                <w:tcPr>
                  <w:tcW w:w="1813"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4B0C761"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lastRenderedPageBreak/>
                    <w:t>01</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5CDD9F2A" w14:textId="77777777" w:rsidR="00BC6ADF" w:rsidRDefault="00000000">
                  <w:pPr>
                    <w:widowControl w:val="0"/>
                    <w:spacing w:line="276" w:lineRule="auto"/>
                    <w:jc w:val="left"/>
                    <w:rPr>
                      <w:rFonts w:ascii="Calibri" w:eastAsia="Calibri" w:hAnsi="Calibri" w:cs="Calibri"/>
                      <w:sz w:val="24"/>
                      <w:szCs w:val="24"/>
                    </w:rPr>
                  </w:pPr>
                  <w:r>
                    <w:rPr>
                      <w:rFonts w:ascii="Calibri" w:eastAsia="Calibri" w:hAnsi="Calibri" w:cs="Calibri"/>
                      <w:sz w:val="24"/>
                      <w:szCs w:val="24"/>
                    </w:rPr>
                    <w:t>Соёл урлагийн их сургууль</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3D3000AC"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2022 оноос</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7596AE55"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Соёл судлаач</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30AAE9A4"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докторант</w:t>
                  </w:r>
                </w:p>
              </w:tc>
            </w:tr>
            <w:tr w:rsidR="00BC6ADF" w14:paraId="09D73CFA" w14:textId="77777777">
              <w:tc>
                <w:tcPr>
                  <w:tcW w:w="1813"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089AB02"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02</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7C725359" w14:textId="77777777" w:rsidR="00BC6ADF" w:rsidRDefault="00000000">
                  <w:pPr>
                    <w:widowControl w:val="0"/>
                    <w:spacing w:line="276" w:lineRule="auto"/>
                    <w:jc w:val="left"/>
                    <w:rPr>
                      <w:rFonts w:ascii="Calibri" w:eastAsia="Calibri" w:hAnsi="Calibri" w:cs="Calibri"/>
                      <w:sz w:val="24"/>
                      <w:szCs w:val="24"/>
                    </w:rPr>
                  </w:pPr>
                  <w:r>
                    <w:rPr>
                      <w:rFonts w:ascii="Calibri" w:eastAsia="Calibri" w:hAnsi="Calibri" w:cs="Calibri"/>
                      <w:sz w:val="24"/>
                      <w:szCs w:val="24"/>
                    </w:rPr>
                    <w:t>Монгол улсын их сургууль</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48F4858D"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2011-2013</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67B4549A"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Монгол судлалын магистр</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0C1E84BF"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Е20130742</w:t>
                  </w:r>
                </w:p>
              </w:tc>
            </w:tr>
            <w:tr w:rsidR="00BC6ADF" w14:paraId="018A6F72" w14:textId="77777777">
              <w:tc>
                <w:tcPr>
                  <w:tcW w:w="1813"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14AEF08"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03</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52C0BFD3" w14:textId="77777777" w:rsidR="00BC6ADF" w:rsidRDefault="00000000">
                  <w:pPr>
                    <w:widowControl w:val="0"/>
                    <w:spacing w:line="276" w:lineRule="auto"/>
                    <w:jc w:val="left"/>
                    <w:rPr>
                      <w:rFonts w:ascii="Calibri" w:eastAsia="Calibri" w:hAnsi="Calibri" w:cs="Calibri"/>
                      <w:sz w:val="24"/>
                      <w:szCs w:val="24"/>
                    </w:rPr>
                  </w:pPr>
                  <w:r>
                    <w:rPr>
                      <w:rFonts w:ascii="Calibri" w:eastAsia="Calibri" w:hAnsi="Calibri" w:cs="Calibri"/>
                      <w:sz w:val="24"/>
                      <w:szCs w:val="24"/>
                    </w:rPr>
                    <w:t>Соёл урлагийн их сургууль</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478BEB27"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1998-2000</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5DC9076A"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Телевизийн сэтгүүлч</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042E5BF5"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D2000/6850</w:t>
                  </w:r>
                </w:p>
              </w:tc>
            </w:tr>
            <w:tr w:rsidR="00BC6ADF" w14:paraId="01B32F96" w14:textId="77777777">
              <w:tc>
                <w:tcPr>
                  <w:tcW w:w="1813"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6E206B0"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04</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1827501A" w14:textId="77777777" w:rsidR="00BC6ADF" w:rsidRDefault="00000000">
                  <w:pPr>
                    <w:widowControl w:val="0"/>
                    <w:spacing w:line="276" w:lineRule="auto"/>
                    <w:jc w:val="left"/>
                    <w:rPr>
                      <w:rFonts w:ascii="Calibri" w:eastAsia="Calibri" w:hAnsi="Calibri" w:cs="Calibri"/>
                      <w:sz w:val="24"/>
                      <w:szCs w:val="24"/>
                    </w:rPr>
                  </w:pPr>
                  <w:r>
                    <w:rPr>
                      <w:rFonts w:ascii="Calibri" w:eastAsia="Calibri" w:hAnsi="Calibri" w:cs="Calibri"/>
                      <w:sz w:val="24"/>
                      <w:szCs w:val="24"/>
                    </w:rPr>
                    <w:t>Улсын багшийн дээд сургууль</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3738C34C"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1990-1995</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17A909E3"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СӨБ-ын сурган, сэтгэл судлаач</w:t>
                  </w:r>
                </w:p>
              </w:tc>
              <w:tc>
                <w:tcPr>
                  <w:tcW w:w="1813" w:type="dxa"/>
                  <w:tcBorders>
                    <w:top w:val="nil"/>
                    <w:left w:val="nil"/>
                    <w:bottom w:val="single" w:sz="7" w:space="0" w:color="000000"/>
                    <w:right w:val="single" w:sz="7" w:space="0" w:color="000000"/>
                  </w:tcBorders>
                  <w:tcMar>
                    <w:top w:w="0" w:type="dxa"/>
                    <w:left w:w="100" w:type="dxa"/>
                    <w:bottom w:w="0" w:type="dxa"/>
                    <w:right w:w="100" w:type="dxa"/>
                  </w:tcMar>
                </w:tcPr>
                <w:p w14:paraId="4AED03AF" w14:textId="77777777" w:rsidR="00BC6ADF" w:rsidRDefault="00000000">
                  <w:pPr>
                    <w:widowControl w:val="0"/>
                    <w:spacing w:line="276" w:lineRule="auto"/>
                    <w:jc w:val="center"/>
                    <w:rPr>
                      <w:rFonts w:ascii="Calibri" w:eastAsia="Calibri" w:hAnsi="Calibri" w:cs="Calibri"/>
                      <w:sz w:val="24"/>
                      <w:szCs w:val="24"/>
                    </w:rPr>
                  </w:pPr>
                  <w:r>
                    <w:rPr>
                      <w:rFonts w:ascii="Calibri" w:eastAsia="Calibri" w:hAnsi="Calibri" w:cs="Calibri"/>
                      <w:sz w:val="24"/>
                      <w:szCs w:val="24"/>
                    </w:rPr>
                    <w:t xml:space="preserve"> </w:t>
                  </w:r>
                </w:p>
              </w:tc>
            </w:tr>
          </w:tbl>
          <w:p w14:paraId="52354D41" w14:textId="77777777" w:rsidR="00BC6ADF" w:rsidRDefault="00BC6ADF">
            <w:pPr>
              <w:rPr>
                <w:sz w:val="24"/>
                <w:szCs w:val="24"/>
              </w:rPr>
            </w:pPr>
          </w:p>
        </w:tc>
      </w:tr>
      <w:tr w:rsidR="00BC6ADF" w14:paraId="0AF64582" w14:textId="77777777">
        <w:trPr>
          <w:trHeight w:val="201"/>
        </w:trPr>
        <w:tc>
          <w:tcPr>
            <w:tcW w:w="684" w:type="dxa"/>
            <w:vMerge w:val="restart"/>
          </w:tcPr>
          <w:p w14:paraId="28BF94AB" w14:textId="77777777" w:rsidR="00BC6ADF" w:rsidRDefault="00000000">
            <w:pPr>
              <w:rPr>
                <w:b/>
                <w:bCs/>
                <w:sz w:val="24"/>
                <w:szCs w:val="24"/>
              </w:rPr>
            </w:pPr>
            <w:r>
              <w:rPr>
                <w:b/>
                <w:bCs/>
                <w:sz w:val="24"/>
                <w:szCs w:val="24"/>
              </w:rPr>
              <w:lastRenderedPageBreak/>
              <w:t>1.5</w:t>
            </w:r>
          </w:p>
        </w:tc>
        <w:tc>
          <w:tcPr>
            <w:tcW w:w="9268" w:type="dxa"/>
          </w:tcPr>
          <w:p w14:paraId="58B719FE" w14:textId="77777777" w:rsidR="00BC6ADF" w:rsidRDefault="00000000">
            <w:pPr>
              <w:rPr>
                <w:b/>
                <w:bCs/>
                <w:sz w:val="24"/>
                <w:szCs w:val="24"/>
              </w:rPr>
            </w:pPr>
            <w:r>
              <w:rPr>
                <w:b/>
                <w:bCs/>
                <w:sz w:val="24"/>
                <w:szCs w:val="24"/>
              </w:rPr>
              <w:t xml:space="preserve">Эрхэлсэн ажил </w:t>
            </w:r>
          </w:p>
          <w:p w14:paraId="036D161F" w14:textId="77777777" w:rsidR="00BC6ADF" w:rsidRDefault="00000000">
            <w:pPr>
              <w:rPr>
                <w:sz w:val="24"/>
                <w:szCs w:val="24"/>
              </w:rPr>
            </w:pPr>
            <w:r>
              <w:rPr>
                <w:sz w:val="24"/>
                <w:szCs w:val="24"/>
              </w:rPr>
              <w:t>Их, дээд сургууль төгссөнөөс хойш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BC6ADF" w14:paraId="5D50EA0F" w14:textId="77777777">
        <w:trPr>
          <w:trHeight w:val="54"/>
        </w:trPr>
        <w:tc>
          <w:tcPr>
            <w:tcW w:w="684" w:type="dxa"/>
            <w:vMerge/>
          </w:tcPr>
          <w:p w14:paraId="24D54014" w14:textId="77777777" w:rsidR="00BC6ADF" w:rsidRDefault="00BC6ADF">
            <w:pPr>
              <w:widowControl w:val="0"/>
              <w:pBdr>
                <w:top w:val="nil"/>
                <w:left w:val="nil"/>
                <w:bottom w:val="nil"/>
                <w:right w:val="nil"/>
                <w:between w:val="nil"/>
              </w:pBdr>
              <w:spacing w:line="276" w:lineRule="auto"/>
              <w:jc w:val="left"/>
              <w:rPr>
                <w:sz w:val="24"/>
                <w:szCs w:val="24"/>
              </w:rPr>
            </w:pPr>
          </w:p>
        </w:tc>
        <w:tc>
          <w:tcPr>
            <w:tcW w:w="9268" w:type="dxa"/>
          </w:tcPr>
          <w:p w14:paraId="24080D6B" w14:textId="77777777" w:rsidR="00BC6ADF" w:rsidRDefault="00BC6ADF">
            <w:pPr>
              <w:rPr>
                <w:sz w:val="24"/>
                <w:szCs w:val="24"/>
              </w:rPr>
            </w:pPr>
          </w:p>
          <w:tbl>
            <w:tblPr>
              <w:tblStyle w:val="a1"/>
              <w:tblW w:w="90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1"/>
              <w:gridCol w:w="1905"/>
              <w:gridCol w:w="990"/>
              <w:gridCol w:w="1005"/>
              <w:gridCol w:w="1425"/>
              <w:gridCol w:w="1404"/>
              <w:gridCol w:w="1805"/>
            </w:tblGrid>
            <w:tr w:rsidR="00BC6ADF" w14:paraId="714C31B0" w14:textId="77777777">
              <w:tc>
                <w:tcPr>
                  <w:tcW w:w="2415" w:type="dxa"/>
                  <w:gridSpan w:val="2"/>
                  <w:vMerge w:val="restart"/>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63F786A7" w14:textId="77777777" w:rsidR="00BC6ADF" w:rsidRDefault="00000000">
                  <w:pPr>
                    <w:widowControl w:val="0"/>
                    <w:ind w:left="-460"/>
                    <w:jc w:val="center"/>
                    <w:rPr>
                      <w:rFonts w:ascii="Calibri" w:eastAsia="Calibri" w:hAnsi="Calibri" w:cs="Calibri"/>
                      <w:sz w:val="24"/>
                      <w:szCs w:val="24"/>
                    </w:rPr>
                  </w:pPr>
                  <w:r>
                    <w:rPr>
                      <w:rFonts w:ascii="Calibri" w:eastAsia="Calibri" w:hAnsi="Calibri" w:cs="Calibri"/>
                      <w:sz w:val="24"/>
                      <w:szCs w:val="24"/>
                    </w:rPr>
                    <w:t xml:space="preserve"> </w:t>
                  </w:r>
                </w:p>
                <w:p w14:paraId="29F5AB22" w14:textId="77777777" w:rsidR="00BC6ADF" w:rsidRDefault="00000000">
                  <w:pPr>
                    <w:widowControl w:val="0"/>
                    <w:ind w:left="-460"/>
                    <w:jc w:val="center"/>
                    <w:rPr>
                      <w:rFonts w:ascii="Calibri" w:eastAsia="Calibri" w:hAnsi="Calibri" w:cs="Calibri"/>
                      <w:sz w:val="24"/>
                      <w:szCs w:val="24"/>
                    </w:rPr>
                  </w:pPr>
                  <w:r>
                    <w:rPr>
                      <w:rFonts w:ascii="Calibri" w:eastAsia="Calibri" w:hAnsi="Calibri" w:cs="Calibri"/>
                      <w:sz w:val="24"/>
                      <w:szCs w:val="24"/>
                    </w:rPr>
                    <w:t xml:space="preserve"> </w:t>
                  </w:r>
                </w:p>
                <w:p w14:paraId="50B2F17F" w14:textId="77777777" w:rsidR="00BC6ADF" w:rsidRDefault="00000000">
                  <w:pPr>
                    <w:widowControl w:val="0"/>
                    <w:ind w:left="-460" w:firstLine="370"/>
                    <w:jc w:val="center"/>
                    <w:rPr>
                      <w:rFonts w:ascii="Calibri" w:eastAsia="Calibri" w:hAnsi="Calibri" w:cs="Calibri"/>
                      <w:sz w:val="24"/>
                      <w:szCs w:val="24"/>
                    </w:rPr>
                  </w:pPr>
                  <w:r>
                    <w:rPr>
                      <w:rFonts w:ascii="Calibri" w:eastAsia="Calibri" w:hAnsi="Calibri" w:cs="Calibri"/>
                      <w:sz w:val="24"/>
                      <w:szCs w:val="24"/>
                    </w:rPr>
                    <w:t>Байгууллагын нэр</w:t>
                  </w:r>
                </w:p>
              </w:tc>
              <w:tc>
                <w:tcPr>
                  <w:tcW w:w="3420" w:type="dxa"/>
                  <w:gridSpan w:val="3"/>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BE76D2D" w14:textId="77777777" w:rsidR="00BC6ADF" w:rsidRDefault="00000000">
                  <w:pPr>
                    <w:widowControl w:val="0"/>
                    <w:ind w:left="-270"/>
                    <w:jc w:val="center"/>
                    <w:rPr>
                      <w:rFonts w:ascii="Calibri" w:eastAsia="Calibri" w:hAnsi="Calibri" w:cs="Calibri"/>
                      <w:sz w:val="24"/>
                      <w:szCs w:val="24"/>
                    </w:rPr>
                  </w:pPr>
                  <w:r>
                    <w:rPr>
                      <w:rFonts w:ascii="Calibri" w:eastAsia="Calibri" w:hAnsi="Calibri" w:cs="Calibri"/>
                      <w:sz w:val="24"/>
                      <w:szCs w:val="24"/>
                    </w:rPr>
                    <w:t>Хугацаа</w:t>
                  </w:r>
                </w:p>
              </w:tc>
              <w:tc>
                <w:tcPr>
                  <w:tcW w:w="1404" w:type="dxa"/>
                  <w:vMerge w:val="restart"/>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8544198" w14:textId="77777777" w:rsidR="00BC6ADF" w:rsidRDefault="00000000">
                  <w:pPr>
                    <w:widowControl w:val="0"/>
                    <w:ind w:left="-90"/>
                    <w:jc w:val="center"/>
                    <w:rPr>
                      <w:rFonts w:ascii="Calibri" w:eastAsia="Calibri" w:hAnsi="Calibri" w:cs="Calibri"/>
                      <w:sz w:val="24"/>
                      <w:szCs w:val="24"/>
                    </w:rPr>
                  </w:pPr>
                  <w:r>
                    <w:rPr>
                      <w:rFonts w:ascii="Calibri" w:eastAsia="Calibri" w:hAnsi="Calibri" w:cs="Calibri"/>
                      <w:sz w:val="24"/>
                      <w:szCs w:val="24"/>
                    </w:rPr>
                    <w:t>Эрхэлж байсан албан тушаал</w:t>
                  </w:r>
                </w:p>
              </w:tc>
              <w:tc>
                <w:tcPr>
                  <w:tcW w:w="1805" w:type="dxa"/>
                  <w:vMerge w:val="restart"/>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36553C9" w14:textId="77777777" w:rsidR="00BC6ADF" w:rsidRDefault="00000000">
                  <w:pPr>
                    <w:widowControl w:val="0"/>
                    <w:ind w:left="-90"/>
                    <w:jc w:val="center"/>
                    <w:rPr>
                      <w:rFonts w:ascii="Calibri" w:eastAsia="Calibri" w:hAnsi="Calibri" w:cs="Calibri"/>
                      <w:sz w:val="24"/>
                      <w:szCs w:val="24"/>
                    </w:rPr>
                  </w:pPr>
                  <w:r>
                    <w:rPr>
                      <w:rFonts w:ascii="Calibri" w:eastAsia="Calibri" w:hAnsi="Calibri" w:cs="Calibri"/>
                      <w:sz w:val="24"/>
                      <w:szCs w:val="24"/>
                    </w:rPr>
                    <w:t>Удирдах албан тушаалтны нэр, утас дугаар</w:t>
                  </w:r>
                </w:p>
              </w:tc>
            </w:tr>
            <w:tr w:rsidR="00BC6ADF" w14:paraId="1596723B" w14:textId="77777777">
              <w:tc>
                <w:tcPr>
                  <w:tcW w:w="2415" w:type="dxa"/>
                  <w:gridSpan w:val="2"/>
                  <w:vMerge/>
                  <w:tcBorders>
                    <w:top w:val="single" w:sz="7" w:space="0" w:color="000000"/>
                    <w:left w:val="single" w:sz="7" w:space="0" w:color="000000"/>
                    <w:bottom w:val="single" w:sz="7" w:space="0" w:color="000000"/>
                  </w:tcBorders>
                  <w:tcMar>
                    <w:top w:w="100" w:type="dxa"/>
                    <w:left w:w="100" w:type="dxa"/>
                    <w:bottom w:w="100" w:type="dxa"/>
                    <w:right w:w="100" w:type="dxa"/>
                  </w:tcMar>
                </w:tcPr>
                <w:p w14:paraId="131B2DD1" w14:textId="77777777" w:rsidR="00BC6ADF" w:rsidRDefault="00BC6ADF">
                  <w:pPr>
                    <w:widowControl w:val="0"/>
                    <w:pBdr>
                      <w:top w:val="nil"/>
                      <w:left w:val="nil"/>
                      <w:bottom w:val="nil"/>
                      <w:right w:val="nil"/>
                      <w:between w:val="nil"/>
                    </w:pBdr>
                    <w:jc w:val="left"/>
                    <w:rPr>
                      <w:rFonts w:ascii="Calibri" w:eastAsia="Calibri" w:hAnsi="Calibri" w:cs="Calibri"/>
                      <w:sz w:val="24"/>
                      <w:szCs w:val="24"/>
                    </w:rPr>
                  </w:pP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14B96E97" w14:textId="77777777" w:rsidR="00BC6ADF" w:rsidRDefault="00000000">
                  <w:pPr>
                    <w:widowControl w:val="0"/>
                    <w:ind w:left="-90"/>
                    <w:jc w:val="center"/>
                    <w:rPr>
                      <w:rFonts w:ascii="Calibri" w:eastAsia="Calibri" w:hAnsi="Calibri" w:cs="Calibri"/>
                      <w:sz w:val="24"/>
                      <w:szCs w:val="24"/>
                    </w:rPr>
                  </w:pPr>
                  <w:r>
                    <w:rPr>
                      <w:rFonts w:ascii="Calibri" w:eastAsia="Calibri" w:hAnsi="Calibri" w:cs="Calibri"/>
                      <w:sz w:val="24"/>
                      <w:szCs w:val="24"/>
                    </w:rPr>
                    <w:t>Ажилд орсон он сар</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28D44B28" w14:textId="77777777" w:rsidR="00BC6ADF" w:rsidRDefault="00000000">
                  <w:pPr>
                    <w:widowControl w:val="0"/>
                    <w:jc w:val="left"/>
                    <w:rPr>
                      <w:rFonts w:ascii="Calibri" w:eastAsia="Calibri" w:hAnsi="Calibri" w:cs="Calibri"/>
                      <w:sz w:val="24"/>
                      <w:szCs w:val="24"/>
                    </w:rPr>
                  </w:pPr>
                  <w:r>
                    <w:rPr>
                      <w:rFonts w:ascii="Calibri" w:eastAsia="Calibri" w:hAnsi="Calibri" w:cs="Calibri"/>
                      <w:sz w:val="24"/>
                      <w:szCs w:val="24"/>
                    </w:rPr>
                    <w:t>Ажлаас гарсан он сар</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73540F20" w14:textId="77777777" w:rsidR="00BC6ADF" w:rsidRDefault="00000000">
                  <w:pPr>
                    <w:widowControl w:val="0"/>
                    <w:ind w:left="-90"/>
                    <w:jc w:val="center"/>
                    <w:rPr>
                      <w:rFonts w:ascii="Calibri" w:eastAsia="Calibri" w:hAnsi="Calibri" w:cs="Calibri"/>
                      <w:sz w:val="24"/>
                      <w:szCs w:val="24"/>
                    </w:rPr>
                  </w:pPr>
                  <w:r>
                    <w:rPr>
                      <w:rFonts w:ascii="Calibri" w:eastAsia="Calibri" w:hAnsi="Calibri" w:cs="Calibri"/>
                      <w:sz w:val="24"/>
                      <w:szCs w:val="24"/>
                    </w:rPr>
                    <w:t>Завсардсан жил</w:t>
                  </w:r>
                </w:p>
              </w:tc>
              <w:tc>
                <w:tcPr>
                  <w:tcW w:w="1404" w:type="dxa"/>
                  <w:vMerge/>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7AD53768" w14:textId="77777777" w:rsidR="00BC6ADF" w:rsidRDefault="00BC6ADF">
                  <w:pPr>
                    <w:widowControl w:val="0"/>
                    <w:pBdr>
                      <w:top w:val="nil"/>
                      <w:left w:val="nil"/>
                      <w:bottom w:val="nil"/>
                      <w:right w:val="nil"/>
                      <w:between w:val="nil"/>
                    </w:pBdr>
                    <w:jc w:val="left"/>
                    <w:rPr>
                      <w:rFonts w:ascii="Calibri" w:eastAsia="Calibri" w:hAnsi="Calibri" w:cs="Calibri"/>
                      <w:sz w:val="24"/>
                      <w:szCs w:val="24"/>
                    </w:rPr>
                  </w:pPr>
                </w:p>
              </w:tc>
              <w:tc>
                <w:tcPr>
                  <w:tcW w:w="1805" w:type="dxa"/>
                  <w:vMerge/>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60BB897D" w14:textId="77777777" w:rsidR="00BC6ADF" w:rsidRDefault="00BC6ADF">
                  <w:pPr>
                    <w:widowControl w:val="0"/>
                    <w:pBdr>
                      <w:top w:val="nil"/>
                      <w:left w:val="nil"/>
                      <w:bottom w:val="nil"/>
                      <w:right w:val="nil"/>
                      <w:between w:val="nil"/>
                    </w:pBdr>
                    <w:jc w:val="left"/>
                    <w:rPr>
                      <w:rFonts w:ascii="Calibri" w:eastAsia="Calibri" w:hAnsi="Calibri" w:cs="Calibri"/>
                      <w:sz w:val="24"/>
                      <w:szCs w:val="24"/>
                    </w:rPr>
                  </w:pPr>
                </w:p>
              </w:tc>
            </w:tr>
            <w:tr w:rsidR="00BC6ADF" w14:paraId="4528510D"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7A8F18A"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 xml:space="preserve"> </w:t>
                  </w:r>
                </w:p>
                <w:p w14:paraId="37470623"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1</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3AC33FBC" w14:textId="77777777" w:rsidR="00BC6ADF" w:rsidRDefault="00000000">
                  <w:pPr>
                    <w:widowControl w:val="0"/>
                    <w:ind w:left="-90" w:firstLine="375"/>
                    <w:jc w:val="left"/>
                    <w:rPr>
                      <w:rFonts w:ascii="Calibri" w:eastAsia="Calibri" w:hAnsi="Calibri" w:cs="Calibri"/>
                      <w:sz w:val="24"/>
                      <w:szCs w:val="24"/>
                    </w:rPr>
                  </w:pPr>
                  <w:r>
                    <w:rPr>
                      <w:rFonts w:ascii="Calibri" w:eastAsia="Calibri" w:hAnsi="Calibri" w:cs="Calibri"/>
                      <w:sz w:val="24"/>
                      <w:szCs w:val="24"/>
                    </w:rPr>
                    <w:t xml:space="preserve">20-р </w:t>
                  </w:r>
                </w:p>
                <w:p w14:paraId="6F70F306"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цэцэрлэг</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5B282450"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1995.08</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2E0609EC"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1997.10</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38B77C0D"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721EC5FA"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219DFE0F"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З.Баярболд</w:t>
                  </w:r>
                </w:p>
              </w:tc>
            </w:tr>
            <w:tr w:rsidR="00BC6ADF" w14:paraId="57F5097B" w14:textId="77777777">
              <w:trPr>
                <w:trHeight w:val="330"/>
              </w:trPr>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6BA4421"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 xml:space="preserve"> </w:t>
                  </w:r>
                </w:p>
                <w:p w14:paraId="22D468C0"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2</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49C36185" w14:textId="77777777" w:rsidR="00BC6ADF" w:rsidRDefault="00000000">
                  <w:pPr>
                    <w:widowControl w:val="0"/>
                    <w:ind w:left="-90" w:firstLine="375"/>
                    <w:jc w:val="left"/>
                    <w:rPr>
                      <w:rFonts w:ascii="Calibri" w:eastAsia="Calibri" w:hAnsi="Calibri" w:cs="Calibri"/>
                      <w:sz w:val="24"/>
                      <w:szCs w:val="24"/>
                    </w:rPr>
                  </w:pPr>
                  <w:r>
                    <w:rPr>
                      <w:rFonts w:ascii="Calibri" w:eastAsia="Calibri" w:hAnsi="Calibri" w:cs="Calibri"/>
                      <w:sz w:val="24"/>
                      <w:szCs w:val="24"/>
                    </w:rPr>
                    <w:t xml:space="preserve"> Лха тв</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67810800"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1997.11</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5C1CDC4A"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1998.08</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5A3BD920" w14:textId="77777777" w:rsidR="00BC6ADF" w:rsidRDefault="00BC6ADF">
                  <w:pPr>
                    <w:widowControl w:val="0"/>
                    <w:ind w:left="-180"/>
                    <w:jc w:val="center"/>
                    <w:rPr>
                      <w:rFonts w:ascii="Calibri" w:eastAsia="Calibri" w:hAnsi="Calibri" w:cs="Calibri"/>
                      <w:sz w:val="24"/>
                      <w:szCs w:val="24"/>
                    </w:rPr>
                  </w:pP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45057D16"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7E9C945F"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Н.Лхагва</w:t>
                  </w:r>
                </w:p>
              </w:tc>
            </w:tr>
            <w:tr w:rsidR="00BC6ADF" w14:paraId="02CEA5DD"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E798F05"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 xml:space="preserve"> </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48709CC4" w14:textId="77777777" w:rsidR="00BC6ADF" w:rsidRDefault="00000000">
                  <w:pPr>
                    <w:widowControl w:val="0"/>
                    <w:ind w:left="-90" w:firstLine="375"/>
                    <w:jc w:val="center"/>
                    <w:rPr>
                      <w:rFonts w:ascii="Calibri" w:eastAsia="Calibri" w:hAnsi="Calibri" w:cs="Calibri"/>
                      <w:sz w:val="24"/>
                      <w:szCs w:val="24"/>
                    </w:rPr>
                  </w:pPr>
                  <w:r>
                    <w:rPr>
                      <w:rFonts w:ascii="Calibri" w:eastAsia="Calibri" w:hAnsi="Calibri" w:cs="Calibri"/>
                      <w:sz w:val="24"/>
                      <w:szCs w:val="24"/>
                    </w:rPr>
                    <w:t xml:space="preserve"> </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233ADEE6"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1998.09</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2485F346"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2000.06</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41D2967A" w14:textId="77777777" w:rsidR="00BC6ADF" w:rsidRDefault="00000000">
                  <w:pPr>
                    <w:widowControl w:val="0"/>
                    <w:ind w:left="-45"/>
                    <w:jc w:val="center"/>
                    <w:rPr>
                      <w:rFonts w:ascii="Calibri" w:eastAsia="Calibri" w:hAnsi="Calibri" w:cs="Calibri"/>
                      <w:sz w:val="24"/>
                      <w:szCs w:val="24"/>
                    </w:rPr>
                  </w:pPr>
                  <w:r>
                    <w:rPr>
                      <w:rFonts w:ascii="Calibri" w:eastAsia="Calibri" w:hAnsi="Calibri" w:cs="Calibri"/>
                      <w:sz w:val="24"/>
                      <w:szCs w:val="24"/>
                    </w:rPr>
                    <w:t>РТДС сурав</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46E39C30"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24EBBD6C"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r>
            <w:tr w:rsidR="00BC6ADF" w14:paraId="63DC2B4B"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CBDC9A7"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 xml:space="preserve"> </w:t>
                  </w:r>
                </w:p>
                <w:p w14:paraId="27EDF89E"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3</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6F6793EC" w14:textId="77777777" w:rsidR="00BC6ADF" w:rsidRDefault="00000000">
                  <w:pPr>
                    <w:widowControl w:val="0"/>
                    <w:ind w:left="-90" w:firstLine="375"/>
                    <w:jc w:val="left"/>
                    <w:rPr>
                      <w:rFonts w:ascii="Calibri" w:eastAsia="Calibri" w:hAnsi="Calibri" w:cs="Calibri"/>
                      <w:sz w:val="24"/>
                      <w:szCs w:val="24"/>
                    </w:rPr>
                  </w:pPr>
                  <w:r>
                    <w:rPr>
                      <w:rFonts w:ascii="Calibri" w:eastAsia="Calibri" w:hAnsi="Calibri" w:cs="Calibri"/>
                      <w:sz w:val="24"/>
                      <w:szCs w:val="24"/>
                    </w:rPr>
                    <w:t xml:space="preserve">РТХЭГ    </w:t>
                  </w:r>
                </w:p>
                <w:p w14:paraId="73A2AC5B"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Программ</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42BB275A"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2000.10</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20E1911F"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2001.03</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08891B8C"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0EF26FB4"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Төлөвлөгч редактор</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05B3F575"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Б.Ганболд</w:t>
                  </w:r>
                </w:p>
              </w:tc>
            </w:tr>
            <w:tr w:rsidR="00BC6ADF" w14:paraId="55EB751F"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075D961"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 xml:space="preserve"> </w:t>
                  </w:r>
                </w:p>
                <w:p w14:paraId="14211EC1"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4</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55A594A6" w14:textId="77777777" w:rsidR="00BC6ADF" w:rsidRDefault="00000000">
                  <w:pPr>
                    <w:widowControl w:val="0"/>
                    <w:ind w:left="-90" w:firstLine="375"/>
                    <w:jc w:val="left"/>
                    <w:rPr>
                      <w:rFonts w:ascii="Calibri" w:eastAsia="Calibri" w:hAnsi="Calibri" w:cs="Calibri"/>
                      <w:sz w:val="24"/>
                      <w:szCs w:val="24"/>
                    </w:rPr>
                  </w:pPr>
                  <w:r>
                    <w:rPr>
                      <w:rFonts w:ascii="Calibri" w:eastAsia="Calibri" w:hAnsi="Calibri" w:cs="Calibri"/>
                      <w:sz w:val="24"/>
                      <w:szCs w:val="24"/>
                    </w:rPr>
                    <w:t xml:space="preserve">РТХЭГ </w:t>
                  </w:r>
                </w:p>
                <w:p w14:paraId="4C448988"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Нийгмийн  </w:t>
                  </w:r>
                </w:p>
                <w:p w14:paraId="7C5D0F74"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редакц</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1926C84F"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2001.03</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7FDF3937"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2005.01</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31A2EDDD"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528C0CED"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Ерөнхий редактор</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61D8D18A"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Б.Ганболд</w:t>
                  </w:r>
                </w:p>
              </w:tc>
            </w:tr>
            <w:tr w:rsidR="00BC6ADF" w14:paraId="5001973B"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4F905DF"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 xml:space="preserve"> </w:t>
                  </w:r>
                </w:p>
                <w:p w14:paraId="20630D29"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5</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12FCACDF" w14:textId="77777777" w:rsidR="00BC6ADF" w:rsidRDefault="00000000">
                  <w:pPr>
                    <w:widowControl w:val="0"/>
                    <w:ind w:left="-90" w:firstLine="375"/>
                    <w:jc w:val="left"/>
                    <w:rPr>
                      <w:rFonts w:ascii="Calibri" w:eastAsia="Calibri" w:hAnsi="Calibri" w:cs="Calibri"/>
                      <w:sz w:val="24"/>
                      <w:szCs w:val="24"/>
                    </w:rPr>
                  </w:pPr>
                  <w:r>
                    <w:rPr>
                      <w:rFonts w:ascii="Calibri" w:eastAsia="Calibri" w:hAnsi="Calibri" w:cs="Calibri"/>
                      <w:sz w:val="24"/>
                      <w:szCs w:val="24"/>
                    </w:rPr>
                    <w:t>МҮТВ</w:t>
                  </w:r>
                </w:p>
                <w:p w14:paraId="0280ABBA"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Титэм студи</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1D48A157"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2005.01</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066244E1"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2008.12</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02F90DAF"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278EB0EB"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Захирал</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2825DFA5"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Б.Ганболд</w:t>
                  </w:r>
                </w:p>
              </w:tc>
            </w:tr>
            <w:tr w:rsidR="00BC6ADF" w14:paraId="4BF8BAFE"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813878D"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 xml:space="preserve"> </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50441340" w14:textId="77777777" w:rsidR="00BC6ADF" w:rsidRDefault="00000000">
                  <w:pPr>
                    <w:widowControl w:val="0"/>
                    <w:ind w:left="-90" w:firstLine="375"/>
                    <w:jc w:val="center"/>
                    <w:rPr>
                      <w:rFonts w:ascii="Calibri" w:eastAsia="Calibri" w:hAnsi="Calibri" w:cs="Calibri"/>
                      <w:sz w:val="24"/>
                      <w:szCs w:val="24"/>
                    </w:rPr>
                  </w:pPr>
                  <w:r>
                    <w:rPr>
                      <w:rFonts w:ascii="Calibri" w:eastAsia="Calibri" w:hAnsi="Calibri" w:cs="Calibri"/>
                      <w:sz w:val="24"/>
                      <w:szCs w:val="24"/>
                    </w:rPr>
                    <w:t xml:space="preserve"> </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5EA34EB9"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3A0FEC32"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0FE4FD9A"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Дек/1,6 жил</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5EE1C2B4"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15F7515B"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r>
            <w:tr w:rsidR="00BC6ADF" w14:paraId="3AC0E654"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02A7F30"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 xml:space="preserve"> </w:t>
                  </w:r>
                </w:p>
                <w:p w14:paraId="195E10E8"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6</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48BB5E29" w14:textId="77777777" w:rsidR="00BC6ADF" w:rsidRDefault="00000000">
                  <w:pPr>
                    <w:widowControl w:val="0"/>
                    <w:ind w:left="-90" w:firstLine="375"/>
                    <w:jc w:val="left"/>
                    <w:rPr>
                      <w:rFonts w:ascii="Calibri" w:eastAsia="Calibri" w:hAnsi="Calibri" w:cs="Calibri"/>
                      <w:sz w:val="24"/>
                      <w:szCs w:val="24"/>
                    </w:rPr>
                  </w:pPr>
                  <w:r>
                    <w:rPr>
                      <w:rFonts w:ascii="Calibri" w:eastAsia="Calibri" w:hAnsi="Calibri" w:cs="Calibri"/>
                      <w:sz w:val="24"/>
                      <w:szCs w:val="24"/>
                    </w:rPr>
                    <w:t>МҮОНТ</w:t>
                  </w:r>
                </w:p>
                <w:p w14:paraId="5718287B"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Гэрэлтэй цонх</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54D5CB80"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2009.07</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28ECDF05"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2011.01</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22347D6A"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52BC00A2"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редактор</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11711860"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М.Наранбаатар</w:t>
                  </w:r>
                </w:p>
              </w:tc>
            </w:tr>
            <w:tr w:rsidR="00BC6ADF" w14:paraId="5882EDEB"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550FAFC"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 xml:space="preserve"> </w:t>
                  </w:r>
                </w:p>
                <w:p w14:paraId="5EB9608C"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7</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08B9D43F"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Уран бүтээлийн  </w:t>
                  </w:r>
                </w:p>
                <w:p w14:paraId="5C103240"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2-р нэгдэл</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7464B862"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2011.01</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57028076"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2014.08</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16070842"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26D49A34"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дарга</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452C88A5"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М.Наранбаатар</w:t>
                  </w:r>
                </w:p>
              </w:tc>
            </w:tr>
            <w:tr w:rsidR="00BC6ADF" w14:paraId="4241CCAF"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1EE3141"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8</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19E45F23"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Монголын нэг өдөр хөтөлбөр</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692270FE"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2015.03</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6955B1B6"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2015.09</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178F9379"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7A194233"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продюсер</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360D960A"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М.Наранбаатар</w:t>
                  </w:r>
                </w:p>
              </w:tc>
            </w:tr>
            <w:tr w:rsidR="00BC6ADF" w14:paraId="39C0A94E"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1562140"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9</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10467FA0" w14:textId="77777777" w:rsidR="00BC6ADF" w:rsidRDefault="00000000">
                  <w:pPr>
                    <w:widowControl w:val="0"/>
                    <w:ind w:left="-90"/>
                    <w:jc w:val="center"/>
                    <w:rPr>
                      <w:rFonts w:ascii="Calibri" w:eastAsia="Calibri" w:hAnsi="Calibri" w:cs="Calibri"/>
                      <w:sz w:val="24"/>
                      <w:szCs w:val="24"/>
                    </w:rPr>
                  </w:pPr>
                  <w:r>
                    <w:rPr>
                      <w:rFonts w:ascii="Calibri" w:eastAsia="Calibri" w:hAnsi="Calibri" w:cs="Calibri"/>
                      <w:sz w:val="24"/>
                      <w:szCs w:val="24"/>
                    </w:rPr>
                    <w:t xml:space="preserve">  Программын захиргаа</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7B9ADBD6"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2014.09</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7EF0A237"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2015.03</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708C1362"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48D09D19"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дарга</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0627A3B9"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М.Наранбаатар</w:t>
                  </w:r>
                </w:p>
              </w:tc>
            </w:tr>
            <w:tr w:rsidR="00BC6ADF" w14:paraId="09D460FD"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F2BD88C"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10</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401F4A14"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Монголын  </w:t>
                  </w:r>
                </w:p>
                <w:p w14:paraId="0B69A53B"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Мэдээ суваг</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6EF4723E"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2015.03</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32CF9C00"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2016.06</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61A07FFE"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655B24DD"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Программын продюсер</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74A21A35"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Ц.Оюундарь</w:t>
                  </w:r>
                </w:p>
              </w:tc>
            </w:tr>
            <w:tr w:rsidR="00BC6ADF" w14:paraId="2201ABB3"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3997572"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11</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213B5E59" w14:textId="77777777" w:rsidR="00BC6ADF" w:rsidRDefault="00000000">
                  <w:pPr>
                    <w:widowControl w:val="0"/>
                    <w:ind w:left="-90" w:firstLine="375"/>
                    <w:jc w:val="left"/>
                    <w:rPr>
                      <w:rFonts w:ascii="Calibri" w:eastAsia="Calibri" w:hAnsi="Calibri" w:cs="Calibri"/>
                      <w:sz w:val="24"/>
                      <w:szCs w:val="24"/>
                    </w:rPr>
                  </w:pPr>
                  <w:r>
                    <w:rPr>
                      <w:rFonts w:ascii="Calibri" w:eastAsia="Calibri" w:hAnsi="Calibri" w:cs="Calibri"/>
                      <w:sz w:val="24"/>
                      <w:szCs w:val="24"/>
                    </w:rPr>
                    <w:t xml:space="preserve">Дууны  </w:t>
                  </w:r>
                </w:p>
                <w:p w14:paraId="7D9F3E31"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найруулагч, нэвтрүүлэгчдийн </w:t>
                  </w:r>
                </w:p>
                <w:p w14:paraId="6121D10A"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 xml:space="preserve">         алба</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695D5468"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2016.06</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3C7C0993"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2017.03</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7D88268A"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6B3B69AD"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Албаны дарга</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6152011D"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Ц.Оюундарь</w:t>
                  </w:r>
                </w:p>
              </w:tc>
            </w:tr>
            <w:tr w:rsidR="00BC6ADF" w14:paraId="39AE4242"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524B6AA"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12</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5C8059EB" w14:textId="77777777" w:rsidR="00BC6ADF" w:rsidRDefault="00000000">
                  <w:pPr>
                    <w:widowControl w:val="0"/>
                    <w:ind w:left="-90" w:firstLine="375"/>
                    <w:jc w:val="left"/>
                    <w:rPr>
                      <w:rFonts w:ascii="Calibri" w:eastAsia="Calibri" w:hAnsi="Calibri" w:cs="Calibri"/>
                      <w:sz w:val="24"/>
                      <w:szCs w:val="24"/>
                    </w:rPr>
                  </w:pPr>
                  <w:r>
                    <w:rPr>
                      <w:rFonts w:ascii="Calibri" w:eastAsia="Calibri" w:hAnsi="Calibri" w:cs="Calibri"/>
                      <w:sz w:val="24"/>
                      <w:szCs w:val="24"/>
                    </w:rPr>
                    <w:t xml:space="preserve">Цэлмэг </w:t>
                  </w:r>
                </w:p>
                <w:p w14:paraId="4306751F"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lastRenderedPageBreak/>
                    <w:t xml:space="preserve">    хөтөлбөр</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69C7FD8D"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lastRenderedPageBreak/>
                    <w:t>2017.03</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3856FB84"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2018.02</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7BFBC301"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0474E538"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продюсер</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138A3F62"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Л.Нинжжамц</w:t>
                  </w:r>
                </w:p>
              </w:tc>
            </w:tr>
            <w:tr w:rsidR="00BC6ADF" w14:paraId="34D8C6AF" w14:textId="77777777">
              <w:tc>
                <w:tcPr>
                  <w:tcW w:w="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D30A588" w14:textId="77777777" w:rsidR="00BC6ADF" w:rsidRDefault="00000000">
                  <w:pPr>
                    <w:widowControl w:val="0"/>
                    <w:ind w:left="-450"/>
                    <w:jc w:val="right"/>
                    <w:rPr>
                      <w:rFonts w:ascii="Calibri" w:eastAsia="Calibri" w:hAnsi="Calibri" w:cs="Calibri"/>
                      <w:sz w:val="24"/>
                      <w:szCs w:val="24"/>
                    </w:rPr>
                  </w:pPr>
                  <w:r>
                    <w:rPr>
                      <w:rFonts w:ascii="Calibri" w:eastAsia="Calibri" w:hAnsi="Calibri" w:cs="Calibri"/>
                      <w:sz w:val="24"/>
                      <w:szCs w:val="24"/>
                    </w:rPr>
                    <w:t>13</w:t>
                  </w:r>
                </w:p>
              </w:tc>
              <w:tc>
                <w:tcPr>
                  <w:tcW w:w="1905" w:type="dxa"/>
                  <w:tcBorders>
                    <w:top w:val="nil"/>
                    <w:left w:val="nil"/>
                    <w:bottom w:val="single" w:sz="7" w:space="0" w:color="000000"/>
                    <w:right w:val="single" w:sz="7" w:space="0" w:color="000000"/>
                  </w:tcBorders>
                  <w:tcMar>
                    <w:top w:w="0" w:type="dxa"/>
                    <w:left w:w="100" w:type="dxa"/>
                    <w:bottom w:w="0" w:type="dxa"/>
                    <w:right w:w="100" w:type="dxa"/>
                  </w:tcMar>
                </w:tcPr>
                <w:p w14:paraId="7E4B3E26" w14:textId="77777777" w:rsidR="00BC6ADF" w:rsidRDefault="00000000">
                  <w:pPr>
                    <w:widowControl w:val="0"/>
                    <w:ind w:left="-90"/>
                    <w:jc w:val="left"/>
                    <w:rPr>
                      <w:rFonts w:ascii="Calibri" w:eastAsia="Calibri" w:hAnsi="Calibri" w:cs="Calibri"/>
                      <w:sz w:val="24"/>
                      <w:szCs w:val="24"/>
                    </w:rPr>
                  </w:pPr>
                  <w:r>
                    <w:rPr>
                      <w:rFonts w:ascii="Calibri" w:eastAsia="Calibri" w:hAnsi="Calibri" w:cs="Calibri"/>
                      <w:sz w:val="24"/>
                      <w:szCs w:val="24"/>
                    </w:rPr>
                    <w:t>Нийгмийн эдийн засаг бодлогын нэвтрүүлгийн редакц</w:t>
                  </w:r>
                </w:p>
              </w:tc>
              <w:tc>
                <w:tcPr>
                  <w:tcW w:w="990" w:type="dxa"/>
                  <w:tcBorders>
                    <w:top w:val="nil"/>
                    <w:left w:val="nil"/>
                    <w:bottom w:val="single" w:sz="7" w:space="0" w:color="000000"/>
                    <w:right w:val="single" w:sz="7" w:space="0" w:color="000000"/>
                  </w:tcBorders>
                  <w:tcMar>
                    <w:top w:w="0" w:type="dxa"/>
                    <w:left w:w="100" w:type="dxa"/>
                    <w:bottom w:w="0" w:type="dxa"/>
                    <w:right w:w="100" w:type="dxa"/>
                  </w:tcMar>
                </w:tcPr>
                <w:p w14:paraId="279C3FA7"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2018.02</w:t>
                  </w:r>
                </w:p>
              </w:tc>
              <w:tc>
                <w:tcPr>
                  <w:tcW w:w="1005" w:type="dxa"/>
                  <w:tcBorders>
                    <w:top w:val="nil"/>
                    <w:left w:val="nil"/>
                    <w:bottom w:val="single" w:sz="7" w:space="0" w:color="000000"/>
                    <w:right w:val="single" w:sz="7" w:space="0" w:color="000000"/>
                  </w:tcBorders>
                  <w:tcMar>
                    <w:top w:w="0" w:type="dxa"/>
                    <w:left w:w="100" w:type="dxa"/>
                    <w:bottom w:w="0" w:type="dxa"/>
                    <w:right w:w="100" w:type="dxa"/>
                  </w:tcMar>
                </w:tcPr>
                <w:p w14:paraId="3042A949"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2024.4</w:t>
                  </w:r>
                </w:p>
              </w:tc>
              <w:tc>
                <w:tcPr>
                  <w:tcW w:w="1425" w:type="dxa"/>
                  <w:tcBorders>
                    <w:top w:val="nil"/>
                    <w:left w:val="nil"/>
                    <w:bottom w:val="single" w:sz="7" w:space="0" w:color="000000"/>
                    <w:right w:val="single" w:sz="7" w:space="0" w:color="000000"/>
                  </w:tcBorders>
                  <w:tcMar>
                    <w:top w:w="0" w:type="dxa"/>
                    <w:left w:w="100" w:type="dxa"/>
                    <w:bottom w:w="0" w:type="dxa"/>
                    <w:right w:w="100" w:type="dxa"/>
                  </w:tcMar>
                </w:tcPr>
                <w:p w14:paraId="0865112B"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 xml:space="preserve"> </w:t>
                  </w:r>
                </w:p>
              </w:tc>
              <w:tc>
                <w:tcPr>
                  <w:tcW w:w="1404" w:type="dxa"/>
                  <w:tcBorders>
                    <w:top w:val="nil"/>
                    <w:left w:val="nil"/>
                    <w:bottom w:val="single" w:sz="7" w:space="0" w:color="000000"/>
                    <w:right w:val="single" w:sz="7" w:space="0" w:color="000000"/>
                  </w:tcBorders>
                  <w:tcMar>
                    <w:top w:w="0" w:type="dxa"/>
                    <w:left w:w="100" w:type="dxa"/>
                    <w:bottom w:w="0" w:type="dxa"/>
                    <w:right w:w="100" w:type="dxa"/>
                  </w:tcMar>
                </w:tcPr>
                <w:p w14:paraId="28504237"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продюсер</w:t>
                  </w:r>
                </w:p>
              </w:tc>
              <w:tc>
                <w:tcPr>
                  <w:tcW w:w="1805" w:type="dxa"/>
                  <w:tcBorders>
                    <w:top w:val="nil"/>
                    <w:left w:val="nil"/>
                    <w:bottom w:val="single" w:sz="7" w:space="0" w:color="000000"/>
                    <w:right w:val="single" w:sz="7" w:space="0" w:color="000000"/>
                  </w:tcBorders>
                  <w:tcMar>
                    <w:top w:w="0" w:type="dxa"/>
                    <w:left w:w="100" w:type="dxa"/>
                    <w:bottom w:w="0" w:type="dxa"/>
                    <w:right w:w="100" w:type="dxa"/>
                  </w:tcMar>
                </w:tcPr>
                <w:p w14:paraId="2A08F62C" w14:textId="77777777" w:rsidR="00BC6ADF" w:rsidRDefault="00000000">
                  <w:pPr>
                    <w:widowControl w:val="0"/>
                    <w:ind w:left="-180"/>
                    <w:jc w:val="center"/>
                    <w:rPr>
                      <w:rFonts w:ascii="Calibri" w:eastAsia="Calibri" w:hAnsi="Calibri" w:cs="Calibri"/>
                      <w:sz w:val="24"/>
                      <w:szCs w:val="24"/>
                    </w:rPr>
                  </w:pPr>
                  <w:r>
                    <w:rPr>
                      <w:rFonts w:ascii="Calibri" w:eastAsia="Calibri" w:hAnsi="Calibri" w:cs="Calibri"/>
                      <w:sz w:val="24"/>
                      <w:szCs w:val="24"/>
                    </w:rPr>
                    <w:t>Л.Нинжжамц</w:t>
                  </w:r>
                </w:p>
              </w:tc>
            </w:tr>
          </w:tbl>
          <w:p w14:paraId="7B4AF319" w14:textId="77777777" w:rsidR="00BC6ADF" w:rsidRDefault="00BC6ADF">
            <w:pPr>
              <w:jc w:val="center"/>
              <w:rPr>
                <w:sz w:val="26"/>
                <w:szCs w:val="26"/>
              </w:rPr>
            </w:pPr>
          </w:p>
          <w:p w14:paraId="055D09E3" w14:textId="77777777" w:rsidR="00BC6ADF" w:rsidRDefault="00BC6ADF">
            <w:pPr>
              <w:rPr>
                <w:sz w:val="24"/>
                <w:szCs w:val="24"/>
              </w:rPr>
            </w:pPr>
          </w:p>
        </w:tc>
      </w:tr>
      <w:tr w:rsidR="00BC6ADF" w14:paraId="0D83C578" w14:textId="77777777">
        <w:trPr>
          <w:trHeight w:val="541"/>
        </w:trPr>
        <w:tc>
          <w:tcPr>
            <w:tcW w:w="684" w:type="dxa"/>
            <w:vMerge w:val="restart"/>
          </w:tcPr>
          <w:p w14:paraId="04301BD1" w14:textId="77777777" w:rsidR="00BC6ADF" w:rsidRDefault="00000000">
            <w:pPr>
              <w:rPr>
                <w:b/>
                <w:bCs/>
                <w:sz w:val="24"/>
                <w:szCs w:val="24"/>
              </w:rPr>
            </w:pPr>
            <w:r>
              <w:rPr>
                <w:b/>
                <w:bCs/>
                <w:sz w:val="24"/>
                <w:szCs w:val="24"/>
              </w:rPr>
              <w:lastRenderedPageBreak/>
              <w:t>1.6</w:t>
            </w:r>
          </w:p>
        </w:tc>
        <w:tc>
          <w:tcPr>
            <w:tcW w:w="9268" w:type="dxa"/>
          </w:tcPr>
          <w:p w14:paraId="44A7D6A6" w14:textId="77777777" w:rsidR="00BC6ADF" w:rsidRDefault="00000000">
            <w:pPr>
              <w:rPr>
                <w:b/>
                <w:bCs/>
                <w:sz w:val="24"/>
                <w:szCs w:val="24"/>
              </w:rPr>
            </w:pPr>
            <w:r>
              <w:rPr>
                <w:b/>
                <w:bCs/>
                <w:sz w:val="24"/>
                <w:szCs w:val="24"/>
              </w:rPr>
              <w:t>Улс төрийн болон намын удирдах, гүйцэтгэх албан тушаал</w:t>
            </w:r>
          </w:p>
          <w:p w14:paraId="75E28135" w14:textId="77777777" w:rsidR="00BC6ADF" w:rsidRDefault="00000000">
            <w:pPr>
              <w:rPr>
                <w:sz w:val="24"/>
                <w:szCs w:val="24"/>
              </w:rPr>
            </w:pPr>
            <w:r>
              <w:rPr>
                <w:sz w:val="24"/>
                <w:szCs w:val="24"/>
              </w:rPr>
              <w:t>Сүүлийн таван жил улс төрийн албан тушаал болон улс төрийн намын удирдах, гүйцэтгэх албан тушаал эрхэлж байсан эсэхийг бичих.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BC6ADF" w14:paraId="1BFB7D72" w14:textId="77777777">
        <w:trPr>
          <w:trHeight w:val="59"/>
        </w:trPr>
        <w:tc>
          <w:tcPr>
            <w:tcW w:w="684" w:type="dxa"/>
            <w:vMerge/>
          </w:tcPr>
          <w:p w14:paraId="133B3FC6" w14:textId="77777777" w:rsidR="00BC6ADF" w:rsidRDefault="00BC6ADF">
            <w:pPr>
              <w:widowControl w:val="0"/>
              <w:pBdr>
                <w:top w:val="nil"/>
                <w:left w:val="nil"/>
                <w:bottom w:val="nil"/>
                <w:right w:val="nil"/>
                <w:between w:val="nil"/>
              </w:pBdr>
              <w:spacing w:line="276" w:lineRule="auto"/>
              <w:jc w:val="left"/>
              <w:rPr>
                <w:sz w:val="24"/>
                <w:szCs w:val="24"/>
              </w:rPr>
            </w:pPr>
          </w:p>
        </w:tc>
        <w:tc>
          <w:tcPr>
            <w:tcW w:w="9268" w:type="dxa"/>
          </w:tcPr>
          <w:p w14:paraId="630A44BA" w14:textId="77777777" w:rsidR="00BC6ADF" w:rsidRDefault="00000000">
            <w:pPr>
              <w:rPr>
                <w:b/>
                <w:bCs/>
                <w:sz w:val="24"/>
                <w:szCs w:val="24"/>
              </w:rPr>
            </w:pPr>
            <w:r>
              <w:rPr>
                <w:sz w:val="24"/>
                <w:szCs w:val="24"/>
              </w:rPr>
              <w:t>Үгүй</w:t>
            </w:r>
          </w:p>
        </w:tc>
      </w:tr>
      <w:tr w:rsidR="00BC6ADF" w14:paraId="65B1E962" w14:textId="77777777">
        <w:trPr>
          <w:trHeight w:val="276"/>
        </w:trPr>
        <w:tc>
          <w:tcPr>
            <w:tcW w:w="684" w:type="dxa"/>
            <w:vMerge w:val="restart"/>
          </w:tcPr>
          <w:p w14:paraId="1A084B25" w14:textId="77777777" w:rsidR="00BC6ADF" w:rsidRDefault="00000000">
            <w:pPr>
              <w:rPr>
                <w:b/>
                <w:bCs/>
                <w:sz w:val="24"/>
                <w:szCs w:val="24"/>
              </w:rPr>
            </w:pPr>
            <w:r>
              <w:rPr>
                <w:b/>
                <w:bCs/>
                <w:sz w:val="24"/>
                <w:szCs w:val="24"/>
              </w:rPr>
              <w:t>1.7</w:t>
            </w:r>
          </w:p>
        </w:tc>
        <w:tc>
          <w:tcPr>
            <w:tcW w:w="9268" w:type="dxa"/>
          </w:tcPr>
          <w:p w14:paraId="4B377DEB" w14:textId="77777777" w:rsidR="00BC6ADF" w:rsidRDefault="00000000">
            <w:pPr>
              <w:rPr>
                <w:b/>
                <w:bCs/>
                <w:sz w:val="24"/>
                <w:szCs w:val="24"/>
              </w:rPr>
            </w:pPr>
            <w:r>
              <w:rPr>
                <w:b/>
                <w:bCs/>
                <w:sz w:val="24"/>
                <w:szCs w:val="24"/>
              </w:rPr>
              <w:t>Эрүүгийн хариуцлага</w:t>
            </w:r>
          </w:p>
          <w:p w14:paraId="2AE6720B" w14:textId="77777777" w:rsidR="00BC6ADF" w:rsidRDefault="00000000">
            <w:pPr>
              <w:rPr>
                <w:sz w:val="24"/>
                <w:szCs w:val="24"/>
              </w:rPr>
            </w:pPr>
            <w:r>
              <w:rPr>
                <w:sz w:val="24"/>
                <w:szCs w:val="24"/>
              </w:rPr>
              <w:t>Эрүүгийн хариуцлага хүлээж байсан эсэх /тийм, эсхүл үгүй гэж бичих, тийм гэж хариулсан бол холбогдох баримт бичгийн хуулбарыг хавсаргах/</w:t>
            </w:r>
          </w:p>
        </w:tc>
      </w:tr>
      <w:tr w:rsidR="00BC6ADF" w14:paraId="00EE1BA4" w14:textId="77777777">
        <w:trPr>
          <w:trHeight w:val="121"/>
        </w:trPr>
        <w:tc>
          <w:tcPr>
            <w:tcW w:w="684" w:type="dxa"/>
            <w:vMerge/>
          </w:tcPr>
          <w:p w14:paraId="75534930" w14:textId="77777777" w:rsidR="00BC6ADF" w:rsidRDefault="00BC6ADF">
            <w:pPr>
              <w:widowControl w:val="0"/>
              <w:pBdr>
                <w:top w:val="nil"/>
                <w:left w:val="nil"/>
                <w:bottom w:val="nil"/>
                <w:right w:val="nil"/>
                <w:between w:val="nil"/>
              </w:pBdr>
              <w:spacing w:line="276" w:lineRule="auto"/>
              <w:jc w:val="left"/>
              <w:rPr>
                <w:sz w:val="24"/>
                <w:szCs w:val="24"/>
              </w:rPr>
            </w:pPr>
          </w:p>
        </w:tc>
        <w:tc>
          <w:tcPr>
            <w:tcW w:w="9268" w:type="dxa"/>
          </w:tcPr>
          <w:p w14:paraId="172BA88E" w14:textId="77777777" w:rsidR="00BC6ADF" w:rsidRDefault="00000000">
            <w:pPr>
              <w:rPr>
                <w:b/>
                <w:bCs/>
                <w:sz w:val="24"/>
                <w:szCs w:val="24"/>
              </w:rPr>
            </w:pPr>
            <w:r>
              <w:rPr>
                <w:sz w:val="24"/>
                <w:szCs w:val="24"/>
              </w:rPr>
              <w:t xml:space="preserve">Үгүй </w:t>
            </w:r>
          </w:p>
        </w:tc>
      </w:tr>
      <w:tr w:rsidR="00BC6ADF" w14:paraId="0FABFC02" w14:textId="77777777">
        <w:trPr>
          <w:trHeight w:val="121"/>
        </w:trPr>
        <w:tc>
          <w:tcPr>
            <w:tcW w:w="684" w:type="dxa"/>
            <w:vMerge w:val="restart"/>
          </w:tcPr>
          <w:p w14:paraId="49A72411" w14:textId="77777777" w:rsidR="00BC6ADF" w:rsidRDefault="00000000">
            <w:pPr>
              <w:rPr>
                <w:b/>
                <w:bCs/>
                <w:sz w:val="24"/>
                <w:szCs w:val="24"/>
              </w:rPr>
            </w:pPr>
            <w:r>
              <w:rPr>
                <w:b/>
                <w:bCs/>
                <w:sz w:val="24"/>
                <w:szCs w:val="24"/>
              </w:rPr>
              <w:t>1.8</w:t>
            </w:r>
          </w:p>
        </w:tc>
        <w:tc>
          <w:tcPr>
            <w:tcW w:w="9268" w:type="dxa"/>
          </w:tcPr>
          <w:p w14:paraId="2C1F7094" w14:textId="77777777" w:rsidR="00BC6ADF" w:rsidRDefault="00000000">
            <w:pPr>
              <w:rPr>
                <w:b/>
                <w:bCs/>
                <w:sz w:val="24"/>
                <w:szCs w:val="24"/>
              </w:rPr>
            </w:pPr>
            <w:r>
              <w:rPr>
                <w:b/>
                <w:bCs/>
                <w:sz w:val="24"/>
                <w:szCs w:val="24"/>
              </w:rPr>
              <w:t>Яллагдагчаар татагдсан эсэх</w:t>
            </w:r>
          </w:p>
          <w:p w14:paraId="4D2E98E2" w14:textId="77777777" w:rsidR="00BC6ADF" w:rsidRDefault="00000000">
            <w:pPr>
              <w:rPr>
                <w:sz w:val="24"/>
                <w:szCs w:val="24"/>
              </w:rPr>
            </w:pPr>
            <w:r>
              <w:rPr>
                <w:sz w:val="24"/>
                <w:szCs w:val="24"/>
              </w:rPr>
              <w:t>Яллагдагчаар татагдсан эсэх /тийм эсхүл үгүй гэж бичих, тийм гэж хариулсан бол товч тайлбарыг бичих/.</w:t>
            </w:r>
          </w:p>
        </w:tc>
      </w:tr>
      <w:tr w:rsidR="00BC6ADF" w14:paraId="1A9EA3F5" w14:textId="77777777">
        <w:trPr>
          <w:trHeight w:val="121"/>
        </w:trPr>
        <w:tc>
          <w:tcPr>
            <w:tcW w:w="684" w:type="dxa"/>
            <w:vMerge/>
          </w:tcPr>
          <w:p w14:paraId="53EF8D66" w14:textId="77777777" w:rsidR="00BC6ADF" w:rsidRDefault="00BC6ADF">
            <w:pPr>
              <w:widowControl w:val="0"/>
              <w:pBdr>
                <w:top w:val="nil"/>
                <w:left w:val="nil"/>
                <w:bottom w:val="nil"/>
                <w:right w:val="nil"/>
                <w:between w:val="nil"/>
              </w:pBdr>
              <w:spacing w:line="276" w:lineRule="auto"/>
              <w:jc w:val="left"/>
              <w:rPr>
                <w:sz w:val="24"/>
                <w:szCs w:val="24"/>
              </w:rPr>
            </w:pPr>
          </w:p>
        </w:tc>
        <w:tc>
          <w:tcPr>
            <w:tcW w:w="9268" w:type="dxa"/>
          </w:tcPr>
          <w:p w14:paraId="2810767F" w14:textId="77777777" w:rsidR="00BC6ADF" w:rsidRDefault="00000000">
            <w:pPr>
              <w:rPr>
                <w:b/>
                <w:bCs/>
                <w:sz w:val="24"/>
                <w:szCs w:val="24"/>
              </w:rPr>
            </w:pPr>
            <w:r>
              <w:rPr>
                <w:sz w:val="24"/>
                <w:szCs w:val="24"/>
              </w:rPr>
              <w:t>Үгүй</w:t>
            </w:r>
          </w:p>
        </w:tc>
      </w:tr>
      <w:tr w:rsidR="00BC6ADF" w14:paraId="7871FBCB" w14:textId="77777777">
        <w:trPr>
          <w:trHeight w:val="121"/>
        </w:trPr>
        <w:tc>
          <w:tcPr>
            <w:tcW w:w="684" w:type="dxa"/>
            <w:vMerge w:val="restart"/>
          </w:tcPr>
          <w:p w14:paraId="53049BDC" w14:textId="77777777" w:rsidR="00BC6ADF" w:rsidRDefault="00000000">
            <w:pPr>
              <w:rPr>
                <w:b/>
                <w:bCs/>
                <w:sz w:val="24"/>
                <w:szCs w:val="24"/>
              </w:rPr>
            </w:pPr>
            <w:r>
              <w:rPr>
                <w:b/>
                <w:bCs/>
                <w:sz w:val="24"/>
                <w:szCs w:val="24"/>
              </w:rPr>
              <w:t>1.9</w:t>
            </w:r>
          </w:p>
        </w:tc>
        <w:tc>
          <w:tcPr>
            <w:tcW w:w="9268" w:type="dxa"/>
          </w:tcPr>
          <w:p w14:paraId="72DC270D" w14:textId="77777777" w:rsidR="00BC6ADF" w:rsidRDefault="00000000">
            <w:pPr>
              <w:rPr>
                <w:b/>
                <w:bCs/>
                <w:sz w:val="24"/>
                <w:szCs w:val="24"/>
              </w:rPr>
            </w:pPr>
            <w:r>
              <w:rPr>
                <w:b/>
                <w:bCs/>
                <w:sz w:val="24"/>
                <w:szCs w:val="24"/>
              </w:rPr>
              <w:t>Сахилгын шийтгэлийн талаар</w:t>
            </w:r>
          </w:p>
          <w:p w14:paraId="02D31FA7" w14:textId="77777777" w:rsidR="00BC6ADF" w:rsidRDefault="00000000">
            <w:pPr>
              <w:rPr>
                <w:b/>
                <w:bCs/>
                <w:sz w:val="24"/>
                <w:szCs w:val="24"/>
              </w:rPr>
            </w:pPr>
            <w:r>
              <w:rPr>
                <w:sz w:val="24"/>
                <w:szCs w:val="24"/>
              </w:rPr>
              <w:t>Сахилгын шийтгэлээр ажлаас халагдаж эсхүл огцорч байсан эсэх /тийм эсхүл үгүй гэж бичих, тийм гэж хариулсан бол хамгийн сүүлийнхээс нь эхлэн он дарааллаар бичих/.</w:t>
            </w:r>
          </w:p>
        </w:tc>
      </w:tr>
      <w:tr w:rsidR="00BC6ADF" w14:paraId="67BD0A19" w14:textId="77777777">
        <w:trPr>
          <w:trHeight w:val="121"/>
        </w:trPr>
        <w:tc>
          <w:tcPr>
            <w:tcW w:w="684" w:type="dxa"/>
            <w:vMerge/>
          </w:tcPr>
          <w:p w14:paraId="47D58871" w14:textId="77777777" w:rsidR="00BC6ADF" w:rsidRDefault="00BC6ADF">
            <w:pPr>
              <w:widowControl w:val="0"/>
              <w:pBdr>
                <w:top w:val="nil"/>
                <w:left w:val="nil"/>
                <w:bottom w:val="nil"/>
                <w:right w:val="nil"/>
                <w:between w:val="nil"/>
              </w:pBdr>
              <w:spacing w:line="276" w:lineRule="auto"/>
              <w:jc w:val="left"/>
              <w:rPr>
                <w:b/>
                <w:bCs/>
                <w:sz w:val="24"/>
                <w:szCs w:val="24"/>
              </w:rPr>
            </w:pPr>
          </w:p>
        </w:tc>
        <w:tc>
          <w:tcPr>
            <w:tcW w:w="9268" w:type="dxa"/>
          </w:tcPr>
          <w:p w14:paraId="65E044D2" w14:textId="77777777" w:rsidR="00BC6ADF" w:rsidRDefault="00000000">
            <w:pPr>
              <w:rPr>
                <w:b/>
                <w:bCs/>
                <w:sz w:val="24"/>
                <w:szCs w:val="24"/>
              </w:rPr>
            </w:pPr>
            <w:r>
              <w:rPr>
                <w:sz w:val="24"/>
                <w:szCs w:val="24"/>
              </w:rPr>
              <w:t>Үгүй</w:t>
            </w:r>
          </w:p>
        </w:tc>
      </w:tr>
      <w:tr w:rsidR="00BC6ADF" w14:paraId="2B0A2D33" w14:textId="77777777">
        <w:trPr>
          <w:trHeight w:val="121"/>
        </w:trPr>
        <w:tc>
          <w:tcPr>
            <w:tcW w:w="684" w:type="dxa"/>
            <w:vMerge w:val="restart"/>
          </w:tcPr>
          <w:p w14:paraId="5A394ACE" w14:textId="77777777" w:rsidR="00BC6ADF" w:rsidRDefault="00000000">
            <w:pPr>
              <w:rPr>
                <w:b/>
                <w:bCs/>
                <w:sz w:val="24"/>
                <w:szCs w:val="24"/>
              </w:rPr>
            </w:pPr>
            <w:r>
              <w:rPr>
                <w:b/>
                <w:bCs/>
                <w:sz w:val="24"/>
                <w:szCs w:val="24"/>
              </w:rPr>
              <w:t>1.10</w:t>
            </w:r>
          </w:p>
        </w:tc>
        <w:tc>
          <w:tcPr>
            <w:tcW w:w="9268" w:type="dxa"/>
          </w:tcPr>
          <w:p w14:paraId="62F7A5FD" w14:textId="77777777" w:rsidR="00BC6ADF" w:rsidRDefault="00000000">
            <w:pPr>
              <w:rPr>
                <w:b/>
                <w:bCs/>
                <w:sz w:val="24"/>
                <w:szCs w:val="24"/>
              </w:rPr>
            </w:pPr>
            <w:r>
              <w:rPr>
                <w:b/>
                <w:bCs/>
                <w:sz w:val="24"/>
                <w:szCs w:val="24"/>
              </w:rPr>
              <w:t>Мэргэжлийн холбоо, байгууллагын гишүүнчлэлийн талаар</w:t>
            </w:r>
          </w:p>
          <w:p w14:paraId="51A7BCFE" w14:textId="77777777" w:rsidR="00BC6ADF" w:rsidRDefault="00000000">
            <w:pPr>
              <w:rPr>
                <w:sz w:val="24"/>
                <w:szCs w:val="24"/>
              </w:rPr>
            </w:pPr>
            <w:r>
              <w:rPr>
                <w:sz w:val="24"/>
                <w:szCs w:val="24"/>
              </w:rPr>
              <w:t>-Төрийн бус байгууллагад эрхэлж байсан албан тушаал, гүйцэтгэсэн чиг үүрэг, огноог хамгийн сүүлийнхээс нь эхлэн он дарааллаар бичнэ.</w:t>
            </w:r>
          </w:p>
        </w:tc>
      </w:tr>
      <w:tr w:rsidR="00BC6ADF" w14:paraId="588AA400" w14:textId="77777777">
        <w:trPr>
          <w:trHeight w:val="121"/>
        </w:trPr>
        <w:tc>
          <w:tcPr>
            <w:tcW w:w="684" w:type="dxa"/>
            <w:vMerge/>
          </w:tcPr>
          <w:p w14:paraId="4074B799" w14:textId="77777777" w:rsidR="00BC6ADF" w:rsidRDefault="00BC6ADF">
            <w:pPr>
              <w:widowControl w:val="0"/>
              <w:pBdr>
                <w:top w:val="nil"/>
                <w:left w:val="nil"/>
                <w:bottom w:val="nil"/>
                <w:right w:val="nil"/>
                <w:between w:val="nil"/>
              </w:pBdr>
              <w:spacing w:line="276" w:lineRule="auto"/>
              <w:jc w:val="left"/>
              <w:rPr>
                <w:sz w:val="24"/>
                <w:szCs w:val="24"/>
              </w:rPr>
            </w:pPr>
          </w:p>
        </w:tc>
        <w:tc>
          <w:tcPr>
            <w:tcW w:w="9268" w:type="dxa"/>
          </w:tcPr>
          <w:p w14:paraId="58B439A7" w14:textId="77777777" w:rsidR="00BC6ADF" w:rsidRDefault="00000000">
            <w:pPr>
              <w:rPr>
                <w:sz w:val="24"/>
                <w:szCs w:val="24"/>
              </w:rPr>
            </w:pPr>
            <w:r>
              <w:rPr>
                <w:b/>
                <w:bCs/>
                <w:sz w:val="24"/>
                <w:szCs w:val="24"/>
              </w:rPr>
              <w:t>·</w:t>
            </w:r>
            <w:r>
              <w:rPr>
                <w:rFonts w:ascii="Times New Roman" w:eastAsia="Times New Roman" w:hAnsi="Times New Roman" w:cs="Times New Roman"/>
                <w:sz w:val="14"/>
                <w:szCs w:val="14"/>
              </w:rPr>
              <w:t xml:space="preserve">  </w:t>
            </w:r>
            <w:r>
              <w:rPr>
                <w:sz w:val="14"/>
                <w:szCs w:val="14"/>
              </w:rPr>
              <w:t xml:space="preserve">  </w:t>
            </w:r>
            <w:r>
              <w:rPr>
                <w:sz w:val="24"/>
                <w:szCs w:val="24"/>
              </w:rPr>
              <w:t xml:space="preserve">2024 оноос монголын ажилтан албан хаагчдын холбооны ҮЭ-ийн  </w:t>
            </w:r>
          </w:p>
          <w:p w14:paraId="1514AA0A" w14:textId="77777777" w:rsidR="00BC6ADF" w:rsidRDefault="00000000">
            <w:pPr>
              <w:rPr>
                <w:sz w:val="24"/>
                <w:szCs w:val="24"/>
              </w:rPr>
            </w:pPr>
            <w:r>
              <w:rPr>
                <w:sz w:val="24"/>
                <w:szCs w:val="24"/>
              </w:rPr>
              <w:t xml:space="preserve">           Тэргүүлэгч  гишүүн, эмэгтэйчүүдийн хорооны дарга</w:t>
            </w:r>
          </w:p>
          <w:p w14:paraId="54CC0A76" w14:textId="77777777" w:rsidR="00BC6ADF" w:rsidRDefault="00000000">
            <w:pPr>
              <w:rPr>
                <w:sz w:val="24"/>
                <w:szCs w:val="24"/>
              </w:rPr>
            </w:pPr>
            <w:r>
              <w:rPr>
                <w:sz w:val="24"/>
                <w:szCs w:val="24"/>
              </w:rPr>
              <w:t>·</w:t>
            </w:r>
            <w:r>
              <w:rPr>
                <w:sz w:val="14"/>
                <w:szCs w:val="14"/>
              </w:rPr>
              <w:t xml:space="preserve">    </w:t>
            </w:r>
            <w:r>
              <w:rPr>
                <w:sz w:val="24"/>
                <w:szCs w:val="24"/>
              </w:rPr>
              <w:t xml:space="preserve">2022 оноос МААХолбооны ҮЭ-ийн хорооны Тэргүүлэгч гишүүн, орон тоон бус </w:t>
            </w:r>
          </w:p>
          <w:p w14:paraId="32BA3FFD" w14:textId="77777777" w:rsidR="00BC6ADF" w:rsidRDefault="00000000">
            <w:pPr>
              <w:rPr>
                <w:sz w:val="24"/>
                <w:szCs w:val="24"/>
              </w:rPr>
            </w:pPr>
            <w:r>
              <w:rPr>
                <w:sz w:val="24"/>
                <w:szCs w:val="24"/>
              </w:rPr>
              <w:t xml:space="preserve">           дэд дарга</w:t>
            </w:r>
          </w:p>
          <w:p w14:paraId="2E358EB3" w14:textId="77777777" w:rsidR="00BC6ADF" w:rsidRDefault="00000000">
            <w:pPr>
              <w:rPr>
                <w:sz w:val="24"/>
                <w:szCs w:val="24"/>
              </w:rPr>
            </w:pPr>
            <w:r>
              <w:rPr>
                <w:sz w:val="24"/>
                <w:szCs w:val="24"/>
              </w:rPr>
              <w:t xml:space="preserve">· </w:t>
            </w:r>
            <w:r>
              <w:rPr>
                <w:sz w:val="14"/>
                <w:szCs w:val="14"/>
              </w:rPr>
              <w:t xml:space="preserve"> </w:t>
            </w:r>
            <w:r>
              <w:rPr>
                <w:sz w:val="24"/>
                <w:szCs w:val="24"/>
              </w:rPr>
              <w:t>2019 оноос МААХолбооны ҮЭ-ийн хорооны Тэргүүлэгч гишүүн</w:t>
            </w:r>
          </w:p>
          <w:p w14:paraId="57B02EEF" w14:textId="77777777" w:rsidR="00BC6ADF" w:rsidRDefault="00000000">
            <w:pPr>
              <w:rPr>
                <w:sz w:val="24"/>
                <w:szCs w:val="24"/>
              </w:rPr>
            </w:pPr>
            <w:r>
              <w:rPr>
                <w:sz w:val="24"/>
                <w:szCs w:val="24"/>
              </w:rPr>
              <w:t>·</w:t>
            </w:r>
            <w:r>
              <w:rPr>
                <w:sz w:val="14"/>
                <w:szCs w:val="14"/>
              </w:rPr>
              <w:t xml:space="preserve">   </w:t>
            </w:r>
            <w:r>
              <w:rPr>
                <w:sz w:val="24"/>
                <w:szCs w:val="24"/>
              </w:rPr>
              <w:t>2015-2024 он МҮОНРТ-ийн ҮЭ-ийн хороон дарга</w:t>
            </w:r>
          </w:p>
          <w:p w14:paraId="1D0572B9" w14:textId="77777777" w:rsidR="00BC6ADF" w:rsidRDefault="00000000">
            <w:pPr>
              <w:rPr>
                <w:sz w:val="24"/>
                <w:szCs w:val="24"/>
              </w:rPr>
            </w:pPr>
            <w:r>
              <w:rPr>
                <w:sz w:val="24"/>
                <w:szCs w:val="24"/>
              </w:rPr>
              <w:t>·</w:t>
            </w:r>
            <w:r>
              <w:rPr>
                <w:sz w:val="14"/>
                <w:szCs w:val="14"/>
              </w:rPr>
              <w:t xml:space="preserve">   </w:t>
            </w:r>
            <w:r>
              <w:rPr>
                <w:sz w:val="24"/>
                <w:szCs w:val="24"/>
              </w:rPr>
              <w:t>2010 оноос ОНТ-ийн ҮЭ-ийн хороон дарга</w:t>
            </w:r>
          </w:p>
          <w:p w14:paraId="750EEC42" w14:textId="77777777" w:rsidR="00BC6ADF" w:rsidRDefault="00000000">
            <w:pPr>
              <w:rPr>
                <w:b/>
                <w:bCs/>
                <w:sz w:val="24"/>
                <w:szCs w:val="24"/>
              </w:rPr>
            </w:pPr>
            <w:r>
              <w:rPr>
                <w:sz w:val="24"/>
                <w:szCs w:val="24"/>
              </w:rPr>
              <w:t>·</w:t>
            </w:r>
            <w:r>
              <w:rPr>
                <w:sz w:val="14"/>
                <w:szCs w:val="14"/>
              </w:rPr>
              <w:t xml:space="preserve">   </w:t>
            </w:r>
            <w:r>
              <w:rPr>
                <w:sz w:val="24"/>
                <w:szCs w:val="24"/>
              </w:rPr>
              <w:t xml:space="preserve">2004 онд МҮТВ-ийн ҮЭ-ийн Тэргүүлэгч гишүүн    </w:t>
            </w:r>
            <w:r>
              <w:rPr>
                <w:b/>
                <w:bCs/>
                <w:sz w:val="24"/>
                <w:szCs w:val="24"/>
              </w:rPr>
              <w:t xml:space="preserve">  </w:t>
            </w:r>
          </w:p>
        </w:tc>
      </w:tr>
      <w:tr w:rsidR="00BC6ADF" w14:paraId="2379E796" w14:textId="77777777">
        <w:trPr>
          <w:trHeight w:val="121"/>
        </w:trPr>
        <w:tc>
          <w:tcPr>
            <w:tcW w:w="684" w:type="dxa"/>
            <w:vMerge w:val="restart"/>
          </w:tcPr>
          <w:p w14:paraId="59C26FC9" w14:textId="77777777" w:rsidR="00BC6ADF" w:rsidRDefault="00000000">
            <w:pPr>
              <w:rPr>
                <w:b/>
                <w:bCs/>
                <w:sz w:val="24"/>
                <w:szCs w:val="24"/>
              </w:rPr>
            </w:pPr>
            <w:r>
              <w:rPr>
                <w:b/>
                <w:bCs/>
                <w:sz w:val="24"/>
                <w:szCs w:val="24"/>
              </w:rPr>
              <w:t>1.11</w:t>
            </w:r>
          </w:p>
        </w:tc>
        <w:tc>
          <w:tcPr>
            <w:tcW w:w="9268" w:type="dxa"/>
          </w:tcPr>
          <w:p w14:paraId="13475F6B" w14:textId="77777777" w:rsidR="00BC6ADF" w:rsidRDefault="00000000">
            <w:pPr>
              <w:rPr>
                <w:b/>
                <w:bCs/>
                <w:sz w:val="24"/>
                <w:szCs w:val="24"/>
              </w:rPr>
            </w:pPr>
            <w:r>
              <w:rPr>
                <w:b/>
                <w:bCs/>
                <w:sz w:val="24"/>
                <w:szCs w:val="24"/>
              </w:rPr>
              <w:t>Нэр дэвшигч нь хэрэв байгаа бол доор дурдсан мэдээллийг бичнэ</w:t>
            </w:r>
          </w:p>
          <w:p w14:paraId="342446D7" w14:textId="77777777" w:rsidR="00BC6ADF" w:rsidRDefault="00BC6ADF">
            <w:pPr>
              <w:rPr>
                <w:b/>
                <w:bCs/>
                <w:sz w:val="24"/>
                <w:szCs w:val="24"/>
              </w:rPr>
            </w:pPr>
          </w:p>
          <w:p w14:paraId="6EBE7E12" w14:textId="77777777" w:rsidR="00BC6ADF" w:rsidRDefault="00000000">
            <w:pPr>
              <w:ind w:firstLine="717"/>
              <w:rPr>
                <w:sz w:val="24"/>
                <w:szCs w:val="24"/>
              </w:rPr>
            </w:pPr>
            <w:r>
              <w:rPr>
                <w:sz w:val="24"/>
                <w:szCs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1CF75BD2" w14:textId="77777777" w:rsidR="00BC6ADF" w:rsidRDefault="00000000">
            <w:pPr>
              <w:ind w:firstLine="717"/>
              <w:rPr>
                <w:sz w:val="24"/>
                <w:szCs w:val="24"/>
              </w:rPr>
            </w:pPr>
            <w:r>
              <w:rPr>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588A54B0" w14:textId="77777777" w:rsidR="00BC6ADF" w:rsidRDefault="00000000">
            <w:pPr>
              <w:ind w:firstLine="717"/>
              <w:rPr>
                <w:sz w:val="24"/>
                <w:szCs w:val="24"/>
              </w:rPr>
            </w:pPr>
            <w:r>
              <w:rPr>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DDFD621" w14:textId="77777777" w:rsidR="00BC6ADF" w:rsidRDefault="00000000">
            <w:pPr>
              <w:ind w:firstLine="717"/>
              <w:rPr>
                <w:sz w:val="24"/>
                <w:szCs w:val="24"/>
              </w:rPr>
            </w:pPr>
            <w:r>
              <w:rPr>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w:t>
            </w:r>
            <w:r>
              <w:rPr>
                <w:sz w:val="24"/>
                <w:szCs w:val="24"/>
              </w:rPr>
              <w:lastRenderedPageBreak/>
              <w:t xml:space="preserve">огноог зааж, боломжтой бол ярилцлагын тэмдэглэл, дүрс бичлэг, нийтлэлийг хуулбарлан өгнө. </w:t>
            </w:r>
          </w:p>
          <w:p w14:paraId="1F2682F0" w14:textId="77777777" w:rsidR="00BC6ADF" w:rsidRDefault="00000000">
            <w:pPr>
              <w:rPr>
                <w:sz w:val="24"/>
                <w:szCs w:val="24"/>
              </w:rPr>
            </w:pPr>
            <w:r>
              <w:rPr>
                <w:b/>
                <w:bCs/>
                <w:sz w:val="24"/>
                <w:szCs w:val="24"/>
              </w:rPr>
              <w:t>Жич:</w:t>
            </w:r>
            <w:r>
              <w:rPr>
                <w:sz w:val="24"/>
                <w:szCs w:val="24"/>
              </w:rPr>
              <w:t xml:space="preserve"> Дээр дурдсан материал тус бүрээс нэгийг хавсаргах бөгөөд боломжтой бол цахимаар үзэх линкийг тусгана.</w:t>
            </w:r>
          </w:p>
        </w:tc>
      </w:tr>
      <w:tr w:rsidR="00BC6ADF" w14:paraId="6A801D71" w14:textId="77777777">
        <w:trPr>
          <w:trHeight w:val="121"/>
        </w:trPr>
        <w:tc>
          <w:tcPr>
            <w:tcW w:w="684" w:type="dxa"/>
            <w:vMerge/>
          </w:tcPr>
          <w:p w14:paraId="16B63A64" w14:textId="77777777" w:rsidR="00BC6ADF" w:rsidRDefault="00BC6ADF">
            <w:pPr>
              <w:widowControl w:val="0"/>
              <w:pBdr>
                <w:top w:val="nil"/>
                <w:left w:val="nil"/>
                <w:bottom w:val="nil"/>
                <w:right w:val="nil"/>
                <w:between w:val="nil"/>
              </w:pBdr>
              <w:spacing w:line="276" w:lineRule="auto"/>
              <w:jc w:val="left"/>
              <w:rPr>
                <w:sz w:val="24"/>
                <w:szCs w:val="24"/>
              </w:rPr>
            </w:pPr>
          </w:p>
        </w:tc>
        <w:tc>
          <w:tcPr>
            <w:tcW w:w="9268" w:type="dxa"/>
          </w:tcPr>
          <w:p w14:paraId="67EABA16" w14:textId="77777777" w:rsidR="00BC6ADF" w:rsidRDefault="00000000">
            <w:pPr>
              <w:rPr>
                <w:sz w:val="24"/>
                <w:szCs w:val="24"/>
              </w:rPr>
            </w:pPr>
            <w:r>
              <w:rPr>
                <w:sz w:val="24"/>
                <w:szCs w:val="24"/>
              </w:rPr>
              <w:t>2022, 2026 оны 3 талт Соёлын хэлэлцээрт гишүүнээр,  2025 онд ҮЭ-ийн чиглэлэээр 3 удаагийн лекц, 2024 онд МҮОНРТ-ийн ажиллагсдад  илтгэл тавьсан бна.  Хавсралт 1-3</w:t>
            </w:r>
          </w:p>
          <w:p w14:paraId="32F1BAD4" w14:textId="77777777" w:rsidR="00BC6ADF" w:rsidRDefault="00000000">
            <w:pPr>
              <w:rPr>
                <w:rFonts w:ascii="Times New Roman" w:eastAsia="Times New Roman" w:hAnsi="Times New Roman" w:cs="Times New Roman"/>
                <w:sz w:val="24"/>
                <w:szCs w:val="24"/>
              </w:rPr>
            </w:pPr>
            <w:hyperlink r:id="rId8">
              <w:r>
                <w:rPr>
                  <w:rFonts w:ascii="Times New Roman" w:eastAsia="Times New Roman" w:hAnsi="Times New Roman" w:cs="Times New Roman"/>
                  <w:color w:val="1155CC"/>
                  <w:sz w:val="24"/>
                  <w:szCs w:val="24"/>
                  <w:u w:val="single"/>
                </w:rPr>
                <w:t>https://docs.google.com/document/d/1xVuiEj9MZGqjLlEHmdmw-t7boR0gFKWSynmFwxs3Eys/edit?tab=t.jhl7uc3zo6q0</w:t>
              </w:r>
            </w:hyperlink>
          </w:p>
          <w:p w14:paraId="7E9932E0" w14:textId="77777777" w:rsidR="00BC6ADF" w:rsidRDefault="00BC6ADF">
            <w:pPr>
              <w:rPr>
                <w:rFonts w:ascii="Times New Roman" w:eastAsia="Times New Roman" w:hAnsi="Times New Roman" w:cs="Times New Roman"/>
                <w:sz w:val="24"/>
                <w:szCs w:val="24"/>
              </w:rPr>
            </w:pPr>
          </w:p>
          <w:p w14:paraId="5641AFBD" w14:textId="77777777" w:rsidR="00BC6ADF" w:rsidRDefault="00000000">
            <w:pPr>
              <w:rPr>
                <w:sz w:val="24"/>
                <w:szCs w:val="24"/>
              </w:rPr>
            </w:pPr>
            <w:hyperlink r:id="rId9">
              <w:r>
                <w:rPr>
                  <w:color w:val="1155CC"/>
                  <w:sz w:val="24"/>
                  <w:szCs w:val="24"/>
                  <w:u w:val="single"/>
                </w:rPr>
                <w:t>https://docs.google.com/presentation/d/1ZdeAnzzfz4x6IxsdNFEkl1y8qynGCtQB/edit?usp=drive_link&amp;ouid=107071676310498520966&amp;rtpof=true&amp;sd=true</w:t>
              </w:r>
            </w:hyperlink>
          </w:p>
          <w:p w14:paraId="30FFC2F2" w14:textId="77777777" w:rsidR="00BC6ADF" w:rsidRDefault="00BC6ADF">
            <w:pPr>
              <w:rPr>
                <w:sz w:val="24"/>
                <w:szCs w:val="24"/>
              </w:rPr>
            </w:pPr>
          </w:p>
          <w:p w14:paraId="5EE69D39" w14:textId="77777777" w:rsidR="00BC6ADF" w:rsidRDefault="00000000">
            <w:pPr>
              <w:rPr>
                <w:sz w:val="24"/>
                <w:szCs w:val="24"/>
              </w:rPr>
            </w:pPr>
            <w:hyperlink r:id="rId10">
              <w:r>
                <w:rPr>
                  <w:color w:val="1155CC"/>
                  <w:sz w:val="24"/>
                  <w:szCs w:val="24"/>
                  <w:u w:val="single"/>
                </w:rPr>
                <w:t>https://docs.google.com/presentation/d/1y2giDfNfqc3qjlxXFSJQcuecYv231B6V/edit?usp=drive_link&amp;ouid=107071676310498520966&amp;rtpof=true&amp;sd=true</w:t>
              </w:r>
            </w:hyperlink>
          </w:p>
          <w:p w14:paraId="502A6F58" w14:textId="77777777" w:rsidR="00BC6ADF" w:rsidRDefault="00BC6ADF">
            <w:pPr>
              <w:rPr>
                <w:sz w:val="24"/>
                <w:szCs w:val="24"/>
              </w:rPr>
            </w:pPr>
          </w:p>
          <w:p w14:paraId="06FE626E" w14:textId="77777777" w:rsidR="00BC6ADF" w:rsidRDefault="00000000">
            <w:pPr>
              <w:rPr>
                <w:sz w:val="24"/>
                <w:szCs w:val="24"/>
              </w:rPr>
            </w:pPr>
            <w:hyperlink r:id="rId11">
              <w:r>
                <w:rPr>
                  <w:color w:val="1155CC"/>
                  <w:sz w:val="24"/>
                  <w:szCs w:val="24"/>
                  <w:u w:val="single"/>
                </w:rPr>
                <w:t>https://docs.google.com/presentation/d/19adg4uHw4bTosw2tuou4ezY-m3IFO2Ot/edit?usp=drive_link&amp;ouid=107071676310498520966&amp;rtpof=true&amp;sd=true</w:t>
              </w:r>
            </w:hyperlink>
          </w:p>
          <w:p w14:paraId="6812D92B" w14:textId="77777777" w:rsidR="00BC6ADF" w:rsidRDefault="00BC6ADF">
            <w:pPr>
              <w:rPr>
                <w:sz w:val="24"/>
                <w:szCs w:val="24"/>
              </w:rPr>
            </w:pPr>
          </w:p>
          <w:p w14:paraId="36224434" w14:textId="77777777" w:rsidR="00BC6ADF" w:rsidRDefault="00000000">
            <w:pPr>
              <w:rPr>
                <w:sz w:val="24"/>
                <w:szCs w:val="24"/>
              </w:rPr>
            </w:pPr>
            <w:r>
              <w:rPr>
                <w:sz w:val="24"/>
                <w:szCs w:val="24"/>
              </w:rPr>
              <w:t>ОНРТ-ийн тухай хуулийн нэмэлт өөрчлөлтийг хийлгэхээр УИХ дарга асан Г,Занданшатар УИХ-ын чуулганд оруулж батласны дагуу ҮЭХ ноос ҮЗ-д нэмэлт өөрчлөлтийн саналыг боловсруулж оруулсан</w:t>
            </w:r>
          </w:p>
          <w:p w14:paraId="5B9F42D9" w14:textId="77777777" w:rsidR="00BC6ADF" w:rsidRDefault="00BC6ADF">
            <w:pPr>
              <w:rPr>
                <w:sz w:val="24"/>
                <w:szCs w:val="24"/>
              </w:rPr>
            </w:pPr>
          </w:p>
          <w:p w14:paraId="07D4755F" w14:textId="77777777" w:rsidR="00BC6ADF" w:rsidRDefault="00000000">
            <w:pPr>
              <w:rPr>
                <w:sz w:val="24"/>
                <w:szCs w:val="24"/>
              </w:rPr>
            </w:pPr>
            <w:hyperlink r:id="rId12">
              <w:r>
                <w:rPr>
                  <w:color w:val="1155CC"/>
                  <w:sz w:val="24"/>
                  <w:szCs w:val="24"/>
                  <w:u w:val="single"/>
                </w:rPr>
                <w:t>https://docs.google.com/document/d/1IdBZ7WKXSPOYf5g3cx94z3TQLnHBHr0w/edit?usp=drive_link&amp;ouid=107071676310498520966&amp;rtpof=true&amp;sd=true</w:t>
              </w:r>
            </w:hyperlink>
          </w:p>
          <w:p w14:paraId="7CA77E9F" w14:textId="77777777" w:rsidR="00BC6ADF" w:rsidRDefault="00BC6ADF">
            <w:pPr>
              <w:rPr>
                <w:sz w:val="24"/>
                <w:szCs w:val="24"/>
              </w:rPr>
            </w:pPr>
          </w:p>
          <w:p w14:paraId="40B1940C" w14:textId="77777777" w:rsidR="00BC6ADF" w:rsidRDefault="00000000">
            <w:pPr>
              <w:rPr>
                <w:sz w:val="24"/>
                <w:szCs w:val="24"/>
              </w:rPr>
            </w:pPr>
            <w:r>
              <w:rPr>
                <w:sz w:val="24"/>
                <w:szCs w:val="24"/>
              </w:rPr>
              <w:t>2020 оноос эхэлсэн ҮЭХ-ны тэмцэл хөдөлгөөн 8 сар үргэлжилж Хамт олны зөвлөлийн хамтаар Ерөнхий захирлын сонгон шалгаруулалтыг нээлттэй явуулан хяналт тавин ажилласан билээ. Энэ хугацаанд олон сайт хэвлэлийн байгууллагуудад ярилцлага өгсөн болно. #savemnb</w:t>
            </w:r>
          </w:p>
          <w:p w14:paraId="7789549E" w14:textId="77777777" w:rsidR="00BC6ADF" w:rsidRDefault="00BC6ADF">
            <w:pPr>
              <w:rPr>
                <w:sz w:val="24"/>
                <w:szCs w:val="24"/>
              </w:rPr>
            </w:pPr>
          </w:p>
        </w:tc>
      </w:tr>
    </w:tbl>
    <w:p w14:paraId="4FF67568" w14:textId="77777777" w:rsidR="00BC6ADF" w:rsidRDefault="00BC6ADF">
      <w:pPr>
        <w:rPr>
          <w:b/>
          <w:bCs/>
          <w:sz w:val="24"/>
          <w:szCs w:val="24"/>
        </w:rPr>
      </w:pPr>
    </w:p>
    <w:p w14:paraId="3D02EC33" w14:textId="77777777" w:rsidR="00BC6ADF" w:rsidRDefault="00000000">
      <w:pPr>
        <w:rPr>
          <w:b/>
          <w:bCs/>
          <w:sz w:val="24"/>
          <w:szCs w:val="24"/>
        </w:rPr>
      </w:pPr>
      <w:r>
        <w:rPr>
          <w:b/>
          <w:bCs/>
          <w:sz w:val="24"/>
          <w:szCs w:val="24"/>
        </w:rPr>
        <w:t>ХОЁР. ХИЙХ АЖИЛ, НЭР ДЭВШСЭН ҮНДЭСЛЭЛЭЭ БИЧСЭН ТАЙЛБАР</w:t>
      </w:r>
    </w:p>
    <w:p w14:paraId="342C3D11" w14:textId="77777777" w:rsidR="00BC6ADF" w:rsidRDefault="00BC6ADF">
      <w:pPr>
        <w:rPr>
          <w:sz w:val="24"/>
          <w:szCs w:val="24"/>
        </w:rPr>
      </w:pPr>
    </w:p>
    <w:tbl>
      <w:tblPr>
        <w:tblStyle w:val="a2"/>
        <w:tblW w:w="995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243"/>
      </w:tblGrid>
      <w:tr w:rsidR="00BC6ADF" w14:paraId="62D916BC" w14:textId="77777777">
        <w:trPr>
          <w:trHeight w:val="121"/>
        </w:trPr>
        <w:tc>
          <w:tcPr>
            <w:tcW w:w="709" w:type="dxa"/>
            <w:vMerge w:val="restart"/>
          </w:tcPr>
          <w:p w14:paraId="202F752B" w14:textId="77777777" w:rsidR="00BC6ADF" w:rsidRDefault="00000000">
            <w:pPr>
              <w:rPr>
                <w:b/>
                <w:bCs/>
                <w:sz w:val="24"/>
                <w:szCs w:val="24"/>
              </w:rPr>
            </w:pPr>
            <w:r>
              <w:rPr>
                <w:b/>
                <w:bCs/>
                <w:sz w:val="24"/>
                <w:szCs w:val="24"/>
              </w:rPr>
              <w:t>2.1</w:t>
            </w:r>
          </w:p>
        </w:tc>
        <w:tc>
          <w:tcPr>
            <w:tcW w:w="9243" w:type="dxa"/>
          </w:tcPr>
          <w:p w14:paraId="57AEAABE" w14:textId="77777777" w:rsidR="00BC6ADF" w:rsidRDefault="00000000">
            <w:pPr>
              <w:rPr>
                <w:sz w:val="24"/>
                <w:szCs w:val="24"/>
              </w:rPr>
            </w:pPr>
            <w:r>
              <w:rPr>
                <w:sz w:val="24"/>
                <w:szCs w:val="24"/>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BC6ADF" w14:paraId="758B332B" w14:textId="77777777">
        <w:trPr>
          <w:trHeight w:val="121"/>
        </w:trPr>
        <w:tc>
          <w:tcPr>
            <w:tcW w:w="709" w:type="dxa"/>
            <w:vMerge/>
          </w:tcPr>
          <w:p w14:paraId="3D4A10B9" w14:textId="77777777" w:rsidR="00BC6ADF" w:rsidRDefault="00BC6ADF">
            <w:pPr>
              <w:widowControl w:val="0"/>
              <w:pBdr>
                <w:top w:val="nil"/>
                <w:left w:val="nil"/>
                <w:bottom w:val="nil"/>
                <w:right w:val="nil"/>
                <w:between w:val="nil"/>
              </w:pBdr>
              <w:spacing w:line="276" w:lineRule="auto"/>
              <w:jc w:val="left"/>
              <w:rPr>
                <w:sz w:val="24"/>
                <w:szCs w:val="24"/>
              </w:rPr>
            </w:pPr>
          </w:p>
        </w:tc>
        <w:tc>
          <w:tcPr>
            <w:tcW w:w="9243" w:type="dxa"/>
          </w:tcPr>
          <w:p w14:paraId="5D706EA9" w14:textId="77777777" w:rsidR="00BC6ADF" w:rsidRDefault="00000000">
            <w:pPr>
              <w:numPr>
                <w:ilvl w:val="0"/>
                <w:numId w:val="1"/>
              </w:numPr>
              <w:ind w:right="-4"/>
              <w:rPr>
                <w:sz w:val="24"/>
                <w:szCs w:val="24"/>
              </w:rPr>
            </w:pPr>
            <w:r>
              <w:rPr>
                <w:sz w:val="24"/>
                <w:szCs w:val="24"/>
              </w:rPr>
              <w:t xml:space="preserve">МҮОНРТ -ийн тухай хуулийн шинэчлэлийг даруй хийх. Үндэслэл нь 21 жил даган мөрдөж, туршигдсан тухайн хуулинд сайжруулж засах заалтууд мөн шинээр эрх болон үүргийн тухай оруулах шаардлага бий. Хураамжийг шинэчлэх, өв соёлын дархлааг энэ хуулиар дамжуулан хадгалах хамгаалах зохицуулалтыг хийх, төсвийн дэмжлэгийг тогтмол болгох, зар сурталчилгааг зах зээлийн хэлбэрт оруулах, ҮЗ-ийн гишүүдийн томилгоонд өөрчлөлт оруулах </w:t>
            </w:r>
          </w:p>
          <w:p w14:paraId="3D5220FC" w14:textId="77777777" w:rsidR="00BC6ADF" w:rsidRDefault="00000000">
            <w:pPr>
              <w:numPr>
                <w:ilvl w:val="0"/>
                <w:numId w:val="1"/>
              </w:numPr>
              <w:ind w:right="-4"/>
              <w:rPr>
                <w:sz w:val="24"/>
                <w:szCs w:val="24"/>
              </w:rPr>
            </w:pPr>
            <w:r>
              <w:rPr>
                <w:sz w:val="24"/>
                <w:szCs w:val="24"/>
              </w:rPr>
              <w:t>Уран бүтээлчид инженер техникийн ажилтан, ажиллагсдын нийгмийн асуудлыг оновчтойгоор шийдвэрлүүлэх, уран бүтээлийн болон үл хөдлөхийн менежментийг зөв боловсруулснаар байгууллагын санхүүгийн чадвар сайжрах бүрэн боломжтой ингэснээр үндсэн болон  дэмжих салбарын ажиллагсдын амьдралын чанарт  сайн нөлөө үзүүлнэ</w:t>
            </w:r>
          </w:p>
          <w:p w14:paraId="12C84A5A" w14:textId="77777777" w:rsidR="00BC6ADF" w:rsidRDefault="00000000">
            <w:pPr>
              <w:numPr>
                <w:ilvl w:val="0"/>
                <w:numId w:val="1"/>
              </w:numPr>
              <w:ind w:right="-4"/>
              <w:rPr>
                <w:sz w:val="24"/>
                <w:szCs w:val="24"/>
              </w:rPr>
            </w:pPr>
            <w:r>
              <w:rPr>
                <w:sz w:val="24"/>
                <w:szCs w:val="24"/>
              </w:rPr>
              <w:t xml:space="preserve">Монгол улсын түүхийн цаг тооны бичвэр- өдөр бүрийн мэдээ нэвтрүүлэг - архивыг сайжруулах үнэт өв болгох </w:t>
            </w:r>
          </w:p>
          <w:p w14:paraId="28D91A44" w14:textId="77777777" w:rsidR="00BC6ADF" w:rsidRDefault="00000000">
            <w:pPr>
              <w:numPr>
                <w:ilvl w:val="0"/>
                <w:numId w:val="1"/>
              </w:numPr>
              <w:ind w:right="-4"/>
              <w:rPr>
                <w:sz w:val="24"/>
                <w:szCs w:val="24"/>
              </w:rPr>
            </w:pPr>
            <w:r>
              <w:rPr>
                <w:sz w:val="24"/>
                <w:szCs w:val="24"/>
              </w:rPr>
              <w:t>Нүүдэлчин өв соёлын залгамж чанарыг сайжруулахын тухайд уран бүтээлчдийн томилолт уран бүтээлийн зардлыг төсөл хөтөлбөрийн чиглэлээр санхүүжилт босгох</w:t>
            </w:r>
          </w:p>
          <w:p w14:paraId="2BD165B1" w14:textId="77777777" w:rsidR="00BC6ADF" w:rsidRDefault="00000000">
            <w:pPr>
              <w:numPr>
                <w:ilvl w:val="0"/>
                <w:numId w:val="1"/>
              </w:numPr>
              <w:ind w:right="-4"/>
              <w:rPr>
                <w:sz w:val="24"/>
                <w:szCs w:val="24"/>
              </w:rPr>
            </w:pPr>
            <w:r>
              <w:rPr>
                <w:sz w:val="24"/>
                <w:szCs w:val="24"/>
              </w:rPr>
              <w:t xml:space="preserve">Зөөлөн хүчний бодлогоор олон ангит кино болон соёл өв уламжлал байгал аялал жуулчлалын нэвтрүүлгүүдийголон улсын стандартаар бэлтгүүлж хөтөлбөр </w:t>
            </w:r>
            <w:r>
              <w:rPr>
                <w:sz w:val="24"/>
                <w:szCs w:val="24"/>
              </w:rPr>
              <w:lastRenderedPageBreak/>
              <w:t xml:space="preserve">солилцоонд оруулах боломж бололцоог гүйцэтгэх удирдлагуудад санал болгон жил бүр бодлого,  санхүүгээр дэмжих </w:t>
            </w:r>
          </w:p>
          <w:p w14:paraId="1B36F99D" w14:textId="77777777" w:rsidR="00BC6ADF" w:rsidRDefault="00000000">
            <w:pPr>
              <w:numPr>
                <w:ilvl w:val="0"/>
                <w:numId w:val="1"/>
              </w:numPr>
              <w:ind w:right="-4"/>
              <w:rPr>
                <w:sz w:val="24"/>
                <w:szCs w:val="24"/>
              </w:rPr>
            </w:pPr>
            <w:r>
              <w:rPr>
                <w:sz w:val="24"/>
                <w:szCs w:val="24"/>
              </w:rPr>
              <w:t xml:space="preserve">Орчин цагийн ТВ радиогийн шинэ техник инновацийг нэвтрүүлэх, ашиглахад түүчээлэн оролцох ингэснээр уран бүтээл болон  уран бүтээлчид чанаржих,   </w:t>
            </w:r>
          </w:p>
          <w:p w14:paraId="2712CC5C" w14:textId="77777777" w:rsidR="00BC6ADF" w:rsidRDefault="00000000">
            <w:pPr>
              <w:numPr>
                <w:ilvl w:val="0"/>
                <w:numId w:val="1"/>
              </w:numPr>
              <w:ind w:right="-4"/>
              <w:rPr>
                <w:sz w:val="24"/>
                <w:szCs w:val="24"/>
              </w:rPr>
            </w:pPr>
            <w:r>
              <w:rPr>
                <w:sz w:val="24"/>
                <w:szCs w:val="24"/>
              </w:rPr>
              <w:t xml:space="preserve">Үндэсний нэгдмэл үнэт зүйлийг сурталчлах үүрэг бүхий байгууллага байх ёстой. </w:t>
            </w:r>
            <w:r>
              <w:rPr>
                <w:b/>
                <w:bCs/>
                <w:sz w:val="24"/>
                <w:szCs w:val="24"/>
              </w:rPr>
              <w:t xml:space="preserve">“Үндэсний” гэсэн тодотголтой хэвлэл мэдээллийн байгууллагын нэгэн чухал зорилго </w:t>
            </w:r>
            <w:r>
              <w:rPr>
                <w:sz w:val="24"/>
                <w:szCs w:val="24"/>
              </w:rPr>
              <w:t>бол үндэсний ухамсрыг сэрээх, олон нийтийн сайн мэддэггүй бахархалт соёлын өвийг танин мэдүүлж сурталчлах ажил юм.</w:t>
            </w:r>
          </w:p>
          <w:p w14:paraId="1736B479" w14:textId="77777777" w:rsidR="00BC6ADF" w:rsidRDefault="00000000">
            <w:pPr>
              <w:numPr>
                <w:ilvl w:val="0"/>
                <w:numId w:val="1"/>
              </w:numPr>
              <w:ind w:right="-4"/>
              <w:rPr>
                <w:sz w:val="24"/>
                <w:szCs w:val="24"/>
              </w:rPr>
            </w:pPr>
            <w:r>
              <w:rPr>
                <w:sz w:val="24"/>
                <w:szCs w:val="24"/>
              </w:rPr>
              <w:t>“Үндэсний” гэсэн тодотголтой хэвлэл мэдээллийн байгууллагын нэгэн чухал үүрэг бол бүх тохиолдолд “Монгол хэлний тухай хуульд” заасны дагуу утгаа зохиолын хэлний хэм хэмжээг ягштал мөрдөх явдал юм</w:t>
            </w:r>
            <w:r>
              <w:rPr>
                <w:sz w:val="26"/>
                <w:szCs w:val="26"/>
              </w:rPr>
              <w:t xml:space="preserve">. </w:t>
            </w:r>
          </w:p>
          <w:p w14:paraId="28B651A3" w14:textId="77777777" w:rsidR="00BC6ADF" w:rsidRDefault="00000000">
            <w:pPr>
              <w:numPr>
                <w:ilvl w:val="0"/>
                <w:numId w:val="1"/>
              </w:numPr>
              <w:ind w:right="-4"/>
              <w:rPr>
                <w:sz w:val="24"/>
                <w:szCs w:val="24"/>
              </w:rPr>
            </w:pPr>
            <w:r>
              <w:rPr>
                <w:sz w:val="24"/>
                <w:szCs w:val="24"/>
              </w:rPr>
              <w:t xml:space="preserve"> Хэрвээ сонгогдвол Хүн төвтэй Үндзэсний хэмжээний уран бүтээлийн байгууллага болгохын төлөө зорин ажиллана.</w:t>
            </w:r>
          </w:p>
          <w:p w14:paraId="75669F39" w14:textId="77777777" w:rsidR="00BC6ADF" w:rsidRDefault="00000000">
            <w:pPr>
              <w:numPr>
                <w:ilvl w:val="0"/>
                <w:numId w:val="1"/>
              </w:numPr>
              <w:ind w:right="-4"/>
              <w:rPr>
                <w:sz w:val="24"/>
                <w:szCs w:val="24"/>
              </w:rPr>
            </w:pPr>
            <w:r>
              <w:rPr>
                <w:sz w:val="24"/>
                <w:szCs w:val="24"/>
              </w:rPr>
              <w:t>ОУ-ын хэмжээний ижил төстэй байгууллагуудын жишигт хүрсэн Олон нийтийн ҮНДЭСНИЙ РАДИО ТЕЛЕВИЗ гэсэн эрхэм хүндлэлийг бий болгохын төлөө ажиллах болно.</w:t>
            </w:r>
          </w:p>
          <w:p w14:paraId="7CF732B5" w14:textId="77777777" w:rsidR="00BC6ADF" w:rsidRDefault="00BC6ADF">
            <w:pPr>
              <w:ind w:right="-4"/>
              <w:rPr>
                <w:sz w:val="24"/>
                <w:szCs w:val="24"/>
              </w:rPr>
            </w:pPr>
          </w:p>
          <w:p w14:paraId="32614443" w14:textId="77777777" w:rsidR="00BC6ADF" w:rsidRDefault="00000000">
            <w:pPr>
              <w:ind w:right="-4"/>
              <w:rPr>
                <w:sz w:val="24"/>
                <w:szCs w:val="24"/>
              </w:rPr>
            </w:pPr>
            <w:r>
              <w:rPr>
                <w:sz w:val="24"/>
                <w:szCs w:val="24"/>
              </w:rPr>
              <w:t xml:space="preserve"> Дэвших үндэслэл:</w:t>
            </w:r>
          </w:p>
          <w:p w14:paraId="58849794" w14:textId="77777777" w:rsidR="00BC6ADF" w:rsidRDefault="00000000">
            <w:pPr>
              <w:ind w:right="-4"/>
              <w:rPr>
                <w:sz w:val="24"/>
                <w:szCs w:val="24"/>
              </w:rPr>
            </w:pPr>
            <w:r>
              <w:rPr>
                <w:sz w:val="24"/>
                <w:szCs w:val="24"/>
              </w:rPr>
              <w:t xml:space="preserve">    2005 онд батлагдан хэрэгжиж эхэлсэн ОНРТ-ийн тухай хуулийн хэрэгжилтэд байнгын хяналт тавьж, сайныг дэмжиж, саарыг хэлж ярьж ойлгуулахыг хичээсээр иржээ. Сайн санааны эвлэлдэн нэгдэх байгууллага Үйлдвэрчний эвлэлийн анхан шатны салбараас удирдах хүртэл 22 жил энэ ТББ-д хамааралтай явсан бна. </w:t>
            </w:r>
          </w:p>
          <w:p w14:paraId="71B7EF6A" w14:textId="77777777" w:rsidR="00BC6ADF" w:rsidRDefault="00000000">
            <w:pPr>
              <w:ind w:right="-4"/>
              <w:rPr>
                <w:sz w:val="24"/>
                <w:szCs w:val="24"/>
              </w:rPr>
            </w:pPr>
            <w:r>
              <w:rPr>
                <w:sz w:val="24"/>
                <w:szCs w:val="24"/>
              </w:rPr>
              <w:t xml:space="preserve">   МҮОНРТ-д зориулсан хуулийн хэрэгжилтээс харахад хүндээ бус хуулиндаа өөрчлөлт оруулах шаардлагатайг практик нотолдог. Гэхдээ 2021 оноос хойш хуулийн тодорхой нэмэлт өөрчлөлтийг хийх боломж олон бсан боловч хийхгүйгээр өнөөдөр хүрлээ.</w:t>
            </w:r>
          </w:p>
          <w:p w14:paraId="3868AFDE" w14:textId="77777777" w:rsidR="00BC6ADF" w:rsidRDefault="00000000">
            <w:pPr>
              <w:ind w:right="-4"/>
              <w:rPr>
                <w:sz w:val="24"/>
                <w:szCs w:val="24"/>
              </w:rPr>
            </w:pPr>
            <w:r>
              <w:rPr>
                <w:sz w:val="24"/>
                <w:szCs w:val="24"/>
              </w:rPr>
              <w:t xml:space="preserve">   Энэ олон нийтийн байгууллага улс оронд зайлшгүй байх хэрэгтэй. Олон нийтийн хураамж, төсвийн дэмжлэг, хандив, төсөл хөтөлбөр, зар сурталчилгаа зэргээр санхүүжин, үйл ажиллагаагаа тасралтгүй явуулах үүрэгтэй. 21 аймаг 300 сумын аж амьдрал, хандлага, хөгжил цэцэглэлтийг дурандаа буулгасаар байх ёстой. Уул ус, гол мөрөн, ай сав газар, ан амьтан, ургамал ногоог байгаагаар нь буулган үлдээх ёстой түүхэн процесс тасралтгүй явагдах ёстой. Улам илүү, улам сайн болгохын төлөө нэрээ дэвшүүлж байна.     </w:t>
            </w:r>
          </w:p>
          <w:p w14:paraId="232FA2F4" w14:textId="77777777" w:rsidR="00BC6ADF" w:rsidRDefault="00000000">
            <w:pPr>
              <w:ind w:right="-4"/>
              <w:rPr>
                <w:sz w:val="24"/>
                <w:szCs w:val="24"/>
              </w:rPr>
            </w:pPr>
            <w:r>
              <w:rPr>
                <w:sz w:val="24"/>
                <w:szCs w:val="24"/>
              </w:rPr>
              <w:t xml:space="preserve">           Дээрх түүхэн зураглалаас гадна хүний нийгэм хүнийхээ төлөө байх хэрэгтэй. Нийгэм бол хүн. Нийгэм хамгаалал бол хүн хамгаалал. Би энэ салбарыг төлөөлөн 22 жил ажилласандаа сэтгэл  хангалуун байдаг. </w:t>
            </w:r>
          </w:p>
        </w:tc>
      </w:tr>
    </w:tbl>
    <w:p w14:paraId="7836F23A" w14:textId="77777777" w:rsidR="00BC6ADF" w:rsidRDefault="00000000">
      <w:pPr>
        <w:rPr>
          <w:b/>
          <w:bCs/>
          <w:sz w:val="24"/>
          <w:szCs w:val="24"/>
        </w:rPr>
      </w:pPr>
      <w:r>
        <w:rPr>
          <w:b/>
          <w:bCs/>
          <w:sz w:val="24"/>
          <w:szCs w:val="24"/>
        </w:rPr>
        <w:lastRenderedPageBreak/>
        <w:t xml:space="preserve"> </w:t>
      </w:r>
    </w:p>
    <w:p w14:paraId="6EF793C7" w14:textId="77777777" w:rsidR="00BC6ADF" w:rsidRDefault="00000000">
      <w:pPr>
        <w:rPr>
          <w:sz w:val="24"/>
          <w:szCs w:val="24"/>
        </w:rPr>
      </w:pPr>
      <w:r>
        <w:rPr>
          <w:b/>
          <w:bCs/>
          <w:sz w:val="24"/>
          <w:szCs w:val="24"/>
        </w:rPr>
        <w:t>Хүсэлт гаргагч:</w:t>
      </w:r>
    </w:p>
    <w:p w14:paraId="2AED2B1C" w14:textId="77777777" w:rsidR="00BC6ADF" w:rsidRDefault="00000000">
      <w:pPr>
        <w:rPr>
          <w:sz w:val="24"/>
          <w:szCs w:val="24"/>
        </w:rPr>
      </w:pPr>
      <w:r>
        <w:rPr>
          <w:sz w:val="24"/>
          <w:szCs w:val="24"/>
        </w:rPr>
        <w:t xml:space="preserve">Эцэг/эхийн нэр: Дагвадорж </w:t>
      </w:r>
    </w:p>
    <w:p w14:paraId="679BA7B6" w14:textId="77777777" w:rsidR="00BC6ADF" w:rsidRDefault="00000000">
      <w:pPr>
        <w:rPr>
          <w:sz w:val="24"/>
          <w:szCs w:val="24"/>
        </w:rPr>
      </w:pPr>
      <w:r>
        <w:rPr>
          <w:sz w:val="24"/>
          <w:szCs w:val="24"/>
        </w:rPr>
        <w:t>Өөрийн нэр: Наранцэцэг</w:t>
      </w:r>
    </w:p>
    <w:p w14:paraId="597DE973" w14:textId="77777777" w:rsidR="00BC6ADF" w:rsidRDefault="00000000">
      <w:pPr>
        <w:rPr>
          <w:sz w:val="24"/>
          <w:szCs w:val="24"/>
        </w:rPr>
      </w:pPr>
      <w:r>
        <w:rPr>
          <w:sz w:val="24"/>
          <w:szCs w:val="24"/>
        </w:rPr>
        <w:t xml:space="preserve">Гарын үсэг: . . . . . . . . . . . . . . . . . . . . . . . . . . . . . . . . . . . . . . . . . . . . . . . . . . . . . . . . . . . . </w:t>
      </w:r>
    </w:p>
    <w:p w14:paraId="4E71D60A" w14:textId="77777777" w:rsidR="00BC6ADF" w:rsidRDefault="00BC6ADF">
      <w:pPr>
        <w:ind w:firstLine="720"/>
        <w:rPr>
          <w:sz w:val="24"/>
          <w:szCs w:val="24"/>
        </w:rPr>
      </w:pPr>
    </w:p>
    <w:p w14:paraId="002D21BE" w14:textId="77777777" w:rsidR="00BC6ADF" w:rsidRDefault="00000000">
      <w:pPr>
        <w:rPr>
          <w:sz w:val="24"/>
          <w:szCs w:val="24"/>
        </w:rPr>
      </w:pPr>
      <w:r>
        <w:rPr>
          <w:sz w:val="24"/>
          <w:szCs w:val="24"/>
        </w:rPr>
        <w:t>Он, сар, өдөр:2026.06.02</w:t>
      </w:r>
    </w:p>
    <w:p w14:paraId="5E741CE9" w14:textId="77777777" w:rsidR="00BC6ADF" w:rsidRDefault="00BC6ADF"/>
    <w:sectPr w:rsidR="00BC6ADF">
      <w:footerReference w:type="even" r:id="rId13"/>
      <w:footerReference w:type="default" r:id="rId14"/>
      <w:pgSz w:w="11900" w:h="16840"/>
      <w:pgMar w:top="0" w:right="851" w:bottom="1115"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27483" w14:textId="77777777" w:rsidR="00FD06E3" w:rsidRDefault="00FD06E3">
      <w:r>
        <w:separator/>
      </w:r>
    </w:p>
  </w:endnote>
  <w:endnote w:type="continuationSeparator" w:id="0">
    <w:p w14:paraId="33A052E1" w14:textId="77777777" w:rsidR="00FD06E3" w:rsidRDefault="00FD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E509E03-FB48-1247-A37A-CE1FA9F7A7B5}"/>
  </w:font>
  <w:font w:name="Arial">
    <w:panose1 w:val="020B0604020202020204"/>
    <w:charset w:val="00"/>
    <w:family w:val="swiss"/>
    <w:pitch w:val="variable"/>
    <w:sig w:usb0="E0002EFF" w:usb1="C000785B" w:usb2="00000009" w:usb3="00000000" w:csb0="000001FF" w:csb1="00000000"/>
    <w:embedRegular r:id="rId2" w:fontKey="{CF51CAB8-5402-2B40-A794-220E408A852E}"/>
    <w:embedBold r:id="rId3" w:fontKey="{F666D96F-BD3A-AF4E-B559-5B53EB114D34}"/>
    <w:embedItalic r:id="rId4" w:fontKey="{3FF6405C-2948-D04C-A5B1-A7B66C60552D}"/>
    <w:embedBoldItalic r:id="rId5" w:fontKey="{773CC612-8236-474B-88C0-86160CCA268B}"/>
  </w:font>
  <w:font w:name="Georgia">
    <w:panose1 w:val="02040502050405020303"/>
    <w:charset w:val="00"/>
    <w:family w:val="roman"/>
    <w:pitch w:val="variable"/>
    <w:sig w:usb0="00000287" w:usb1="00000000" w:usb2="00000000" w:usb3="00000000" w:csb0="0000009F" w:csb1="00000000"/>
    <w:embedItalic r:id="rId6" w:fontKey="{3FE20252-CE0A-9D4D-BE7C-B4345D0EA94D}"/>
  </w:font>
  <w:font w:name="Calibri">
    <w:panose1 w:val="020F0502020204030204"/>
    <w:charset w:val="00"/>
    <w:family w:val="swiss"/>
    <w:pitch w:val="variable"/>
    <w:sig w:usb0="E4002EFF" w:usb1="C200247B" w:usb2="00000009" w:usb3="00000000" w:csb0="000001FF" w:csb1="00000000"/>
    <w:embedRegular r:id="rId7" w:fontKey="{B3F0AACD-34DF-ED4C-9ED8-4198E84E7E27}"/>
    <w:embedBold r:id="rId8" w:fontKey="{8BC661DD-AF74-F34B-AE21-6D8259588569}"/>
    <w:embedItalic r:id="rId9" w:fontKey="{C6165C1E-F6E4-9E48-AD2A-7AB19A7BEFCB}"/>
  </w:font>
  <w:font w:name="Cambria">
    <w:panose1 w:val="02040503050406030204"/>
    <w:charset w:val="00"/>
    <w:family w:val="roman"/>
    <w:pitch w:val="variable"/>
    <w:sig w:usb0="E00002FF" w:usb1="400004FF" w:usb2="00000000" w:usb3="00000000" w:csb0="0000019F" w:csb1="00000000"/>
    <w:embedRegular r:id="rId10" w:fontKey="{4642A70A-8EEB-064B-8242-6F405DB57F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5E7B" w14:textId="77777777" w:rsidR="00BC6ADF"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5F53A60" w14:textId="77777777" w:rsidR="00BC6ADF" w:rsidRDefault="00BC6AD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5E2E" w14:textId="77777777" w:rsidR="00BC6ADF"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03D15">
      <w:rPr>
        <w:noProof/>
        <w:color w:val="000000"/>
      </w:rPr>
      <w:t>1</w:t>
    </w:r>
    <w:r>
      <w:rPr>
        <w:color w:val="000000"/>
      </w:rPr>
      <w:fldChar w:fldCharType="end"/>
    </w:r>
  </w:p>
  <w:p w14:paraId="1B490718" w14:textId="77777777" w:rsidR="00BC6ADF" w:rsidRDefault="00BC6AD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C438A" w14:textId="77777777" w:rsidR="00FD06E3" w:rsidRDefault="00FD06E3">
      <w:r>
        <w:separator/>
      </w:r>
    </w:p>
  </w:footnote>
  <w:footnote w:type="continuationSeparator" w:id="0">
    <w:p w14:paraId="26974168" w14:textId="77777777" w:rsidR="00FD06E3" w:rsidRDefault="00FD0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3346F"/>
    <w:multiLevelType w:val="multilevel"/>
    <w:tmpl w:val="89667DAE"/>
    <w:lvl w:ilvl="0">
      <w:start w:val="1"/>
      <w:numFmt w:val="decimalZero"/>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38104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ADF"/>
    <w:rsid w:val="00603D15"/>
    <w:rsid w:val="00BC6ADF"/>
    <w:rsid w:val="00D92DE7"/>
    <w:rsid w:val="00FD06E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A8F75FE"/>
  <w15:docId w15:val="{E3EEACC4-63F8-4448-B059-4E8A832A3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xVuiEj9MZGqjLlEHmdmw-t7boR0gFKWSynmFwxs3Eys/edit?tab=t.jhl7uc3zo6q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docs.google.com/document/d/1IdBZ7WKXSPOYf5g3cx94z3TQLnHBHr0w/edit?usp=drive_link&amp;ouid=107071676310498520966&amp;rtpof=true&amp;sd=tru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presentation/d/19adg4uHw4bTosw2tuou4ezY-m3IFO2Ot/edit?usp=drive_link&amp;ouid=107071676310498520966&amp;rtpof=true&amp;sd=tru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cs.google.com/presentation/d/1y2giDfNfqc3qjlxXFSJQcuecYv231B6V/edit?usp=drive_link&amp;ouid=107071676310498520966&amp;rtpof=true&amp;sd=true" TargetMode="External"/><Relationship Id="rId4" Type="http://schemas.openxmlformats.org/officeDocument/2006/relationships/webSettings" Target="webSettings.xml"/><Relationship Id="rId9" Type="http://schemas.openxmlformats.org/officeDocument/2006/relationships/hyperlink" Target="https://docs.google.com/presentation/d/1ZdeAnzzfz4x6IxsdNFEkl1y8qynGCtQB/edit?usp=drive_link&amp;ouid=107071676310498520966&amp;rtpof=true&amp;sd=true"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1768</Words>
  <Characters>10078</Characters>
  <Application>Microsoft Office Word</Application>
  <DocSecurity>0</DocSecurity>
  <Lines>83</Lines>
  <Paragraphs>23</Paragraphs>
  <ScaleCrop>false</ScaleCrop>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oyunkhuu mungunchavkhdas</cp:lastModifiedBy>
  <cp:revision>2</cp:revision>
  <dcterms:created xsi:type="dcterms:W3CDTF">2026-06-05T02:14:00Z</dcterms:created>
  <dcterms:modified xsi:type="dcterms:W3CDTF">2026-06-05T02:14:00Z</dcterms:modified>
</cp:coreProperties>
</file>