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0" w:before="0"/>
        <w:contextualSpacing w:val="false"/>
      </w:pPr>
      <w:r>
        <w:rPr>
          <w:rFonts w:ascii="Arial" w:cs="Arial" w:hAnsi="Arial"/>
          <w:lang w:val="mn-MN"/>
        </w:rPr>
        <w:t xml:space="preserve">МОНГОЛ УЛСЫН ИХ ХУРЛЫН </w:t>
      </w:r>
    </w:p>
    <w:p>
      <w:pPr>
        <w:pStyle w:val="style25"/>
        <w:spacing w:after="0" w:before="0"/>
        <w:contextualSpacing w:val="false"/>
      </w:pPr>
      <w:r>
        <w:rPr>
          <w:rFonts w:ascii="Arial" w:cs="Arial" w:hAnsi="Arial"/>
          <w:lang w:val="mn-MN"/>
        </w:rPr>
        <w:t>2014 ОНЫ ХАВРЫН</w:t>
      </w:r>
      <w:r>
        <w:rPr>
          <w:rFonts w:ascii="Arial" w:cs="Arial" w:hAnsi="Arial"/>
          <w:lang w:val="mn-MN"/>
        </w:rPr>
        <w:t xml:space="preserve"> ЭЭЛЖИТ ЧУУЛГАНЫ </w:t>
      </w:r>
      <w:r>
        <w:rPr>
          <w:rFonts w:ascii="Arial" w:cs="Arial" w:hAnsi="Arial"/>
          <w:lang w:val="mn-MN"/>
        </w:rPr>
        <w:t>4</w:t>
      </w:r>
      <w:r>
        <w:rPr>
          <w:rFonts w:ascii="Arial" w:cs="Arial" w:hAnsi="Arial"/>
          <w:lang w:val="mn-MN"/>
        </w:rPr>
        <w:t xml:space="preserve"> </w:t>
      </w:r>
      <w:r>
        <w:rPr>
          <w:rFonts w:ascii="Arial" w:cs="Arial" w:hAnsi="Arial"/>
          <w:lang w:val="mn-MN"/>
        </w:rPr>
        <w:t>ДҮГЭЭР</w:t>
      </w:r>
      <w:r>
        <w:rPr>
          <w:rFonts w:ascii="Arial" w:cs="Arial" w:hAnsi="Arial"/>
          <w:lang w:val="mn-MN"/>
        </w:rPr>
        <w:t xml:space="preserve"> </w:t>
      </w:r>
      <w:r>
        <w:rPr>
          <w:rFonts w:ascii="Arial" w:cs="Arial" w:hAnsi="Arial"/>
          <w:lang w:val="ru-RU"/>
        </w:rPr>
        <w:t xml:space="preserve">САРЫН </w:t>
      </w:r>
      <w:r>
        <w:rPr>
          <w:rFonts w:ascii="Arial" w:cs="Arial" w:hAnsi="Arial"/>
          <w:lang w:val="mn-MN"/>
        </w:rPr>
        <w:t>8</w:t>
      </w:r>
      <w:r>
        <w:rPr>
          <w:rFonts w:ascii="Arial" w:cs="Arial" w:hAnsi="Arial"/>
          <w:lang w:val="ru-RU"/>
        </w:rPr>
        <w:t>-</w:t>
      </w:r>
      <w:r>
        <w:rPr>
          <w:rFonts w:ascii="Arial" w:cs="Arial" w:hAnsi="Arial"/>
          <w:lang w:val="mn-MN"/>
        </w:rPr>
        <w:t>Н</w:t>
      </w:r>
      <w:r>
        <w:rPr>
          <w:rFonts w:ascii="Arial" w:cs="Arial" w:hAnsi="Arial"/>
          <w:lang w:val="mn-MN"/>
        </w:rPr>
        <w:t>Ы</w:t>
      </w:r>
      <w:r>
        <w:rPr>
          <w:rFonts w:ascii="Arial" w:cs="Arial" w:hAnsi="Arial"/>
          <w:lang w:val="mn-MN"/>
        </w:rPr>
        <w:t xml:space="preserve"> </w:t>
      </w:r>
      <w:r>
        <w:rPr>
          <w:rFonts w:ascii="Arial" w:cs="Arial" w:hAnsi="Arial"/>
          <w:lang w:val="ru-RU"/>
        </w:rPr>
        <w:t xml:space="preserve">ӨДӨР </w:t>
      </w:r>
    </w:p>
    <w:p>
      <w:pPr>
        <w:pStyle w:val="style25"/>
        <w:spacing w:after="0" w:before="0"/>
        <w:contextualSpacing w:val="false"/>
      </w:pPr>
      <w:r>
        <w:rPr>
          <w:rFonts w:ascii="Arial" w:cs="Arial" w:hAnsi="Arial"/>
          <w:lang w:val="ru-RU"/>
        </w:rPr>
        <w:t>(М</w:t>
      </w:r>
      <w:r>
        <w:rPr>
          <w:rFonts w:ascii="Arial" w:cs="Arial" w:hAnsi="Arial"/>
          <w:lang w:val="mn-MN"/>
        </w:rPr>
        <w:t xml:space="preserve">ЯГМАР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5"/>
        <w:spacing w:after="0" w:before="0"/>
        <w:contextualSpacing w:val="false"/>
      </w:pPr>
      <w:r>
        <w:rPr>
          <w:rFonts w:ascii="Arial" w:cs="Arial" w:hAnsi="Arial"/>
          <w:effect w:val="blinkBackground"/>
          <w:lang w:val="mn-MN"/>
        </w:rPr>
        <w:t>ТОВЪЁОГ</w:t>
      </w:r>
    </w:p>
    <w:p>
      <w:pPr>
        <w:pStyle w:val="style26"/>
        <w:spacing w:after="0" w:before="0"/>
        <w:contextualSpacing w:val="false"/>
      </w:pPr>
      <w:r>
        <w:rPr/>
      </w:r>
    </w:p>
    <w:tbl>
      <w:tblPr>
        <w:jc w:val="left"/>
        <w:tblInd w:type="dxa" w:w="192"/>
        <w:tblBorders>
          <w:top w:color="00000A" w:space="0" w:sz="2" w:val="single"/>
          <w:left w:color="00000A" w:space="0" w:sz="2" w:val="single"/>
          <w:bottom w:color="00000A" w:space="0" w:sz="2" w:val="single"/>
          <w:right w:color="00000A" w:space="0" w:sz="4" w:val="single"/>
        </w:tblBorders>
      </w:tblPr>
      <w:tblGrid>
        <w:gridCol w:w="560"/>
        <w:gridCol w:w="7376"/>
        <w:gridCol w:w="1222"/>
      </w:tblGrid>
      <w:tr>
        <w:trPr>
          <w:trHeight w:hRule="atLeast" w:val="291"/>
          <w:cantSplit w:val="false"/>
        </w:trPr>
        <w:tc>
          <w:tcPr>
            <w:tcW w:type="dxa" w:w="560"/>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376"/>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222"/>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6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37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22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w:t>
            </w:r>
            <w:r>
              <w:rPr>
                <w:rFonts w:cs="Arial"/>
                <w:sz w:val="20"/>
                <w:szCs w:val="20"/>
                <w:lang w:val="mn-MN"/>
              </w:rPr>
              <w:t>2</w:t>
            </w:r>
          </w:p>
        </w:tc>
      </w:tr>
      <w:tr>
        <w:trPr>
          <w:trHeight w:hRule="atLeast" w:val="189"/>
          <w:cantSplit w:val="false"/>
        </w:trPr>
        <w:tc>
          <w:tcPr>
            <w:tcW w:type="dxa" w:w="560"/>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376"/>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222"/>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56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376"/>
            <w:tcBorders>
              <w:bottom w:color="000001" w:space="0" w:sz="2" w:val="single"/>
            </w:tcBorders>
            <w:shd w:fill="FFFFFF" w:val="clear"/>
            <w:tcMar>
              <w:top w:type="dxa" w:w="0"/>
              <w:left w:type="dxa" w:w="108"/>
              <w:bottom w:type="dxa" w:w="0"/>
              <w:right w:type="dxa" w:w="108"/>
            </w:tcMar>
          </w:tcPr>
          <w:p>
            <w:pPr>
              <w:pStyle w:val="style20"/>
              <w:spacing w:after="0" w:before="0" w:line="100" w:lineRule="atLeast"/>
              <w:ind w:hanging="0" w:left="0" w:right="0"/>
              <w:contextualSpacing w:val="false"/>
              <w:jc w:val="both"/>
            </w:pPr>
            <w:r>
              <w:rPr>
                <w:b w:val="false"/>
                <w:bCs w:val="false"/>
                <w:i w:val="false"/>
                <w:iCs w:val="false"/>
                <w:sz w:val="20"/>
                <w:szCs w:val="20"/>
                <w:lang w:val="mn-MN"/>
              </w:rPr>
              <w:t xml:space="preserve">1. </w:t>
            </w:r>
            <w:r>
              <w:rPr>
                <w:rStyle w:val="style15"/>
                <w:rFonts w:cs="Arial"/>
                <w:b w:val="false"/>
                <w:bCs w:val="false"/>
                <w:i w:val="false"/>
                <w:iCs w:val="false"/>
                <w:caps w:val="false"/>
                <w:smallCaps w:val="false"/>
                <w:color w:val="00000A"/>
                <w:sz w:val="20"/>
                <w:szCs w:val="20"/>
                <w:lang w:val="mn-MN"/>
              </w:rPr>
              <w:t>“Улсын Их Хурлын 2014 оны хаврын ээлжит чуулганаар хэлэлцэх асуудлын тухай” Улсын Их Хурлын тогтоолын төсөл</w:t>
            </w:r>
          </w:p>
        </w:tc>
        <w:tc>
          <w:tcPr>
            <w:tcW w:type="dxa" w:w="12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3-15</w:t>
            </w:r>
          </w:p>
        </w:tc>
      </w:tr>
    </w:tbl>
    <w:p>
      <w:pPr>
        <w:pStyle w:val="style2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хаврын ээлжит чуулганы </w:t>
      </w:r>
    </w:p>
    <w:p>
      <w:pPr>
        <w:pStyle w:val="style20"/>
        <w:spacing w:after="0" w:before="0" w:line="100" w:lineRule="atLeast"/>
        <w:ind w:hanging="0" w:left="0" w:right="0"/>
        <w:contextualSpacing w:val="false"/>
        <w:jc w:val="center"/>
      </w:pPr>
      <w:r>
        <w:rPr>
          <w:b/>
          <w:i w:val="false"/>
          <w:caps w:val="false"/>
          <w:smallCaps w:val="false"/>
          <w:sz w:val="24"/>
          <w:szCs w:val="24"/>
          <w:lang w:val="mn-MN"/>
        </w:rPr>
        <w:t xml:space="preserve">4 дүгээр сарын 8-ны өдөр </w:t>
      </w:r>
      <w:r>
        <w:rPr>
          <w:b/>
          <w:i w:val="false"/>
          <w:caps w:val="false"/>
          <w:smallCaps w:val="false"/>
          <w:sz w:val="24"/>
          <w:szCs w:val="24"/>
          <w:lang w:val="en-US"/>
        </w:rPr>
        <w:t>/</w:t>
      </w:r>
      <w:r>
        <w:rPr>
          <w:b/>
          <w:i w:val="false"/>
          <w:caps w:val="false"/>
          <w:smallCaps w:val="false"/>
          <w:sz w:val="24"/>
          <w:szCs w:val="24"/>
          <w:lang w:val="mn-MN"/>
        </w:rPr>
        <w:t>Мягмар гараг</w:t>
      </w:r>
      <w:r>
        <w:rPr>
          <w:b/>
          <w:i w:val="false"/>
          <w:caps w:val="false"/>
          <w:smallCaps w:val="false"/>
          <w:sz w:val="24"/>
          <w:szCs w:val="24"/>
          <w:lang w:val="en-US"/>
        </w:rPr>
        <w:t>/</w:t>
      </w:r>
      <w:r>
        <w:rPr>
          <w:b/>
          <w:i w:val="false"/>
          <w:caps w:val="false"/>
          <w:smallCaps w:val="false"/>
          <w:sz w:val="24"/>
          <w:szCs w:val="24"/>
          <w:lang w:val="mn-MN"/>
        </w:rPr>
        <w:t>-ийн</w:t>
      </w:r>
    </w:p>
    <w:p>
      <w:pPr>
        <w:pStyle w:val="style20"/>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w:t>
      </w:r>
      <w:r>
        <w:rPr>
          <w:b w:val="false"/>
          <w:i w:val="false"/>
          <w:caps w:val="false"/>
          <w:smallCaps w:val="false"/>
          <w:sz w:val="24"/>
          <w:szCs w:val="24"/>
          <w:lang w:val="mn-MN"/>
        </w:rPr>
        <w:t>43</w:t>
      </w:r>
      <w:r>
        <w:rPr>
          <w:b w:val="false"/>
          <w:i w:val="false"/>
          <w:caps w:val="false"/>
          <w:smallCaps w:val="false"/>
          <w:sz w:val="24"/>
          <w:szCs w:val="24"/>
          <w:lang w:val="mn-MN"/>
        </w:rPr>
        <w:t xml:space="preserve"> гишүүн ирж, 57.9 хувийн ирцтэйгээр хуралдаан 09 цаг 18 минутад Төрийн ордны Улсын Их Хурлын чуулганы нэгдсэн хуралдааны танхимд эхлэв. </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b/>
          <w:i/>
          <w:sz w:val="24"/>
          <w:szCs w:val="24"/>
          <w:lang w:val="mn-MN"/>
        </w:rPr>
        <w:tab/>
        <w:t xml:space="preserve">Хоцорсон: </w:t>
      </w:r>
      <w:r>
        <w:rPr>
          <w:b w:val="false"/>
          <w:bCs w:val="false"/>
          <w:i/>
          <w:sz w:val="24"/>
          <w:szCs w:val="24"/>
          <w:lang w:val="mn-MN"/>
        </w:rPr>
        <w:t>Д.Арвин-0:25, О.Баасанхүү-0:15, Н.Батбаяр-0:30, Сү.Батболд-0:30, М.Батчимэг-0:10, Д.Оюунхорол-0:10, Д.Сумъяабазар-0:10, Б.Чойжилсүрэн-0:15, М.Энхболд-0:10;</w:t>
      </w:r>
    </w:p>
    <w:p>
      <w:pPr>
        <w:pStyle w:val="style20"/>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i/>
          <w:iCs/>
          <w:sz w:val="24"/>
          <w:szCs w:val="24"/>
          <w:lang w:val="mn-MN"/>
        </w:rPr>
        <w:t>С.Баярцогт, Ө.Энхтүвшин;</w:t>
      </w:r>
    </w:p>
    <w:p>
      <w:pPr>
        <w:pStyle w:val="style20"/>
        <w:spacing w:after="0" w:before="0" w:line="100" w:lineRule="atLeast"/>
        <w:ind w:hanging="0" w:left="0" w:right="0"/>
        <w:contextualSpacing w:val="false"/>
        <w:jc w:val="both"/>
      </w:pPr>
      <w:r>
        <w:rPr>
          <w:b/>
          <w:i/>
          <w:sz w:val="24"/>
          <w:szCs w:val="24"/>
          <w:lang w:val="mn-MN"/>
        </w:rPr>
        <w:tab/>
      </w:r>
      <w:r>
        <w:rPr>
          <w:b/>
          <w:i/>
          <w:strike w:val="false"/>
          <w:dstrike w:val="false"/>
          <w:sz w:val="24"/>
          <w:szCs w:val="24"/>
          <w:u w:val="none"/>
          <w:effect w:val="none"/>
          <w:lang w:val="mn-MN"/>
        </w:rPr>
        <w:t xml:space="preserve">Тасалсан: </w:t>
      </w:r>
      <w:r>
        <w:rPr>
          <w:b w:val="false"/>
          <w:bCs w:val="false"/>
          <w:i/>
          <w:strike w:val="false"/>
          <w:dstrike w:val="false"/>
          <w:sz w:val="24"/>
          <w:szCs w:val="24"/>
          <w:u w:val="none"/>
          <w:effect w:val="none"/>
          <w:lang w:val="mn-MN"/>
        </w:rPr>
        <w:t>Х.Баттулга, Б.Болор, Д.Ганхуяг, Ц.Дашдорж, Б.Наранхүү, О.Содбилэг, Г.Уянга, С.Эрдэнэ;</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b w:val="false"/>
          <w:i w:val="false"/>
          <w:caps w:val="false"/>
          <w:smallCaps w:val="false"/>
          <w:sz w:val="24"/>
          <w:szCs w:val="24"/>
          <w:lang w:val="mn-MN"/>
        </w:rPr>
        <w:tab/>
        <w:t xml:space="preserve">Хуралдаанд нийт </w:t>
      </w:r>
      <w:r>
        <w:rPr>
          <w:b w:val="false"/>
          <w:i w:val="false"/>
          <w:caps w:val="false"/>
          <w:smallCaps w:val="false"/>
          <w:sz w:val="24"/>
          <w:szCs w:val="24"/>
          <w:lang w:val="mn-MN"/>
        </w:rPr>
        <w:t>64</w:t>
      </w:r>
      <w:r>
        <w:rPr>
          <w:b w:val="false"/>
          <w:i w:val="false"/>
          <w:caps w:val="false"/>
          <w:smallCaps w:val="false"/>
          <w:sz w:val="24"/>
          <w:szCs w:val="24"/>
          <w:lang w:val="mn-MN"/>
        </w:rPr>
        <w:t xml:space="preserve"> гишүүн ирж, </w:t>
      </w:r>
      <w:r>
        <w:rPr>
          <w:b w:val="false"/>
          <w:i w:val="false"/>
          <w:caps w:val="false"/>
          <w:smallCaps w:val="false"/>
          <w:sz w:val="24"/>
          <w:szCs w:val="24"/>
          <w:lang w:val="mn-MN"/>
        </w:rPr>
        <w:t>84.2</w:t>
      </w:r>
      <w:r>
        <w:rPr>
          <w:b w:val="false"/>
          <w:i w:val="false"/>
          <w:caps w:val="false"/>
          <w:smallCaps w:val="false"/>
          <w:sz w:val="24"/>
          <w:szCs w:val="24"/>
          <w:lang w:val="mn-MN"/>
        </w:rPr>
        <w:t xml:space="preserve"> хувийн ирцтэй байв.</w:t>
      </w:r>
    </w:p>
    <w:p>
      <w:pPr>
        <w:pStyle w:val="style20"/>
        <w:spacing w:after="0" w:before="0" w:line="100" w:lineRule="atLeast"/>
        <w:ind w:hanging="0" w:left="0" w:right="0"/>
        <w:contextualSpacing w:val="false"/>
      </w:pPr>
      <w:r>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4"/>
          <w:szCs w:val="24"/>
          <w:u w:val="none"/>
          <w:lang w:val="mn-MN"/>
        </w:rPr>
        <w:tab/>
      </w:r>
      <w:r>
        <w:rPr>
          <w:rStyle w:val="style15"/>
          <w:rFonts w:cs="Arial"/>
          <w:b/>
          <w:bCs/>
          <w:i/>
          <w:iCs/>
          <w:caps w:val="false"/>
          <w:smallCaps w:val="false"/>
          <w:color w:val="00000A"/>
          <w:sz w:val="24"/>
          <w:szCs w:val="24"/>
          <w:lang w:val="mn-MN"/>
        </w:rPr>
        <w:t>Нэг. “Улсын Их Хурлын 2014 оны хаврын ээлжит чуулганаар хэлэлцэх асуудлын тухай” Улсын Их Хурлын тогтоолын төсөл.</w:t>
      </w:r>
    </w:p>
    <w:p>
      <w:pPr>
        <w:pStyle w:val="style20"/>
        <w:spacing w:after="0" w:before="0" w:line="100" w:lineRule="atLeast"/>
        <w:ind w:hanging="0" w:left="0" w:right="0"/>
        <w:contextualSpacing w:val="false"/>
        <w:jc w:val="both"/>
      </w:pPr>
      <w:r>
        <w:rPr>
          <w:sz w:val="24"/>
          <w:szCs w:val="24"/>
        </w:rPr>
        <w:tab/>
      </w:r>
    </w:p>
    <w:p>
      <w:pPr>
        <w:pStyle w:val="style20"/>
        <w:spacing w:after="0" w:before="0" w:line="100" w:lineRule="atLeast"/>
        <w:ind w:hanging="0" w:left="0" w:right="0"/>
        <w:contextualSpacing w:val="false"/>
        <w:jc w:val="both"/>
      </w:pPr>
      <w:r>
        <w:rPr>
          <w:sz w:val="24"/>
          <w:szCs w:val="24"/>
          <w:lang w:val="mn-MN"/>
        </w:rPr>
        <w:tab/>
        <w:t xml:space="preserve">Хэлэлцэж буй асуудалтай холбогдуулан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Улсын Их Хурлын Төрийн байгуулалтын байнгын хорооны зөвлөх О.Тунгалаг, референт Ц.Мөнхтуяа нар байлцав.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4"/>
          <w:szCs w:val="24"/>
          <w:lang w:val="mn-MN"/>
        </w:rPr>
        <w:tab/>
      </w:r>
      <w:r>
        <w:rPr>
          <w:rStyle w:val="style15"/>
          <w:rFonts w:cs="Arial"/>
          <w:b w:val="false"/>
          <w:bCs w:val="false"/>
          <w:i w:val="false"/>
          <w:iCs w:val="false"/>
          <w:caps w:val="false"/>
          <w:smallCaps w:val="false"/>
          <w:color w:val="00000A"/>
          <w:sz w:val="24"/>
          <w:szCs w:val="24"/>
          <w:lang w:val="mn-MN"/>
        </w:rPr>
        <w:t>“Улсын Их Хурлын 2014 оны хаврын ээлжит чуулганаар хэлэлцэх асуудлын тухай” Улсын Их Хурлын тогтоолын төс</w:t>
      </w:r>
      <w:r>
        <w:rPr>
          <w:rStyle w:val="style15"/>
          <w:rFonts w:cs="Arial"/>
          <w:b w:val="false"/>
          <w:bCs w:val="false"/>
          <w:i w:val="false"/>
          <w:iCs w:val="false"/>
          <w:caps w:val="false"/>
          <w:smallCaps w:val="false"/>
          <w:color w:val="00000A"/>
          <w:sz w:val="24"/>
          <w:szCs w:val="24"/>
          <w:lang w:val="mn-MN"/>
        </w:rPr>
        <w:t xml:space="preserve">лийн талаар Төрийн байгуулалтын байнгын хорооноос гаргасан санал, дүгнэлтийг Улсын Их Хурлын гишүүн А.Бакей танилцуулав.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дүгнэлттэй холбогдуулан Улсын Их Хурлын гишүүн Ц.Нямдоржийн тавьсан асуултад Улсын Их Хурлын гишүүн А.Бакей хариулж, тайлбар хийв.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2014 оны хаврын ээлжит чуулганаар хэлэлцэх асуудлын тухай” Улсын Их Хурлын тогтоолын төсөлтэй холбогдуулан Улсын Их Хурлын гишүүн Ц.Нямдорж, Х.Болорчулуун, Ё.Отгонбаяр, Д.Лүндээжанцан, С.Ганбаатар, Ж.Энхбаяр, Б.Бат-Эрдэнэ, С.Бямбацогт, Л.Эрдэнэчимэг, А.Бакей нар санал хэлэв.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w:t>
      </w:r>
      <w:r>
        <w:rPr>
          <w:rStyle w:val="style15"/>
          <w:rFonts w:cs="Arial"/>
          <w:b w:val="false"/>
          <w:bCs w:val="false"/>
          <w:i w:val="false"/>
          <w:iCs w:val="false"/>
          <w:caps w:val="false"/>
          <w:smallCaps w:val="false"/>
          <w:color w:val="00000A"/>
          <w:sz w:val="24"/>
          <w:szCs w:val="24"/>
          <w:lang w:val="mn-MN"/>
        </w:rPr>
        <w:t>Улсын Их Хурлын 2014 оны хаврын ээлжит чуулганаар хэлэлцэх асуудлын тухай” Улсын Их Хурлын тогтоолын төслийг баталъя.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Зөвшөөрсөн: </w:t>
        <w:tab/>
        <w:t>48</w:t>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12</w:t>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80.0 хувийн саналаар тогтоолын төсөл батлагдлаа.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дарга З.Энхболд </w:t>
      </w:r>
      <w:r>
        <w:rPr>
          <w:rStyle w:val="style15"/>
          <w:rFonts w:cs="Arial"/>
          <w:b/>
          <w:bCs/>
          <w:i w:val="false"/>
          <w:iCs w:val="false"/>
          <w:caps w:val="false"/>
          <w:smallCaps w:val="false"/>
          <w:color w:val="00000A"/>
          <w:sz w:val="24"/>
          <w:szCs w:val="24"/>
          <w:lang w:val="mn-MN"/>
        </w:rPr>
        <w:t>“Улсын Их Хурлын 2014 оны хаврын ээлжит чуулганаар хэлэлцэх асуудлын тухай”</w:t>
      </w:r>
      <w:r>
        <w:rPr>
          <w:rStyle w:val="style15"/>
          <w:rFonts w:cs="Arial"/>
          <w:b w:val="false"/>
          <w:bCs w:val="false"/>
          <w:i w:val="false"/>
          <w:iCs w:val="false"/>
          <w:caps w:val="false"/>
          <w:smallCaps w:val="false"/>
          <w:color w:val="00000A"/>
          <w:sz w:val="24"/>
          <w:szCs w:val="24"/>
          <w:lang w:val="mn-MN"/>
        </w:rPr>
        <w:t xml:space="preserve"> Монгол Улсын Их Хурлын тогтоолын </w:t>
      </w:r>
      <w:r>
        <w:rPr>
          <w:rStyle w:val="style15"/>
          <w:rFonts w:cs="Arial"/>
          <w:b w:val="false"/>
          <w:bCs w:val="false"/>
          <w:i w:val="false"/>
          <w:iCs w:val="false"/>
          <w:caps w:val="false"/>
          <w:smallCaps w:val="false"/>
          <w:color w:val="00000A"/>
          <w:sz w:val="24"/>
          <w:szCs w:val="24"/>
          <w:lang w:val="mn-MN"/>
        </w:rPr>
        <w:t xml:space="preserve">1 дэх хэсгийн </w:t>
      </w:r>
      <w:r>
        <w:rPr>
          <w:rStyle w:val="style15"/>
          <w:rFonts w:cs="Arial"/>
          <w:b w:val="false"/>
          <w:bCs w:val="false"/>
          <w:i w:val="false"/>
          <w:iCs w:val="false"/>
          <w:caps w:val="false"/>
          <w:smallCaps w:val="false"/>
          <w:color w:val="00000A"/>
          <w:sz w:val="24"/>
          <w:szCs w:val="24"/>
          <w:lang w:val="mn-MN"/>
        </w:rPr>
        <w:t>3</w:t>
      </w:r>
      <w:r>
        <w:rPr>
          <w:rStyle w:val="style15"/>
          <w:rFonts w:cs="Arial"/>
          <w:b w:val="false"/>
          <w:bCs w:val="false"/>
          <w:i w:val="false"/>
          <w:iCs w:val="false"/>
          <w:caps w:val="false"/>
          <w:smallCaps w:val="false"/>
          <w:color w:val="00000A"/>
          <w:sz w:val="24"/>
          <w:szCs w:val="24"/>
          <w:lang w:val="mn-MN"/>
        </w:rPr>
        <w:t>-т заасан</w:t>
      </w:r>
      <w:r>
        <w:rPr>
          <w:rStyle w:val="style15"/>
          <w:rFonts w:cs="Arial"/>
          <w:b w:val="false"/>
          <w:bCs w:val="false"/>
          <w:i w:val="false"/>
          <w:iCs w:val="false"/>
          <w:caps w:val="false"/>
          <w:smallCaps w:val="false"/>
          <w:color w:val="00000A"/>
          <w:sz w:val="24"/>
          <w:szCs w:val="24"/>
          <w:lang w:val="mn-MN"/>
        </w:rPr>
        <w:t xml:space="preserve"> “Засгийн газарт чиглэл өгөх тухай” </w:t>
      </w:r>
      <w:r>
        <w:rPr>
          <w:rStyle w:val="style15"/>
          <w:rFonts w:cs="Arial"/>
          <w:b w:val="false"/>
          <w:bCs w:val="false"/>
          <w:i w:val="false"/>
          <w:iCs w:val="false"/>
          <w:caps w:val="false"/>
          <w:smallCaps w:val="false"/>
          <w:color w:val="00000A"/>
          <w:sz w:val="24"/>
          <w:szCs w:val="24"/>
          <w:lang w:val="mn-MN"/>
        </w:rPr>
        <w:t xml:space="preserve">Улсын Их Хурлын тогтоолын төслийн нэрийг </w:t>
      </w:r>
      <w:r>
        <w:rPr>
          <w:rStyle w:val="style15"/>
          <w:rFonts w:cs="Arial"/>
          <w:b w:val="false"/>
          <w:bCs w:val="false"/>
          <w:i w:val="false"/>
          <w:iCs w:val="false"/>
          <w:caps w:val="false"/>
          <w:smallCaps w:val="false"/>
          <w:color w:val="00000A"/>
          <w:sz w:val="24"/>
          <w:szCs w:val="24"/>
          <w:lang w:val="mn-MN"/>
        </w:rPr>
        <w:t xml:space="preserve">“Эдийн засгийг идэвхжүүлэх зарим арга хэмжээний тухай” </w:t>
      </w:r>
      <w:r>
        <w:rPr>
          <w:rStyle w:val="style15"/>
          <w:rFonts w:cs="Arial"/>
          <w:b w:val="false"/>
          <w:bCs w:val="false"/>
          <w:i w:val="false"/>
          <w:iCs w:val="false"/>
          <w:caps w:val="false"/>
          <w:smallCaps w:val="false"/>
          <w:color w:val="00000A"/>
          <w:sz w:val="24"/>
          <w:szCs w:val="24"/>
          <w:lang w:val="mn-MN"/>
        </w:rPr>
        <w:t>гэж</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өөрч</w:t>
      </w:r>
      <w:r>
        <w:rPr>
          <w:rStyle w:val="style15"/>
          <w:rFonts w:cs="Arial"/>
          <w:b w:val="false"/>
          <w:bCs w:val="false"/>
          <w:i w:val="false"/>
          <w:iCs w:val="false"/>
          <w:caps w:val="false"/>
          <w:smallCaps w:val="false"/>
          <w:color w:val="00000A"/>
          <w:sz w:val="24"/>
          <w:szCs w:val="24"/>
          <w:lang w:val="mn-MN"/>
        </w:rPr>
        <w:t>лөн н</w:t>
      </w:r>
      <w:r>
        <w:rPr>
          <w:rStyle w:val="style15"/>
          <w:rFonts w:cs="Arial"/>
          <w:b w:val="false"/>
          <w:bCs w:val="false"/>
          <w:i w:val="false"/>
          <w:iCs w:val="false"/>
          <w:caps w:val="false"/>
          <w:smallCaps w:val="false"/>
          <w:color w:val="00000A"/>
          <w:sz w:val="24"/>
          <w:szCs w:val="24"/>
          <w:lang w:val="mn-MN"/>
        </w:rPr>
        <w:t>айруул</w:t>
      </w:r>
      <w:r>
        <w:rPr>
          <w:rStyle w:val="style15"/>
          <w:rFonts w:cs="Arial"/>
          <w:b w:val="false"/>
          <w:bCs w:val="false"/>
          <w:i w:val="false"/>
          <w:iCs w:val="false"/>
          <w:caps w:val="false"/>
          <w:smallCaps w:val="false"/>
          <w:color w:val="00000A"/>
          <w:sz w:val="24"/>
          <w:szCs w:val="24"/>
          <w:lang w:val="mn-MN"/>
        </w:rPr>
        <w:t xml:space="preserve">сныг </w:t>
      </w:r>
      <w:r>
        <w:rPr>
          <w:rStyle w:val="style15"/>
          <w:rFonts w:cs="Arial"/>
          <w:b w:val="false"/>
          <w:bCs w:val="false"/>
          <w:i w:val="false"/>
          <w:iCs w:val="false"/>
          <w:caps w:val="false"/>
          <w:smallCaps w:val="false"/>
          <w:color w:val="00000A"/>
          <w:sz w:val="24"/>
          <w:szCs w:val="24"/>
          <w:lang w:val="mn-MN"/>
        </w:rPr>
        <w:t xml:space="preserve">танилцуулав. </w:t>
      </w:r>
    </w:p>
    <w:p>
      <w:pPr>
        <w:pStyle w:val="style20"/>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r>
      <w:r>
        <w:rPr>
          <w:rFonts w:cs="Arial"/>
          <w:sz w:val="24"/>
          <w:szCs w:val="24"/>
          <w:lang w:val="ms-MY"/>
        </w:rPr>
        <w:t xml:space="preserve">Эцсийн найруулгатай холбогдуулан </w:t>
      </w:r>
      <w:r>
        <w:rPr>
          <w:rFonts w:cs="Arial"/>
          <w:sz w:val="24"/>
          <w:szCs w:val="24"/>
          <w:lang w:val="mn-MN"/>
        </w:rPr>
        <w:t>Улсын Их Хурлын</w:t>
      </w:r>
      <w:r>
        <w:rPr>
          <w:rFonts w:cs="Arial"/>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w:t>
      </w:r>
      <w:r>
        <w:rPr>
          <w:rFonts w:cs="Arial"/>
          <w:b w:val="false"/>
          <w:bCs w:val="false"/>
          <w:i w:val="false"/>
          <w:iCs w:val="false"/>
          <w:sz w:val="24"/>
          <w:szCs w:val="24"/>
          <w:u w:val="none"/>
          <w:lang w:val="mn-MN"/>
        </w:rPr>
        <w:t xml:space="preserve">тогтоолын </w:t>
      </w:r>
      <w:r>
        <w:rPr>
          <w:rFonts w:cs="Arial"/>
          <w:b w:val="false"/>
          <w:bCs w:val="false"/>
          <w:i w:val="false"/>
          <w:iCs w:val="false"/>
          <w:sz w:val="24"/>
          <w:szCs w:val="24"/>
          <w:u w:val="none"/>
          <w:lang w:val="mn-MN"/>
        </w:rPr>
        <w:t xml:space="preserve">эцсийн найруулгыг сонсов.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/09:58/</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b/>
          <w:i/>
          <w:sz w:val="24"/>
          <w:szCs w:val="24"/>
          <w:lang w:val="mn-MN"/>
        </w:rPr>
        <w:t xml:space="preserve">Хуралдаан 10 цаг 00 минутад өндөрлөв. </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b/>
          <w:sz w:val="24"/>
          <w:szCs w:val="24"/>
          <w:lang w:val="mn-MN"/>
        </w:rPr>
        <w:tab/>
        <w:t xml:space="preserve">Тэмдэглэлтэй танилцсан: </w:t>
      </w:r>
    </w:p>
    <w:p>
      <w:pPr>
        <w:pStyle w:val="style20"/>
        <w:spacing w:after="0" w:before="0" w:line="100" w:lineRule="atLeast"/>
        <w:ind w:hanging="0" w:left="0" w:right="0"/>
        <w:contextualSpacing w:val="false"/>
      </w:pPr>
      <w:r>
        <w:rPr>
          <w:sz w:val="24"/>
          <w:szCs w:val="24"/>
          <w:lang w:val="mn-MN"/>
        </w:rPr>
        <w:tab/>
        <w:t xml:space="preserve">ТАМГЫН ГАЗРЫН ЕРӨНХИЙ </w:t>
      </w:r>
    </w:p>
    <w:p>
      <w:pPr>
        <w:pStyle w:val="style20"/>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b/>
          <w:sz w:val="24"/>
          <w:szCs w:val="24"/>
          <w:lang w:val="mn-MN"/>
        </w:rPr>
        <w:tab/>
        <w:t xml:space="preserve">Тэмдэглэл хөтөлсөн: </w:t>
      </w:r>
    </w:p>
    <w:p>
      <w:pPr>
        <w:pStyle w:val="style20"/>
        <w:spacing w:after="0" w:before="0" w:line="100" w:lineRule="atLeast"/>
        <w:ind w:hanging="0" w:left="0" w:right="0"/>
        <w:contextualSpacing w:val="false"/>
      </w:pPr>
      <w:r>
        <w:rPr>
          <w:sz w:val="24"/>
          <w:szCs w:val="24"/>
          <w:lang w:val="mn-MN"/>
        </w:rPr>
        <w:tab/>
        <w:t>ПРОТОКОЛЫН АЛБАНЫ</w:t>
      </w:r>
    </w:p>
    <w:p>
      <w:pPr>
        <w:pStyle w:val="style20"/>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Ц.АЛТАН-ОД</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20"/>
        <w:spacing w:after="0" w:before="0" w:line="100" w:lineRule="atLeast"/>
        <w:ind w:hanging="0" w:left="0" w:right="0"/>
        <w:contextualSpacing w:val="false"/>
        <w:jc w:val="center"/>
      </w:pPr>
      <w:r>
        <w:rPr>
          <w:b/>
          <w:sz w:val="24"/>
          <w:szCs w:val="24"/>
          <w:lang w:val="mn-MN"/>
        </w:rPr>
        <w:t xml:space="preserve">2014 ОНЫ ХАВРЫН ЭЭЛЖИТ ЧУУЛГАНЫ </w:t>
      </w:r>
    </w:p>
    <w:p>
      <w:pPr>
        <w:pStyle w:val="style20"/>
        <w:spacing w:after="0" w:before="0" w:line="100" w:lineRule="atLeast"/>
        <w:ind w:hanging="0" w:left="0" w:right="0"/>
        <w:contextualSpacing w:val="false"/>
        <w:jc w:val="center"/>
      </w:pPr>
      <w:r>
        <w:rPr>
          <w:b/>
          <w:sz w:val="24"/>
          <w:szCs w:val="24"/>
          <w:lang w:val="mn-MN"/>
        </w:rPr>
        <w:t xml:space="preserve">4 ДҮГЭЭР САРЫН 8-НЫ ӨДӨР /МЯГМАР ГАРАГ/-ИЙН </w:t>
      </w:r>
    </w:p>
    <w:p>
      <w:pPr>
        <w:pStyle w:val="style20"/>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20"/>
        <w:spacing w:after="0" w:before="0" w:line="100" w:lineRule="atLeast"/>
        <w:ind w:hanging="0" w:left="0" w:right="0"/>
        <w:contextualSpacing w:val="false"/>
        <w:jc w:val="center"/>
      </w:pPr>
      <w:r>
        <w:rPr>
          <w:b/>
          <w:sz w:val="24"/>
          <w:szCs w:val="24"/>
          <w:lang w:val="mn-MN"/>
        </w:rPr>
        <w:t>ТЭМДЭГЛЭЛ</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b/>
          <w:i/>
          <w:sz w:val="24"/>
          <w:szCs w:val="24"/>
        </w:rPr>
        <w:tab/>
        <w:t xml:space="preserve">Хуралдаан </w:t>
      </w:r>
      <w:r>
        <w:rPr>
          <w:b/>
          <w:i/>
          <w:sz w:val="24"/>
          <w:szCs w:val="24"/>
          <w:lang w:val="mn-MN"/>
        </w:rPr>
        <w:t>09</w:t>
      </w:r>
      <w:r>
        <w:rPr>
          <w:b/>
          <w:i/>
          <w:sz w:val="24"/>
          <w:szCs w:val="24"/>
        </w:rPr>
        <w:t xml:space="preserve"> </w:t>
      </w:r>
      <w:r>
        <w:rPr>
          <w:sz w:val="24"/>
          <w:szCs w:val="24"/>
        </w:rPr>
        <w:t xml:space="preserve"> </w:t>
      </w:r>
      <w:r>
        <w:rPr>
          <w:b/>
          <w:i/>
          <w:sz w:val="24"/>
          <w:szCs w:val="24"/>
        </w:rPr>
        <w:t xml:space="preserve">цаг </w:t>
      </w:r>
      <w:r>
        <w:rPr>
          <w:b/>
          <w:i/>
          <w:sz w:val="24"/>
          <w:szCs w:val="24"/>
          <w:lang w:val="mn-MN"/>
        </w:rPr>
        <w:t>18</w:t>
      </w:r>
      <w:r>
        <w:rPr>
          <w:b/>
          <w:i/>
          <w:sz w:val="24"/>
          <w:szCs w:val="24"/>
        </w:rPr>
        <w:t xml:space="preserve"> минутад эхлэв</w:t>
      </w:r>
      <w:r>
        <w:rPr>
          <w:b/>
          <w:i/>
          <w:sz w:val="24"/>
          <w:szCs w:val="24"/>
          <w:lang w:val="mn-MN"/>
        </w:rPr>
        <w:t>.</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w:t>
      </w:r>
      <w:r>
        <w:rPr>
          <w:rStyle w:val="style15"/>
          <w:rFonts w:cs="Arial"/>
          <w:b w:val="false"/>
          <w:bCs w:val="false"/>
          <w:i w:val="false"/>
          <w:iCs w:val="false"/>
          <w:caps w:val="false"/>
          <w:smallCaps w:val="false"/>
          <w:color w:val="00000A"/>
          <w:sz w:val="24"/>
          <w:szCs w:val="24"/>
          <w:lang w:val="mn-MN"/>
        </w:rPr>
        <w:t xml:space="preserve"> Ирсэн гишүүд ирцэд оръё. Суудалдаа сууцгаая. Д.Ганбат гишүүн суудалдаа сууя.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Улсын Их Хурлын 2014 оны хаврын ээлжит чуулганы 4 сарын 8-ны өдрийн  хуралдаан ирц 76-</w:t>
      </w:r>
      <w:r>
        <w:rPr>
          <w:rStyle w:val="style15"/>
          <w:rFonts w:cs="Arial"/>
          <w:b w:val="false"/>
          <w:bCs w:val="false"/>
          <w:i w:val="false"/>
          <w:iCs w:val="false"/>
          <w:caps w:val="false"/>
          <w:smallCaps w:val="false"/>
          <w:color w:val="00000A"/>
          <w:sz w:val="24"/>
          <w:szCs w:val="24"/>
          <w:lang w:val="mn-MN"/>
        </w:rPr>
        <w:t>г</w:t>
      </w:r>
      <w:r>
        <w:rPr>
          <w:rStyle w:val="style15"/>
          <w:rFonts w:cs="Arial"/>
          <w:b w:val="false"/>
          <w:bCs w:val="false"/>
          <w:i w:val="false"/>
          <w:iCs w:val="false"/>
          <w:caps w:val="false"/>
          <w:smallCaps w:val="false"/>
          <w:color w:val="00000A"/>
          <w:sz w:val="24"/>
          <w:szCs w:val="24"/>
          <w:lang w:val="mn-MN"/>
        </w:rPr>
        <w:t xml:space="preserve">аас 43 хүрэлцэн ирж, 57.9 хувьтай байгаа учраас нээгдэж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чуулганаар хэлэлцэх асуудал ганцхан байгаа. Улсын Их Хурлын 2014 оны хаврын ээлжит чуулганы хэлэлцэх асуудлын тухай. Хэлэлцэх асуудал дээр саналтай гишүүд байна уу? Алга байна. Хэлэлцэх асуудлаа баталъя.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2014 оны хаврын ээлжит чуулганаар хэлэлцэх асуудлын тухай Улсын Их Хурлын тогтоолын төслийг хэлэлцэж эхэлье. Тогтоолын төслийн талаарх Төрийн байгуулалтын байнгын хорооны санал, дүгнэлтийг Улсын Их Хурлын гишүүн А.Бакей танилцуулна. Индэрт урьж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Улсын Их Хурлын дарга, эрхэм гишүүд 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2014 оны хаврын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2014 оны 3 дугаар сарын 26-ны өдрийн хуралдаанаараа хэлэлцлээ.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 хууль санаачлагчдаас урьдчилан санал авахад Монгол Улсын Ерөнхийлөгчөөс 5, Байнгын хороодоос 41, Улсын Их Хурал дахь нам, эвслийн бүлгүүдээс 99, Улсын Их Хурлын гишүүн С.Ганбаатараас 10, Засгийн газраас 95, нийтдээ 250 төсөл хэлэлцүүлэхээр санал ирүүлсэн байна. Улсын Их Хурлын 2014 оны хаврын ээлжит чуулганаар хэлэлцэх асуудлын тухай тогтоолын төслийг боловсруулахдаа өргөн мэдүүлээгүй боловч хуулиар хэлэлцэх хугацааг заасан хууль, тогтоолын төслүүд, Улсын Их Хуралд өргөн мэдүүлсэн болон хэлэлцүүлгийн шатанд байгаа төслүүдээс холбогдох Байнгын хороод нь эхний ээлжинд хэлэлцүүлэхээр санал болгосон төслүүдийг тусгах зарчмыг баримтлан 25 төслийг тогтоолын төсөлд тусгасан болно.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 дээр Улсын Их Хурлын гишүүн Л.Цог, М.Батчимэг, Ч.Сайханбилэг, Ж.Батзандан, О.Баасанхүү нар санал хэлсэн бөгөөд Улсын Их Хурлын гишүүн Л.Цог тогтоолын төсөлд “Өршөөл үзүүлэх тухай” хуулийн төслийг нэмж тусгах тухай зарчмын зөрүүтэй санал гаргаж, гишүүдийн олонхи дэмжсэн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2014 оны хаврын ээлжит чуулганаар хэлэлцэх асуудлын тухай Улсын Их Хурлын тогтоолын төслийг нэгдсэн хуралдаанд оруулж хэлэлцүүлэхийг Байнгын хорооны хуралдаанд оролцсон гишүүдийн олонхи дэмжсэн болно.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2014 оны хаврын ээлжит чуулганаар хэлэлцэх асуудлын тухай Улсын Их Хурлын тогтоолын төслийн талаар Төрийн байгуулалтын байнгын хорооноос гаргасан санал, дүгнэлтийг хэлэлцэн шийдвэрлэж өгнө 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санал, дүгнэлттэй холбогдуулан асуулттай гишүүд байна уу? Ц.Нямдорж гишүүнээр асуулт тасалъя. Ц.Нямдорж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Гишүүдийн амгаланг айлтгаж байна. Энэ Их Хурлын даргаас асуух юм уу, Байнгын хорооны даргаас асуух юм уу, яах юм. Энэ Хуулийн төсөл боловсруулах, өргөн мэдүүлэх журмын тухай хуульд заасан шаардлагыг хангаагүй төслийг Байнгын хороо оруулаад л зүтгүүлж хэлэлцүүлээд байдаг нь ямар учиртай юм бэ?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Хамтын тэтгэврийн тухай хуулийн төсөл гээд нэг төсөл байгаа юм. Энэ төслийн талаар Засгийн газраас огт санал аваагүй. Энэ хуулийг хэрэгжүүлэх юм бол 200.0 тэрбум төгрөгийн нэмэлт зардал гарна гэсэн тооцоо байдаг юм билээ. Энэ зардлыг яаж шийдвэрлэх талаар эх үүсвэр байхгүй.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гол нь энэ танхимын зарчим байхгүй болчихоод байгаа юм. Засгийн газрын сайд нар хариуцсан асуудлаараа хууль санаачлах шаардлага байвал Засгийн газраар оруулаад Их Хуралд оруулж ирдэг журамтай л даа. Тэгээд Засгийн газрынх нь санхүүгийнх нь чадавхи хүнд байж байхад нийгмийн хамгааллын асуудал эрхэлсэн сайд нь 200.0 тэрбум төгрөгийн нэмэлт зардал шаардсан төслийг Засгийн газартаа танилцуулахгүйгээр, санал авахгүйгээр яамдаас. Ингээд энэ цагаан сарын өмнө гэнэт өргөн мэдүүлээд, тэрийг нь Их Хурал долоо хоногийн дотор хэлэлцэж эхэлж байгаа байхгүй юу. Энэ дээр л асуудал байгаа юм. Одоо бол боловсруулалтын шаардлага хангаагүй төслийг сайн муу гэж хэлэх бололцоо байхгүй. Ер нь хэзээ энэ сайд нар Засгийн газар хуулийг хэрэгжүүлдэг болох юм бэ? Засгийн газрын сайд нь Засгийн газраасаа давж ийм асуудал өргөн мэдүүлээд Их Хурлыг будлиулаад байдгийг чинь юу гэж үзэх юм бэ? Хэрвээ Засгийн газар чинь хэрэггүй болж байвал энэ 19 сайд бүгдээрээ нэг нэг төсөл санаачлаад Засгийн газраасаа даваад оруулаад ир л дээ. Ийм юмыг яагаад хэлэлцэх асуудлын төлөвлөгөөнд энэ Байнгын хороо нь зүтгүүлээд байгаа юм бэ? Энэ улс чинь бага зэрэг ч болов хууль биелүүлэх хариуцлага гэж юм байна уу, үгүй юу? Ямар санал авсан юм байхгүй шүү дээ. Би холбогдох сайд нараас нь асуусан. Ийм 200.0 тэрбум төгрөгийн нэмэлт зардал шаардсан төсөл Засгийн газраар хэлэлцүүлэхгүйгээр орж ирж байна. Мөнгө байгаа юу гэхэд байхгүй гэж байна лээ. Энэ дээр л хариулт авмаар байх юм, Байнгын хорооноос.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яагаад, энэ Тамгын газар гэж нэг субъект байдаг л даа. Б.Болдбаатар энд сууж байна уу, үгүй юу? Хуулийн шаардлага хангаагүй төслийг Их Хуралд хэлэлцүүлэхгүйгээр энэ шаардлагаа хангаж ир гээд барьчихдаг юм л даа. Энэ үүргээ Тамгын газар чинь биелүүлэхгүй байна шүү дээ. Яг үнэнээ хэлэх юм бол энэ хууль номыг айлгадаг, Тамгын газрынхныг айлгадаг, айлгаж байгаад юмаа хэлэлцүүлдэг ийм бүрэн эрхтэй зандалчин гишүүд, зандалчин сайд нар бий боллоо шүү дээ энэ Их Хуралд чинь. Аль болгон шантажын доор, аль болгон энэ зандалчлах үйл ажиллагааны чинь явцад энэ Их Хурал ажлаа явуулах юм бэ?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байдлаа хар л даа юу болж байна. Хаврын ачаагаа дааж ядсан тэмээ шиг боллоо шүү дээ энэ улсын чинь ажил. Яг ийм юмнаас болоод. Тэгээд сүүлд нь энэ гоё хуулийг эсэргүүцэж байна гэж баахан худлаа суртал ухуулга явуулна. Тэрийг чинь жирийн хүмүүс ойлгож л байгаа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хариулъя.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Энэ Хамтын тэтгэврийн тухай хуулийг С.Эрдэнэ гишүүн санаачилсан. Тэгээд намрын ээлжит чуулганаар хэлэлцэх эсэх нь шийдэгдсэн. Одоо хэлэлцүүлгийн шатанд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ер нь хаврын чуулганаар хэлэлцэх асуудлын талаар Улсын Их Хурал дахь нам, эвслийн бүлгүүдээс, холбогдох Байнгын хороодоос албан ёсоор санал авсан. Тэгээд Хамтын тэтгэврийн тухай хуулийг одоо Улсын Их Хурал дахь Ардчилсан намын бүлэг, мөн холбогдох Байнгын хороо энэ хаврын чуулганы хэлэлцэх асуудлын жагсаалтад оруулж өгөөчээ гэсэн албан ёсны санал ирсэн учраас энэ жагсаалтад оруулсан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гишүүд асуулт асууж дууслаа. Алх цохисны дараа орсон. Өөрөө мэдэж байгаа байх. Тийм ээ. Үгүй ээ үгүй. Би алх цохилоо. Тэрнээс хойш нэр авахгүй шүү дээ. Одоо үг хэлэх гишүүдийн нэрийг авъя. Дутуу байна. Дахиад орохгүй юм уу? Болоо юу. Тийм ээ. З.Баянсэлэнгэ гишүүнээр тасаллаа. Ц.Нямдорж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Би саяны сэдвээ л үргэлжлүүлэх гээд байна л даа. Эрх баригч намын бүлэг нь хэзээ эрх баригч намын бүлэг шиг ажиллах юм бэ. Байнгын хороо нь хэзээ Байнгын хороо шиг ажиллах юм бэ. Энэ л асуудал байгаа. Ийм асуудлаас чинь болоод дур дураараа янз янзын юмнууд орж ирж батлагдаад энэ улсыг чинь үймүүлээд дууслаа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энэ хууль гэдэг юм чинь явдалтай эд шүү дээ. Энэ сүүлийн үед зарим юмыг нь уншаад байхад энэ дээлийн товчийг байх ёстой газар нь хаддаг л даа. Одоо оруулж ирж байгаа юмны чинь товчийг заримыг нь толгойн дээр хадаад, заримыг нь хөлийн ул дээр хадаад, заримыг нь бөгсөн дээр хадаад, заримыг нь хүйсэн дээр хадчихсан юм оруулж ирж байна шүү дээ. Ингээд Их Хурал ямар ч шүүлтүүргүйгээр үүнийг гаргаж байна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Тамгын газар гэдэг чинь, Байнгын хороо гэдэг чинь Засгийн газар шаардлага хангасан юм оруулж ирж үү, үгүй юу гэдгийг, хуулийн шаардлагыг биелүүлж үү, үгүй юу гэдгийг хянадаг, үздэг газар шүү дээ. Энийгээ хийхгүйгээр ингээд зүтгүүлээд байх юм. Хэзээ энэ төрийн хэрэгт хуулийн асуудалд энэ улс хариуцлагатай хандаж сурах юм бэ. Арай дэндэж байна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Ч.Улаан сайд хэлж өг. Энэ мөнгө байна уу, үгүй юу? Ч.Улаан сайд энд байна уу, үгүй юу? Энэ Хамтын тэтгэврийн хуулийн чинь 200.0 тэрбум төгрөг 2014 оны төсөвт байна уу, үгүй юу? Одоо Засгийн газрынхан хэлээд өг. Энэ Хамтын тэтгэврийн хуулийн талаар Засгийн газрын яамдаас санал авсан уу, үгүй юу? Санал авсан бол Х.Тэмүүжин сайд хэлээд өг. Засгийн газрын хуралдаанаар энийг хэлэлцсэн үү, үгүй юу? Хэрвээ санал байвал. Хэлэлцээгүй юм бол энийг Их Хурлаар хэлэлцүүлэх гэж зүтгүүлээд байдаг учир юунд байна Д.Эрдэнэбат дарга энийг хэлээд өг. Та нар энэ төрийн өмнө хүлээсэн хариуцлагаа одоо биелүүлж сураа. Гудамжинд хий улс төр хийх нэг ажил байдаг. Энд орж ирчихээд төрийн хэргийг төр хуулийн дагуу шийдэх сурах бол өөр хэрэг байдаг шүү.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эрх барьж байгаа хүчин чинь энэ хуулийг биелүүлэх сахилга гэдэг юм ерөөсөө байхгүй боллоо. Дур хүрнэ дураараа дургина, дунд чөмгөөрөө жиргэнэ. Ингээд хамаг юм савлаж, унаж, бусниулж хаяж байна шүү дээ. Одоо энийг хэлээд өг энэ Засгийн газрын сайд нар. Ч.Улаан, Х.Тэмүүжин. Дээрээс нь энэ бүлгийн дарга нь. Яагаад ийм хуулийн шаардлага хангаагүй юм та нар зүтгүүлээд байгаа юм. Яагаад Засгийн газрын танхим санаатай юм байгаа юм бол, үнэхээр ийм тэтгэврийн төрөл бий болгох шаардлагатай юм бол тэр дээрээ Засгийн газар нь санаачлаад оруулж ирж болдоггүй юм. Нэг балай юм хийж хаячихаад энэ төрийн өнгийг битгий ураад байгаач. Энэ товч юмыг нь битгий толгой дээр хадаад байгаач. Арай дэндэж байна шүү дээ. Энэ эрх баригч хүчин ер нь улс төрийнхөө хариуцлагыг ойлгож байна уу, эс ойлгож байна уу? Яг л гудамжинд байсан үеийнхээ сэтгэлгээгээр төрийн хэрэгт хандаж байна шүү дээ. Төрийн шийдвэр гаргадаг гол газар олонхи болж суучихаад Монгол төрийн шийдвэр гаргаж байна гэдгээ ер нь ойлгож байна уу, үгүй юу?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Ойлгохгүйгээр хоёр жил явлаа та нар. Маш энгийн юм тавиад байгаа шүү дээ. Хууль номын дагуу асуудлаа оруулаад ир гэхээр тэрийг нь хийж өгдөггүй. Тэр хуульд туссан асуулт тавихаар бүлх залгичихсан юм шиг бүгдээрээ буруу хараад суучихдаг. Хариуцлага хүлээх хүн байхгүй. Ийм л байдалтай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Х.Болорчулуун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За баярлалаа. Энэ намрын чуулганаар Засгийн газраас Газрын тосны хуулийг оруулж ирсэн. Тэр хууль бол бас нэлээн шүүрхий түүхий хууль байсан. Их Хурлын даргын захирамжаар батлагдсан 12 гишүүн бүхий ажлын хэсэг, мөн эрдэмтэн, доктор, мэргэжлийн хүмүүс бүрдсэн дэд ажлын хэсэг гээд нийт 20-иод хүн 5, 6 сар нухсан, ажилласан. Үнэхээр боломжийн либераль хууль гаргал</w:t>
      </w:r>
      <w:r>
        <w:rPr>
          <w:rStyle w:val="style15"/>
          <w:rFonts w:cs="Arial"/>
          <w:b w:val="false"/>
          <w:bCs w:val="false"/>
          <w:i w:val="false"/>
          <w:iCs w:val="false"/>
          <w:caps w:val="false"/>
          <w:smallCaps w:val="false"/>
          <w:color w:val="00000A"/>
          <w:sz w:val="24"/>
          <w:szCs w:val="24"/>
          <w:lang w:val="mn-MN"/>
        </w:rPr>
        <w:t>а</w:t>
      </w:r>
      <w:r>
        <w:rPr>
          <w:rStyle w:val="style15"/>
          <w:rFonts w:cs="Arial"/>
          <w:b w:val="false"/>
          <w:bCs w:val="false"/>
          <w:i w:val="false"/>
          <w:iCs w:val="false"/>
          <w:caps w:val="false"/>
          <w:smallCaps w:val="false"/>
          <w:color w:val="00000A"/>
          <w:sz w:val="24"/>
          <w:szCs w:val="24"/>
          <w:lang w:val="mn-MN"/>
        </w:rPr>
        <w:t xml:space="preserve">а, Их Хурал руу орууллаа гэж үзсэн. Ажлын хэсэг Байнгын хороон дээр ажиллаад Их Хурал руу, эцсийн хэлэлцүүлэг рүү оруулаад зөвхөн санал хураалт л үлдсэн байсан. Гэтэл энэ хаврын чуулганы эхэнд орох байтал ороогүй байна. Сураг сонсох нь Засгийн газар энэ хуулиа татаж авч магадгүй, хойшлуулж магадгүй гэсэн яриа гарч байна. Ямар учраас энэ хуулийг татаж авах болов, хойшлуулах болов гэж асуумаар байна. Харамсалтай нь Д.Ганхуяг сайд байхгүй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Намрын чуулганаар нэг удаа татаж авсан. Буцаж оруулахдаа тэр байгалийн нөөц ашигласны татварыг 10.0 хувь байсан доод хязгаарыг 5.0 болгоод оруулж ирж байсан. Ер нь татаж авч байгаа энэ цаана улсад хэрэгтэй зүйл заалтыг хасах, хэрэггүй зүйл, заалт, өгүүлбэр санаа нэмэх ийм санаархал байна уу гэж хардах үндэслэл байна. Яагаад татаж авах шалтгаанаа энэ ажиллаж байсан ажлын хэсгийн ахлагч надад, энэ ажлын хэсгийн бусад хүмүүст хэлж болдоггүй юм бэ. Яагаад учир битүүлэг шалтгаанаар энэ хуулиа татаж авч байгаа бэ гэж асуумаар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Дарга аа, энэ микрофонуудаа нэг шалгавал яасан юм бэ?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Зайгаа зөв барьж ярь л даа.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Хамгийн гол нь энэ хуулиудад янз бүрээр хандаад байгаад бид нар эсэргүүцлээ илэрхийлээд байгаа юм л даа. Жишээлбэл, Хамтын тэтгэврийн хуулийг өргөн барих үед манайх Малчдын тэтгэврийн хууль гээд санаачилсан. Манайх өмнө нь өргөн барьсан. Гэтэл тэрийг болохоор Засгийн газрын санал аваагүй гэдгээр хэлэлцэх асуудалд оруулахгүй байгаа мөртлөө Засгийн газрын санал аваагүй хуулийг оруулчихаж байгаад нь гол нь дургүйцээд байгаа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Хамтын тэтгэврийн хуулийг Байнгын хороон дээр хэлэлцэх үед би дэмжсэн юм л даа. Яагаад гэвэл хариуцсан сайд нь санхүүгийн янз бүрийн хүндрэл гарахгүй гэсэн. Одоо 200.0 тэрбум төгрөгийн асуудал гарч байгаа бол энийгээ бид нар ярих хэрэгтэй. Нэлээн нухацтай ярихгүй бол энэ чинь, улсын эдийн засаг чинь нэлээн хүнд байдалд орчихоод байгааг хаа хаанаа хүлээн зөвшөөрчихөөд байгаа шүү дээ. Энийгээ бас нэлээн ярих хэрэгтэй байна гэж ингэж бодож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иймэрхүү байдлаар одоо жишээлбэл Малчдын тэтгэврийн тухай хууль байна. Цалин, тэтгэврийг индексжүүлж нэмэх тухай хууль гээд өргөн барих хуулиудыг болохоор дараалалд оруулахгүй ийм хандлага гаргаад байгаад бид нар дургүйцээд байгаа юм. Одоо Жижиг, дунд үйлдвэрлэгчийн тухай хуульд өөрчлөлт оруулаад малчдыг жижиг, дунд үйлдвэрлэгчид тооцох тухай хууль хэсэг гишүүд бид нар өргөн барьчихаад жил тойрлоо. Ерөөсөө хэлэлцэх асуудлын дараалалд оруулахгүй юм. Жишээлбэл энэ бол санхүүгийн нэг их айхтар үр дагаваргүй л хууль шүү дээ. Энийг анхаармаар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Х.Тэмүүжин сайдад хандаж хүсэхэд нөгөө Гэмт хэргээс урьдчилан сэргийлэх хуулиа та энэ чуулганаар өргөн барина гэж амласан шүү. Нөгөө малын хулгайн асуудлаа бид нар юу яаж байгаа. Тийм болохоор энийгээ заавал өргөн бариарай гэж хэлмээр байна. Тэгээд чуулганы эхэн дээр уг нь энэ эдийн засгийн хямралыг гэтлэн давах асуудлуудаа нэлээн нухацтай ярьж шийдвэрүүдээ гаргамаар байна гэдгийг анхааруулах гэсэн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Д.Лүндээжанцан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Д.Лүндээжанцан: - </w:t>
      </w:r>
      <w:r>
        <w:rPr>
          <w:rStyle w:val="style15"/>
          <w:rFonts w:cs="Arial"/>
          <w:b w:val="false"/>
          <w:bCs w:val="false"/>
          <w:i w:val="false"/>
          <w:iCs w:val="false"/>
          <w:caps w:val="false"/>
          <w:smallCaps w:val="false"/>
          <w:color w:val="00000A"/>
          <w:sz w:val="24"/>
          <w:szCs w:val="24"/>
          <w:lang w:val="mn-MN"/>
        </w:rPr>
        <w:t xml:space="preserve">За баярлалаа. Тэгэхээр энэ тогтоолын төсөл дээр бол ингээд гишүүд санал хэлдэг. Тэгэхээр санал хэлээд санал хураагдахгүйгээр шууд батлагддаг учраас энэ одоо энд хэлж байгаа саналууд бол үнэ цэнийн хувьд бол нэлээн багасаад явж байгаа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нь, Их Хурлын дарга захирамжаараа дарааллыг тогтоодог. Энэ дарааллыг тогтоох үед ч гэсэн анхаарах шаардлага байх шиг байгаа юм. За энэ дотор хэлэлцэх эсэхийг шийдээд Их Хурал хүлээгээд авчихсан хэлэлцүүлгийн шатанд байгаа нэлээн олон хууль орж ирсэн байгаа юм. Тэгсэн мөртлөө хэлэлцэх эсэхийг шийдчихсэн зарим хуулиуд одоо ороогүй байна. Жишээ нь, Засгийн газрын хуульд нэмэлт, өөрчлөлт оруулах тухай хууль жишээ нь ороогүй байна. Энэ дөрөв дэх өдрийн төлөвлөгөөнд ороод явж байгаа юм байна л даа. Завсарлага авсан учраас. Тэгэхээр шаардлагагүй үргэлжилнэ гэж миний хувьд ойлгож байна. Би энэ ойлголтоо одоо төлөвлөгөөнд орсон учраас энэ ойлголт маань зөв байх гэж ингэж ойлгож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нэг ижил зарчим байх шаардлагатай байгааг манай Төрийн байгуулалтын байнгын хороо анхаарах хэрэгтэй байна. Эрүүгийн хууль, Эрүүгийн байцаан шийтгэх хууль батлагдаж гарсны дараагаар хамтад нь мөрдөх албаны хуулийг хэлэлцье гэж. Санал хурааж тогтсон. Хоёр Байнгын хорооны хамтарсан хурлаар. Өнөөдөр энд мөрдөх албаны хууль мөн л одоо явж байгаа юм. Тэгэхээр өмнөх асуудлуудаа маш нарийн нарийн шийдээгүй байж ингэж Мөрдөх албаны хуулийг ингээд одоо заавал үүнийг түлхэж гаргана гэдэг үндэслэлээр ингэж оруулж ирэх нь хир зохимжтой байдаг юм бол.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нэг асуудал бол тэр хамтын тэтгэврийн хууль гаргах юмсан гэж боддог хүний нэг л дээ би. Тэгээд ингээд энийг олон жил ярьж байгаа юм. Энэ ер нь хамтын тэтгэвэр бол зайлшгүй хэрэгтэй байна. Тэгэхээр үүнийг бол Их Хурлын гишүүд та бүхэн уран сайхандаж болохгүй ээ. Маш нарийн тооцоо судалгааны үндсэн дээр тэр оруулдаг Засгийн газар нь оруулах ёстой юм гэдэг байр суурийг барьж ирсэн. Гэтэл нэг өдөр одоо сайн хүн болох гэж байгаа юм уу, яаж байгаа юм. Одоо очков гэдэг юм уу, улс төрийн очков гэдэг юм уу. Энэний төлөө ингээд явчихаж байна. Малчдын тэтгэврийн асуудлаар гэхэд бүтэн 15 жил ярьж байна. Бүр яг 15 жил. Тэгээд бид хариу өгч эхэлсэн. Цаг нь болоод ирэхээр малчдын тэтгэврийн насны асуудлыг нарийн тооцож судалж үзнэ гээд. Тэгээд одоо үнэхээр л одоо долоо хэмжиж хэд билээ. Найм хэмжиж нэг огтол гэдгийн адилаар цаг нь болсон юм биш үү гэж тооцоо судалгаа хийсээр байгаад аминдаа оруулсан. Ийм л хоёр хууль байхад нэг нь ордог. Нөгөөдөх нь ордоггүй ийм байдалтай байх юм гэж.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Өршөөлийн хуулийг бол одоо ингээд Өршөөлийн хууль гарах ч юм шиг, гарахгүй ч юм шиг. Бас л нэг уран сайхандаж явсаар байгаад ирлээ. Тэгэхээр Эрүүгийн хууль буюу Гэмт хэргийн хууль, Эрүүгийн байцаан шийтгэх хууль одоо хэлэлцэгдэхгүй юм бол. Энэ Өршөөлийн хуулийг бол яах вэ хамгийн ард нь тавьсан байна. Энэ удаа ингээд одоо хэлэлцээд гаргачих нь зүйтэй байх гэж ингэж бодож байгаа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Эрүүгийн хууль, Эрүүгийн байцаан шийтгэх хууль өнөө маргаашгүй өргөн баригдана гэсээр байгаад их удаж байна. Баригдсан байх гэсэн, баригдаж байгаа гэсэн мэдээлэл авсан. Тэгвэл бас энэ дотор оруулаад энэ хаврын чуулганаар ядахдаа хэлэлцэх эсэхийг нь шийдчихээд ажлын хэсэг ажилдаа орвол бас одоо цаг хугацаа хэмнэх ач холбогдолтой юм гэж ингэж ойлгож байна. Ийм саналуудыг манай холбогдох Байнгын хороо, Их Хурлын удирдлага анхааралдаа аваасай гэж ингэж бодож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С.Ганбаатар гишүүн үг хэлнэ.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С.Ганбаатар: - </w:t>
      </w:r>
      <w:r>
        <w:rPr>
          <w:rStyle w:val="style15"/>
          <w:rFonts w:cs="Arial"/>
          <w:b w:val="false"/>
          <w:bCs w:val="false"/>
          <w:i w:val="false"/>
          <w:iCs w:val="false"/>
          <w:caps w:val="false"/>
          <w:smallCaps w:val="false"/>
          <w:color w:val="00000A"/>
          <w:sz w:val="24"/>
          <w:szCs w:val="24"/>
          <w:lang w:val="mn-MN"/>
        </w:rPr>
        <w:t xml:space="preserve">За олон юм яриад яах вэ. Энэ дээр чухал хуулийн төслүүд орсон байна. Сургуулийн өмнөх боловсролын тухай хуульд нэмэлт, өөрчлөлт оруулах энэ чухал хууль бас орсон байна. Дээр нь нэмээд бусад гэдэгт орсон байх гэж бодож байна. Эрүүл мэндийн даатгалын хууль яг одоо намрын чуулганы хамгийн сүүлд хэлэлцэж байсан. Энэ нийгэмд маш их өндөр хүлээлттэй байгаа. Эрүүл мэндийн салбарын шинэчлэл ерөөсөө л ямар ч хариуцлагагүй, ямар ч үр дүнгүй баахан даатгалын мөнгө эрүүл мэндийн салбарын мөнгө үрэгддэг явдал шүү дээ. Тэгээд энэ хариуцлага, үр дүнг сайжруулах үүднээсээ энэ Эрүүл мэндийн даатгалын хууль, С.Эрдэнэ гишүүний санаачилсан, миний санаачилсан хуулиуд яригдаж байгаа. Энэ намрын чуулганы хамгийн сүүлд яригдсан. Үүнийг нэлээн очерын урдуур нэлээн даруй хэлэлцэх боломж байгаа гэж найдаж байгаа. Ингээд энэ бол бусад гэдэг дотор орчихсон байгаа байх. Тэгээд үүнийг бас Их Хурлын даргын анхааралд болон нийт гишүүдийн анхааралд бас хэлэхийг хүсэж байна. Баярлалаа.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200.0 тэрбум төгрөгийн тооцоо гарч ирж байна л даа. Бид нар чинь Монгол Улсын хэмжээнд хэрэгжиж байгаа 270 төслийг, объектыг царцаасан байгаа. Бид нарт байгаа мөнгө нь уртаашаа 130.0 тэрбум байгаа. Үүнийгээ шийдэж чадаагүй байгаа шүү дээ. Энийгээ тодотголоор шийдэх гээд бид нар ажиллаж байна. Энэ 200.0 тэрбум төгрөгийн эх үүсвэрийг татаж гаргахад бид хаанаас, ямар эх үүсвэрээс санхүүжүүлэх нь тодорхой бус. Монгол Улсад мөнгө байхгүй. Нэг бол энэ 272 объектоо бүр хаагаад, бусад урсгал зардлаас нэлээн танаж байж бид нар энэ 200.0 тэрбум төгрөгийг гаргах ийм эдийн засгийн тооцоо нэг талаасаа. Нөгөө талдаа Нийгмийн даатгалын сан гэдэг сан маань юу байгаа билээ гэдгийг хүн болгон мэдэж байгаа шүү дээ. Энд байгаа улсууд. Мэдэхийн дээдээр мэдэж байгаа. Мөнгө байхгүй. Хоосон сан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Монгол Улс маань хөдөлмөрийн харилцаатай уялдаатай нийгмийн даатгалын тогтолцоотой. Хөдөлмөр хийсэн улсууд төлсөн шимтгэлийнхээ үр дүнд тэтгэвэр авч байгаа. Тэгэхээр суурь энэ тогтолцоогоо өөрчлөөгүй байж энэ оруулж ирж байгаа хуулийн төсөл маань их л зөрчилтэй үр дагаврыг дагуулах гээд байна л даа. Бидний шаардлага тодорхой шүү дээ. Энэ хэдэн ахмадууддаа амьд байгаад нь нэг тэтгэврийг нь 30.0 хувь нэмчихээч ээ Ардчилсан нам аа. Тэтгэврийг нь нэмчих. 30.0 хувиа нэмээд өгчих. Нэмэхгүй байж байгаад өнгөрснийх нь хойно аль ч юм аа бодсон, Монгол ёс заншлаа бодсон ч наадах чинь нэг л харь сонсогдоод байгаа байхгүй юу. Уг нь амьд байгаа дээр нь тэтгэврийг нь нэмээд амьдрах бололцоог нь хангаад өгчих нь зүйтэй юм шүү дээ. Үүнийг л бид хүсээд байгаа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нь Улсын Их Хурал маань хэлэлцэх асуудлынхаа жагсаалтад өнөөдөр тулгараад байгаа Монгол Улсын эдийн засгийн уналтыг зогсоох, эдийн засгийн хүндрэлийг даван туулах арга хэмжээг бид яаралтай энэ тэргүүнд хэлэлцэх ёстой гэж ойлгож байгаа юм. Үүнийгээ мэдрэхгүй байх шиг байна л даа, эрх баригчид маань. Байгаа онохгүй байна. Эдийн засгийн хөгжлийг сайжруулна, хурдасгана гэдэг төслийг ярьж байна. Энэ дээр Ардын намын байр суурь эрс өөр байна. Нөхцөл байдал хүндэрч байна гэдгийг.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Засгийн газрынх нь байр суурь ойлгомжгүй. Засгийн газрынхаа хурлаар хэлэлцэхээ болсон. Энэ фракцуудын толгойлогч нэртэй тус тусдаа Ерөнхий сайд. Одоо хэдэн Ерөнхий сайдтай болсон юм бүү мэд. Дур зоргоороо зуу зуун тэрбумын төсөв, хөтөлбөр гаргаад, хууль санаачлаад оруулж ирдэг. Засгийн газраа үл тоодог.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хорооных нь байж байгаа царай нь тэр. Бүхэл бүтэн Монгол төрийн манааг сахиж байгаа Төрийн байгуулалтын байнгын хороо маань Монгол төрийг завхруулахад үүрэг гүйцэтгээд, үг дуугүй захирагдаад, хууль зөрчөөд асуудал оруулж ирж байна. Бид Монголынхоо төрийг завхруулаад дууслаа шүү дээ. Одоо улс төр нь, энэ Их Хурал нь завхраад дууслаа. Эдийн засаг чинь дагаад хэвтэж байна. Үүнийгээ бид ойлгож байна уу.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Дахин хэлмээр байна. Эдийн засгийн гүнзгий уналт бодитой боллоо гэдгийг л ний нуугүй олон түмэнд хэлэх хэрэгтэй байна шүү дээ. Ингэж ард түмнийг төөрөгдүүлээд, хуурамчаар удирдаад байхын шаардлага юу байна вэ. Энэ хямралт нөхцөл байдал Монгол ард түмэн нийтээр даван туулах ийм бодит сорилт тулгарлаа шүү дээ. Үүнийг яаж даван туулах юм. Яавал аль болох уналтыг зөөллөх юм. Аль болох хохирол багатай яаж гаргах вэ. Энэ 20-иод жил бий болгосон энэ нэг цөөн хуримтлалаа яаж авч гарах вэ. Энэ олон түмнээ элгээр нь хэвтүүлчихгүйхэн шиг даван туулах вэ гэдэг бид нарын Их Хурлын хаврын чуулганы энэ тэргүүний зорилт байх ёстой гэж ойлгоод байгаа юм. Ингэж хийрхэж дээгүүр нь нисэж байж төлбөр нь үнэтэй тусах болов уу гэж айж байна. Нөгөө яриад байдаг ардчиллын үнэт зүйлээрээ бид төлбөр төлж магадгүй болчихоод байна. Эргээд энэ чинь нийгмийн ардчиллын үнэт зүйлд итгэх итгэл чинь суларч байна шүү дээ. Ардчилсан нийгэмд итгэх итгэл суларч байна. Ардчилсан сонгуульд итгэх итгэл суларч байна. Энэ чинь хамгийн ноцтой үр дагаврыг нийгэмд бий болгож байна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Нэгэнт хууль зөрчиж ингэж оруулж байгаа бол бид энэ хэлэлцэх асуудлыг ахиад л хойшлуулах ёстой. Намрын чуулган дээр юу боллоо. Санал авахгүйгээр хүч түрээд оруулж ирсэн. Одоо ахиад хууль зөрчөөд оруулж ирж байна. Ер нь Монголын төр хуулийн дагуу үйл ажиллагаа явуулдаг болох цаг нь болсон юм шиг байна даа гэж.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Жагсаалтын номер 3-т Ж.Энхбаяр гишүүний яриад байгаа юм байна. Жагсаалтаа уншчихаад ярьж байх хэрэгтэй байна. Б.Бат-Эрдэнэ гишүүн. Өөрөө байхгүй гэж хэлсэн. Байна л даа.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За баярлалаа. Уг нь энэ Улсын Их Хурлын 2014 оны хаврын ээлжит чуулганаар хэлэлцэх асуудлын жагсаалтыг намрын чуулган завсарлахаас өмнө хэлэлцээд батлаад бэлэн болгосон. Одоо хаврын чуулган эхлээд ажилдаа шуурхайлж орох ёстой л доо. Гэтэл Их Хурлын хариуцлагатай холбоотойгоор өнөөдөр батлалгүй завсарлаад одоо ингээд энэ асуудлаа хэлэлцэж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энэ жагсаалтад орж хэлэлцүүлж байгаа асуудалд бас зарим талаараа сэтгэл дундуур байна. Өнөөдөр улс оронд эдийн засгийн хямрал ер нь бодитой нүүр</w:t>
      </w:r>
      <w:r>
        <w:rPr>
          <w:rStyle w:val="style15"/>
          <w:rFonts w:cs="Arial"/>
          <w:b w:val="false"/>
          <w:bCs w:val="false"/>
          <w:i w:val="false"/>
          <w:iCs w:val="false"/>
          <w:caps w:val="false"/>
          <w:smallCaps w:val="false"/>
          <w:color w:val="00000A"/>
          <w:sz w:val="24"/>
          <w:szCs w:val="24"/>
          <w:lang w:val="mn-MN"/>
        </w:rPr>
        <w:t>лэ</w:t>
      </w:r>
      <w:r>
        <w:rPr>
          <w:rStyle w:val="style15"/>
          <w:rFonts w:cs="Arial"/>
          <w:b w:val="false"/>
          <w:bCs w:val="false"/>
          <w:i w:val="false"/>
          <w:iCs w:val="false"/>
          <w:caps w:val="false"/>
          <w:smallCaps w:val="false"/>
          <w:color w:val="00000A"/>
          <w:sz w:val="24"/>
          <w:szCs w:val="24"/>
          <w:lang w:val="mn-MN"/>
        </w:rPr>
        <w:t xml:space="preserve">сэн. Тийм учраас энэ эдийн засгийн хямралыг яаж хохирол багатай давах юм бэ. Энэ төлөвлөгөө, энэ гарц арга замын тухай Улсын Их Хурал нэн тэргүүнд хэлэлцэх ёстой гэж ингэж бодож байгаа юм. Гэтэл энэ хэлэлцэх асуудлын гуравдугаарт эдийн засгийг идэвхжүүлэх зарим арга хэмжээний тухай Улсын Их Хурлын тогтоолын төслийг хэлэлцэнэ гэсэн. Өөр энэ жагсаалт дотроос би өөр юу ч олж харахгүй байна. Энэ эдийн засгийг идэвхжүүлэх тухай асуудал биш. Энэ эдийн засгийн гүнзгий хямралаас яаж гарах юм бэ гэдэг энэ асуудлыг нэн тэргүүнд авч хэлэлцэх ёстой байх гэж би ингэж үзэж байгаа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2012 оноос шинэ байгуулагдсан Их Хурал Засгийн газрын улс орны эдийн засгийн амьдралд, нийгэм эдийн засгийн амьдралд авч хэрэгжүүлж байгаа энэ арга хэмжээнүүд үнэхээр үр дүн бага байгаа. Энэ 2013 оны улсын төсөв. Өнөөдөр 243 барилга, объектыг тэг дүнтэйгээр 2014 он руу шилжүүлсэн. Гэтэл эндээс үзэх юм бол 2014 онтой холбоотой юм нэг ч энэ хэлэлцэх асуудлын жагсаалтад байхгүй байна. 2014 оны төсвийн тодотгол байхгүй. Энэ 2013 оноос одоо ноль дүнтэй санхүүжүүлсэн тэр 243 барилга, объектыг хаана яаж шийдэх юм. Энэ 2013 оны төсвийн гүйцэтгэлийн тухай, 2013 оны эдийн засаг, нийгмийг хөгжүүлэх үндсэн чиглэлийн биелэлтийг хэлэлцэх ийм хоёр асуудал байна. Тэгээд 2015 оны төсвийн хүрээний мэдэгдэл, 2016, 2017 оны төсвийн төсөөллийн тухай ийм хуулийн төслүүдийг хэлэлцэхээр оруулж ирснээс биш яг энэ 2014 онтой холбоотой бидний ажил, амьдралд тулгамдаад байгаа энэ асуудлуудыг хэлэлцэхээр оруулсан юм алга байна. Ийм байж таармааргүй байх юм.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нэг асуудал бол Улсын Их Хурлын гишүүд ярьж байна. Энэ хууль санаачлагчдын Улсын Их Хурлын гишүүдийн өргөн барьсан хуульд ялгавартай ханддаг ийм асуудлыг болих хэрэгтэй байна. Өнөөдөр гадаадын үндэстэн дамнасан энэ том корпорациудын эрх ашигт нийцээгүй. Өөрсдийнхөө эрх ашигт нийцээгүй бол энэ хуулийн төслүүдийг бүр эцсийн хэлэлцүүлгийн шатанд нь эргүүлээд татаж авдаг. Түрүүн маш тодорхой хэллээ. Энэ Х.Болорчулуун гишүүн. Газрын тосны тухай хуулийн асуудал ярьж байна. Бусад хуулиуд.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өөрсдийнхөө эрх ашиг болоод гадаадын энэ томоохон пүүс, компаниудын эрх ашигт нийцэж байх юм бол энэ хуулийг ямар ч дараалал харгалзахгүйгээр зүтгүүлж хэлэлцүүлж батлуулдаг. Тухайлах юм бол энэ Алтны тухай хууль байна. Одоо араас нь Гол, мөрний урсац бүрэлдэх эхийг хамгаалах тухай. Энэ хууль дагаж мөрдөх журмын тухай хуульд өөрчлөлт оруулах энэ асуудлыг мөн энд оруулаад ирсэн байна. Хааш нь харуулж яаж тохохыг хэлж мэдэхгүй. Бодвол энэ хуулийг хүчингүй болгох энэ бүх бэлтгэлээ хангасан байх гэж ингэж бодож байна. Яг ийм байдлаар ажил, асуудалд хандаж болмооргүй байна гэдгийг хэлье.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С.Бямбацогт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Ер нь бас өмнөх гишүүдийн яриад байгаа санаатай бас давхцаад байна л даа. Яг Улсын Их Хурлын гишүүдийн өргөн барсан хуульд ийм бас ялгавартай байдлаар бас хандаж болохгүй. Улсын Их Хурал дахь Монгол Ардын намын бүлгийн гишүүд хууль санаачлахаар мөнгө байхгүй, төсөв байхгүй, цөөнхийн бүлгээс санаачилсан урчаас хэлэлцдэггүй.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тухайлах юм бол Эхчүүдэд урамшуулал олгох тухай хуулийн төслийг 2011 оны 7 сард Улсын Их Хурлын нэр бүхий гишүүдэд өргөн барьсан. Олон хүүхэдтэй эхчүүдэд бас урамшуулал олгох тухай хуулийг бас өргөн барьсан. Өнөөдөр 18 нас хүртлээ хүүхдээ өсгөж хүмүүжүүлж байгаа эхчүүдэд сар бүр бас нэг цалин, урамшуулал олгодог байя гэсэн хуулийг өргөн барьсан. Тухайн үед Ардчилсан намын бүлэг завсарлага аваад одоог болтол хэлэлцэхгүй байж байгаа. Энийг хэлэлцүүлж өгөөчээ гэхээр мөнгөтэй хууль байна, мөнгөний хууль байна. Үүнийг чинь хэлэлцэхгүй гэдэг. Гэтэл өөрсдөө өнөөдөр 200 гаруй тэрбум төгрөгийн хуулийг Засгийн газрын гишүүн нь Засгийн газартайгаа ярихгүйгээр санаачлаад оруулж ирээд батлаад явчихдаг. Ийм байдлаар олонхийн гишүүдийн санаачилсан хууль Засгийн газрын гишүүн нь Улсын Их Хурлын дэгийн тухай хууль зөрчөөд өргөн барихаар дараалал харгалзахгүй шууд хэлэлцээд явчихдаг. Цөөнхийн бүлгийн гишүүдийн санаачилсан хуулийг хэлэлцүүлдэггүй.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Яг үүнтэй адилхан жишээ би дахиад дурдъя бас. Ардчилсан намын 2012 оны сонгуулийн мөрийн хөтөлбөрт цалин тэтгэврийн хэмжээг инфляцийн төвшин, үнийн өсөлттэй уялдуулан жил бүр нэмэгдүүлнэ гээд орчихсон байж байгаа. Манай эрх баригч намын маань сонгуулийн мөрийн хөтөлбөрт. Энийг хэрэгжүүлээчээ. 2012 он дууслаа. 2013 он дууслаа. Одоо 2014 он эхэлж байна. Цалин тэтгэврийг нэг ч төгрөгөөр нэмэгдүүлсэнгүй. Энийг үнийн өсөлттэй уялдуулж нэмэгдүүлдэг хуулийг Монгол Ардын Намын бүлгийн гишүүд энэ оны нэг сард өргөн барьсан. Засгийн газраас санал авах гээд явуулсан. Одоог болтол санал, хариу ирээгүй. Хариу ирээгүй. Засгийн газар маань нэг сарын дотор саналын хариу өгөх ёстой. Үндсэндээ 1 сарын 8-нд өргөн барьсан хуульд 2 сарын 8-нд хариу нь ирсэн байх ёстой. Өнөөдрийг болтол хариу байхгүй. Уг нь Засгийн газрын мөрийн хөтөлбөрт орсон, Ардчилсан намын сонгуулийн хөтөлбөрт орсон заалт. Энийгээ хэрэгжүүлээчээ гэж бид шаардаж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үнэ өсөж байна. Ард иргэдийн амьдрал доройтож байна. Ард иргэдийн цалинг нэмэх, тэтгэврийг нэмэгдүүлэх шаардлага байгаад байгаа. Энэ хуулийг өргөн бариад одоо болтол хариу байхгүй. Бид нар Их Хуралд өргөн барих гээд тэгээд Их Хурлын Тамгын газар цаг тогтоож өгөхгүй байгаад байгаа. Цаг тогтоож өгөөчээ, хэлэлцүүлж өгөөчээ гэхээр. Ийм байдлаар л одоо асуудалд хандмааргүй байна. Засгийн газрынхаа мөрийн хөтөлбөрт орсон зорилтуудаа хэрэгжүүлье. Ард иргэдийнхээ амьдралд хэрэгтэй хуулийг баталъя.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Урьд нь шийдэх ёстой олон асуудал дараалал хүлээгээд байж байхад тэрийгээ шийдэхгүй мөртлөө өөр асуудалд шууд хүчээр очер дайруулж чихэж оруулж ирдэг нь бас буруу байна шүү. Үүндээ бас анхаарал тавиачээ гэж хэлмээр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 </w:t>
      </w:r>
      <w:r>
        <w:rPr>
          <w:rStyle w:val="style15"/>
          <w:rFonts w:cs="Arial"/>
          <w:b w:val="false"/>
          <w:bCs w:val="false"/>
          <w:i w:val="false"/>
          <w:iCs w:val="false"/>
          <w:caps w:val="false"/>
          <w:smallCaps w:val="false"/>
          <w:color w:val="00000A"/>
          <w:sz w:val="24"/>
          <w:szCs w:val="24"/>
          <w:lang w:val="mn-MN"/>
        </w:rPr>
        <w:t xml:space="preserve">За 2002 онд Архидан согтуурахтай тэмцэх тухай хууль хэрэгжсэнээс хойш 12 жилийн хугацаа өнгөрч байна. Тэгэхээр энэ 12 жилийн хугацаанд энэ хуульд 2009 онд нэг удаагийн л өөрчлөлт орсон байдаг. Гэхдээ энэ өөрчлөлт нь бол тухайн хуулийг сулруулсан ийм заалт орсон байдаг.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дэлхий нийтээрээ согтууруулах ундааны хяналтын тухай асуудлыг шал өөр түвшинд ярьдаг болчихоод байхад бид нар энэ 12 жилийн хугацаанд маш их хоцрогдсон ийм хуультай явж байсныхаа үр дүнд өнөөдөр Монгол Улсын хэмжээнд архидалтын асуудал ямар байгаа вэ гэдгийг хүн болгон мэдэж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Архидан согтуурахтай тэмцэх тухай хууль маань Ерөнхийлөгчийн тамгын газраас бэлтгэгдээд Хууль зүйн яаманд ирээд ингээд өнгөрсөн 8 сарын хугацаанд хууль дээрээ маш олон өөрчлөлтүүдийг хийгээд бас сайн туршлага бүхий улс орнуудын туршлагыг нэлээн судлаад маш олон талын хэлэлцүүлгүүдийг хийсэн байгаа. Өөрөөр хэлбэл хууль маань өргөн барихад бэлэн болсон байгаа. Тэгэхээр энэ хаврын чуулганаар энэ хуулийг хэлэлцүүлж эхэлмээр байна. Энэ хууль маань маш олон аж ахуйн нэгжийн эрх ашгийг хөндөж байгаа. За түүнээсээ гадна бүр маш олон хүмүүсийн урт хугацаанд эрүүл мэндийнх нь асуудал, амьдралын чанарын тухай асуудал, нийгмийн аюулгүй байдал, гэмт хэрэг, гэр бүл, хүүхдийн эсрэг, хүчирхийлэл гээд маш олон асуудлыг мөн хамарч байгаа гэдгийг бид бүгдээрээ мэдэж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энэ хуулийг хэлэлцүүлж эхэлснээс хойш маш олон талыг оролцуулсан хэлэлцүүлгүүдийг хийх шаардлагатай байгаа. Хуулийг батлагдан гарлаа гэхэд хэрэгжүүлэх хугацааг нь бид нар 6-гаас 8 сарын дараа тавих ёстой. Өөрөөр хэлбэл энэ хугацаанд бас аж ахуйн нэгж, байгууллагууд маань бэлтгэл ажлаа хангах, хяналтын байгууллагууд бэлтгэл ажлаа хангах маш олон журмыг бид нар гаргах шаардлагатай байгаа. Ийм учраас энэ согтууруулах ундааны хяналтын тухай хуулийг энэ хаврын чуулганаар хэлэлцүүлж өгөөчээ гэсэн саналтай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Ер нь бол энэ өргөн мэдүүлэгдсэн хуулийг л одоо хэлэлцэх дүрэм журамтай гэдгийг манай эрхэм гишүүд сайн мэдэж байх ёстой. Улсын Их Хурал дахь нам, эвслийн бүлгээс, Байнгын хороодоос, хууль санаачлагчдаас санал авахад 250 санал ирсэн. 250 саналыг бүгдийг нь нэг чуулганы хугацаанд хэлэлцэх асуудал мэдээж бололцоо байхгүй. Цаг хугацааны хувьд хязгаарлагдана. Дээр нь хөрөнгө мөнгө, санхүүгийн талаас ч бас хязгаарлагдана. Эндээсээ бид холбогдох яг мэргэжлийн Байнгын хороодын саналыг үндэслээд нэн тэргүүнд хэлэлцээч гэсэн ийм хуулиудын төслийг энд оруулсан гэдгийг манай гишүүд сайн ойлгох ёстой.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Түүнээс хуулиудад ялгавартай хандаж байгаа юм ерөөсөө байхгүй. Би энд нэг тоо хэлье. Жишээлбэл, Улсын Их Хурал дахь Ардчилсан намын бүлгээс санал авахад нийтдээ 38 хуулийн төслийг санал болгосон байна. Эндээс ердөө 7 нь өргөн мэдүүлэгдсэн. Энэ 7-гоос бид 3-ыг нь энэ жагсаалтад оруулсан. За тэгвэл Улсын Их Хурал дахь Монгол Ардын намын гишүүдээс 26 хуулийн саналыг төсөл болгосон. Эндээс мөн адилхан одоо өргөн мэдүүлэгдсэн нь ердөө 7 байгаа. Тэр 7-гоос 4-ийг нь оруулсан шүү. Тэгэхээр одоо яахаараа ялгавартай ханддаг гэж хэлэх ёстой юм бэ. Ялгавартай хандаж байгаа юм ерөөсөө байхгүй шүү.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одоо энэ эдийн засгийн нөхцөл байдалд анхаарахгүй байна гэж байна. Жагсаалтын 3-т эдийн засгийг идэвхжүүлэх арга замын талаар тогтоолын төслийг оруулсан байгаа. Эдийн засгийн байнгын хороон дээр ажлын хэсэг ажиллаад дүгнэлтээ гаргасан байна. Энэ бол одоо тун удахгүй энэ асуудлууд орж ирэх гэж байна. Тэгэхээр энэ асуудалд бас мэдээж энэ жагсаалтад орсон байгаа шүү гэдгийг бас тодотгож хэлэх нь зүйтэй.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Хамтын тэтгэврийн тухай хуулийн хувьд бол хууль дэг зөрчсөн юм бол байхгүй байна. Яагаад гэвэл Засгийн газраас санал авахаар саналаа өгөөд 30 хоногийн санал өгөхгүй бол тусгайлсан санал байхгүй гэж үзээд хууль санаачлагч өргөн мэдүүлэх дэг журамтай. Тэр дэг журмын дагуу 1 сарын 14-нд өргөн мэдүүлсэн байна. Тийм учраас энэ дээр хууль зөрчигдсөн юм байхгүй байна гэдгийг гишүүд маань бас сайн ойлгоорой гэдгийг хэлмээр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цаашдаа бол бас бид нар чинь энэ хэлэлцүүлгийн шатанд байгаа хуулиуд, бусад гэдэг тэр заалтын дотор нээлттэй байгаа шүү дээ. Хэлэлцээд явна. Энийг бас анхаарах хэрэгтэй. Эхчүүдэд урамшуулал олгох тухай хуулийн төсөл бол 2011 оны 11 сарын 30-нд өргөн мэдүүлэгдсэн байна. Энэ нь одоо өмнөх Улсын Их Хурлын бүрэн эрхийн хугацаанд, өмнөх Засгийн газрын бүрэн эрхийн хугацаанд өргөн мэдүүлэгдсэн хуулиудын хувьд бол зарим санаачлагчид нь одоо байхгүй, дахин сонгогдоогүй. Тийм учраас заавал Засгийн газраас санал авах нь зүйтэй. Энэ бол зарчмын том асуудал шүү. Мөрийн хөтөлбөртэй ч холбоотой байгаа. Энийг ч гэсэн одоо энд ярьж байгаа улсууд бас анхаарах хэрэгтэй байна гэж хэлмээр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Цаашдаа манай гишүүд маань хуулиа өргөн мэдүүлэхдээ анхнаас нь чамбай, сайн чанартай хууль өргөн мэдүүлэхгүй бол хагас дутуу боловсруулсан хууль өргөн мэдүүлчихээд миний хуулийг хэлэлцсэнгүй гээд баахан дайралт хийдэг. Баахан цаг авдаг. Тэгээд одоо ерөөсөө үр дүнгүй болдог. Нэг хуулийн төсөл дээр 100 гаруй зарчмын зөрүүтэй санал хураахаар одоо ямар хууль болж гарах нь ойлгомжтой байгаа шүү дээ. Тийм учраас энэ энэ асуудлууд дээр манай эрхэм гишүүд хаана хаанаа бас анхаармаар байна гэдэг саналыг хэлье.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З.Баянсэлэнгэ гишүүн. Байхгүй байна уу? Гишүүд үг хэлж дууслаа. Тогтоолын төслийг батлах санал хураая.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2014 оны хаврын ээлжит чуулганаар хэлэлцэх асуудлын тухай Улсын Их Хурлын тогтоолын төслийг баталъя гэсэн санал хураая. Санал хураалт.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60 гишүүн оролцож, 48 гишүүн зөвшөөрч, 80.0 хувийн саналаар тогтоолын төсөл батлагдаж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bookmarkStart w:id="0" w:name="__DdeLink__6768_325429648"/>
      <w:r>
        <w:rPr>
          <w:rStyle w:val="style15"/>
          <w:rFonts w:cs="Arial"/>
          <w:b w:val="false"/>
          <w:bCs w:val="false"/>
          <w:i w:val="false"/>
          <w:iCs w:val="false"/>
          <w:caps w:val="false"/>
          <w:smallCaps w:val="false"/>
          <w:color w:val="00000A"/>
          <w:sz w:val="24"/>
          <w:szCs w:val="24"/>
          <w:lang w:val="mn-MN"/>
        </w:rPr>
        <w:t>Энэ 3 дугаар асуудлын нэр өөр байгаа юм байна. “Засгийн газарт чиглэл өгөх тухай” Улсын Их Хурлын тогтоолын төсөл гэдэг нэртэй. Агуулга нь болохоор “</w:t>
      </w:r>
      <w:r>
        <w:rPr>
          <w:rStyle w:val="style15"/>
          <w:rFonts w:cs="Arial"/>
          <w:b w:val="false"/>
          <w:bCs w:val="false"/>
          <w:i w:val="false"/>
          <w:iCs w:val="false"/>
          <w:caps w:val="false"/>
          <w:smallCaps w:val="false"/>
          <w:color w:val="00000A"/>
          <w:sz w:val="24"/>
          <w:szCs w:val="24"/>
          <w:lang w:val="mn-MN"/>
        </w:rPr>
        <w:t>Э</w:t>
      </w:r>
      <w:r>
        <w:rPr>
          <w:rStyle w:val="style15"/>
          <w:rFonts w:cs="Arial"/>
          <w:b w:val="false"/>
          <w:bCs w:val="false"/>
          <w:i w:val="false"/>
          <w:iCs w:val="false"/>
          <w:caps w:val="false"/>
          <w:smallCaps w:val="false"/>
          <w:color w:val="00000A"/>
          <w:sz w:val="24"/>
          <w:szCs w:val="24"/>
          <w:lang w:val="mn-MN"/>
        </w:rPr>
        <w:t>дийн засгийг идэвхжүүлэх зарим арга хэмжээний тухай” гэдэг ийм найруулгаар өөрчлөгдөх юм байна.</w:t>
      </w:r>
      <w:bookmarkEnd w:id="0"/>
      <w:r>
        <w:rPr>
          <w:rStyle w:val="style15"/>
          <w:rFonts w:cs="Arial"/>
          <w:b w:val="false"/>
          <w:bCs w:val="false"/>
          <w:i w:val="false"/>
          <w:iCs w:val="false"/>
          <w:caps w:val="false"/>
          <w:smallCaps w:val="false"/>
          <w:color w:val="00000A"/>
          <w:sz w:val="24"/>
          <w:szCs w:val="24"/>
          <w:lang w:val="mn-MN"/>
        </w:rPr>
        <w:t xml:space="preserve"> Саяны эцсийн найруулгаас өөр саналтай гишүүд байна уу? Эцсийн найруулгыг сонслоо.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нэгдсэн хуралдаанаар хэлэлцэх асуудал дууссан тул хуралдаан өндөрлөснийг мэдэгдье.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байнгын хороо одоо “Б” танхимд шүү. </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iCs w:val="false"/>
          <w:caps w:val="false"/>
          <w:smallCaps w:val="false"/>
          <w:color w:val="00000A"/>
          <w:sz w:val="24"/>
          <w:szCs w:val="24"/>
          <w:lang w:val="mn-MN"/>
        </w:rPr>
        <w:tab/>
        <w:t>Хуралдаан 10 цаг 00 минутад өндөрлөв.</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sz w:val="24"/>
          <w:szCs w:val="24"/>
          <w:lang w:val="mn-MN"/>
        </w:rPr>
        <w:tab/>
        <w:t>Соронзон хальснаас буулгасан:</w:t>
      </w:r>
    </w:p>
    <w:p>
      <w:pPr>
        <w:pStyle w:val="style20"/>
        <w:spacing w:after="0" w:before="0" w:line="100" w:lineRule="atLeast"/>
        <w:ind w:hanging="0" w:left="0" w:right="0"/>
        <w:contextualSpacing w:val="false"/>
      </w:pPr>
      <w:r>
        <w:rPr>
          <w:sz w:val="24"/>
          <w:szCs w:val="24"/>
          <w:lang w:val="mn-MN"/>
        </w:rPr>
        <w:tab/>
        <w:t xml:space="preserve">ПРОТОКОЛЫН АЛБАНЫ </w:t>
      </w:r>
    </w:p>
    <w:p>
      <w:pPr>
        <w:pStyle w:val="style20"/>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lang w:val="mn-MN"/>
        </w:rPr>
        <w:tab/>
        <w:t xml:space="preserve">ШИНЖЭЭЧ </w:t>
        <w:tab/>
        <w:tab/>
        <w:tab/>
        <w:tab/>
        <w:tab/>
        <w:tab/>
        <w:tab/>
        <w:tab/>
        <w:t>Ц.АЛТАН-ОД</w:t>
      </w:r>
    </w:p>
    <w:sectPr>
      <w:footerReference r:id="rId2" w:type="default"/>
      <w:type w:val="nextPage"/>
      <w:pgSz w:h="15840" w:w="12240"/>
      <w:pgMar w:bottom="1693" w:footer="1134" w:gutter="0" w:header="0" w:left="2021"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ListLabel 11"/>
    <w:next w:val="style16"/>
    <w:rPr>
      <w:rFonts w:cs="Symbol"/>
    </w:rPr>
  </w:style>
  <w:style w:styleId="style17" w:type="character">
    <w:name w:val="ListLabel 12"/>
    <w:next w:val="style17"/>
    <w:rPr>
      <w:rFonts w:cs="OpenSymbol"/>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spacing w:after="120" w:before="240"/>
      <w:contextualSpacing w:val="false"/>
    </w:pPr>
    <w:rPr>
      <w:rFonts w:ascii="Arial" w:cs="Mangal" w:eastAsia="Arial"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eastAsia="Arial" w:hAnsi="Arial"/>
    </w:rPr>
  </w:style>
  <w:style w:styleId="style22" w:type="paragraph">
    <w:name w:val="Caption"/>
    <w:basedOn w:val="style0"/>
    <w:next w:val="style22"/>
    <w:pPr>
      <w:suppressLineNumbers/>
      <w:spacing w:after="120" w:before="120"/>
      <w:contextualSpacing w:val="false"/>
    </w:pPr>
    <w:rPr>
      <w:rFonts w:ascii="Arial" w:cs="Mangal" w:eastAsia="Arial" w:hAnsi="Arial"/>
      <w:i/>
      <w:iCs/>
      <w:sz w:val="24"/>
      <w:szCs w:val="24"/>
    </w:rPr>
  </w:style>
  <w:style w:styleId="style23" w:type="paragraph">
    <w:name w:val="Index"/>
    <w:basedOn w:val="style0"/>
    <w:next w:val="style23"/>
    <w:pPr>
      <w:suppressLineNumbers/>
    </w:pPr>
    <w:rPr>
      <w:rFonts w:ascii="Arial" w:cs="Mangal" w:eastAsia="Arial" w:hAnsi="Arial"/>
    </w:rPr>
  </w:style>
  <w:style w:styleId="style24" w:type="paragraph">
    <w:name w:val="Footer"/>
    <w:basedOn w:val="style0"/>
    <w:next w:val="style24"/>
    <w:pPr>
      <w:suppressLineNumbers/>
      <w:tabs>
        <w:tab w:leader="none" w:pos="4542" w:val="center"/>
        <w:tab w:leader="none" w:pos="9085" w:val="right"/>
      </w:tabs>
    </w:pPr>
    <w:rPr/>
  </w:style>
  <w:style w:styleId="style25" w:type="paragraph">
    <w:name w:val="Title"/>
    <w:basedOn w:val="style19"/>
    <w:next w:val="style26"/>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6" w:type="paragraph">
    <w:name w:val="Subtitle"/>
    <w:basedOn w:val="style19"/>
    <w:next w:val="style20"/>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2014-04-08T10:25:25.27Z</dcterms:created>
  <cp:lastPrinted>2014-04-09T14:22:00.60Z</cp:lastPrinted>
  <cp:revision>0</cp:revision>
</cp:coreProperties>
</file>