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362" w:rsidRPr="00EA63BF" w:rsidRDefault="00F03362" w:rsidP="00D64FC8">
      <w:pPr>
        <w:jc w:val="center"/>
        <w:rPr>
          <w:rFonts w:ascii="Arial" w:hAnsi="Arial" w:cs="Arial"/>
          <w:color w:val="000000"/>
          <w:lang w:val="mn-MN"/>
        </w:rPr>
      </w:pPr>
    </w:p>
    <w:p w:rsidR="00F03362" w:rsidRPr="00EA63BF" w:rsidRDefault="00F03362" w:rsidP="00D64FC8">
      <w:pPr>
        <w:jc w:val="center"/>
        <w:rPr>
          <w:rFonts w:ascii="Arial" w:hAnsi="Arial" w:cs="Arial"/>
          <w:color w:val="000000"/>
          <w:lang w:val="mn-MN"/>
        </w:rPr>
      </w:pPr>
    </w:p>
    <w:p w:rsidR="00E36E3C" w:rsidRPr="00E36E3C" w:rsidRDefault="00E36E3C" w:rsidP="00E36E3C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 w:rsidRPr="00E36E3C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</w:p>
    <w:p w:rsidR="00E36E3C" w:rsidRPr="00E36E3C" w:rsidRDefault="00E36E3C" w:rsidP="00E36E3C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:rsidR="00E36E3C" w:rsidRDefault="00E36E3C" w:rsidP="00E36E3C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:rsidR="00882743" w:rsidRPr="00E36E3C" w:rsidRDefault="00882743" w:rsidP="00E36E3C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:rsidR="00E36E3C" w:rsidRPr="00E36E3C" w:rsidRDefault="00E36E3C" w:rsidP="00E36E3C">
      <w:pPr>
        <w:ind w:left="-142"/>
        <w:jc w:val="center"/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</w:pPr>
      <w:r w:rsidRPr="00E36E3C"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E36E3C" w:rsidRPr="00E36E3C" w:rsidRDefault="00E36E3C" w:rsidP="00E36E3C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1" w:name="_h06h22z21kh1"/>
      <w:bookmarkEnd w:id="1"/>
      <w:r w:rsidRPr="00E36E3C">
        <w:rPr>
          <w:rFonts w:ascii="Times New Roman" w:eastAsia="Arial Unicode MS" w:hAnsi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E36E3C" w:rsidRPr="00E36E3C" w:rsidRDefault="00E36E3C" w:rsidP="00E36E3C">
      <w:pPr>
        <w:rPr>
          <w:rFonts w:ascii="Arial" w:hAnsi="Arial" w:cs="Arial"/>
          <w:lang w:val="ms-MY"/>
        </w:rPr>
      </w:pPr>
    </w:p>
    <w:p w:rsidR="00E36E3C" w:rsidRPr="00E36E3C" w:rsidRDefault="00E36E3C" w:rsidP="00E36E3C">
      <w:pPr>
        <w:rPr>
          <w:rFonts w:ascii="Arial" w:hAnsi="Arial" w:cs="Arial"/>
          <w:lang w:val="ms-MY"/>
        </w:rPr>
      </w:pPr>
      <w:r w:rsidRPr="00E36E3C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E36E3C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E36E3C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E36E3C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E36E3C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Pr="00E36E3C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E36E3C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E36E3C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E36E3C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54</w:t>
      </w:r>
      <w:r w:rsidRPr="00E36E3C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E36E3C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E36E3C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E36E3C" w:rsidRPr="00E36E3C" w:rsidRDefault="00E36E3C" w:rsidP="00E36E3C">
      <w:pPr>
        <w:jc w:val="both"/>
        <w:rPr>
          <w:rFonts w:ascii="Arial" w:hAnsi="Arial" w:cs="Arial"/>
          <w:lang w:val="ms-MY"/>
        </w:rPr>
      </w:pPr>
    </w:p>
    <w:bookmarkEnd w:id="0"/>
    <w:p w:rsidR="00CC4C76" w:rsidRPr="00E36E3C" w:rsidRDefault="00CC4C76" w:rsidP="00E36E3C">
      <w:pPr>
        <w:tabs>
          <w:tab w:val="left" w:pos="0"/>
        </w:tabs>
        <w:rPr>
          <w:lang w:val="mn-MN"/>
        </w:rPr>
      </w:pPr>
    </w:p>
    <w:p w:rsidR="00A337D2" w:rsidRPr="00EA63BF" w:rsidRDefault="00CC4C76" w:rsidP="00545CED">
      <w:pPr>
        <w:jc w:val="center"/>
        <w:rPr>
          <w:rFonts w:ascii="Arial" w:hAnsi="Arial" w:cs="Arial"/>
          <w:b/>
          <w:bCs/>
          <w:lang w:val="mn-MN"/>
        </w:rPr>
      </w:pPr>
      <w:r w:rsidRPr="00EA63BF">
        <w:rPr>
          <w:rFonts w:ascii="Arial" w:hAnsi="Arial" w:cs="Arial"/>
          <w:b/>
          <w:bCs/>
          <w:lang w:val="mn-MN"/>
        </w:rPr>
        <w:t xml:space="preserve">    </w:t>
      </w:r>
      <w:r w:rsidR="003F0DA4" w:rsidRPr="00EA63BF">
        <w:rPr>
          <w:rFonts w:ascii="Arial" w:hAnsi="Arial" w:cs="Arial"/>
          <w:b/>
          <w:bCs/>
          <w:lang w:val="mn-MN"/>
        </w:rPr>
        <w:t>Монгол</w:t>
      </w:r>
      <w:r w:rsidR="00331092" w:rsidRPr="00EA63BF">
        <w:rPr>
          <w:rFonts w:ascii="Arial" w:hAnsi="Arial" w:cs="Arial"/>
          <w:b/>
          <w:bCs/>
          <w:lang w:val="mn-MN"/>
        </w:rPr>
        <w:t>ын</w:t>
      </w:r>
      <w:r w:rsidR="003F0DA4" w:rsidRPr="00EA63BF">
        <w:rPr>
          <w:rFonts w:ascii="Arial" w:hAnsi="Arial" w:cs="Arial"/>
          <w:b/>
          <w:bCs/>
          <w:lang w:val="mn-MN"/>
        </w:rPr>
        <w:t xml:space="preserve"> үндэсний</w:t>
      </w:r>
      <w:r w:rsidR="00D64FC8" w:rsidRPr="00EA63BF">
        <w:rPr>
          <w:rFonts w:ascii="Arial" w:hAnsi="Arial" w:cs="Arial"/>
          <w:b/>
          <w:bCs/>
          <w:lang w:val="mn-MN"/>
        </w:rPr>
        <w:t xml:space="preserve"> </w:t>
      </w:r>
      <w:r w:rsidR="003F0DA4" w:rsidRPr="00EA63BF">
        <w:rPr>
          <w:rFonts w:ascii="Arial" w:hAnsi="Arial" w:cs="Arial"/>
          <w:b/>
          <w:bCs/>
          <w:lang w:val="mn-MN"/>
        </w:rPr>
        <w:t>о</w:t>
      </w:r>
      <w:r w:rsidR="00D64FC8" w:rsidRPr="00EA63BF">
        <w:rPr>
          <w:rFonts w:ascii="Arial" w:hAnsi="Arial" w:cs="Arial"/>
          <w:b/>
          <w:bCs/>
          <w:lang w:val="mn-MN"/>
        </w:rPr>
        <w:t>лон нийтийн</w:t>
      </w:r>
      <w:r w:rsidR="005F4FE8" w:rsidRPr="00EA63BF">
        <w:rPr>
          <w:rFonts w:ascii="Arial" w:hAnsi="Arial" w:cs="Arial"/>
          <w:b/>
          <w:bCs/>
          <w:lang w:val="mn-MN"/>
        </w:rPr>
        <w:t xml:space="preserve"> </w:t>
      </w:r>
      <w:r w:rsidR="00D64FC8" w:rsidRPr="00EA63BF">
        <w:rPr>
          <w:rFonts w:ascii="Arial" w:hAnsi="Arial" w:cs="Arial"/>
          <w:b/>
          <w:bCs/>
          <w:lang w:val="mn-MN"/>
        </w:rPr>
        <w:t xml:space="preserve">радио, </w:t>
      </w:r>
    </w:p>
    <w:p w:rsidR="00F03362" w:rsidRPr="00EA63BF" w:rsidRDefault="00A337D2" w:rsidP="00545CED">
      <w:pPr>
        <w:jc w:val="center"/>
        <w:rPr>
          <w:rFonts w:ascii="Arial" w:hAnsi="Arial" w:cs="Arial"/>
          <w:b/>
          <w:bCs/>
          <w:lang w:val="mn-MN"/>
        </w:rPr>
      </w:pPr>
      <w:r w:rsidRPr="00EA63BF">
        <w:rPr>
          <w:rFonts w:ascii="Arial" w:hAnsi="Arial" w:cs="Arial"/>
          <w:b/>
          <w:bCs/>
          <w:lang w:val="mn-MN"/>
        </w:rPr>
        <w:t xml:space="preserve">    </w:t>
      </w:r>
      <w:r w:rsidR="00D64FC8" w:rsidRPr="00EA63BF">
        <w:rPr>
          <w:rFonts w:ascii="Arial" w:hAnsi="Arial" w:cs="Arial"/>
          <w:b/>
          <w:bCs/>
          <w:lang w:val="mn-MN"/>
        </w:rPr>
        <w:t xml:space="preserve">телевизийн Үндэсний зөвлөлийн </w:t>
      </w:r>
    </w:p>
    <w:p w:rsidR="00F03362" w:rsidRPr="00EA63BF" w:rsidRDefault="00CC4C76" w:rsidP="00545CED">
      <w:pPr>
        <w:jc w:val="center"/>
        <w:rPr>
          <w:rFonts w:ascii="Arial" w:hAnsi="Arial" w:cs="Arial"/>
          <w:b/>
          <w:bCs/>
          <w:lang w:val="mn-MN"/>
        </w:rPr>
      </w:pPr>
      <w:r w:rsidRPr="00EA63BF">
        <w:rPr>
          <w:rFonts w:ascii="Arial" w:hAnsi="Arial" w:cs="Arial"/>
          <w:b/>
          <w:bCs/>
          <w:lang w:val="mn-MN"/>
        </w:rPr>
        <w:t xml:space="preserve">    </w:t>
      </w:r>
      <w:r w:rsidR="00D64FC8" w:rsidRPr="00EA63BF">
        <w:rPr>
          <w:rFonts w:ascii="Arial" w:hAnsi="Arial" w:cs="Arial"/>
          <w:b/>
          <w:bCs/>
          <w:lang w:val="mn-MN"/>
        </w:rPr>
        <w:t xml:space="preserve">гишүүнээр томилох, гишүүнээс </w:t>
      </w:r>
    </w:p>
    <w:p w:rsidR="00D64FC8" w:rsidRPr="00EA63BF" w:rsidRDefault="00CC4C76" w:rsidP="00545CED">
      <w:pPr>
        <w:jc w:val="center"/>
        <w:rPr>
          <w:rFonts w:ascii="Arial" w:hAnsi="Arial" w:cs="Arial"/>
          <w:b/>
          <w:bCs/>
          <w:lang w:val="mn-MN"/>
        </w:rPr>
      </w:pPr>
      <w:r w:rsidRPr="00EA63BF">
        <w:rPr>
          <w:rFonts w:ascii="Arial" w:hAnsi="Arial" w:cs="Arial"/>
          <w:b/>
          <w:bCs/>
          <w:lang w:val="mn-MN"/>
        </w:rPr>
        <w:t xml:space="preserve">    </w:t>
      </w:r>
      <w:r w:rsidR="00D64FC8" w:rsidRPr="00EA63BF">
        <w:rPr>
          <w:rFonts w:ascii="Arial" w:hAnsi="Arial" w:cs="Arial"/>
          <w:b/>
          <w:bCs/>
          <w:lang w:val="mn-MN"/>
        </w:rPr>
        <w:t>чөлөөлөх тухай</w:t>
      </w:r>
    </w:p>
    <w:p w:rsidR="00D64FC8" w:rsidRPr="00EA63BF" w:rsidRDefault="00D64FC8" w:rsidP="00545CED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:rsidR="00D64FC8" w:rsidRPr="00EA63BF" w:rsidRDefault="00D64FC8" w:rsidP="00545CED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EA63BF">
        <w:rPr>
          <w:rFonts w:ascii="Arial" w:hAnsi="Arial" w:cs="Arial"/>
          <w:lang w:val="mn-MN"/>
        </w:rPr>
        <w:t xml:space="preserve">Монгол Улсын Их Хурлын чуулганы хуралдааны дэгийн тухай хуулийн </w:t>
      </w:r>
      <w:r w:rsidR="00545CED" w:rsidRPr="00EA63BF">
        <w:rPr>
          <w:rFonts w:ascii="Arial" w:hAnsi="Arial" w:cs="Arial"/>
          <w:lang w:val="mn-MN"/>
        </w:rPr>
        <w:t xml:space="preserve">           </w:t>
      </w:r>
      <w:r w:rsidRPr="00EA63BF">
        <w:rPr>
          <w:rFonts w:ascii="Arial" w:hAnsi="Arial" w:cs="Arial"/>
          <w:lang w:val="mn-MN"/>
        </w:rPr>
        <w:t xml:space="preserve">111 дүгээр зүйлийн 111.2 дахь хэсэг, </w:t>
      </w:r>
      <w:r w:rsidR="00331092" w:rsidRPr="00EA63BF">
        <w:rPr>
          <w:rFonts w:ascii="Arial" w:hAnsi="Arial" w:cs="Arial"/>
          <w:lang w:val="mn-MN"/>
        </w:rPr>
        <w:t>О</w:t>
      </w:r>
      <w:r w:rsidR="003F0DA4" w:rsidRPr="00EA63BF">
        <w:rPr>
          <w:rFonts w:ascii="Arial" w:hAnsi="Arial" w:cs="Arial"/>
          <w:lang w:val="mn-MN"/>
        </w:rPr>
        <w:t>лон</w:t>
      </w:r>
      <w:r w:rsidRPr="00EA63BF">
        <w:rPr>
          <w:rFonts w:ascii="Arial" w:hAnsi="Arial" w:cs="Arial"/>
          <w:lang w:val="mn-MN"/>
        </w:rPr>
        <w:t xml:space="preserve"> нийтийн радио, телевизийн тухай хуулийн 21 дүгээр зүйлийн 21.2, 21.8 дахь хэсгийг үндэслэн Монгол Улсын Их Хурлаас ТОГТООХ нь:</w:t>
      </w:r>
    </w:p>
    <w:p w:rsidR="00D64FC8" w:rsidRPr="00EA63BF" w:rsidRDefault="00D64FC8" w:rsidP="00545CED">
      <w:pPr>
        <w:pStyle w:val="NormalWeb"/>
        <w:spacing w:before="0" w:after="0" w:line="240" w:lineRule="auto"/>
        <w:ind w:firstLine="0"/>
        <w:rPr>
          <w:rFonts w:ascii="Arial" w:hAnsi="Arial" w:cs="Arial"/>
          <w:lang w:val="mn-MN"/>
        </w:rPr>
      </w:pPr>
    </w:p>
    <w:p w:rsidR="00D64FC8" w:rsidRPr="00EA63BF" w:rsidRDefault="00D64FC8" w:rsidP="00545CED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EA63BF">
        <w:rPr>
          <w:rFonts w:ascii="Arial" w:hAnsi="Arial" w:cs="Arial"/>
          <w:lang w:val="mn-MN"/>
        </w:rPr>
        <w:t>1.</w:t>
      </w:r>
      <w:r w:rsidR="00225045" w:rsidRPr="00EA63BF">
        <w:rPr>
          <w:rFonts w:ascii="Arial" w:hAnsi="Arial" w:cs="Arial"/>
          <w:lang w:val="mn-MN"/>
        </w:rPr>
        <w:t>Монгол</w:t>
      </w:r>
      <w:r w:rsidR="00331092" w:rsidRPr="00EA63BF">
        <w:rPr>
          <w:rFonts w:ascii="Arial" w:hAnsi="Arial" w:cs="Arial"/>
          <w:lang w:val="mn-MN"/>
        </w:rPr>
        <w:t>ын</w:t>
      </w:r>
      <w:r w:rsidR="00225045" w:rsidRPr="00EA63BF">
        <w:rPr>
          <w:rFonts w:ascii="Arial" w:hAnsi="Arial" w:cs="Arial"/>
          <w:lang w:val="mn-MN"/>
        </w:rPr>
        <w:t xml:space="preserve"> үндэсний олон</w:t>
      </w:r>
      <w:r w:rsidRPr="00EA63BF">
        <w:rPr>
          <w:rFonts w:ascii="Arial" w:hAnsi="Arial" w:cs="Arial"/>
          <w:lang w:val="mn-MN"/>
        </w:rPr>
        <w:t xml:space="preserve"> нийтийн радио, телевизийн Үндэсний зөвлөлийн гишүүнээр Дугарсүрэнгийн Гүн-Үйлс, Дашзэвгийн Мягмарсүрэн, Сандагийн</w:t>
      </w:r>
      <w:r w:rsidR="00545CED" w:rsidRPr="00EA63BF">
        <w:rPr>
          <w:rFonts w:ascii="Arial" w:hAnsi="Arial" w:cs="Arial"/>
          <w:lang w:val="mn-MN"/>
        </w:rPr>
        <w:t xml:space="preserve"> </w:t>
      </w:r>
      <w:r w:rsidRPr="00EA63BF">
        <w:rPr>
          <w:rFonts w:ascii="Arial" w:hAnsi="Arial" w:cs="Arial"/>
          <w:lang w:val="mn-MN"/>
        </w:rPr>
        <w:t>Од-Эрдэнэ, Маналжавын Төрманлай нарыг тус тус томилсугай.</w:t>
      </w:r>
    </w:p>
    <w:p w:rsidR="00D64FC8" w:rsidRPr="00EA63BF" w:rsidRDefault="00D64FC8" w:rsidP="00545CED">
      <w:pPr>
        <w:pStyle w:val="NormalWeb"/>
        <w:spacing w:before="0" w:after="0" w:line="240" w:lineRule="auto"/>
        <w:ind w:firstLine="0"/>
        <w:rPr>
          <w:rFonts w:ascii="Arial" w:hAnsi="Arial" w:cs="Arial"/>
          <w:lang w:val="mn-MN"/>
        </w:rPr>
      </w:pPr>
    </w:p>
    <w:p w:rsidR="00D64FC8" w:rsidRPr="00EA63BF" w:rsidRDefault="00D64FC8" w:rsidP="00545CED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EA63BF">
        <w:rPr>
          <w:rFonts w:ascii="Arial" w:hAnsi="Arial" w:cs="Arial"/>
          <w:lang w:val="mn-MN"/>
        </w:rPr>
        <w:t>2.Бүрэн эрхийн хугацаа дуусгавар болсон</w:t>
      </w:r>
      <w:r w:rsidRPr="00EA63BF">
        <w:rPr>
          <w:lang w:val="mn-MN"/>
        </w:rPr>
        <w:t xml:space="preserve"> </w:t>
      </w:r>
      <w:r w:rsidRPr="00EA63BF">
        <w:rPr>
          <w:rFonts w:ascii="Arial" w:hAnsi="Arial" w:cs="Arial"/>
          <w:lang w:val="mn-MN"/>
        </w:rPr>
        <w:t xml:space="preserve">Сүхбаатарын Алтанцэцэг, </w:t>
      </w:r>
      <w:r w:rsidR="00214A62" w:rsidRPr="00EA63BF">
        <w:rPr>
          <w:rFonts w:ascii="Arial" w:hAnsi="Arial" w:cs="Arial"/>
          <w:lang w:val="mn-MN"/>
        </w:rPr>
        <w:t xml:space="preserve">Доржсүрэнгийн Батсүх, </w:t>
      </w:r>
      <w:r w:rsidRPr="00EA63BF">
        <w:rPr>
          <w:rFonts w:ascii="Arial" w:hAnsi="Arial" w:cs="Arial"/>
          <w:lang w:val="mn-MN"/>
        </w:rPr>
        <w:t xml:space="preserve">Ванжилийн Бат-Эрдэнэ, Наваанпэрэнлэйн Жанцан, Дэмбэрэлийн Өлзийбаатар нарыг </w:t>
      </w:r>
      <w:r w:rsidR="003F0DA4" w:rsidRPr="00EA63BF">
        <w:rPr>
          <w:rFonts w:ascii="Arial" w:hAnsi="Arial" w:cs="Arial"/>
          <w:lang w:val="mn-MN"/>
        </w:rPr>
        <w:t>Монгол</w:t>
      </w:r>
      <w:r w:rsidR="00331092" w:rsidRPr="00EA63BF">
        <w:rPr>
          <w:rFonts w:ascii="Arial" w:hAnsi="Arial" w:cs="Arial"/>
          <w:lang w:val="mn-MN"/>
        </w:rPr>
        <w:t>ын</w:t>
      </w:r>
      <w:r w:rsidR="003F0DA4" w:rsidRPr="00EA63BF">
        <w:rPr>
          <w:rFonts w:ascii="Arial" w:hAnsi="Arial" w:cs="Arial"/>
          <w:lang w:val="mn-MN"/>
        </w:rPr>
        <w:t xml:space="preserve"> үндэсний олон</w:t>
      </w:r>
      <w:r w:rsidRPr="00EA63BF">
        <w:rPr>
          <w:rFonts w:ascii="Arial" w:hAnsi="Arial" w:cs="Arial"/>
          <w:lang w:val="mn-MN"/>
        </w:rPr>
        <w:t xml:space="preserve"> нийтийн радио, телевизийн Үндэсний зөвлөлийн гишүүнээс тус тус чөлөөлсүгэй.</w:t>
      </w:r>
    </w:p>
    <w:p w:rsidR="00D64FC8" w:rsidRPr="00EA63BF" w:rsidRDefault="00D64FC8" w:rsidP="00545CED">
      <w:pPr>
        <w:pStyle w:val="NormalWeb"/>
        <w:spacing w:before="0" w:after="0" w:line="240" w:lineRule="auto"/>
        <w:ind w:firstLine="0"/>
        <w:rPr>
          <w:rFonts w:ascii="Arial" w:hAnsi="Arial" w:cs="Arial"/>
          <w:lang w:val="mn-MN"/>
        </w:rPr>
      </w:pPr>
    </w:p>
    <w:p w:rsidR="00D64FC8" w:rsidRPr="00EA63BF" w:rsidRDefault="00D64FC8" w:rsidP="00545CED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EA63BF">
        <w:rPr>
          <w:rFonts w:ascii="Arial" w:hAnsi="Arial" w:cs="Arial"/>
          <w:lang w:val="mn-MN"/>
        </w:rPr>
        <w:t>3.Энэ тогтоолыг 2026 оны 07 дугаар сарын 02-ны өдрөөс эхлэн дагаж мөрдсүгэй.</w:t>
      </w:r>
    </w:p>
    <w:p w:rsidR="00545CED" w:rsidRPr="00EA63BF" w:rsidRDefault="00545CED" w:rsidP="00545CED">
      <w:pPr>
        <w:jc w:val="both"/>
        <w:rPr>
          <w:rFonts w:ascii="Arial" w:hAnsi="Arial" w:cs="Arial"/>
          <w:lang w:val="mn-MN"/>
        </w:rPr>
      </w:pPr>
    </w:p>
    <w:p w:rsidR="00545CED" w:rsidRPr="00EA63BF" w:rsidRDefault="00545CED" w:rsidP="00545CED">
      <w:pPr>
        <w:jc w:val="both"/>
        <w:rPr>
          <w:rFonts w:ascii="Arial" w:hAnsi="Arial" w:cs="Arial"/>
          <w:lang w:val="mn-MN"/>
        </w:rPr>
      </w:pPr>
    </w:p>
    <w:p w:rsidR="00545CED" w:rsidRPr="00EA63BF" w:rsidRDefault="00545CED" w:rsidP="00545CED">
      <w:pPr>
        <w:jc w:val="both"/>
        <w:rPr>
          <w:rFonts w:ascii="Arial" w:hAnsi="Arial" w:cs="Arial"/>
          <w:lang w:val="mn-MN"/>
        </w:rPr>
      </w:pPr>
    </w:p>
    <w:p w:rsidR="00545CED" w:rsidRPr="00EA63BF" w:rsidRDefault="00545CED" w:rsidP="00545CED">
      <w:pPr>
        <w:jc w:val="both"/>
        <w:rPr>
          <w:rFonts w:ascii="Arial" w:hAnsi="Arial" w:cs="Arial"/>
          <w:lang w:val="mn-MN"/>
        </w:rPr>
      </w:pPr>
    </w:p>
    <w:p w:rsidR="00545CED" w:rsidRPr="00EA63BF" w:rsidRDefault="00545CED" w:rsidP="00545CED">
      <w:pPr>
        <w:jc w:val="center"/>
        <w:textAlignment w:val="baseline"/>
        <w:rPr>
          <w:rFonts w:ascii="Arial" w:hAnsi="Arial" w:cs="Arial"/>
          <w:color w:val="FFFFFF"/>
          <w:lang w:val="mn-MN"/>
        </w:rPr>
      </w:pPr>
      <w:r w:rsidRPr="00EA63BF">
        <w:rPr>
          <w:rFonts w:ascii="Arial" w:hAnsi="Arial" w:cs="Arial"/>
          <w:lang w:val="mn-MN" w:eastAsia="mn-MN"/>
        </w:rPr>
        <w:t>МОНГОЛ УЛСЫН</w:t>
      </w:r>
      <w:r w:rsidRPr="00EA63BF">
        <w:rPr>
          <w:rFonts w:ascii="Arial" w:hAnsi="Arial" w:cs="Arial"/>
          <w:lang w:val="mn-MN" w:eastAsia="mn-MN"/>
        </w:rPr>
        <w:tab/>
      </w:r>
      <w:r w:rsidRPr="00EA63BF">
        <w:rPr>
          <w:rFonts w:ascii="Arial" w:hAnsi="Arial" w:cs="Arial"/>
          <w:lang w:val="mn-MN" w:eastAsia="mn-MN"/>
        </w:rPr>
        <w:tab/>
      </w:r>
      <w:r w:rsidRPr="00EA63BF">
        <w:rPr>
          <w:rFonts w:ascii="Arial" w:hAnsi="Arial" w:cs="Arial"/>
          <w:lang w:val="mn-MN" w:eastAsia="mn-MN"/>
        </w:rPr>
        <w:tab/>
      </w:r>
      <w:r w:rsidRPr="00EA63BF">
        <w:rPr>
          <w:rFonts w:ascii="Arial" w:hAnsi="Arial" w:cs="Arial"/>
          <w:lang w:val="mn-MN" w:eastAsia="mn-MN"/>
        </w:rPr>
        <w:tab/>
      </w:r>
      <w:r w:rsidRPr="00EA63BF">
        <w:rPr>
          <w:rFonts w:ascii="Arial" w:hAnsi="Arial" w:cs="Arial"/>
          <w:lang w:val="mn-MN" w:eastAsia="mn-MN"/>
        </w:rPr>
        <w:tab/>
      </w:r>
      <w:r w:rsidRPr="00EA63BF">
        <w:rPr>
          <w:rFonts w:ascii="Arial" w:hAnsi="Arial" w:cs="Arial"/>
          <w:color w:val="FFFFFF"/>
          <w:lang w:val="mn-MN" w:eastAsia="mn-MN"/>
        </w:rPr>
        <w:t>Н.УЧРАЛ</w:t>
      </w:r>
    </w:p>
    <w:p w:rsidR="00545CED" w:rsidRPr="00EA63BF" w:rsidRDefault="00545CED" w:rsidP="00545CED">
      <w:pPr>
        <w:ind w:firstLine="720"/>
        <w:jc w:val="center"/>
        <w:rPr>
          <w:rFonts w:ascii="Arial" w:hAnsi="Arial" w:cs="Arial"/>
          <w:lang w:val="mn-MN"/>
        </w:rPr>
      </w:pPr>
      <w:r w:rsidRPr="00EA63BF">
        <w:rPr>
          <w:rFonts w:ascii="Arial" w:hAnsi="Arial" w:cs="Arial"/>
          <w:lang w:val="mn-MN" w:eastAsia="mn-MN"/>
        </w:rPr>
        <w:t>ИХ ХУРЛЫН ДАРГА</w:t>
      </w:r>
      <w:r w:rsidRPr="00EA63BF">
        <w:rPr>
          <w:rFonts w:ascii="Arial" w:hAnsi="Arial" w:cs="Arial"/>
          <w:lang w:val="mn-MN" w:eastAsia="mn-MN"/>
        </w:rPr>
        <w:tab/>
      </w:r>
      <w:r w:rsidRPr="00EA63BF">
        <w:rPr>
          <w:rFonts w:ascii="Arial" w:hAnsi="Arial" w:cs="Arial"/>
          <w:lang w:val="mn-MN" w:eastAsia="mn-MN"/>
        </w:rPr>
        <w:tab/>
      </w:r>
      <w:r w:rsidRPr="00EA63BF">
        <w:rPr>
          <w:rFonts w:ascii="Arial" w:hAnsi="Arial" w:cs="Arial"/>
          <w:lang w:val="mn-MN" w:eastAsia="mn-MN"/>
        </w:rPr>
        <w:tab/>
      </w:r>
      <w:r w:rsidRPr="00EA63BF">
        <w:rPr>
          <w:rFonts w:ascii="Arial" w:hAnsi="Arial" w:cs="Arial"/>
          <w:lang w:val="mn-MN" w:eastAsia="mn-MN"/>
        </w:rPr>
        <w:tab/>
        <w:t>С.БЯМБАЦОГТ</w:t>
      </w:r>
    </w:p>
    <w:p w:rsidR="00545CED" w:rsidRPr="00EA63BF" w:rsidRDefault="00545CED" w:rsidP="00545CED">
      <w:pPr>
        <w:pStyle w:val="PlainText"/>
        <w:jc w:val="both"/>
        <w:rPr>
          <w:rFonts w:ascii="Arial" w:hAnsi="Arial" w:cs="Arial"/>
          <w:color w:val="000000"/>
          <w:lang w:val="mn-MN"/>
        </w:rPr>
      </w:pPr>
    </w:p>
    <w:p w:rsidR="0096770E" w:rsidRPr="00EA63BF" w:rsidRDefault="0096770E" w:rsidP="00545CED">
      <w:pPr>
        <w:rPr>
          <w:lang w:val="mn-MN"/>
        </w:rPr>
      </w:pPr>
    </w:p>
    <w:sectPr w:rsidR="0096770E" w:rsidRPr="00EA63BF" w:rsidSect="00F03362">
      <w:pgSz w:w="12240" w:h="15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C8"/>
    <w:rsid w:val="000518CC"/>
    <w:rsid w:val="001346A7"/>
    <w:rsid w:val="00192B70"/>
    <w:rsid w:val="001A5E4E"/>
    <w:rsid w:val="00214A62"/>
    <w:rsid w:val="00225045"/>
    <w:rsid w:val="00331092"/>
    <w:rsid w:val="00334AB9"/>
    <w:rsid w:val="003F0DA4"/>
    <w:rsid w:val="003F47C3"/>
    <w:rsid w:val="00433A64"/>
    <w:rsid w:val="00517A0E"/>
    <w:rsid w:val="005412AE"/>
    <w:rsid w:val="00545CED"/>
    <w:rsid w:val="005B0689"/>
    <w:rsid w:val="005B6FA0"/>
    <w:rsid w:val="005F4FE8"/>
    <w:rsid w:val="0064363E"/>
    <w:rsid w:val="00797EB2"/>
    <w:rsid w:val="008071F8"/>
    <w:rsid w:val="00882743"/>
    <w:rsid w:val="0089410D"/>
    <w:rsid w:val="00960ED1"/>
    <w:rsid w:val="0096770E"/>
    <w:rsid w:val="00992A43"/>
    <w:rsid w:val="00A337D2"/>
    <w:rsid w:val="00A94BAD"/>
    <w:rsid w:val="00A94D3F"/>
    <w:rsid w:val="00AF358D"/>
    <w:rsid w:val="00BA70BA"/>
    <w:rsid w:val="00BF46F7"/>
    <w:rsid w:val="00CA28B1"/>
    <w:rsid w:val="00CC4032"/>
    <w:rsid w:val="00CC4C76"/>
    <w:rsid w:val="00D000E8"/>
    <w:rsid w:val="00D2630D"/>
    <w:rsid w:val="00D64FC8"/>
    <w:rsid w:val="00E36E3C"/>
    <w:rsid w:val="00EA63BF"/>
    <w:rsid w:val="00F03362"/>
    <w:rsid w:val="00F21AF8"/>
    <w:rsid w:val="00F36539"/>
    <w:rsid w:val="00F66F5B"/>
    <w:rsid w:val="00F7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C0CF4"/>
  <w15:chartTrackingRefBased/>
  <w15:docId w15:val="{31564AB7-0A94-46D8-B67F-F8A35BFC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FC8"/>
    <w:rPr>
      <w:rFonts w:ascii="Arial Mon" w:eastAsia="Times New Roman" w:hAnsi="Arial Mo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FC8"/>
    <w:pPr>
      <w:keepNext/>
      <w:keepLines/>
      <w:spacing w:before="360" w:after="80" w:line="278" w:lineRule="auto"/>
      <w:outlineLvl w:val="0"/>
    </w:pPr>
    <w:rPr>
      <w:rFonts w:ascii="Calibri Light" w:hAnsi="Calibri Light" w:cs="Mongolian Baiti"/>
      <w:color w:val="2F5496"/>
      <w:kern w:val="2"/>
      <w:sz w:val="40"/>
      <w:szCs w:val="40"/>
      <w:lang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FC8"/>
    <w:pPr>
      <w:keepNext/>
      <w:keepLines/>
      <w:spacing w:before="160" w:after="80" w:line="278" w:lineRule="auto"/>
      <w:outlineLvl w:val="1"/>
    </w:pPr>
    <w:rPr>
      <w:rFonts w:ascii="Calibri Light" w:hAnsi="Calibri Light" w:cs="Mongolian Baiti"/>
      <w:color w:val="2F5496"/>
      <w:kern w:val="2"/>
      <w:sz w:val="32"/>
      <w:szCs w:val="32"/>
      <w:lang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FC8"/>
    <w:pPr>
      <w:keepNext/>
      <w:keepLines/>
      <w:spacing w:before="160" w:after="80" w:line="278" w:lineRule="auto"/>
      <w:outlineLvl w:val="2"/>
    </w:pPr>
    <w:rPr>
      <w:rFonts w:ascii="Calibri" w:hAnsi="Calibri" w:cs="Mongolian Baiti"/>
      <w:color w:val="2F5496"/>
      <w:kern w:val="2"/>
      <w:sz w:val="28"/>
      <w:szCs w:val="28"/>
      <w:lang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FC8"/>
    <w:pPr>
      <w:keepNext/>
      <w:keepLines/>
      <w:spacing w:before="80" w:after="40" w:line="278" w:lineRule="auto"/>
      <w:outlineLvl w:val="3"/>
    </w:pPr>
    <w:rPr>
      <w:rFonts w:ascii="Calibri" w:hAnsi="Calibri" w:cs="Mongolian Baiti"/>
      <w:i/>
      <w:iCs/>
      <w:color w:val="2F5496"/>
      <w:kern w:val="2"/>
      <w:lang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FC8"/>
    <w:pPr>
      <w:keepNext/>
      <w:keepLines/>
      <w:spacing w:before="80" w:after="40" w:line="278" w:lineRule="auto"/>
      <w:outlineLvl w:val="4"/>
    </w:pPr>
    <w:rPr>
      <w:rFonts w:ascii="Calibri" w:hAnsi="Calibri" w:cs="Mongolian Baiti"/>
      <w:color w:val="2F5496"/>
      <w:kern w:val="2"/>
      <w:lang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FC8"/>
    <w:pPr>
      <w:keepNext/>
      <w:keepLines/>
      <w:spacing w:before="40" w:line="278" w:lineRule="auto"/>
      <w:outlineLvl w:val="5"/>
    </w:pPr>
    <w:rPr>
      <w:rFonts w:ascii="Calibri" w:hAnsi="Calibri" w:cs="Mongolian Baiti"/>
      <w:i/>
      <w:iCs/>
      <w:color w:val="595959"/>
      <w:kern w:val="2"/>
      <w:lang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FC8"/>
    <w:pPr>
      <w:keepNext/>
      <w:keepLines/>
      <w:spacing w:before="40" w:line="278" w:lineRule="auto"/>
      <w:outlineLvl w:val="6"/>
    </w:pPr>
    <w:rPr>
      <w:rFonts w:ascii="Calibri" w:hAnsi="Calibri" w:cs="Mongolian Baiti"/>
      <w:color w:val="595959"/>
      <w:kern w:val="2"/>
      <w:lang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FC8"/>
    <w:pPr>
      <w:keepNext/>
      <w:keepLines/>
      <w:spacing w:line="278" w:lineRule="auto"/>
      <w:outlineLvl w:val="7"/>
    </w:pPr>
    <w:rPr>
      <w:rFonts w:ascii="Calibri" w:hAnsi="Calibri" w:cs="Mongolian Baiti"/>
      <w:i/>
      <w:iCs/>
      <w:color w:val="272727"/>
      <w:kern w:val="2"/>
      <w:lang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FC8"/>
    <w:pPr>
      <w:keepNext/>
      <w:keepLines/>
      <w:spacing w:line="278" w:lineRule="auto"/>
      <w:outlineLvl w:val="8"/>
    </w:pPr>
    <w:rPr>
      <w:rFonts w:ascii="Calibri" w:hAnsi="Calibri" w:cs="Mongolian Baiti"/>
      <w:color w:val="272727"/>
      <w:kern w:val="2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64FC8"/>
    <w:rPr>
      <w:rFonts w:ascii="Calibri Light" w:eastAsia="Times New Roman" w:hAnsi="Calibri Light" w:cs="Mongolian Baiti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D64FC8"/>
    <w:rPr>
      <w:rFonts w:ascii="Calibri Light" w:eastAsia="Times New Roman" w:hAnsi="Calibri Light" w:cs="Mongolian Baiti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D64FC8"/>
    <w:rPr>
      <w:rFonts w:eastAsia="Times New Roman" w:cs="Mongolian Baiti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D64FC8"/>
    <w:rPr>
      <w:rFonts w:eastAsia="Times New Roman" w:cs="Mongolian Baiti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D64FC8"/>
    <w:rPr>
      <w:rFonts w:eastAsia="Times New Roman" w:cs="Mongolian Baiti"/>
      <w:color w:val="2F5496"/>
    </w:rPr>
  </w:style>
  <w:style w:type="character" w:customStyle="1" w:styleId="Heading6Char">
    <w:name w:val="Heading 6 Char"/>
    <w:link w:val="Heading6"/>
    <w:uiPriority w:val="9"/>
    <w:semiHidden/>
    <w:rsid w:val="00D64FC8"/>
    <w:rPr>
      <w:rFonts w:eastAsia="Times New Roman" w:cs="Mongolian Baiti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D64FC8"/>
    <w:rPr>
      <w:rFonts w:eastAsia="Times New Roman" w:cs="Mongolian Baiti"/>
      <w:color w:val="595959"/>
    </w:rPr>
  </w:style>
  <w:style w:type="character" w:customStyle="1" w:styleId="Heading8Char">
    <w:name w:val="Heading 8 Char"/>
    <w:link w:val="Heading8"/>
    <w:uiPriority w:val="9"/>
    <w:semiHidden/>
    <w:rsid w:val="00D64FC8"/>
    <w:rPr>
      <w:rFonts w:eastAsia="Times New Roman" w:cs="Mongolian Baiti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D64FC8"/>
    <w:rPr>
      <w:rFonts w:eastAsia="Times New Roman" w:cs="Mongolian Bait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D64FC8"/>
    <w:pPr>
      <w:spacing w:after="80"/>
      <w:contextualSpacing/>
    </w:pPr>
    <w:rPr>
      <w:rFonts w:ascii="Calibri Light" w:hAnsi="Calibri Light" w:cs="Mongolian Baiti"/>
      <w:spacing w:val="-10"/>
      <w:kern w:val="28"/>
      <w:sz w:val="56"/>
      <w:szCs w:val="56"/>
      <w:lang/>
    </w:rPr>
  </w:style>
  <w:style w:type="character" w:customStyle="1" w:styleId="TitleChar">
    <w:name w:val="Title Char"/>
    <w:link w:val="Title"/>
    <w:uiPriority w:val="10"/>
    <w:rsid w:val="00D64FC8"/>
    <w:rPr>
      <w:rFonts w:ascii="Calibri Light" w:eastAsia="Times New Roman" w:hAnsi="Calibri Light" w:cs="Mongolian Bait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FC8"/>
    <w:pPr>
      <w:numPr>
        <w:ilvl w:val="1"/>
      </w:numPr>
      <w:spacing w:after="160" w:line="278" w:lineRule="auto"/>
    </w:pPr>
    <w:rPr>
      <w:rFonts w:ascii="Calibri" w:hAnsi="Calibri" w:cs="Mongolian Baiti"/>
      <w:color w:val="595959"/>
      <w:spacing w:val="15"/>
      <w:kern w:val="2"/>
      <w:sz w:val="28"/>
      <w:szCs w:val="28"/>
      <w:lang/>
    </w:rPr>
  </w:style>
  <w:style w:type="character" w:customStyle="1" w:styleId="SubtitleChar">
    <w:name w:val="Subtitle Char"/>
    <w:link w:val="Subtitle"/>
    <w:uiPriority w:val="11"/>
    <w:rsid w:val="00D64FC8"/>
    <w:rPr>
      <w:rFonts w:eastAsia="Times New Roman" w:cs="Mongolian Baiti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FC8"/>
    <w:pPr>
      <w:spacing w:before="160" w:after="160" w:line="278" w:lineRule="auto"/>
      <w:jc w:val="center"/>
    </w:pPr>
    <w:rPr>
      <w:rFonts w:ascii="Calibri" w:eastAsia="Calibri" w:hAnsi="Calibri" w:cs="Mongolian Baiti"/>
      <w:i/>
      <w:iCs/>
      <w:color w:val="404040"/>
      <w:kern w:val="2"/>
      <w:lang/>
    </w:rPr>
  </w:style>
  <w:style w:type="character" w:customStyle="1" w:styleId="QuoteChar">
    <w:name w:val="Quote Char"/>
    <w:link w:val="Quote"/>
    <w:uiPriority w:val="29"/>
    <w:rsid w:val="00D64FC8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D64FC8"/>
    <w:pPr>
      <w:spacing w:after="160" w:line="278" w:lineRule="auto"/>
      <w:ind w:left="720"/>
      <w:contextualSpacing/>
    </w:pPr>
    <w:rPr>
      <w:rFonts w:ascii="Calibri" w:eastAsia="Calibri" w:hAnsi="Calibri" w:cs="Mongolian Baiti"/>
      <w:kern w:val="2"/>
      <w:lang/>
    </w:rPr>
  </w:style>
  <w:style w:type="character" w:styleId="IntenseEmphasis">
    <w:name w:val="Intense Emphasis"/>
    <w:uiPriority w:val="21"/>
    <w:qFormat/>
    <w:rsid w:val="00D64FC8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FC8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rFonts w:ascii="Calibri" w:eastAsia="Calibri" w:hAnsi="Calibri" w:cs="Mongolian Baiti"/>
      <w:i/>
      <w:iCs/>
      <w:color w:val="2F5496"/>
      <w:kern w:val="2"/>
      <w:lang/>
    </w:rPr>
  </w:style>
  <w:style w:type="character" w:customStyle="1" w:styleId="IntenseQuoteChar">
    <w:name w:val="Intense Quote Char"/>
    <w:link w:val="IntenseQuote"/>
    <w:uiPriority w:val="30"/>
    <w:rsid w:val="00D64FC8"/>
    <w:rPr>
      <w:i/>
      <w:iCs/>
      <w:color w:val="2F5496"/>
    </w:rPr>
  </w:style>
  <w:style w:type="character" w:styleId="IntenseReference">
    <w:name w:val="Intense Reference"/>
    <w:uiPriority w:val="32"/>
    <w:qFormat/>
    <w:rsid w:val="00D64FC8"/>
    <w:rPr>
      <w:b/>
      <w:bCs/>
      <w:smallCaps/>
      <w:color w:val="2F5496"/>
      <w:spacing w:val="5"/>
    </w:rPr>
  </w:style>
  <w:style w:type="paragraph" w:styleId="NormalWeb">
    <w:name w:val="Normal (Web)"/>
    <w:basedOn w:val="Normal"/>
    <w:link w:val="NormalWebChar"/>
    <w:uiPriority w:val="99"/>
    <w:qFormat/>
    <w:rsid w:val="00D64FC8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hAnsi="Times New Roman" w:cs="Calibri"/>
      <w:color w:val="00000A"/>
      <w:kern w:val="3"/>
      <w:szCs w:val="20"/>
      <w:lang w:eastAsia="ar-SA"/>
    </w:rPr>
  </w:style>
  <w:style w:type="character" w:customStyle="1" w:styleId="NormalWebChar">
    <w:name w:val="Normal (Web) Char"/>
    <w:link w:val="NormalWeb"/>
    <w:uiPriority w:val="99"/>
    <w:locked/>
    <w:rsid w:val="00D64FC8"/>
    <w:rPr>
      <w:rFonts w:ascii="Times New Roman" w:eastAsia="Times New Roman" w:hAnsi="Times New Roman" w:cs="Calibri"/>
      <w:color w:val="00000A"/>
      <w:kern w:val="3"/>
      <w:szCs w:val="20"/>
      <w:lang w:val="en-US" w:eastAsia="ar-SA"/>
    </w:rPr>
  </w:style>
  <w:style w:type="paragraph" w:styleId="PlainText">
    <w:name w:val="Plain Text"/>
    <w:basedOn w:val="Normal"/>
    <w:link w:val="PlainTextChar"/>
    <w:rsid w:val="00545CED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545CED"/>
    <w:rPr>
      <w:rFonts w:ascii="Courier New" w:eastAsia="Times New Roman" w:hAnsi="Courier New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Батбямба Чимэд</dc:creator>
  <cp:keywords/>
  <dc:description/>
  <cp:lastModifiedBy>Нарантунгалаг Төмөрхуяг</cp:lastModifiedBy>
  <cp:revision>4</cp:revision>
  <cp:lastPrinted>2026-07-06T08:44:00Z</cp:lastPrinted>
  <dcterms:created xsi:type="dcterms:W3CDTF">2026-07-09T02:41:00Z</dcterms:created>
  <dcterms:modified xsi:type="dcterms:W3CDTF">2026-07-09T02:42:00Z</dcterms:modified>
</cp:coreProperties>
</file>