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52A6D" w14:textId="77777777" w:rsidR="00DB1BBE" w:rsidRPr="002C68A3" w:rsidRDefault="00DB1BBE" w:rsidP="00DB1BB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7D8EBC8" wp14:editId="67DA40A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2A974CE" w14:textId="77777777" w:rsidR="00DB1BBE" w:rsidRPr="00661028" w:rsidRDefault="00DB1BBE" w:rsidP="00DB1BB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F3018A" w14:textId="77777777" w:rsidR="00DB1BBE" w:rsidRPr="002C68A3" w:rsidRDefault="00DB1BBE" w:rsidP="00DB1BBE">
      <w:pPr>
        <w:jc w:val="both"/>
        <w:rPr>
          <w:rFonts w:ascii="Arial" w:hAnsi="Arial" w:cs="Arial"/>
          <w:color w:val="3366FF"/>
          <w:lang w:val="ms-MY"/>
        </w:rPr>
      </w:pPr>
    </w:p>
    <w:p w14:paraId="2A8EEAF8" w14:textId="350C5039" w:rsidR="00DB1BBE" w:rsidRPr="002C68A3" w:rsidRDefault="00DB1BBE" w:rsidP="00DB1BBE">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08</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rPr>
        <w:t>28</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1C712962" w14:textId="346E6EA1" w:rsidR="001D25B1" w:rsidRDefault="00A5357A" w:rsidP="00DB1BBE">
      <w:pPr>
        <w:jc w:val="center"/>
        <w:outlineLvl w:val="0"/>
        <w:rPr>
          <w:rFonts w:ascii="Arial" w:eastAsia="Times New Roman" w:hAnsi="Arial" w:cs="Arial"/>
          <w:sz w:val="24"/>
          <w:szCs w:val="24"/>
          <w:lang w:val="mn-MN"/>
        </w:rPr>
      </w:pPr>
      <w:r w:rsidRPr="001D25B1">
        <w:rPr>
          <w:rFonts w:ascii="Arial" w:eastAsia="Times New Roman" w:hAnsi="Arial" w:cs="Arial"/>
          <w:sz w:val="24"/>
          <w:szCs w:val="24"/>
          <w:lang w:val="mn-MN"/>
        </w:rPr>
        <w:tab/>
      </w:r>
      <w:r w:rsidRPr="001D25B1">
        <w:rPr>
          <w:rFonts w:ascii="Arial" w:eastAsia="Times New Roman" w:hAnsi="Arial" w:cs="Arial"/>
          <w:sz w:val="24"/>
          <w:szCs w:val="24"/>
          <w:lang w:val="mn-MN"/>
        </w:rPr>
        <w:tab/>
      </w:r>
      <w:r w:rsidRPr="001D25B1">
        <w:rPr>
          <w:rFonts w:ascii="Arial" w:eastAsia="Times New Roman" w:hAnsi="Arial" w:cs="Arial"/>
          <w:sz w:val="24"/>
          <w:szCs w:val="24"/>
          <w:lang w:val="mn-MN"/>
        </w:rPr>
        <w:tab/>
      </w:r>
    </w:p>
    <w:p w14:paraId="7FB4E4E0" w14:textId="77777777" w:rsidR="002A31A7" w:rsidRDefault="002A31A7" w:rsidP="002A31A7">
      <w:pPr>
        <w:jc w:val="center"/>
        <w:rPr>
          <w:rFonts w:ascii="Arial" w:hAnsi="Arial" w:cs="Arial"/>
          <w:b/>
          <w:bCs/>
          <w:lang w:val="mn-MN"/>
        </w:rPr>
      </w:pPr>
    </w:p>
    <w:p w14:paraId="59BD6893" w14:textId="77777777" w:rsidR="002A31A7" w:rsidRDefault="002A31A7" w:rsidP="002A31A7">
      <w:pPr>
        <w:jc w:val="center"/>
        <w:rPr>
          <w:rFonts w:ascii="Arial" w:hAnsi="Arial" w:cs="Arial"/>
          <w:b/>
          <w:bCs/>
          <w:lang w:val="mn-MN"/>
        </w:rPr>
      </w:pPr>
    </w:p>
    <w:p w14:paraId="5B3C050A" w14:textId="77777777" w:rsidR="002A31A7" w:rsidRPr="002A31A7" w:rsidRDefault="002A31A7" w:rsidP="002A31A7">
      <w:pPr>
        <w:jc w:val="center"/>
        <w:rPr>
          <w:rFonts w:ascii="Arial" w:hAnsi="Arial" w:cs="Arial"/>
          <w:b/>
          <w:bCs/>
          <w:sz w:val="24"/>
          <w:lang w:val="mn-MN"/>
        </w:rPr>
      </w:pPr>
      <w:r w:rsidRPr="002A31A7">
        <w:rPr>
          <w:rFonts w:ascii="Arial" w:hAnsi="Arial" w:cs="Arial"/>
          <w:b/>
          <w:bCs/>
          <w:sz w:val="24"/>
          <w:lang w:val="mn-MN"/>
        </w:rPr>
        <w:t xml:space="preserve">ГААЛИЙН АЛБАН ТАТВАРЫГ </w:t>
      </w:r>
    </w:p>
    <w:p w14:paraId="289A42FA" w14:textId="77777777" w:rsidR="002A31A7" w:rsidRPr="002A31A7" w:rsidRDefault="002A31A7" w:rsidP="002A31A7">
      <w:pPr>
        <w:jc w:val="center"/>
        <w:rPr>
          <w:rFonts w:ascii="Arial" w:hAnsi="Arial" w:cs="Arial"/>
          <w:b/>
          <w:bCs/>
          <w:sz w:val="24"/>
          <w:lang w:val="mn-MN"/>
        </w:rPr>
      </w:pPr>
      <w:r w:rsidRPr="002A31A7">
        <w:rPr>
          <w:rFonts w:ascii="Arial" w:hAnsi="Arial" w:cs="Arial"/>
          <w:b/>
          <w:bCs/>
          <w:sz w:val="24"/>
          <w:lang w:val="mn-MN"/>
        </w:rPr>
        <w:t xml:space="preserve">ХӨНГӨЛӨХ ТУХАЙ ХУУЛИЙГ ДАГАЖ </w:t>
      </w:r>
    </w:p>
    <w:p w14:paraId="41082B57" w14:textId="77777777" w:rsidR="002A31A7" w:rsidRPr="002A31A7" w:rsidRDefault="002A31A7" w:rsidP="002A31A7">
      <w:pPr>
        <w:jc w:val="center"/>
        <w:rPr>
          <w:rFonts w:ascii="Arial" w:hAnsi="Arial" w:cs="Arial"/>
          <w:b/>
          <w:bCs/>
          <w:sz w:val="24"/>
          <w:lang w:val="mn-MN"/>
        </w:rPr>
      </w:pPr>
      <w:r w:rsidRPr="002A31A7">
        <w:rPr>
          <w:rFonts w:ascii="Arial" w:hAnsi="Arial" w:cs="Arial"/>
          <w:b/>
          <w:bCs/>
          <w:sz w:val="24"/>
          <w:lang w:val="mn-MN"/>
        </w:rPr>
        <w:t>МӨРДӨХ ЖУРМЫН ТУХАЙ</w:t>
      </w:r>
    </w:p>
    <w:p w14:paraId="71737D1F" w14:textId="77777777" w:rsidR="002A31A7" w:rsidRPr="00222D58" w:rsidRDefault="002A31A7" w:rsidP="002A31A7">
      <w:pPr>
        <w:spacing w:line="360" w:lineRule="auto"/>
        <w:jc w:val="center"/>
        <w:rPr>
          <w:rFonts w:ascii="Arial" w:hAnsi="Arial" w:cs="Arial"/>
          <w:b/>
          <w:bCs/>
          <w:lang w:val="mn-MN"/>
        </w:rPr>
      </w:pPr>
    </w:p>
    <w:p w14:paraId="76940A44" w14:textId="77777777" w:rsidR="002A31A7" w:rsidRPr="00222D58" w:rsidRDefault="002A31A7" w:rsidP="002A31A7">
      <w:pPr>
        <w:pStyle w:val="msghead"/>
        <w:spacing w:before="0" w:beforeAutospacing="0" w:after="0" w:afterAutospacing="0"/>
        <w:ind w:right="-86" w:firstLine="720"/>
        <w:jc w:val="both"/>
        <w:rPr>
          <w:rStyle w:val="Strong"/>
          <w:rFonts w:ascii="Arial" w:hAnsi="Arial" w:cs="Arial"/>
          <w:b w:val="0"/>
          <w:bCs w:val="0"/>
          <w:lang w:val="mn-MN"/>
        </w:rPr>
      </w:pPr>
      <w:r w:rsidRPr="00222D58">
        <w:rPr>
          <w:rStyle w:val="Strong"/>
          <w:rFonts w:ascii="Arial" w:hAnsi="Arial" w:cs="Arial"/>
          <w:lang w:val="mn-MN"/>
        </w:rPr>
        <w:t>1 дүгээр зүйл.</w:t>
      </w:r>
      <w:r w:rsidRPr="002A31A7">
        <w:rPr>
          <w:rStyle w:val="Strong"/>
          <w:rFonts w:ascii="Arial" w:hAnsi="Arial" w:cs="Arial"/>
          <w:b w:val="0"/>
          <w:lang w:val="mn-MN"/>
        </w:rPr>
        <w:t>Дархан-Уул аймагт барих арьс, шир, ноос, ноолуур боловсруулах цогцолборын дэд бүтцийн, үйлдвэрийн үндсэн хөрөнгөөр бүртгэгдэх, дотоодын үйлдвэрлэлээс хангах боломжгүй импортоор оруулах тоног төхөөрөмжид тухайн онд ногдуулан төлсөн гаалийн албан татварыг дараагийн төсвийн жилийн эхний улиралд татвар төлөгчид буц</w:t>
      </w:r>
      <w:bookmarkStart w:id="0" w:name="_GoBack"/>
      <w:bookmarkEnd w:id="0"/>
      <w:r w:rsidRPr="002A31A7">
        <w:rPr>
          <w:rStyle w:val="Strong"/>
          <w:rFonts w:ascii="Arial" w:hAnsi="Arial" w:cs="Arial"/>
          <w:b w:val="0"/>
          <w:lang w:val="mn-MN"/>
        </w:rPr>
        <w:t>аан олгоно.</w:t>
      </w:r>
    </w:p>
    <w:p w14:paraId="285AC439" w14:textId="77777777" w:rsidR="002A31A7" w:rsidRPr="00222D58" w:rsidRDefault="002A31A7" w:rsidP="002A31A7">
      <w:pPr>
        <w:pStyle w:val="msghead"/>
        <w:spacing w:before="0" w:beforeAutospacing="0" w:after="0" w:afterAutospacing="0"/>
        <w:ind w:right="-86" w:firstLine="720"/>
        <w:jc w:val="both"/>
        <w:rPr>
          <w:rFonts w:ascii="Arial" w:hAnsi="Arial" w:cs="Arial"/>
          <w:b/>
          <w:bCs/>
          <w:lang w:val="mn-MN"/>
        </w:rPr>
      </w:pPr>
    </w:p>
    <w:p w14:paraId="3D267960" w14:textId="77777777" w:rsidR="002A31A7" w:rsidRPr="00222D58" w:rsidRDefault="002A31A7" w:rsidP="002A31A7">
      <w:pPr>
        <w:pStyle w:val="msghead"/>
        <w:spacing w:before="0" w:beforeAutospacing="0" w:after="0" w:afterAutospacing="0"/>
        <w:ind w:right="-86" w:firstLine="720"/>
        <w:jc w:val="both"/>
        <w:rPr>
          <w:rFonts w:ascii="Arial" w:hAnsi="Arial" w:cs="Arial"/>
          <w:b/>
          <w:bCs/>
          <w:lang w:val="mn-MN"/>
        </w:rPr>
      </w:pPr>
      <w:r w:rsidRPr="00222D58">
        <w:rPr>
          <w:rStyle w:val="Strong"/>
          <w:rFonts w:ascii="Arial" w:hAnsi="Arial" w:cs="Arial"/>
          <w:lang w:val="mn-MN"/>
        </w:rPr>
        <w:t>2 дугаар зүйл.</w:t>
      </w:r>
      <w:r w:rsidRPr="002A31A7">
        <w:rPr>
          <w:rStyle w:val="Strong"/>
          <w:rFonts w:ascii="Arial" w:hAnsi="Arial" w:cs="Arial"/>
          <w:b w:val="0"/>
          <w:lang w:val="mn-MN"/>
        </w:rPr>
        <w:t>Энэ хуулийг 2020 оны 8 дугаар сарын 28-ны өдөр баталсан Гаалийн албан татварыг хөнгөлөх тухай хууль хүчин төгөлдөр болсон өдрөөс эхлэн дагаж мөрдөнө.</w:t>
      </w:r>
    </w:p>
    <w:p w14:paraId="080B3A56" w14:textId="77777777" w:rsidR="002A31A7" w:rsidRPr="00222D58" w:rsidRDefault="002A31A7" w:rsidP="002A31A7">
      <w:pPr>
        <w:jc w:val="both"/>
        <w:rPr>
          <w:rFonts w:ascii="Arial" w:hAnsi="Arial" w:cs="Arial"/>
          <w:lang w:val="mn-MN"/>
        </w:rPr>
      </w:pPr>
    </w:p>
    <w:p w14:paraId="31C99C48" w14:textId="77777777" w:rsidR="002A31A7" w:rsidRPr="00222D58" w:rsidRDefault="002A31A7" w:rsidP="002A31A7">
      <w:pPr>
        <w:jc w:val="both"/>
        <w:rPr>
          <w:rFonts w:ascii="Arial" w:hAnsi="Arial" w:cs="Arial"/>
          <w:lang w:val="mn-MN"/>
        </w:rPr>
      </w:pPr>
    </w:p>
    <w:p w14:paraId="1E7D41FC" w14:textId="77777777" w:rsidR="002A31A7" w:rsidRPr="00222D58" w:rsidRDefault="002A31A7" w:rsidP="002A31A7">
      <w:pPr>
        <w:jc w:val="both"/>
        <w:rPr>
          <w:rFonts w:ascii="Arial" w:hAnsi="Arial" w:cs="Arial"/>
          <w:lang w:val="mn-MN"/>
        </w:rPr>
      </w:pPr>
    </w:p>
    <w:p w14:paraId="4659337E" w14:textId="77777777" w:rsidR="002A31A7" w:rsidRPr="002A31A7" w:rsidRDefault="002A31A7" w:rsidP="002A31A7">
      <w:pPr>
        <w:ind w:firstLine="720"/>
        <w:jc w:val="both"/>
        <w:rPr>
          <w:rFonts w:ascii="Arial" w:hAnsi="Arial" w:cs="Arial"/>
          <w:bCs/>
          <w:color w:val="000000" w:themeColor="text1"/>
          <w:sz w:val="24"/>
          <w:lang w:val="mn-MN"/>
        </w:rPr>
      </w:pPr>
    </w:p>
    <w:p w14:paraId="67194588" w14:textId="77777777" w:rsidR="002A31A7" w:rsidRPr="002A31A7" w:rsidRDefault="002A31A7" w:rsidP="002A31A7">
      <w:pPr>
        <w:ind w:firstLine="720"/>
        <w:jc w:val="both"/>
        <w:rPr>
          <w:rFonts w:ascii="Arial" w:hAnsi="Arial" w:cs="Arial"/>
          <w:bCs/>
          <w:color w:val="000000" w:themeColor="text1"/>
          <w:sz w:val="24"/>
          <w:lang w:val="mn-MN"/>
        </w:rPr>
      </w:pPr>
      <w:r w:rsidRPr="002A31A7">
        <w:rPr>
          <w:rFonts w:ascii="Arial" w:hAnsi="Arial" w:cs="Arial"/>
          <w:bCs/>
          <w:color w:val="000000" w:themeColor="text1"/>
          <w:sz w:val="24"/>
          <w:lang w:val="mn-MN"/>
        </w:rPr>
        <w:tab/>
        <w:t xml:space="preserve">МОНГОЛ УЛСЫН </w:t>
      </w:r>
    </w:p>
    <w:p w14:paraId="4F8D6DAA" w14:textId="77777777" w:rsidR="002A31A7" w:rsidRPr="002A31A7" w:rsidRDefault="002A31A7" w:rsidP="002A31A7">
      <w:pPr>
        <w:ind w:firstLine="720"/>
        <w:jc w:val="both"/>
        <w:rPr>
          <w:rFonts w:ascii="Arial" w:hAnsi="Arial" w:cs="Arial"/>
          <w:bCs/>
          <w:color w:val="000000" w:themeColor="text1"/>
          <w:sz w:val="24"/>
          <w:lang w:val="mn-MN"/>
        </w:rPr>
      </w:pPr>
      <w:r w:rsidRPr="002A31A7">
        <w:rPr>
          <w:rFonts w:ascii="Arial" w:hAnsi="Arial" w:cs="Arial"/>
          <w:bCs/>
          <w:color w:val="000000" w:themeColor="text1"/>
          <w:sz w:val="24"/>
          <w:lang w:val="mn-MN"/>
        </w:rPr>
        <w:tab/>
        <w:t>ИХ ХУРЛЫН ДАРГА</w:t>
      </w:r>
      <w:r w:rsidRPr="002A31A7">
        <w:rPr>
          <w:rFonts w:ascii="Arial" w:hAnsi="Arial" w:cs="Arial"/>
          <w:bCs/>
          <w:color w:val="000000" w:themeColor="text1"/>
          <w:sz w:val="24"/>
          <w:lang w:val="mn-MN"/>
        </w:rPr>
        <w:tab/>
      </w:r>
      <w:r w:rsidRPr="002A31A7">
        <w:rPr>
          <w:rFonts w:ascii="Arial" w:hAnsi="Arial" w:cs="Arial"/>
          <w:bCs/>
          <w:color w:val="000000" w:themeColor="text1"/>
          <w:sz w:val="24"/>
          <w:lang w:val="mn-MN"/>
        </w:rPr>
        <w:tab/>
      </w:r>
      <w:r w:rsidRPr="002A31A7">
        <w:rPr>
          <w:rFonts w:ascii="Arial" w:hAnsi="Arial" w:cs="Arial"/>
          <w:bCs/>
          <w:color w:val="000000" w:themeColor="text1"/>
          <w:sz w:val="24"/>
          <w:lang w:val="mn-MN"/>
        </w:rPr>
        <w:tab/>
        <w:t xml:space="preserve">       Г.ЗАНДАНШАТАР</w:t>
      </w:r>
    </w:p>
    <w:p w14:paraId="3C4D5065" w14:textId="77777777" w:rsidR="001D25B1" w:rsidRPr="001D25B1" w:rsidRDefault="001D25B1" w:rsidP="001D25B1">
      <w:pPr>
        <w:spacing w:line="276" w:lineRule="auto"/>
        <w:jc w:val="center"/>
        <w:rPr>
          <w:rFonts w:ascii="Arial" w:eastAsia="Times New Roman" w:hAnsi="Arial" w:cs="Arial"/>
          <w:sz w:val="24"/>
          <w:szCs w:val="24"/>
          <w:lang w:val="mn-MN"/>
        </w:rPr>
      </w:pPr>
    </w:p>
    <w:sectPr w:rsidR="001D25B1" w:rsidRPr="001D25B1" w:rsidSect="001D25B1">
      <w:footerReference w:type="default" r:id="rId7"/>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D9602" w14:textId="77777777" w:rsidR="00A24520" w:rsidRDefault="00A24520" w:rsidP="001D25B1">
      <w:r>
        <w:separator/>
      </w:r>
    </w:p>
  </w:endnote>
  <w:endnote w:type="continuationSeparator" w:id="0">
    <w:p w14:paraId="0F07E21B" w14:textId="77777777" w:rsidR="00A24520" w:rsidRDefault="00A24520" w:rsidP="001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308362"/>
      <w:docPartObj>
        <w:docPartGallery w:val="Page Numbers (Bottom of Page)"/>
        <w:docPartUnique/>
      </w:docPartObj>
    </w:sdtPr>
    <w:sdtEndPr>
      <w:rPr>
        <w:rFonts w:ascii="Arial" w:hAnsi="Arial" w:cs="Arial"/>
        <w:noProof/>
        <w:sz w:val="20"/>
        <w:szCs w:val="20"/>
      </w:rPr>
    </w:sdtEndPr>
    <w:sdtContent>
      <w:p w14:paraId="598E6F83" w14:textId="168BCEBE" w:rsidR="001D25B1" w:rsidRPr="001D25B1" w:rsidRDefault="001D25B1">
        <w:pPr>
          <w:pStyle w:val="Footer"/>
          <w:jc w:val="center"/>
          <w:rPr>
            <w:rFonts w:ascii="Arial" w:hAnsi="Arial" w:cs="Arial"/>
            <w:sz w:val="20"/>
            <w:szCs w:val="20"/>
          </w:rPr>
        </w:pPr>
        <w:r w:rsidRPr="001D25B1">
          <w:rPr>
            <w:rFonts w:ascii="Arial" w:hAnsi="Arial" w:cs="Arial"/>
            <w:sz w:val="20"/>
            <w:szCs w:val="20"/>
          </w:rPr>
          <w:fldChar w:fldCharType="begin"/>
        </w:r>
        <w:r w:rsidRPr="001D25B1">
          <w:rPr>
            <w:rFonts w:ascii="Arial" w:hAnsi="Arial" w:cs="Arial"/>
            <w:sz w:val="20"/>
            <w:szCs w:val="20"/>
          </w:rPr>
          <w:instrText xml:space="preserve"> PAGE   \* MERGEFORMAT </w:instrText>
        </w:r>
        <w:r w:rsidRPr="001D25B1">
          <w:rPr>
            <w:rFonts w:ascii="Arial" w:hAnsi="Arial" w:cs="Arial"/>
            <w:sz w:val="20"/>
            <w:szCs w:val="20"/>
          </w:rPr>
          <w:fldChar w:fldCharType="separate"/>
        </w:r>
        <w:r w:rsidR="002A31A7">
          <w:rPr>
            <w:rFonts w:ascii="Arial" w:hAnsi="Arial" w:cs="Arial"/>
            <w:noProof/>
            <w:sz w:val="20"/>
            <w:szCs w:val="20"/>
          </w:rPr>
          <w:t>2</w:t>
        </w:r>
        <w:r w:rsidRPr="001D25B1">
          <w:rPr>
            <w:rFonts w:ascii="Arial" w:hAnsi="Arial" w:cs="Arial"/>
            <w:noProof/>
            <w:sz w:val="20"/>
            <w:szCs w:val="20"/>
          </w:rPr>
          <w:fldChar w:fldCharType="end"/>
        </w:r>
      </w:p>
    </w:sdtContent>
  </w:sdt>
  <w:p w14:paraId="1720164D" w14:textId="77777777" w:rsidR="001D25B1" w:rsidRDefault="001D25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F0630" w14:textId="77777777" w:rsidR="00A24520" w:rsidRDefault="00A24520" w:rsidP="001D25B1">
      <w:r>
        <w:separator/>
      </w:r>
    </w:p>
  </w:footnote>
  <w:footnote w:type="continuationSeparator" w:id="0">
    <w:p w14:paraId="6B72252D" w14:textId="77777777" w:rsidR="00A24520" w:rsidRDefault="00A24520" w:rsidP="001D2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7A"/>
    <w:rsid w:val="00093D00"/>
    <w:rsid w:val="00172B76"/>
    <w:rsid w:val="001D25B1"/>
    <w:rsid w:val="00215E5E"/>
    <w:rsid w:val="002A31A7"/>
    <w:rsid w:val="00572279"/>
    <w:rsid w:val="00647C17"/>
    <w:rsid w:val="007356A0"/>
    <w:rsid w:val="00937988"/>
    <w:rsid w:val="00A23072"/>
    <w:rsid w:val="00A24520"/>
    <w:rsid w:val="00A5357A"/>
    <w:rsid w:val="00DB1BBE"/>
    <w:rsid w:val="00E0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DE1C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357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57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uiPriority w:val="99"/>
    <w:rsid w:val="00A5357A"/>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A5357A"/>
    <w:rPr>
      <w:b/>
      <w:bCs/>
    </w:rPr>
  </w:style>
  <w:style w:type="paragraph" w:styleId="Header">
    <w:name w:val="header"/>
    <w:basedOn w:val="Normal"/>
    <w:link w:val="HeaderChar"/>
    <w:uiPriority w:val="99"/>
    <w:unhideWhenUsed/>
    <w:rsid w:val="001D25B1"/>
    <w:pPr>
      <w:tabs>
        <w:tab w:val="center" w:pos="4680"/>
        <w:tab w:val="right" w:pos="9360"/>
      </w:tabs>
    </w:pPr>
  </w:style>
  <w:style w:type="character" w:customStyle="1" w:styleId="HeaderChar">
    <w:name w:val="Header Char"/>
    <w:basedOn w:val="DefaultParagraphFont"/>
    <w:link w:val="Header"/>
    <w:uiPriority w:val="99"/>
    <w:rsid w:val="001D25B1"/>
    <w:rPr>
      <w:rFonts w:ascii="Verdana" w:eastAsia="Verdana" w:hAnsi="Verdana" w:cs="Times New Roman"/>
      <w:sz w:val="15"/>
      <w:szCs w:val="16"/>
    </w:rPr>
  </w:style>
  <w:style w:type="paragraph" w:styleId="Footer">
    <w:name w:val="footer"/>
    <w:basedOn w:val="Normal"/>
    <w:link w:val="FooterChar"/>
    <w:uiPriority w:val="99"/>
    <w:unhideWhenUsed/>
    <w:rsid w:val="001D25B1"/>
    <w:pPr>
      <w:tabs>
        <w:tab w:val="center" w:pos="4680"/>
        <w:tab w:val="right" w:pos="9360"/>
      </w:tabs>
    </w:pPr>
  </w:style>
  <w:style w:type="character" w:customStyle="1" w:styleId="FooterChar">
    <w:name w:val="Footer Char"/>
    <w:basedOn w:val="DefaultParagraphFont"/>
    <w:link w:val="Footer"/>
    <w:uiPriority w:val="99"/>
    <w:rsid w:val="001D25B1"/>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1D25B1"/>
    <w:rPr>
      <w:rFonts w:ascii="Tahoma" w:hAnsi="Tahoma" w:cs="Tahoma"/>
      <w:sz w:val="16"/>
    </w:rPr>
  </w:style>
  <w:style w:type="character" w:customStyle="1" w:styleId="BalloonTextChar">
    <w:name w:val="Balloon Text Char"/>
    <w:basedOn w:val="DefaultParagraphFont"/>
    <w:link w:val="BalloonText"/>
    <w:uiPriority w:val="99"/>
    <w:semiHidden/>
    <w:rsid w:val="001D25B1"/>
    <w:rPr>
      <w:rFonts w:ascii="Tahoma" w:eastAsia="Verdana" w:hAnsi="Tahoma" w:cs="Tahoma"/>
      <w:sz w:val="16"/>
      <w:szCs w:val="16"/>
    </w:rPr>
  </w:style>
  <w:style w:type="paragraph" w:styleId="Title">
    <w:name w:val="Title"/>
    <w:basedOn w:val="Normal"/>
    <w:link w:val="TitleChar"/>
    <w:qFormat/>
    <w:rsid w:val="00DB1BBE"/>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DB1BBE"/>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Macintosh Word</Application>
  <DocSecurity>0</DocSecurity>
  <Lines>5</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2020-09-02T01:39:00Z</cp:lastPrinted>
  <dcterms:created xsi:type="dcterms:W3CDTF">2020-09-03T05:50:00Z</dcterms:created>
  <dcterms:modified xsi:type="dcterms:W3CDTF">2020-09-03T05:50:00Z</dcterms:modified>
</cp:coreProperties>
</file>