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EE598" w14:textId="77777777" w:rsidR="00D10A1F" w:rsidRDefault="00D10A1F" w:rsidP="00F02AF7">
      <w:pPr>
        <w:spacing w:line="240" w:lineRule="auto"/>
        <w:rPr>
          <w:noProof/>
          <w:color w:val="000000" w:themeColor="text1"/>
          <w:sz w:val="24"/>
          <w:szCs w:val="24"/>
          <w:lang w:val="mn-MN"/>
        </w:rPr>
      </w:pPr>
    </w:p>
    <w:p w14:paraId="00000008" w14:textId="3D91A0B4" w:rsidR="001C2AE2" w:rsidRPr="00D10A1F" w:rsidRDefault="00B4470E" w:rsidP="00F02AF7">
      <w:pPr>
        <w:spacing w:line="240" w:lineRule="auto"/>
        <w:rPr>
          <w:rFonts w:eastAsia="Times New Roman"/>
          <w:noProof/>
          <w:color w:val="000000" w:themeColor="text1"/>
          <w:sz w:val="24"/>
          <w:szCs w:val="24"/>
          <w:lang w:val="mn-MN"/>
        </w:rPr>
      </w:pPr>
      <w:r w:rsidRPr="00D10A1F">
        <w:rPr>
          <w:rFonts w:eastAsia="Times New Roman"/>
          <w:noProof/>
          <w:color w:val="000000" w:themeColor="text1"/>
          <w:sz w:val="24"/>
          <w:szCs w:val="24"/>
          <w:lang w:val="mn-MN"/>
        </w:rPr>
        <w:t xml:space="preserve"> </w:t>
      </w:r>
    </w:p>
    <w:p w14:paraId="6CA81C43" w14:textId="77777777" w:rsidR="006B0895" w:rsidRDefault="006B0895" w:rsidP="006B0895">
      <w:pPr>
        <w:tabs>
          <w:tab w:val="left" w:pos="2532"/>
        </w:tabs>
        <w:spacing w:line="240" w:lineRule="auto"/>
        <w:rPr>
          <w:b/>
          <w:noProof/>
          <w:color w:val="000000" w:themeColor="text1"/>
          <w:sz w:val="24"/>
          <w:szCs w:val="24"/>
          <w:lang w:val="mn-MN"/>
        </w:rPr>
      </w:pPr>
    </w:p>
    <w:p w14:paraId="17ACF016" w14:textId="76D88D0D" w:rsidR="006B0895" w:rsidRPr="006B0895" w:rsidRDefault="006B0895" w:rsidP="006B0895">
      <w:pPr>
        <w:tabs>
          <w:tab w:val="left" w:pos="2532"/>
        </w:tabs>
        <w:spacing w:line="240" w:lineRule="auto"/>
        <w:rPr>
          <w:rFonts w:eastAsia="Times New Roman"/>
          <w:b/>
          <w:bCs/>
          <w:color w:val="3366FF"/>
          <w:sz w:val="40"/>
          <w:szCs w:val="40"/>
          <w:lang w:val="ms-MY"/>
        </w:rPr>
      </w:pPr>
      <w:r w:rsidRPr="006B0895">
        <w:rPr>
          <w:rFonts w:eastAsia="Times New Roman"/>
          <w:b/>
          <w:bCs/>
          <w:noProof/>
          <w:color w:val="3366FF"/>
          <w:sz w:val="4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3129479C" wp14:editId="56F4EF0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3293F" w14:textId="77777777" w:rsidR="006B0895" w:rsidRPr="006B0895" w:rsidRDefault="006B0895" w:rsidP="006B0895">
      <w:pPr>
        <w:spacing w:line="240" w:lineRule="auto"/>
        <w:ind w:left="-142" w:right="-360"/>
        <w:jc w:val="center"/>
        <w:rPr>
          <w:rFonts w:eastAsia="Times New Roman"/>
          <w:b/>
          <w:bCs/>
          <w:color w:val="3366FF"/>
          <w:sz w:val="40"/>
          <w:szCs w:val="40"/>
          <w:lang w:val="ms-MY"/>
        </w:rPr>
      </w:pPr>
    </w:p>
    <w:p w14:paraId="22D24B00" w14:textId="77777777" w:rsidR="006B0895" w:rsidRPr="006B0895" w:rsidRDefault="006B0895" w:rsidP="006B0895">
      <w:pPr>
        <w:spacing w:line="240" w:lineRule="auto"/>
        <w:ind w:left="-142"/>
        <w:jc w:val="center"/>
        <w:rPr>
          <w:rFonts w:eastAsia="Times New Roman"/>
          <w:b/>
          <w:bCs/>
          <w:color w:val="3366FF"/>
          <w:sz w:val="32"/>
          <w:szCs w:val="32"/>
          <w:lang w:val="ms-MY"/>
        </w:rPr>
      </w:pPr>
    </w:p>
    <w:p w14:paraId="7894152A" w14:textId="77777777" w:rsidR="006B0895" w:rsidRPr="006B0895" w:rsidRDefault="006B0895" w:rsidP="006B0895">
      <w:pPr>
        <w:spacing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  <w:r w:rsidRPr="006B0895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14:paraId="63FCE81D" w14:textId="77777777" w:rsidR="006B0895" w:rsidRPr="006B0895" w:rsidRDefault="006B0895" w:rsidP="006B0895">
      <w:pPr>
        <w:keepNext/>
        <w:spacing w:line="240" w:lineRule="auto"/>
        <w:jc w:val="center"/>
        <w:outlineLvl w:val="0"/>
        <w:rPr>
          <w:rFonts w:eastAsia="Arial Unicode MS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6B0895">
        <w:rPr>
          <w:rFonts w:ascii="Times New Roman" w:eastAsia="Arial Unicode MS" w:hAnsi="Times New Roman" w:cs="Times New Roman"/>
          <w:b/>
          <w:bCs/>
          <w:color w:val="3366FF"/>
          <w:sz w:val="32"/>
          <w:szCs w:val="32"/>
          <w:lang w:val="ms-MY"/>
        </w:rPr>
        <w:t>ТОГТООЛ</w:t>
      </w:r>
    </w:p>
    <w:p w14:paraId="7861841D" w14:textId="77777777" w:rsidR="006B0895" w:rsidRPr="006B0895" w:rsidRDefault="006B0895" w:rsidP="006B0895">
      <w:pPr>
        <w:spacing w:line="240" w:lineRule="auto"/>
        <w:rPr>
          <w:rFonts w:eastAsia="Times New Roman"/>
          <w:sz w:val="24"/>
          <w:szCs w:val="24"/>
          <w:lang w:val="ms-MY"/>
        </w:rPr>
      </w:pPr>
    </w:p>
    <w:p w14:paraId="501635BC" w14:textId="639332CB" w:rsidR="006B0895" w:rsidRPr="006B0895" w:rsidRDefault="006B0895" w:rsidP="006B0895">
      <w:pPr>
        <w:spacing w:line="240" w:lineRule="auto"/>
        <w:rPr>
          <w:rFonts w:eastAsia="Times New Roman"/>
          <w:sz w:val="24"/>
          <w:szCs w:val="24"/>
          <w:lang w:val="ms-MY"/>
        </w:rPr>
      </w:pPr>
      <w:r w:rsidRPr="006B0895">
        <w:rPr>
          <w:rFonts w:eastAsia="Times New Roman"/>
          <w:color w:val="3366FF"/>
          <w:sz w:val="20"/>
          <w:szCs w:val="20"/>
          <w:u w:val="single"/>
          <w:lang w:val="ms-MY"/>
        </w:rPr>
        <w:t>202</w:t>
      </w:r>
      <w:r w:rsidRPr="006B0895">
        <w:rPr>
          <w:rFonts w:eastAsia="Times New Roman"/>
          <w:color w:val="3366FF"/>
          <w:sz w:val="20"/>
          <w:szCs w:val="20"/>
          <w:u w:val="single"/>
          <w:lang w:val="mn-MN"/>
        </w:rPr>
        <w:t>5</w:t>
      </w:r>
      <w:r w:rsidRPr="006B0895">
        <w:rPr>
          <w:rFonts w:eastAsia="Times New Roman"/>
          <w:color w:val="3366FF"/>
          <w:sz w:val="20"/>
          <w:szCs w:val="20"/>
          <w:lang w:val="ms-MY"/>
        </w:rPr>
        <w:t xml:space="preserve"> оны </w:t>
      </w:r>
      <w:r w:rsidRPr="006B0895">
        <w:rPr>
          <w:rFonts w:eastAsia="Times New Roman"/>
          <w:color w:val="3366FF"/>
          <w:sz w:val="20"/>
          <w:szCs w:val="20"/>
          <w:u w:val="single"/>
          <w:lang w:val="mn-MN"/>
        </w:rPr>
        <w:t>0</w:t>
      </w:r>
      <w:r>
        <w:rPr>
          <w:rFonts w:eastAsia="Times New Roman"/>
          <w:color w:val="3366FF"/>
          <w:sz w:val="20"/>
          <w:szCs w:val="20"/>
          <w:u w:val="single"/>
          <w:lang w:val="en-US"/>
        </w:rPr>
        <w:t>7</w:t>
      </w:r>
      <w:r w:rsidRPr="006B0895">
        <w:rPr>
          <w:rFonts w:eastAsia="Times New Roman"/>
          <w:color w:val="3366FF"/>
          <w:sz w:val="20"/>
          <w:szCs w:val="20"/>
          <w:lang w:val="ms-MY"/>
        </w:rPr>
        <w:t xml:space="preserve"> сарын </w:t>
      </w:r>
      <w:r>
        <w:rPr>
          <w:rFonts w:eastAsia="Times New Roman"/>
          <w:color w:val="3366FF"/>
          <w:sz w:val="20"/>
          <w:szCs w:val="20"/>
          <w:u w:val="single"/>
          <w:lang w:val="en-US"/>
        </w:rPr>
        <w:t>02</w:t>
      </w:r>
      <w:r w:rsidRPr="006B0895">
        <w:rPr>
          <w:rFonts w:eastAsia="Times New Roman"/>
          <w:color w:val="3366FF"/>
          <w:sz w:val="20"/>
          <w:szCs w:val="20"/>
          <w:lang w:val="ms-MY"/>
        </w:rPr>
        <w:t xml:space="preserve"> өдөр     </w:t>
      </w:r>
      <w:r w:rsidRPr="006B0895">
        <w:rPr>
          <w:rFonts w:eastAsia="Times New Roman"/>
          <w:color w:val="3366FF"/>
          <w:sz w:val="20"/>
          <w:szCs w:val="20"/>
          <w:lang w:val="mn-MN"/>
        </w:rPr>
        <w:tab/>
      </w:r>
      <w:r w:rsidRPr="006B0895">
        <w:rPr>
          <w:rFonts w:eastAsia="Times New Roman"/>
          <w:color w:val="3366FF"/>
          <w:sz w:val="20"/>
          <w:szCs w:val="20"/>
          <w:lang w:val="mn-MN"/>
        </w:rPr>
        <w:tab/>
        <w:t xml:space="preserve">            </w:t>
      </w:r>
      <w:r w:rsidRPr="006B0895">
        <w:rPr>
          <w:rFonts w:eastAsia="Times New Roman"/>
          <w:color w:val="3366FF"/>
          <w:sz w:val="20"/>
          <w:szCs w:val="20"/>
          <w:lang w:val="ms-MY"/>
        </w:rPr>
        <w:t xml:space="preserve">Дугаар </w:t>
      </w:r>
      <w:r>
        <w:rPr>
          <w:rFonts w:eastAsia="Times New Roman"/>
          <w:color w:val="3366FF"/>
          <w:sz w:val="20"/>
          <w:szCs w:val="20"/>
          <w:u w:val="single"/>
          <w:lang w:val="en-US"/>
        </w:rPr>
        <w:t>62</w:t>
      </w:r>
      <w:r w:rsidRPr="006B0895">
        <w:rPr>
          <w:rFonts w:eastAsia="Times New Roman"/>
          <w:color w:val="3366FF"/>
          <w:sz w:val="20"/>
          <w:szCs w:val="20"/>
          <w:lang w:val="ms-MY"/>
        </w:rPr>
        <w:t xml:space="preserve">          </w:t>
      </w:r>
      <w:r w:rsidRPr="006B0895">
        <w:rPr>
          <w:rFonts w:eastAsia="Times New Roman"/>
          <w:color w:val="3366FF"/>
          <w:sz w:val="20"/>
          <w:szCs w:val="20"/>
          <w:lang w:val="mn-MN"/>
        </w:rPr>
        <w:t xml:space="preserve">           </w:t>
      </w:r>
      <w:r w:rsidRPr="006B0895">
        <w:rPr>
          <w:rFonts w:eastAsia="Times New Roman"/>
          <w:color w:val="3366FF"/>
          <w:sz w:val="20"/>
          <w:szCs w:val="20"/>
          <w:lang w:val="ms-MY"/>
        </w:rPr>
        <w:t>Төрийн ордон, Улаанбаатар хот</w:t>
      </w:r>
    </w:p>
    <w:p w14:paraId="54751138" w14:textId="23370209" w:rsidR="00D10A1F" w:rsidRDefault="00D10A1F" w:rsidP="006B0895">
      <w:pPr>
        <w:spacing w:line="360" w:lineRule="auto"/>
        <w:rPr>
          <w:b/>
          <w:noProof/>
          <w:color w:val="000000" w:themeColor="text1"/>
          <w:sz w:val="24"/>
          <w:szCs w:val="24"/>
          <w:lang w:val="mn-MN"/>
        </w:rPr>
      </w:pPr>
    </w:p>
    <w:p w14:paraId="7C2681A3" w14:textId="09592F6F" w:rsidR="0073633E" w:rsidRPr="00D10A1F" w:rsidRDefault="00D10A1F" w:rsidP="00D10A1F">
      <w:pPr>
        <w:spacing w:line="240" w:lineRule="auto"/>
        <w:jc w:val="center"/>
        <w:rPr>
          <w:b/>
          <w:noProof/>
          <w:color w:val="000000" w:themeColor="text1"/>
          <w:sz w:val="24"/>
          <w:szCs w:val="24"/>
          <w:lang w:val="mn-MN"/>
        </w:rPr>
      </w:pPr>
      <w:r>
        <w:rPr>
          <w:b/>
          <w:noProof/>
          <w:color w:val="000000" w:themeColor="text1"/>
          <w:sz w:val="24"/>
          <w:szCs w:val="24"/>
          <w:lang w:val="mn-MN"/>
        </w:rPr>
        <w:t xml:space="preserve">     </w:t>
      </w:r>
      <w:r w:rsidR="00B4470E" w:rsidRPr="00D10A1F">
        <w:rPr>
          <w:b/>
          <w:noProof/>
          <w:color w:val="000000" w:themeColor="text1"/>
          <w:sz w:val="24"/>
          <w:szCs w:val="24"/>
          <w:lang w:val="mn-MN"/>
        </w:rPr>
        <w:t xml:space="preserve">Хянан шалгах түр хороо </w:t>
      </w:r>
    </w:p>
    <w:p w14:paraId="5BBF09BD" w14:textId="2E85A5EB" w:rsidR="0073633E" w:rsidRPr="00D10A1F" w:rsidRDefault="00D10A1F" w:rsidP="00D10A1F">
      <w:pPr>
        <w:spacing w:line="240" w:lineRule="auto"/>
        <w:jc w:val="center"/>
        <w:rPr>
          <w:b/>
          <w:noProof/>
          <w:color w:val="000000" w:themeColor="text1"/>
          <w:sz w:val="24"/>
          <w:szCs w:val="24"/>
          <w:lang w:val="mn-MN"/>
        </w:rPr>
      </w:pPr>
      <w:r>
        <w:rPr>
          <w:b/>
          <w:noProof/>
          <w:color w:val="000000" w:themeColor="text1"/>
          <w:sz w:val="24"/>
          <w:szCs w:val="24"/>
          <w:lang w:val="mn-MN"/>
        </w:rPr>
        <w:t xml:space="preserve">     </w:t>
      </w:r>
      <w:r w:rsidR="00B4470E" w:rsidRPr="00D10A1F">
        <w:rPr>
          <w:b/>
          <w:noProof/>
          <w:color w:val="000000" w:themeColor="text1"/>
          <w:sz w:val="24"/>
          <w:szCs w:val="24"/>
          <w:lang w:val="mn-MN"/>
        </w:rPr>
        <w:t>байгуулах тухай</w:t>
      </w:r>
    </w:p>
    <w:p w14:paraId="0000000A" w14:textId="77777777" w:rsidR="001C2AE2" w:rsidRPr="00D10A1F" w:rsidRDefault="00B4470E" w:rsidP="00D10A1F">
      <w:pPr>
        <w:spacing w:line="240" w:lineRule="auto"/>
        <w:rPr>
          <w:rFonts w:eastAsia="Times New Roman"/>
          <w:noProof/>
          <w:color w:val="000000" w:themeColor="text1"/>
          <w:sz w:val="24"/>
          <w:szCs w:val="24"/>
          <w:lang w:val="mn-MN"/>
        </w:rPr>
      </w:pPr>
      <w:r w:rsidRPr="00D10A1F">
        <w:rPr>
          <w:rFonts w:eastAsia="Times New Roman"/>
          <w:noProof/>
          <w:color w:val="000000" w:themeColor="text1"/>
          <w:sz w:val="24"/>
          <w:szCs w:val="24"/>
          <w:lang w:val="mn-MN"/>
        </w:rPr>
        <w:t xml:space="preserve"> </w:t>
      </w:r>
    </w:p>
    <w:p w14:paraId="0000000B" w14:textId="1318E0EA" w:rsidR="001C2AE2" w:rsidRPr="00D10A1F" w:rsidRDefault="00345E99" w:rsidP="00D10A1F">
      <w:pPr>
        <w:spacing w:line="240" w:lineRule="auto"/>
        <w:ind w:firstLine="720"/>
        <w:jc w:val="both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>Монгол Улсын Үндсэн хуулийн Хорин наймдугаар зүйлийн 2 дахь хэсэг, Монгол Улсын Их Хурлын тухай хуулийн 28 дугаар зүйлийн 28.1 дэх хэсэг, Монгол Улсын Их Хурлын хяналт шалгалтын тухай хуулийн 6 дугаар зүйлийн 6.1.7 дахь заалт, 32 дугаар зүйлийн 32.1, 32.2, 32.3 дахь хэсэг, 33 дугаар зүйлийн 33.1,</w:t>
      </w:r>
      <w:r w:rsidR="00424617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>33.2 дахь</w:t>
      </w:r>
      <w:r w:rsidR="00566C84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хэсгийг үндэслэн </w:t>
      </w:r>
      <w:r w:rsidR="00B4470E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Монгол Улсын Их Хурлын 2007 оны 27 дугаар тогтоолоор стратегийн ач холбогдол бүхий ашигт малтмалын ордод </w:t>
      </w:r>
      <w:r w:rsidR="00B356BA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хамааруулсан </w:t>
      </w:r>
      <w:r w:rsidR="00B4470E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>“Оюу</w:t>
      </w:r>
      <w:r w:rsidR="009255BA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B4470E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>толгой” бүлэг ордын талбайн хил заагт орших “Жавхлант”, “Шивээ толгой” ашиглалтын тусгай зөвшөөрлийн талбайг ашиглахад Монгол Улсын Үндсэн хууль, бусад хууль тогтоомжид нийцүүлэх,</w:t>
      </w:r>
      <w:r w:rsidR="00741561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B4470E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тэдгээрийн шаардлагыг хангуулах, түүнчлэн гадаадын хөрөнгө оруулагч талтай 2011 онд байгуулсан </w:t>
      </w:r>
      <w:r w:rsidR="005A3D51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>Хувь нийлүүлэгчдийн гэрээ /</w:t>
      </w:r>
      <w:r w:rsidR="00B4470E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>Нэмэлт, өөрчлөлт оруулж, дахин тодотгосон</w:t>
      </w:r>
      <w:r w:rsidR="005A3D51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>/</w:t>
      </w:r>
      <w:r w:rsidR="00B4470E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>-ний</w:t>
      </w:r>
      <w:r w:rsidR="00FA20D8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B4470E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>11.3(ё)-</w:t>
      </w:r>
      <w:r w:rsidR="00547E87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>т</w:t>
      </w:r>
      <w:r w:rsidR="00FA20D8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B4470E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зааснаар хөрвүүлэх өдрөөс хойш долоон жил тутамд санхүүжилтийн хүүгийн зохистой хувийг хянан үзэх хугацаа </w:t>
      </w:r>
      <w:r w:rsidR="005A3D51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нь </w:t>
      </w:r>
      <w:r w:rsidR="00B4470E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2025 онд </w:t>
      </w:r>
      <w:r w:rsidR="005A3D51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>болж б</w:t>
      </w:r>
      <w:r w:rsidR="00C52A4A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>айгаат</w:t>
      </w:r>
      <w:r w:rsidR="005A3D51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ай </w:t>
      </w:r>
      <w:r w:rsidR="00B4470E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>холбогдуулан</w:t>
      </w:r>
      <w:r w:rsidR="005714D3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B4470E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>Оюу</w:t>
      </w:r>
      <w:r w:rsidR="005A3D51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B4470E" w:rsidRPr="00D10A1F">
        <w:rPr>
          <w:rFonts w:eastAsiaTheme="minorHAnsi"/>
          <w:noProof/>
          <w:color w:val="000000" w:themeColor="text1"/>
          <w:sz w:val="24"/>
          <w:szCs w:val="24"/>
          <w:shd w:val="clear" w:color="auto" w:fill="FFFFFF"/>
          <w:lang w:val="mn-MN"/>
        </w:rPr>
        <w:t>толгой төслөөс хүртэх Монголын талын өгөөжийг нэмэгдүүлэх зорилгоор Монгол Улсын Их Хурлаас ТОГТООХ нь</w:t>
      </w:r>
      <w:r w:rsidR="00B4470E" w:rsidRPr="00D10A1F">
        <w:rPr>
          <w:noProof/>
          <w:color w:val="000000" w:themeColor="text1"/>
          <w:sz w:val="24"/>
          <w:szCs w:val="24"/>
          <w:lang w:val="mn-MN"/>
        </w:rPr>
        <w:t>:</w:t>
      </w:r>
    </w:p>
    <w:p w14:paraId="0000000C" w14:textId="77777777" w:rsidR="001C2AE2" w:rsidRPr="00D10A1F" w:rsidRDefault="00B4470E" w:rsidP="00D10A1F">
      <w:pPr>
        <w:shd w:val="clear" w:color="auto" w:fill="FFFFFF"/>
        <w:spacing w:line="240" w:lineRule="auto"/>
        <w:jc w:val="both"/>
        <w:rPr>
          <w:rFonts w:eastAsia="Times New Roman"/>
          <w:noProof/>
          <w:color w:val="000000" w:themeColor="text1"/>
          <w:sz w:val="24"/>
          <w:szCs w:val="24"/>
          <w:lang w:val="mn-MN"/>
        </w:rPr>
      </w:pPr>
      <w:r w:rsidRPr="00D10A1F">
        <w:rPr>
          <w:rFonts w:eastAsia="Times New Roman"/>
          <w:noProof/>
          <w:color w:val="000000" w:themeColor="text1"/>
          <w:sz w:val="24"/>
          <w:szCs w:val="24"/>
          <w:lang w:val="mn-MN"/>
        </w:rPr>
        <w:t xml:space="preserve"> </w:t>
      </w:r>
      <w:bookmarkStart w:id="1" w:name="_GoBack"/>
      <w:bookmarkEnd w:id="1"/>
    </w:p>
    <w:p w14:paraId="0000000D" w14:textId="58BD46A0" w:rsidR="001C2AE2" w:rsidRPr="00D10A1F" w:rsidRDefault="00B4470E" w:rsidP="00D10A1F">
      <w:pPr>
        <w:shd w:val="clear" w:color="auto" w:fill="FFFFFF"/>
        <w:spacing w:line="240" w:lineRule="auto"/>
        <w:ind w:firstLine="740"/>
        <w:jc w:val="both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t>1.Улсын Их Хурлын хянан шалгах түр хорооны тусгай шалгалтын сэдвийг “Оюу</w:t>
      </w:r>
      <w:r w:rsidR="005A3D51" w:rsidRPr="00D10A1F">
        <w:rPr>
          <w:noProof/>
          <w:color w:val="000000" w:themeColor="text1"/>
          <w:sz w:val="24"/>
          <w:szCs w:val="24"/>
          <w:lang w:val="mn-MN"/>
        </w:rPr>
        <w:t xml:space="preserve"> </w:t>
      </w:r>
      <w:r w:rsidRPr="00D10A1F">
        <w:rPr>
          <w:noProof/>
          <w:color w:val="000000" w:themeColor="text1"/>
          <w:sz w:val="24"/>
          <w:szCs w:val="24"/>
          <w:lang w:val="mn-MN"/>
        </w:rPr>
        <w:t>толгой бүлэг ордын ашиглалтад Монгол Улсын эрх ашгийг хангуулах, хүртэх өгөөжийг нэмэгдүүлэхтэй холбоотой баримт бичиг, үйл ажиллагаанд хяналт шалгалт хийх</w:t>
      </w:r>
      <w:r w:rsidR="005A3D51" w:rsidRPr="00D10A1F">
        <w:rPr>
          <w:noProof/>
          <w:color w:val="000000" w:themeColor="text1"/>
          <w:sz w:val="24"/>
          <w:szCs w:val="24"/>
          <w:lang w:val="mn-MN"/>
        </w:rPr>
        <w:t>”-</w:t>
      </w:r>
      <w:r w:rsidRPr="00D10A1F">
        <w:rPr>
          <w:noProof/>
          <w:color w:val="000000" w:themeColor="text1"/>
          <w:sz w:val="24"/>
          <w:szCs w:val="24"/>
          <w:lang w:val="mn-MN"/>
        </w:rPr>
        <w:t>ээр тогтоосугай.</w:t>
      </w:r>
    </w:p>
    <w:p w14:paraId="0000000E" w14:textId="77777777" w:rsidR="001C2AE2" w:rsidRPr="00D10A1F" w:rsidRDefault="00B4470E" w:rsidP="00D10A1F">
      <w:pPr>
        <w:shd w:val="clear" w:color="auto" w:fill="FFFFFF"/>
        <w:spacing w:line="240" w:lineRule="auto"/>
        <w:ind w:firstLine="20"/>
        <w:jc w:val="both"/>
        <w:rPr>
          <w:rFonts w:eastAsia="Times New Roman"/>
          <w:noProof/>
          <w:color w:val="000000" w:themeColor="text1"/>
          <w:sz w:val="24"/>
          <w:szCs w:val="24"/>
          <w:lang w:val="mn-MN"/>
        </w:rPr>
      </w:pPr>
      <w:r w:rsidRPr="00D10A1F">
        <w:rPr>
          <w:rFonts w:eastAsia="Times New Roman"/>
          <w:noProof/>
          <w:color w:val="000000" w:themeColor="text1"/>
          <w:sz w:val="24"/>
          <w:szCs w:val="24"/>
          <w:lang w:val="mn-MN"/>
        </w:rPr>
        <w:t xml:space="preserve"> </w:t>
      </w:r>
    </w:p>
    <w:p w14:paraId="0000000F" w14:textId="0D889505" w:rsidR="001C2AE2" w:rsidRPr="00D10A1F" w:rsidRDefault="00B4470E" w:rsidP="00D10A1F">
      <w:pPr>
        <w:shd w:val="clear" w:color="auto" w:fill="FFFFFF"/>
        <w:spacing w:line="240" w:lineRule="auto"/>
        <w:ind w:firstLine="740"/>
        <w:jc w:val="both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t>2.Улсын Их Хурлын хянан шалгах түр хорооны тусгай шалгалтын хүрээ</w:t>
      </w:r>
      <w:r w:rsidR="005714D3" w:rsidRPr="00D10A1F">
        <w:rPr>
          <w:strike/>
          <w:noProof/>
          <w:color w:val="000000" w:themeColor="text1"/>
          <w:sz w:val="24"/>
          <w:szCs w:val="24"/>
          <w:lang w:val="mn-MN"/>
        </w:rPr>
        <w:t xml:space="preserve"> </w:t>
      </w:r>
      <w:r w:rsidRPr="00D10A1F">
        <w:rPr>
          <w:noProof/>
          <w:color w:val="000000" w:themeColor="text1"/>
          <w:sz w:val="24"/>
          <w:szCs w:val="24"/>
          <w:lang w:val="mn-MN"/>
        </w:rPr>
        <w:t>хязгаарыг доор дурдсанаар тогтоосугай</w:t>
      </w:r>
      <w:r w:rsidR="0073633E" w:rsidRPr="00D10A1F">
        <w:rPr>
          <w:noProof/>
          <w:color w:val="000000" w:themeColor="text1"/>
          <w:sz w:val="24"/>
          <w:szCs w:val="24"/>
          <w:lang w:val="mn-MN"/>
        </w:rPr>
        <w:t>:</w:t>
      </w:r>
    </w:p>
    <w:p w14:paraId="00000010" w14:textId="77777777" w:rsidR="001C2AE2" w:rsidRPr="00D10A1F" w:rsidRDefault="00B4470E" w:rsidP="00D10A1F">
      <w:pPr>
        <w:shd w:val="clear" w:color="auto" w:fill="FFFFFF"/>
        <w:spacing w:line="240" w:lineRule="auto"/>
        <w:jc w:val="both"/>
        <w:rPr>
          <w:rFonts w:eastAsia="Times New Roman"/>
          <w:noProof/>
          <w:color w:val="000000" w:themeColor="text1"/>
          <w:sz w:val="24"/>
          <w:szCs w:val="24"/>
          <w:lang w:val="mn-MN"/>
        </w:rPr>
      </w:pPr>
      <w:r w:rsidRPr="00D10A1F">
        <w:rPr>
          <w:rFonts w:eastAsia="Times New Roman"/>
          <w:noProof/>
          <w:color w:val="000000" w:themeColor="text1"/>
          <w:sz w:val="24"/>
          <w:szCs w:val="24"/>
          <w:lang w:val="mn-MN"/>
        </w:rPr>
        <w:t xml:space="preserve"> </w:t>
      </w:r>
    </w:p>
    <w:p w14:paraId="00000011" w14:textId="704B5093" w:rsidR="001C2AE2" w:rsidRPr="00D10A1F" w:rsidRDefault="00B4470E" w:rsidP="00D10A1F">
      <w:pPr>
        <w:shd w:val="clear" w:color="auto" w:fill="FFFFFF"/>
        <w:spacing w:line="240" w:lineRule="auto"/>
        <w:ind w:firstLine="1418"/>
        <w:jc w:val="both"/>
        <w:rPr>
          <w:strike/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t>1/“Жавхлант</w:t>
      </w:r>
      <w:r w:rsidR="0073633E" w:rsidRPr="00D10A1F">
        <w:rPr>
          <w:noProof/>
          <w:color w:val="000000" w:themeColor="text1"/>
          <w:sz w:val="24"/>
          <w:szCs w:val="24"/>
          <w:lang w:val="mn-MN"/>
        </w:rPr>
        <w:t>”</w:t>
      </w:r>
      <w:r w:rsidRPr="00D10A1F">
        <w:rPr>
          <w:noProof/>
          <w:color w:val="000000" w:themeColor="text1"/>
          <w:sz w:val="24"/>
          <w:szCs w:val="24"/>
          <w:lang w:val="mn-MN"/>
        </w:rPr>
        <w:t xml:space="preserve"> (MV-15225), “Шивээ толгой</w:t>
      </w:r>
      <w:r w:rsidR="0073633E" w:rsidRPr="00D10A1F">
        <w:rPr>
          <w:noProof/>
          <w:color w:val="000000" w:themeColor="text1"/>
          <w:sz w:val="24"/>
          <w:szCs w:val="24"/>
          <w:lang w:val="mn-MN"/>
        </w:rPr>
        <w:t>”</w:t>
      </w:r>
      <w:r w:rsidRPr="00D10A1F">
        <w:rPr>
          <w:noProof/>
          <w:color w:val="000000" w:themeColor="text1"/>
          <w:sz w:val="24"/>
          <w:szCs w:val="24"/>
          <w:lang w:val="mn-MN"/>
        </w:rPr>
        <w:t xml:space="preserve"> (MV-15226) ашиглалтын тусгай зөвшөөрлийн талбайн нөөцийг тогтоож, үнэлгээг тодорхойлсон болон холбогдох бусад </w:t>
      </w:r>
      <w:r w:rsidR="00CA351C" w:rsidRPr="00D10A1F">
        <w:rPr>
          <w:noProof/>
          <w:color w:val="000000" w:themeColor="text1"/>
          <w:sz w:val="24"/>
          <w:szCs w:val="24"/>
          <w:lang w:val="mn-MN"/>
        </w:rPr>
        <w:t xml:space="preserve">баримтад </w:t>
      </w:r>
      <w:r w:rsidRPr="00D10A1F">
        <w:rPr>
          <w:noProof/>
          <w:color w:val="000000" w:themeColor="text1"/>
          <w:sz w:val="24"/>
          <w:szCs w:val="24"/>
          <w:lang w:val="mn-MN"/>
        </w:rPr>
        <w:t>үндэслэн төрийн эзэмшлийн хувь</w:t>
      </w:r>
      <w:r w:rsidR="00C52A4A" w:rsidRPr="00D10A1F">
        <w:rPr>
          <w:noProof/>
          <w:color w:val="000000" w:themeColor="text1"/>
          <w:sz w:val="24"/>
          <w:szCs w:val="24"/>
          <w:lang w:val="mn-MN"/>
        </w:rPr>
        <w:t xml:space="preserve">, </w:t>
      </w:r>
      <w:r w:rsidRPr="00D10A1F">
        <w:rPr>
          <w:noProof/>
          <w:color w:val="000000" w:themeColor="text1"/>
          <w:sz w:val="24"/>
          <w:szCs w:val="24"/>
          <w:lang w:val="mn-MN"/>
        </w:rPr>
        <w:t>хэмжээг тогтоохтой холбогдуулан хяналт шалгалт хийх</w:t>
      </w:r>
      <w:r w:rsidR="003A1A8D" w:rsidRPr="00D10A1F">
        <w:rPr>
          <w:noProof/>
          <w:color w:val="000000" w:themeColor="text1"/>
          <w:sz w:val="24"/>
          <w:szCs w:val="24"/>
          <w:lang w:val="mn-MN"/>
        </w:rPr>
        <w:t>;</w:t>
      </w:r>
    </w:p>
    <w:p w14:paraId="00000012" w14:textId="77777777" w:rsidR="001C2AE2" w:rsidRPr="00D10A1F" w:rsidRDefault="00B4470E" w:rsidP="00D10A1F">
      <w:pPr>
        <w:shd w:val="clear" w:color="auto" w:fill="FFFFFF"/>
        <w:spacing w:line="240" w:lineRule="auto"/>
        <w:ind w:firstLine="1280"/>
        <w:jc w:val="both"/>
        <w:rPr>
          <w:rFonts w:eastAsia="Times New Roman"/>
          <w:noProof/>
          <w:color w:val="000000" w:themeColor="text1"/>
          <w:sz w:val="24"/>
          <w:szCs w:val="24"/>
          <w:lang w:val="mn-MN"/>
        </w:rPr>
      </w:pPr>
      <w:r w:rsidRPr="00D10A1F">
        <w:rPr>
          <w:rFonts w:eastAsia="Times New Roman"/>
          <w:noProof/>
          <w:color w:val="000000" w:themeColor="text1"/>
          <w:sz w:val="24"/>
          <w:szCs w:val="24"/>
          <w:lang w:val="mn-MN"/>
        </w:rPr>
        <w:t xml:space="preserve"> </w:t>
      </w:r>
    </w:p>
    <w:p w14:paraId="00000013" w14:textId="76F23C8E" w:rsidR="001C2AE2" w:rsidRPr="00D10A1F" w:rsidRDefault="00B4470E" w:rsidP="00D10A1F">
      <w:pPr>
        <w:shd w:val="clear" w:color="auto" w:fill="FFFFFF"/>
        <w:spacing w:line="240" w:lineRule="auto"/>
        <w:ind w:firstLine="1418"/>
        <w:jc w:val="both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t>2/</w:t>
      </w:r>
      <w:r w:rsidR="00484773" w:rsidRPr="00D10A1F">
        <w:rPr>
          <w:noProof/>
          <w:color w:val="000000" w:themeColor="text1"/>
          <w:sz w:val="24"/>
          <w:szCs w:val="24"/>
          <w:lang w:val="mn-MN"/>
        </w:rPr>
        <w:t>“</w:t>
      </w:r>
      <w:r w:rsidRPr="00D10A1F">
        <w:rPr>
          <w:noProof/>
          <w:color w:val="000000" w:themeColor="text1"/>
          <w:sz w:val="24"/>
          <w:szCs w:val="24"/>
          <w:lang w:val="mn-MN"/>
        </w:rPr>
        <w:t>Оюу</w:t>
      </w:r>
      <w:r w:rsidR="009255BA" w:rsidRPr="00D10A1F">
        <w:rPr>
          <w:noProof/>
          <w:color w:val="000000" w:themeColor="text1"/>
          <w:sz w:val="24"/>
          <w:szCs w:val="24"/>
          <w:lang w:val="mn-MN"/>
        </w:rPr>
        <w:t xml:space="preserve"> </w:t>
      </w:r>
      <w:r w:rsidRPr="00D10A1F">
        <w:rPr>
          <w:noProof/>
          <w:color w:val="000000" w:themeColor="text1"/>
          <w:sz w:val="24"/>
          <w:szCs w:val="24"/>
          <w:lang w:val="mn-MN"/>
        </w:rPr>
        <w:t>толгой</w:t>
      </w:r>
      <w:r w:rsidR="00484773" w:rsidRPr="00D10A1F">
        <w:rPr>
          <w:noProof/>
          <w:color w:val="000000" w:themeColor="text1"/>
          <w:sz w:val="24"/>
          <w:szCs w:val="24"/>
          <w:lang w:val="mn-MN"/>
        </w:rPr>
        <w:t>”</w:t>
      </w:r>
      <w:r w:rsidRPr="00D10A1F">
        <w:rPr>
          <w:noProof/>
          <w:color w:val="000000" w:themeColor="text1"/>
          <w:sz w:val="24"/>
          <w:szCs w:val="24"/>
          <w:lang w:val="mn-MN"/>
        </w:rPr>
        <w:t xml:space="preserve"> ХХК-ийн </w:t>
      </w:r>
      <w:r w:rsidR="00CA351C" w:rsidRPr="00D10A1F">
        <w:rPr>
          <w:noProof/>
          <w:color w:val="000000" w:themeColor="text1"/>
          <w:sz w:val="24"/>
          <w:szCs w:val="24"/>
          <w:lang w:val="mn-MN"/>
        </w:rPr>
        <w:t>Хувь нийлүүлэгчдийн гэрээ</w:t>
      </w:r>
      <w:r w:rsidR="005714D3" w:rsidRPr="00D10A1F">
        <w:rPr>
          <w:noProof/>
          <w:color w:val="000000" w:themeColor="text1"/>
          <w:sz w:val="24"/>
          <w:szCs w:val="24"/>
          <w:lang w:val="mn-MN"/>
        </w:rPr>
        <w:t xml:space="preserve"> </w:t>
      </w:r>
      <w:r w:rsidR="00EB2123" w:rsidRPr="00D10A1F">
        <w:rPr>
          <w:noProof/>
          <w:color w:val="000000" w:themeColor="text1"/>
          <w:sz w:val="24"/>
          <w:szCs w:val="24"/>
          <w:lang w:val="mn-MN"/>
        </w:rPr>
        <w:t>/</w:t>
      </w:r>
      <w:r w:rsidRPr="00D10A1F">
        <w:rPr>
          <w:noProof/>
          <w:color w:val="000000" w:themeColor="text1"/>
          <w:sz w:val="24"/>
          <w:szCs w:val="24"/>
          <w:lang w:val="mn-MN"/>
        </w:rPr>
        <w:t>Нэмэлт, өөрчлөлт оруулж</w:t>
      </w:r>
      <w:r w:rsidR="00CA351C" w:rsidRPr="00D10A1F">
        <w:rPr>
          <w:noProof/>
          <w:color w:val="000000" w:themeColor="text1"/>
          <w:sz w:val="24"/>
          <w:szCs w:val="24"/>
          <w:lang w:val="mn-MN"/>
        </w:rPr>
        <w:t>,</w:t>
      </w:r>
      <w:r w:rsidRPr="00D10A1F">
        <w:rPr>
          <w:noProof/>
          <w:color w:val="000000" w:themeColor="text1"/>
          <w:sz w:val="24"/>
          <w:szCs w:val="24"/>
          <w:lang w:val="mn-MN"/>
        </w:rPr>
        <w:t xml:space="preserve"> дахин тодотгосон</w:t>
      </w:r>
      <w:r w:rsidR="00CA351C" w:rsidRPr="00D10A1F">
        <w:rPr>
          <w:noProof/>
          <w:color w:val="000000" w:themeColor="text1"/>
          <w:sz w:val="24"/>
          <w:szCs w:val="24"/>
          <w:lang w:val="mn-MN"/>
        </w:rPr>
        <w:t>/</w:t>
      </w:r>
      <w:r w:rsidRPr="00D10A1F">
        <w:rPr>
          <w:noProof/>
          <w:color w:val="000000" w:themeColor="text1"/>
          <w:sz w:val="24"/>
          <w:szCs w:val="24"/>
          <w:lang w:val="mn-MN"/>
        </w:rPr>
        <w:t>-ний санхүүжилтийн хүүгийн хувь, түүнийг олон улсын зах зээлийн жишигт нийцүүлэн бууруулах талаар авч хэрэгжүүлсэн арга хэмжээ, холбогдох үр дагаврыг судлан хяналт шалгалт хийх, санал, дүгнэлт гаргах.</w:t>
      </w:r>
    </w:p>
    <w:p w14:paraId="00000014" w14:textId="77777777" w:rsidR="001C2AE2" w:rsidRPr="00D10A1F" w:rsidRDefault="00B4470E" w:rsidP="00D10A1F">
      <w:pPr>
        <w:shd w:val="clear" w:color="auto" w:fill="FFFFFF"/>
        <w:spacing w:line="240" w:lineRule="auto"/>
        <w:ind w:firstLine="1280"/>
        <w:jc w:val="both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t xml:space="preserve"> </w:t>
      </w:r>
    </w:p>
    <w:p w14:paraId="00000015" w14:textId="1A06074E" w:rsidR="001C2AE2" w:rsidRPr="00D10A1F" w:rsidRDefault="00B4470E" w:rsidP="00D10A1F">
      <w:pPr>
        <w:shd w:val="clear" w:color="auto" w:fill="FFFFFF"/>
        <w:spacing w:line="240" w:lineRule="auto"/>
        <w:ind w:firstLine="720"/>
        <w:jc w:val="both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t>3.Улсын Их Хурлын хянан шалгах түр хороог дараах бүрэлдэхүүнтэйгээр байгуулсугай</w:t>
      </w:r>
      <w:r w:rsidR="003509D1" w:rsidRPr="00D10A1F">
        <w:rPr>
          <w:noProof/>
          <w:color w:val="000000" w:themeColor="text1"/>
          <w:sz w:val="24"/>
          <w:szCs w:val="24"/>
          <w:lang w:val="mn-MN"/>
        </w:rPr>
        <w:t>:</w:t>
      </w:r>
    </w:p>
    <w:p w14:paraId="00000016" w14:textId="77777777" w:rsidR="001C2AE2" w:rsidRPr="00D10A1F" w:rsidRDefault="00B4470E" w:rsidP="00ED16BB">
      <w:pPr>
        <w:shd w:val="clear" w:color="auto" w:fill="FFFFFF"/>
        <w:spacing w:line="240" w:lineRule="auto"/>
        <w:jc w:val="both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t xml:space="preserve"> </w:t>
      </w:r>
    </w:p>
    <w:p w14:paraId="00000017" w14:textId="77777777" w:rsidR="001C2AE2" w:rsidRPr="00D10A1F" w:rsidRDefault="00B4470E" w:rsidP="00ED16BB">
      <w:pPr>
        <w:shd w:val="clear" w:color="auto" w:fill="FFFFFF"/>
        <w:spacing w:line="240" w:lineRule="auto"/>
        <w:ind w:firstLine="720"/>
        <w:jc w:val="both"/>
        <w:rPr>
          <w:b/>
          <w:bCs/>
          <w:noProof/>
          <w:color w:val="000000" w:themeColor="text1"/>
          <w:sz w:val="24"/>
          <w:szCs w:val="24"/>
          <w:lang w:val="mn-MN"/>
        </w:rPr>
      </w:pPr>
      <w:r w:rsidRPr="00D10A1F">
        <w:rPr>
          <w:b/>
          <w:bCs/>
          <w:noProof/>
          <w:color w:val="000000" w:themeColor="text1"/>
          <w:sz w:val="24"/>
          <w:szCs w:val="24"/>
          <w:lang w:val="mn-MN"/>
        </w:rPr>
        <w:lastRenderedPageBreak/>
        <w:t>Олонхыг төлөөлөн:</w:t>
      </w:r>
    </w:p>
    <w:p w14:paraId="48929F4D" w14:textId="6D446AD8" w:rsidR="00CA351C" w:rsidRPr="00D10A1F" w:rsidRDefault="00CA351C" w:rsidP="00D10A1F">
      <w:pPr>
        <w:shd w:val="clear" w:color="auto" w:fill="FFFFFF"/>
        <w:spacing w:line="240" w:lineRule="auto"/>
        <w:ind w:left="720" w:firstLine="720"/>
        <w:jc w:val="both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t xml:space="preserve">М.Бадамсүрэн </w:t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  <w:t>Улсын Их Хурлын гишүүн</w:t>
      </w:r>
    </w:p>
    <w:p w14:paraId="00000018" w14:textId="5C84B0B6" w:rsidR="001C2AE2" w:rsidRPr="00D10A1F" w:rsidRDefault="00B4470E" w:rsidP="00D10A1F">
      <w:pPr>
        <w:shd w:val="clear" w:color="auto" w:fill="FFFFFF"/>
        <w:tabs>
          <w:tab w:val="left" w:pos="5040"/>
        </w:tabs>
        <w:spacing w:line="240" w:lineRule="auto"/>
        <w:ind w:left="720" w:firstLine="720"/>
        <w:jc w:val="both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t>О.Батнайрамдал</w:t>
      </w:r>
      <w:r w:rsidR="002F7F01"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>Улсын Их Хурлын гишүүн</w:t>
      </w:r>
    </w:p>
    <w:p w14:paraId="552EC2FB" w14:textId="77777777" w:rsidR="00F84631" w:rsidRPr="00D10A1F" w:rsidRDefault="00F84631" w:rsidP="00D10A1F">
      <w:pPr>
        <w:shd w:val="clear" w:color="auto" w:fill="FFFFFF"/>
        <w:spacing w:line="240" w:lineRule="auto"/>
        <w:ind w:left="720" w:firstLine="720"/>
        <w:jc w:val="both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t xml:space="preserve">Б.Бат-Эрдэнэ </w:t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  <w:t>Улсын Их Хурлын гишүүн</w:t>
      </w:r>
    </w:p>
    <w:p w14:paraId="0000001C" w14:textId="34C1B04F" w:rsidR="001C2AE2" w:rsidRPr="00D10A1F" w:rsidRDefault="00F77C57" w:rsidP="00D10A1F">
      <w:pPr>
        <w:shd w:val="clear" w:color="auto" w:fill="FFFFFF"/>
        <w:spacing w:line="240" w:lineRule="auto"/>
        <w:ind w:left="720" w:firstLine="720"/>
        <w:jc w:val="both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t>Б.Баярбаатар</w:t>
      </w:r>
      <w:r w:rsidR="00D83896" w:rsidRPr="00D10A1F">
        <w:rPr>
          <w:noProof/>
          <w:color w:val="000000" w:themeColor="text1"/>
          <w:sz w:val="24"/>
          <w:szCs w:val="24"/>
          <w:lang w:val="mn-MN"/>
        </w:rPr>
        <w:t xml:space="preserve"> </w:t>
      </w:r>
      <w:r w:rsidR="00D83896" w:rsidRPr="00D10A1F">
        <w:rPr>
          <w:noProof/>
          <w:color w:val="000000" w:themeColor="text1"/>
          <w:sz w:val="24"/>
          <w:szCs w:val="24"/>
          <w:lang w:val="mn-MN"/>
        </w:rPr>
        <w:tab/>
      </w:r>
      <w:r w:rsidR="00D83896" w:rsidRPr="00D10A1F">
        <w:rPr>
          <w:noProof/>
          <w:color w:val="000000" w:themeColor="text1"/>
          <w:sz w:val="24"/>
          <w:szCs w:val="24"/>
          <w:lang w:val="mn-MN"/>
        </w:rPr>
        <w:tab/>
      </w:r>
      <w:r w:rsidR="00D83896" w:rsidRPr="00D10A1F">
        <w:rPr>
          <w:noProof/>
          <w:color w:val="000000" w:themeColor="text1"/>
          <w:sz w:val="24"/>
          <w:szCs w:val="24"/>
          <w:lang w:val="mn-MN"/>
        </w:rPr>
        <w:tab/>
        <w:t>Улсын Их Хурлын гишүүн</w:t>
      </w:r>
    </w:p>
    <w:p w14:paraId="2D78FCDD" w14:textId="5687BDD7" w:rsidR="00D83896" w:rsidRPr="00D10A1F" w:rsidRDefault="00D83896" w:rsidP="00D10A1F">
      <w:pPr>
        <w:shd w:val="clear" w:color="auto" w:fill="FFFFFF"/>
        <w:spacing w:line="240" w:lineRule="auto"/>
        <w:ind w:left="720" w:firstLine="720"/>
        <w:jc w:val="both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t xml:space="preserve">Э.Болормаа </w:t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  <w:t>Улсын Их Хурлын гишүүн</w:t>
      </w:r>
    </w:p>
    <w:p w14:paraId="6A06A600" w14:textId="3EEBE997" w:rsidR="00D83896" w:rsidRPr="00D10A1F" w:rsidRDefault="00D83896" w:rsidP="00D10A1F">
      <w:pPr>
        <w:shd w:val="clear" w:color="auto" w:fill="FFFFFF"/>
        <w:spacing w:line="240" w:lineRule="auto"/>
        <w:ind w:left="720" w:firstLine="720"/>
        <w:jc w:val="both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t xml:space="preserve">С.Зулпхар </w:t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  <w:t>Улсын Их Хурлын гишүүн</w:t>
      </w:r>
    </w:p>
    <w:p w14:paraId="0000001D" w14:textId="1536375F" w:rsidR="001C2AE2" w:rsidRPr="00D10A1F" w:rsidRDefault="001C2AE2" w:rsidP="00D10A1F">
      <w:pPr>
        <w:shd w:val="clear" w:color="auto" w:fill="FFFFFF"/>
        <w:spacing w:line="240" w:lineRule="auto"/>
        <w:ind w:firstLine="720"/>
        <w:jc w:val="both"/>
        <w:rPr>
          <w:noProof/>
          <w:color w:val="000000" w:themeColor="text1"/>
          <w:sz w:val="24"/>
          <w:szCs w:val="24"/>
          <w:lang w:val="mn-MN"/>
        </w:rPr>
      </w:pPr>
    </w:p>
    <w:p w14:paraId="0000001E" w14:textId="77777777" w:rsidR="001C2AE2" w:rsidRPr="00D10A1F" w:rsidRDefault="00B4470E" w:rsidP="00D10A1F">
      <w:pPr>
        <w:shd w:val="clear" w:color="auto" w:fill="FFFFFF"/>
        <w:spacing w:line="240" w:lineRule="auto"/>
        <w:ind w:firstLine="720"/>
        <w:jc w:val="both"/>
        <w:rPr>
          <w:b/>
          <w:bCs/>
          <w:noProof/>
          <w:color w:val="000000" w:themeColor="text1"/>
          <w:sz w:val="24"/>
          <w:szCs w:val="24"/>
          <w:lang w:val="mn-MN"/>
        </w:rPr>
      </w:pPr>
      <w:r w:rsidRPr="00D10A1F">
        <w:rPr>
          <w:b/>
          <w:bCs/>
          <w:noProof/>
          <w:color w:val="000000" w:themeColor="text1"/>
          <w:sz w:val="24"/>
          <w:szCs w:val="24"/>
          <w:lang w:val="mn-MN"/>
        </w:rPr>
        <w:t>Цөөнхийг төлөөлөн:</w:t>
      </w:r>
    </w:p>
    <w:p w14:paraId="2D591BB4" w14:textId="77777777" w:rsidR="00F77C57" w:rsidRPr="00D10A1F" w:rsidRDefault="00F77C57" w:rsidP="00D10A1F">
      <w:pPr>
        <w:shd w:val="clear" w:color="auto" w:fill="FFFFFF"/>
        <w:spacing w:line="240" w:lineRule="auto"/>
        <w:ind w:left="720" w:firstLine="720"/>
        <w:jc w:val="both"/>
        <w:rPr>
          <w:noProof/>
          <w:color w:val="000000" w:themeColor="text1"/>
          <w:sz w:val="24"/>
          <w:szCs w:val="24"/>
          <w:lang w:val="mn-MN"/>
        </w:rPr>
      </w:pPr>
    </w:p>
    <w:p w14:paraId="00000022" w14:textId="57247995" w:rsidR="001C2AE2" w:rsidRPr="00D10A1F" w:rsidRDefault="00F77C57" w:rsidP="00D10A1F">
      <w:pPr>
        <w:shd w:val="clear" w:color="auto" w:fill="FFFFFF"/>
        <w:spacing w:line="240" w:lineRule="auto"/>
        <w:ind w:left="720" w:firstLine="720"/>
        <w:jc w:val="both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t xml:space="preserve">Ш.Бямбасүрэн </w:t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  <w:t>Улсын Их Хурлын гишүүн</w:t>
      </w:r>
    </w:p>
    <w:p w14:paraId="71553A60" w14:textId="4B8E0A17" w:rsidR="00F77C57" w:rsidRPr="00D10A1F" w:rsidRDefault="00F77C57" w:rsidP="00D10A1F">
      <w:pPr>
        <w:shd w:val="clear" w:color="auto" w:fill="FFFFFF"/>
        <w:spacing w:line="240" w:lineRule="auto"/>
        <w:ind w:left="720" w:firstLine="720"/>
        <w:jc w:val="both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t xml:space="preserve">П.Ганзориг </w:t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  <w:t>Улсын Их Хурлын гишүүн</w:t>
      </w:r>
    </w:p>
    <w:p w14:paraId="65FBFA32" w14:textId="7CEBCAA1" w:rsidR="00F77C57" w:rsidRPr="00D10A1F" w:rsidRDefault="00F77C57" w:rsidP="00D10A1F">
      <w:pPr>
        <w:shd w:val="clear" w:color="auto" w:fill="FFFFFF"/>
        <w:spacing w:line="240" w:lineRule="auto"/>
        <w:ind w:left="720" w:firstLine="720"/>
        <w:jc w:val="both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t xml:space="preserve">Б.Жаргалан </w:t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  <w:t>Улсын Их Хурлын гишүүн</w:t>
      </w:r>
    </w:p>
    <w:p w14:paraId="1D186554" w14:textId="6AD98978" w:rsidR="00CA351C" w:rsidRPr="00D10A1F" w:rsidRDefault="00CA351C" w:rsidP="00D10A1F">
      <w:pPr>
        <w:shd w:val="clear" w:color="auto" w:fill="FFFFFF"/>
        <w:spacing w:line="240" w:lineRule="auto"/>
        <w:ind w:left="720" w:firstLine="720"/>
        <w:jc w:val="both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t xml:space="preserve">Д.Пүрэвдаваа </w:t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  <w:t>Улсын Их Хурлын гишүүн</w:t>
      </w:r>
    </w:p>
    <w:p w14:paraId="5A99072F" w14:textId="51935B0A" w:rsidR="00F77C57" w:rsidRPr="00D10A1F" w:rsidRDefault="00F77C57" w:rsidP="00D10A1F">
      <w:pPr>
        <w:shd w:val="clear" w:color="auto" w:fill="FFFFFF"/>
        <w:spacing w:line="240" w:lineRule="auto"/>
        <w:ind w:left="720" w:firstLine="720"/>
        <w:jc w:val="both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t xml:space="preserve">Ө.Шижир </w:t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</w:r>
      <w:r w:rsidRPr="00D10A1F">
        <w:rPr>
          <w:noProof/>
          <w:color w:val="000000" w:themeColor="text1"/>
          <w:sz w:val="24"/>
          <w:szCs w:val="24"/>
          <w:lang w:val="mn-MN"/>
        </w:rPr>
        <w:tab/>
        <w:t>Улсын Их Хурлын гишүүн</w:t>
      </w:r>
    </w:p>
    <w:p w14:paraId="00000023" w14:textId="18AF90EA" w:rsidR="001C2AE2" w:rsidRPr="00D10A1F" w:rsidRDefault="001C2AE2" w:rsidP="00D10A1F">
      <w:pPr>
        <w:shd w:val="clear" w:color="auto" w:fill="FFFFFF"/>
        <w:spacing w:line="240" w:lineRule="auto"/>
        <w:jc w:val="both"/>
        <w:rPr>
          <w:rFonts w:eastAsia="Times New Roman"/>
          <w:noProof/>
          <w:color w:val="000000" w:themeColor="text1"/>
          <w:sz w:val="24"/>
          <w:szCs w:val="24"/>
          <w:lang w:val="mn-MN"/>
        </w:rPr>
      </w:pPr>
    </w:p>
    <w:p w14:paraId="00000024" w14:textId="5AF2AB6B" w:rsidR="001C2AE2" w:rsidRPr="00D10A1F" w:rsidRDefault="00B4470E" w:rsidP="00D10A1F">
      <w:pPr>
        <w:shd w:val="clear" w:color="auto" w:fill="FFFFFF"/>
        <w:spacing w:line="240" w:lineRule="auto"/>
        <w:ind w:firstLine="740"/>
        <w:jc w:val="both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t xml:space="preserve">4.Тусгай шалгалтыг иж бүрэн хэрэгжүүлж, тайлан, санал, дүгнэлтийг Монгол Улсын Их Хурлын хяналт шалгалтын тухай хуулийн 32 дугаар зүйлийн 32.7 дахь хэсэгт заасан хугацаанд Улсын Их Хуралд танилцуулахыг </w:t>
      </w:r>
      <w:r w:rsidR="00C55AA1" w:rsidRPr="00D10A1F">
        <w:rPr>
          <w:noProof/>
          <w:color w:val="000000" w:themeColor="text1"/>
          <w:sz w:val="24"/>
          <w:szCs w:val="24"/>
          <w:lang w:val="mn-MN"/>
        </w:rPr>
        <w:t>Улсын Их Хурлын х</w:t>
      </w:r>
      <w:r w:rsidRPr="00D10A1F">
        <w:rPr>
          <w:noProof/>
          <w:color w:val="000000" w:themeColor="text1"/>
          <w:sz w:val="24"/>
          <w:szCs w:val="24"/>
          <w:lang w:val="mn-MN"/>
        </w:rPr>
        <w:t>янан шалгах түр хороонд даалгасугай.</w:t>
      </w:r>
    </w:p>
    <w:p w14:paraId="00000025" w14:textId="77777777" w:rsidR="001C2AE2" w:rsidRPr="00D10A1F" w:rsidRDefault="00B4470E" w:rsidP="00D10A1F">
      <w:pPr>
        <w:shd w:val="clear" w:color="auto" w:fill="FFFFFF"/>
        <w:spacing w:line="240" w:lineRule="auto"/>
        <w:ind w:firstLine="20"/>
        <w:jc w:val="both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t xml:space="preserve"> </w:t>
      </w:r>
    </w:p>
    <w:p w14:paraId="00000026" w14:textId="3F8B6196" w:rsidR="001C2AE2" w:rsidRPr="00D10A1F" w:rsidRDefault="00B4470E" w:rsidP="00D10A1F">
      <w:pPr>
        <w:shd w:val="clear" w:color="auto" w:fill="FFFFFF"/>
        <w:spacing w:line="240" w:lineRule="auto"/>
        <w:ind w:firstLine="720"/>
        <w:jc w:val="both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t xml:space="preserve">5.Энэ тогтоолыг </w:t>
      </w:r>
      <w:r w:rsidR="00C05081" w:rsidRPr="00D10A1F">
        <w:rPr>
          <w:noProof/>
          <w:color w:val="000000" w:themeColor="text1"/>
          <w:sz w:val="24"/>
          <w:szCs w:val="24"/>
          <w:lang w:val="mn-MN"/>
        </w:rPr>
        <w:t xml:space="preserve">2025 оны 07 дугаар сарын 02-ны </w:t>
      </w:r>
      <w:r w:rsidR="00044373" w:rsidRPr="00D10A1F">
        <w:rPr>
          <w:noProof/>
          <w:color w:val="000000" w:themeColor="text1"/>
          <w:sz w:val="24"/>
          <w:szCs w:val="24"/>
          <w:lang w:val="mn-MN"/>
        </w:rPr>
        <w:t xml:space="preserve">өдрөөс эхлэн </w:t>
      </w:r>
      <w:r w:rsidRPr="00D10A1F">
        <w:rPr>
          <w:noProof/>
          <w:color w:val="000000" w:themeColor="text1"/>
          <w:sz w:val="24"/>
          <w:szCs w:val="24"/>
          <w:lang w:val="mn-MN"/>
        </w:rPr>
        <w:t>дагаж мөрдсүгэй.</w:t>
      </w:r>
    </w:p>
    <w:p w14:paraId="7CB11FB1" w14:textId="77777777" w:rsidR="00F76B56" w:rsidRPr="00D10A1F" w:rsidRDefault="00B4470E" w:rsidP="00D10A1F">
      <w:pPr>
        <w:shd w:val="clear" w:color="auto" w:fill="FFFFFF"/>
        <w:spacing w:line="240" w:lineRule="auto"/>
        <w:jc w:val="both"/>
        <w:rPr>
          <w:rFonts w:eastAsia="Times New Roman"/>
          <w:noProof/>
          <w:color w:val="000000" w:themeColor="text1"/>
          <w:sz w:val="24"/>
          <w:szCs w:val="24"/>
          <w:lang w:val="mn-MN"/>
        </w:rPr>
      </w:pPr>
      <w:r w:rsidRPr="00D10A1F">
        <w:rPr>
          <w:rFonts w:eastAsia="Times New Roman"/>
          <w:noProof/>
          <w:color w:val="000000" w:themeColor="text1"/>
          <w:sz w:val="24"/>
          <w:szCs w:val="24"/>
          <w:lang w:val="mn-MN"/>
        </w:rPr>
        <w:t xml:space="preserve"> </w:t>
      </w:r>
    </w:p>
    <w:p w14:paraId="2200CF70" w14:textId="77777777" w:rsidR="00F76B56" w:rsidRPr="00D10A1F" w:rsidRDefault="00F76B56" w:rsidP="00D10A1F">
      <w:pPr>
        <w:shd w:val="clear" w:color="auto" w:fill="FFFFFF"/>
        <w:spacing w:line="240" w:lineRule="auto"/>
        <w:jc w:val="both"/>
        <w:rPr>
          <w:rFonts w:eastAsia="Times New Roman"/>
          <w:noProof/>
          <w:color w:val="000000" w:themeColor="text1"/>
          <w:sz w:val="24"/>
          <w:szCs w:val="24"/>
          <w:lang w:val="mn-MN"/>
        </w:rPr>
      </w:pPr>
    </w:p>
    <w:p w14:paraId="1455B106" w14:textId="77777777" w:rsidR="00F76B56" w:rsidRPr="00D10A1F" w:rsidRDefault="00F76B56" w:rsidP="00D10A1F">
      <w:pPr>
        <w:shd w:val="clear" w:color="auto" w:fill="FFFFFF"/>
        <w:spacing w:line="240" w:lineRule="auto"/>
        <w:jc w:val="both"/>
        <w:rPr>
          <w:rFonts w:eastAsia="Times New Roman"/>
          <w:noProof/>
          <w:color w:val="000000" w:themeColor="text1"/>
          <w:sz w:val="24"/>
          <w:szCs w:val="24"/>
          <w:lang w:val="mn-MN"/>
        </w:rPr>
      </w:pPr>
    </w:p>
    <w:p w14:paraId="3F9057E2" w14:textId="77777777" w:rsidR="00F76B56" w:rsidRPr="00D10A1F" w:rsidRDefault="00F76B56" w:rsidP="00D10A1F">
      <w:pPr>
        <w:shd w:val="clear" w:color="auto" w:fill="FFFFFF"/>
        <w:spacing w:line="240" w:lineRule="auto"/>
        <w:jc w:val="both"/>
        <w:rPr>
          <w:rFonts w:eastAsia="Times New Roman"/>
          <w:noProof/>
          <w:color w:val="000000" w:themeColor="text1"/>
          <w:sz w:val="24"/>
          <w:szCs w:val="24"/>
          <w:lang w:val="mn-MN"/>
        </w:rPr>
      </w:pPr>
    </w:p>
    <w:p w14:paraId="0000002B" w14:textId="4A66F150" w:rsidR="001C2AE2" w:rsidRDefault="00D10A1F" w:rsidP="00D10A1F">
      <w:pPr>
        <w:shd w:val="clear" w:color="auto" w:fill="FFFFFF"/>
        <w:spacing w:line="240" w:lineRule="auto"/>
        <w:ind w:left="1440"/>
        <w:jc w:val="both"/>
        <w:rPr>
          <w:noProof/>
          <w:color w:val="000000" w:themeColor="text1"/>
          <w:sz w:val="24"/>
          <w:szCs w:val="24"/>
          <w:lang w:val="mn-MN"/>
        </w:rPr>
      </w:pPr>
      <w:r>
        <w:rPr>
          <w:noProof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6A4455E3" w14:textId="1106665C" w:rsidR="00D10A1F" w:rsidRPr="00D10A1F" w:rsidRDefault="00D10A1F" w:rsidP="00D10A1F">
      <w:pPr>
        <w:shd w:val="clear" w:color="auto" w:fill="FFFFFF"/>
        <w:spacing w:line="240" w:lineRule="auto"/>
        <w:ind w:left="1440"/>
        <w:jc w:val="both"/>
        <w:rPr>
          <w:rFonts w:eastAsia="Times New Roman"/>
          <w:noProof/>
          <w:color w:val="000000" w:themeColor="text1"/>
          <w:sz w:val="24"/>
          <w:szCs w:val="24"/>
          <w:lang w:val="mn-MN"/>
        </w:rPr>
      </w:pPr>
      <w:r>
        <w:rPr>
          <w:noProof/>
          <w:color w:val="000000" w:themeColor="text1"/>
          <w:sz w:val="24"/>
          <w:szCs w:val="24"/>
          <w:lang w:val="mn-MN"/>
        </w:rPr>
        <w:t xml:space="preserve">ИХ ХУРЛЫН ДАРГА </w:t>
      </w:r>
      <w:r>
        <w:rPr>
          <w:noProof/>
          <w:color w:val="000000" w:themeColor="text1"/>
          <w:sz w:val="24"/>
          <w:szCs w:val="24"/>
          <w:lang w:val="mn-MN"/>
        </w:rPr>
        <w:tab/>
      </w:r>
      <w:r>
        <w:rPr>
          <w:noProof/>
          <w:color w:val="000000" w:themeColor="text1"/>
          <w:sz w:val="24"/>
          <w:szCs w:val="24"/>
          <w:lang w:val="mn-MN"/>
        </w:rPr>
        <w:tab/>
      </w:r>
      <w:r>
        <w:rPr>
          <w:noProof/>
          <w:color w:val="000000" w:themeColor="text1"/>
          <w:sz w:val="24"/>
          <w:szCs w:val="24"/>
          <w:lang w:val="mn-MN"/>
        </w:rPr>
        <w:tab/>
      </w:r>
      <w:r>
        <w:rPr>
          <w:noProof/>
          <w:color w:val="000000" w:themeColor="text1"/>
          <w:sz w:val="24"/>
          <w:szCs w:val="24"/>
          <w:lang w:val="mn-MN"/>
        </w:rPr>
        <w:tab/>
        <w:t>Д.АМАРБАЯСГАЛАН</w:t>
      </w:r>
    </w:p>
    <w:p w14:paraId="0000002C" w14:textId="77777777" w:rsidR="001C2AE2" w:rsidRPr="00D10A1F" w:rsidRDefault="00B4470E" w:rsidP="00ED16BB">
      <w:pPr>
        <w:spacing w:line="240" w:lineRule="auto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br/>
      </w:r>
      <w:r w:rsidRPr="00D10A1F">
        <w:rPr>
          <w:noProof/>
          <w:color w:val="000000" w:themeColor="text1"/>
          <w:sz w:val="24"/>
          <w:szCs w:val="24"/>
          <w:lang w:val="mn-MN"/>
        </w:rPr>
        <w:br/>
      </w:r>
      <w:r w:rsidRPr="00D10A1F">
        <w:rPr>
          <w:noProof/>
          <w:color w:val="000000" w:themeColor="text1"/>
          <w:sz w:val="24"/>
          <w:szCs w:val="24"/>
          <w:lang w:val="mn-MN"/>
        </w:rPr>
        <w:br/>
      </w:r>
      <w:r w:rsidRPr="00D10A1F">
        <w:rPr>
          <w:noProof/>
          <w:color w:val="000000" w:themeColor="text1"/>
          <w:sz w:val="24"/>
          <w:szCs w:val="24"/>
          <w:lang w:val="mn-MN"/>
        </w:rPr>
        <w:br/>
      </w:r>
    </w:p>
    <w:p w14:paraId="0000002D" w14:textId="77777777" w:rsidR="001C2AE2" w:rsidRPr="00D10A1F" w:rsidRDefault="00B4470E" w:rsidP="00ED16BB">
      <w:pPr>
        <w:spacing w:line="240" w:lineRule="auto"/>
        <w:rPr>
          <w:rFonts w:eastAsia="Times New Roman"/>
          <w:noProof/>
          <w:color w:val="000000" w:themeColor="text1"/>
          <w:sz w:val="24"/>
          <w:szCs w:val="24"/>
          <w:lang w:val="mn-MN"/>
        </w:rPr>
      </w:pPr>
      <w:r w:rsidRPr="00D10A1F">
        <w:rPr>
          <w:rFonts w:eastAsia="Times New Roman"/>
          <w:noProof/>
          <w:color w:val="000000" w:themeColor="text1"/>
          <w:sz w:val="24"/>
          <w:szCs w:val="24"/>
          <w:lang w:val="mn-MN"/>
        </w:rPr>
        <w:t xml:space="preserve"> </w:t>
      </w:r>
    </w:p>
    <w:p w14:paraId="0000002E" w14:textId="77777777" w:rsidR="001C2AE2" w:rsidRPr="00D10A1F" w:rsidRDefault="00B4470E" w:rsidP="00ED16BB">
      <w:pPr>
        <w:spacing w:line="240" w:lineRule="auto"/>
        <w:rPr>
          <w:noProof/>
          <w:color w:val="000000" w:themeColor="text1"/>
          <w:sz w:val="24"/>
          <w:szCs w:val="24"/>
          <w:lang w:val="mn-MN"/>
        </w:rPr>
      </w:pPr>
      <w:r w:rsidRPr="00D10A1F">
        <w:rPr>
          <w:noProof/>
          <w:color w:val="000000" w:themeColor="text1"/>
          <w:sz w:val="24"/>
          <w:szCs w:val="24"/>
          <w:lang w:val="mn-MN"/>
        </w:rPr>
        <w:t xml:space="preserve"> </w:t>
      </w:r>
    </w:p>
    <w:p w14:paraId="0000002F" w14:textId="77777777" w:rsidR="001C2AE2" w:rsidRPr="00D10A1F" w:rsidRDefault="001C2AE2">
      <w:pPr>
        <w:rPr>
          <w:noProof/>
          <w:color w:val="000000" w:themeColor="text1"/>
          <w:lang w:val="mn-MN"/>
        </w:rPr>
      </w:pPr>
    </w:p>
    <w:p w14:paraId="1DE650D0" w14:textId="77777777" w:rsidR="00C52A4A" w:rsidRPr="00D10A1F" w:rsidRDefault="00C52A4A" w:rsidP="00C52A4A">
      <w:pPr>
        <w:rPr>
          <w:lang w:val="mn-MN"/>
        </w:rPr>
      </w:pPr>
    </w:p>
    <w:p w14:paraId="324789EC" w14:textId="77777777" w:rsidR="00C52A4A" w:rsidRPr="00D10A1F" w:rsidRDefault="00C52A4A" w:rsidP="00C52A4A">
      <w:pPr>
        <w:rPr>
          <w:lang w:val="mn-MN"/>
        </w:rPr>
      </w:pPr>
    </w:p>
    <w:p w14:paraId="258DA029" w14:textId="77777777" w:rsidR="00C52A4A" w:rsidRPr="00D10A1F" w:rsidRDefault="00C52A4A" w:rsidP="00C52A4A">
      <w:pPr>
        <w:rPr>
          <w:lang w:val="mn-MN"/>
        </w:rPr>
      </w:pPr>
    </w:p>
    <w:p w14:paraId="2D8BEA2E" w14:textId="77777777" w:rsidR="00C52A4A" w:rsidRPr="00D10A1F" w:rsidRDefault="00C52A4A" w:rsidP="00C52A4A">
      <w:pPr>
        <w:rPr>
          <w:noProof/>
          <w:color w:val="000000" w:themeColor="text1"/>
          <w:lang w:val="mn-MN"/>
        </w:rPr>
      </w:pPr>
    </w:p>
    <w:p w14:paraId="7F33AB89" w14:textId="7C48A878" w:rsidR="00C52A4A" w:rsidRPr="00D10A1F" w:rsidRDefault="00C52A4A" w:rsidP="00C52A4A">
      <w:pPr>
        <w:tabs>
          <w:tab w:val="left" w:pos="3877"/>
        </w:tabs>
        <w:rPr>
          <w:lang w:val="mn-MN"/>
        </w:rPr>
      </w:pPr>
      <w:r w:rsidRPr="00D10A1F">
        <w:rPr>
          <w:lang w:val="mn-MN"/>
        </w:rPr>
        <w:tab/>
      </w:r>
    </w:p>
    <w:sectPr w:rsidR="00C52A4A" w:rsidRPr="00D10A1F" w:rsidSect="00D10A1F">
      <w:footerReference w:type="default" r:id="rId7"/>
      <w:pgSz w:w="11906" w:h="16838" w:code="9"/>
      <w:pgMar w:top="1134" w:right="851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6B054" w14:textId="77777777" w:rsidR="00935423" w:rsidRDefault="00935423" w:rsidP="00CA351C">
      <w:pPr>
        <w:spacing w:line="240" w:lineRule="auto"/>
      </w:pPr>
      <w:r>
        <w:separator/>
      </w:r>
    </w:p>
  </w:endnote>
  <w:endnote w:type="continuationSeparator" w:id="0">
    <w:p w14:paraId="3E506769" w14:textId="77777777" w:rsidR="00935423" w:rsidRDefault="00935423" w:rsidP="00CA35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8811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3B3AFE" w14:textId="4DDAF9E2" w:rsidR="00D10A1F" w:rsidRDefault="00D10A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8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DE98A8" w14:textId="77777777" w:rsidR="00D10A1F" w:rsidRDefault="00D10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D7E7D" w14:textId="77777777" w:rsidR="00935423" w:rsidRDefault="00935423" w:rsidP="00CA351C">
      <w:pPr>
        <w:spacing w:line="240" w:lineRule="auto"/>
      </w:pPr>
      <w:r>
        <w:separator/>
      </w:r>
    </w:p>
  </w:footnote>
  <w:footnote w:type="continuationSeparator" w:id="0">
    <w:p w14:paraId="627E42FC" w14:textId="77777777" w:rsidR="00935423" w:rsidRDefault="00935423" w:rsidP="00CA35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2" w:dllVersion="6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E2"/>
    <w:rsid w:val="00044373"/>
    <w:rsid w:val="001224D4"/>
    <w:rsid w:val="00124CE5"/>
    <w:rsid w:val="0014797F"/>
    <w:rsid w:val="001C2AE2"/>
    <w:rsid w:val="0023289E"/>
    <w:rsid w:val="00297DAF"/>
    <w:rsid w:val="002F7F01"/>
    <w:rsid w:val="00345E99"/>
    <w:rsid w:val="003509D1"/>
    <w:rsid w:val="003634D8"/>
    <w:rsid w:val="003A1A8D"/>
    <w:rsid w:val="00424617"/>
    <w:rsid w:val="00484773"/>
    <w:rsid w:val="00485FD3"/>
    <w:rsid w:val="004D0487"/>
    <w:rsid w:val="00512FE2"/>
    <w:rsid w:val="00515A3E"/>
    <w:rsid w:val="005441BF"/>
    <w:rsid w:val="00547E87"/>
    <w:rsid w:val="00566C84"/>
    <w:rsid w:val="005714D3"/>
    <w:rsid w:val="005A3D51"/>
    <w:rsid w:val="00656E97"/>
    <w:rsid w:val="006B0895"/>
    <w:rsid w:val="0073633E"/>
    <w:rsid w:val="00741561"/>
    <w:rsid w:val="00841A18"/>
    <w:rsid w:val="008C4D94"/>
    <w:rsid w:val="008F76B3"/>
    <w:rsid w:val="009255BA"/>
    <w:rsid w:val="00935423"/>
    <w:rsid w:val="00A15707"/>
    <w:rsid w:val="00A84833"/>
    <w:rsid w:val="00AE67F7"/>
    <w:rsid w:val="00B24FB1"/>
    <w:rsid w:val="00B356BA"/>
    <w:rsid w:val="00B4470E"/>
    <w:rsid w:val="00B61505"/>
    <w:rsid w:val="00B72D37"/>
    <w:rsid w:val="00BB0247"/>
    <w:rsid w:val="00BF0FE7"/>
    <w:rsid w:val="00C05081"/>
    <w:rsid w:val="00C0738F"/>
    <w:rsid w:val="00C45880"/>
    <w:rsid w:val="00C52A4A"/>
    <w:rsid w:val="00C55AA1"/>
    <w:rsid w:val="00C73722"/>
    <w:rsid w:val="00CA351C"/>
    <w:rsid w:val="00CC0FBC"/>
    <w:rsid w:val="00D10A1F"/>
    <w:rsid w:val="00D83896"/>
    <w:rsid w:val="00E65A59"/>
    <w:rsid w:val="00EB2123"/>
    <w:rsid w:val="00ED16BB"/>
    <w:rsid w:val="00F02AF7"/>
    <w:rsid w:val="00F61851"/>
    <w:rsid w:val="00F76B56"/>
    <w:rsid w:val="00F77C57"/>
    <w:rsid w:val="00F84631"/>
    <w:rsid w:val="00FA20D8"/>
    <w:rsid w:val="00FB3B82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A7C67"/>
  <w15:docId w15:val="{A0E7D03E-D4FB-0B49-8BB2-F488655B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3A1A8D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35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51C"/>
  </w:style>
  <w:style w:type="paragraph" w:styleId="Footer">
    <w:name w:val="footer"/>
    <w:basedOn w:val="Normal"/>
    <w:link w:val="FooterChar"/>
    <w:uiPriority w:val="99"/>
    <w:unhideWhenUsed/>
    <w:rsid w:val="00CA35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Sarnai</dc:creator>
  <cp:lastModifiedBy>User</cp:lastModifiedBy>
  <cp:revision>2</cp:revision>
  <cp:lastPrinted>2025-07-04T00:51:00Z</cp:lastPrinted>
  <dcterms:created xsi:type="dcterms:W3CDTF">2025-07-04T09:19:00Z</dcterms:created>
  <dcterms:modified xsi:type="dcterms:W3CDTF">2025-07-04T09:19:00Z</dcterms:modified>
</cp:coreProperties>
</file>