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1E518" w14:textId="5B44E994" w:rsidR="004616AF" w:rsidRPr="004C6F64" w:rsidRDefault="004616AF" w:rsidP="00F62783">
      <w:pPr>
        <w:pBdr>
          <w:top w:val="nil"/>
          <w:left w:val="nil"/>
          <w:bottom w:val="nil"/>
          <w:right w:val="nil"/>
          <w:between w:val="nil"/>
        </w:pBdr>
        <w:ind w:left="5245"/>
        <w:rPr>
          <w:rFonts w:cs="Arial"/>
          <w:iCs/>
          <w:color w:val="000000"/>
          <w:szCs w:val="24"/>
          <w:lang w:val="mn-MN"/>
        </w:rPr>
      </w:pPr>
      <w:r w:rsidRPr="004C6F64">
        <w:rPr>
          <w:rFonts w:eastAsia="Arial" w:cs="Arial"/>
          <w:iCs/>
          <w:color w:val="000000"/>
          <w:szCs w:val="24"/>
          <w:lang w:val="mn-MN"/>
        </w:rPr>
        <w:t xml:space="preserve">Монгол Улсын Их Хурлын Хууль зүйн байнгын хорооны 2021 оны </w:t>
      </w:r>
      <w:r w:rsidR="0035345A" w:rsidRPr="004C6F64">
        <w:rPr>
          <w:rFonts w:eastAsia="Arial" w:cs="Arial"/>
          <w:iCs/>
          <w:color w:val="000000"/>
          <w:szCs w:val="24"/>
          <w:lang w:val="mn-MN"/>
        </w:rPr>
        <w:t>0</w:t>
      </w:r>
      <w:r w:rsidR="007A16D0" w:rsidRPr="004C6F64">
        <w:rPr>
          <w:rFonts w:eastAsia="Arial" w:cs="Arial"/>
          <w:iCs/>
          <w:color w:val="000000"/>
          <w:szCs w:val="24"/>
          <w:lang w:val="mn-MN"/>
        </w:rPr>
        <w:t>6</w:t>
      </w:r>
      <w:r w:rsidRPr="004C6F64">
        <w:rPr>
          <w:rFonts w:eastAsia="Arial" w:cs="Arial"/>
          <w:iCs/>
          <w:color w:val="000000"/>
          <w:szCs w:val="24"/>
          <w:lang w:val="mn-MN"/>
        </w:rPr>
        <w:t xml:space="preserve"> дугаар тогтоолын хоёрдугаар хавсралт</w:t>
      </w:r>
    </w:p>
    <w:p w14:paraId="11AE8DFC" w14:textId="77777777" w:rsidR="004616AF" w:rsidRPr="004C6F64" w:rsidRDefault="004616AF" w:rsidP="00F62783">
      <w:pPr>
        <w:pBdr>
          <w:top w:val="nil"/>
          <w:left w:val="nil"/>
          <w:bottom w:val="nil"/>
          <w:right w:val="nil"/>
          <w:between w:val="nil"/>
        </w:pBdr>
        <w:rPr>
          <w:rFonts w:eastAsia="Arial" w:cs="Arial"/>
          <w:b/>
          <w:iCs/>
          <w:color w:val="333333"/>
          <w:szCs w:val="24"/>
          <w:lang w:val="mn-MN"/>
        </w:rPr>
      </w:pPr>
    </w:p>
    <w:p w14:paraId="7089A75E" w14:textId="77777777" w:rsidR="004616AF" w:rsidRPr="004C6F64" w:rsidRDefault="004616AF" w:rsidP="00F62783">
      <w:pPr>
        <w:pBdr>
          <w:top w:val="nil"/>
          <w:left w:val="nil"/>
          <w:bottom w:val="nil"/>
          <w:right w:val="nil"/>
          <w:between w:val="nil"/>
        </w:pBdr>
        <w:rPr>
          <w:rFonts w:eastAsia="Arial" w:cs="Arial"/>
          <w:b/>
          <w:iCs/>
          <w:color w:val="333333"/>
          <w:szCs w:val="24"/>
          <w:lang w:val="mn-MN"/>
        </w:rPr>
      </w:pPr>
    </w:p>
    <w:p w14:paraId="6BE6A6C9" w14:textId="77777777" w:rsidR="004616AF" w:rsidRPr="004C6F64" w:rsidRDefault="004616AF" w:rsidP="00F62783">
      <w:pPr>
        <w:pBdr>
          <w:top w:val="nil"/>
          <w:left w:val="nil"/>
          <w:bottom w:val="nil"/>
          <w:right w:val="nil"/>
          <w:between w:val="nil"/>
        </w:pBdr>
        <w:jc w:val="center"/>
        <w:rPr>
          <w:rFonts w:eastAsia="Arial" w:cs="Arial"/>
          <w:b/>
          <w:iCs/>
          <w:color w:val="333333"/>
          <w:szCs w:val="24"/>
          <w:lang w:val="mn-MN"/>
        </w:rPr>
      </w:pPr>
      <w:r w:rsidRPr="004C6F64">
        <w:rPr>
          <w:rFonts w:eastAsia="Arial" w:cs="Arial"/>
          <w:b/>
          <w:iCs/>
          <w:color w:val="333333"/>
          <w:szCs w:val="24"/>
          <w:lang w:val="mn-MN"/>
        </w:rPr>
        <w:t>НЭР ДЭВШИХ ТУХАЙ ХҮСЭЛТ</w:t>
      </w:r>
    </w:p>
    <w:p w14:paraId="0A996954" w14:textId="77777777" w:rsidR="004616AF" w:rsidRPr="004C6F64" w:rsidRDefault="004616AF" w:rsidP="00F62783">
      <w:pPr>
        <w:pBdr>
          <w:top w:val="nil"/>
          <w:left w:val="nil"/>
          <w:bottom w:val="nil"/>
          <w:right w:val="nil"/>
          <w:between w:val="nil"/>
        </w:pBdr>
        <w:rPr>
          <w:rFonts w:eastAsia="Arial" w:cs="Arial"/>
          <w:b/>
          <w:iCs/>
          <w:color w:val="333333"/>
          <w:szCs w:val="24"/>
          <w:lang w:val="mn-MN"/>
        </w:rPr>
      </w:pPr>
    </w:p>
    <w:p w14:paraId="5D42050F" w14:textId="77777777" w:rsidR="004616AF" w:rsidRPr="004C6F64" w:rsidRDefault="004616AF" w:rsidP="00F62783">
      <w:pPr>
        <w:jc w:val="left"/>
        <w:rPr>
          <w:rFonts w:eastAsia="Times New Roman" w:cs="Arial"/>
          <w:b/>
          <w:szCs w:val="24"/>
          <w:lang w:val="mn-MN"/>
        </w:rPr>
      </w:pPr>
      <w:r w:rsidRPr="004C6F64">
        <w:rPr>
          <w:rFonts w:eastAsia="Times New Roman" w:cs="Arial"/>
          <w:b/>
          <w:szCs w:val="24"/>
          <w:lang w:val="mn-MN"/>
        </w:rPr>
        <w:t xml:space="preserve">НЭГ. ХҮСЭЛТ ГАРГАГЧИЙН ТОВЧ ТАНИЛЦУУЛГА: </w:t>
      </w:r>
    </w:p>
    <w:p w14:paraId="48C8FA3F" w14:textId="77777777" w:rsidR="004616AF" w:rsidRPr="004C6F64" w:rsidRDefault="004616AF" w:rsidP="00F62783">
      <w:pPr>
        <w:jc w:val="left"/>
        <w:rPr>
          <w:rFonts w:eastAsia="Times New Roman" w:cs="Arial"/>
          <w:szCs w:val="24"/>
          <w:lang w:val="mn-MN"/>
        </w:rPr>
      </w:pPr>
    </w:p>
    <w:tbl>
      <w:tblPr>
        <w:tblStyle w:val="TableGrid"/>
        <w:tblW w:w="9639" w:type="dxa"/>
        <w:tblInd w:w="-459" w:type="dxa"/>
        <w:tblLook w:val="04A0" w:firstRow="1" w:lastRow="0" w:firstColumn="1" w:lastColumn="0" w:noHBand="0" w:noVBand="1"/>
      </w:tblPr>
      <w:tblGrid>
        <w:gridCol w:w="684"/>
        <w:gridCol w:w="8955"/>
      </w:tblGrid>
      <w:tr w:rsidR="004616AF" w:rsidRPr="00290B70" w14:paraId="0D18AF80" w14:textId="77777777" w:rsidTr="000F4E29">
        <w:trPr>
          <w:trHeight w:val="397"/>
        </w:trPr>
        <w:tc>
          <w:tcPr>
            <w:tcW w:w="684" w:type="dxa"/>
          </w:tcPr>
          <w:p w14:paraId="50593DB0" w14:textId="77777777" w:rsidR="004616AF" w:rsidRPr="004C6F64" w:rsidRDefault="004616AF" w:rsidP="00F62783">
            <w:pPr>
              <w:rPr>
                <w:rFonts w:cs="Arial"/>
                <w:b/>
                <w:bCs/>
                <w:szCs w:val="24"/>
                <w:lang w:val="mn-MN"/>
              </w:rPr>
            </w:pPr>
            <w:r w:rsidRPr="004C6F64">
              <w:rPr>
                <w:rFonts w:cs="Arial"/>
                <w:b/>
                <w:bCs/>
                <w:szCs w:val="24"/>
                <w:lang w:val="mn-MN"/>
              </w:rPr>
              <w:t>1.1</w:t>
            </w:r>
          </w:p>
        </w:tc>
        <w:tc>
          <w:tcPr>
            <w:tcW w:w="8955" w:type="dxa"/>
          </w:tcPr>
          <w:p w14:paraId="0AA05A3D" w14:textId="280FDE1F" w:rsidR="004616AF" w:rsidRPr="004C6F64" w:rsidRDefault="004616AF" w:rsidP="00F62783">
            <w:pPr>
              <w:jc w:val="left"/>
              <w:rPr>
                <w:rFonts w:eastAsia="Times New Roman" w:cs="Arial"/>
                <w:szCs w:val="24"/>
                <w:lang w:val="mn-MN"/>
              </w:rPr>
            </w:pPr>
            <w:r w:rsidRPr="004C6F64">
              <w:rPr>
                <w:rFonts w:eastAsia="Times New Roman" w:cs="Arial"/>
                <w:b/>
                <w:szCs w:val="24"/>
                <w:lang w:val="mn-MN"/>
              </w:rPr>
              <w:t>Эцэг/эхийн нэр:</w:t>
            </w:r>
            <w:r w:rsidRPr="004C6F64">
              <w:rPr>
                <w:rFonts w:eastAsia="Times New Roman" w:cs="Arial"/>
                <w:szCs w:val="24"/>
                <w:lang w:val="mn-MN"/>
              </w:rPr>
              <w:t xml:space="preserve"> </w:t>
            </w:r>
            <w:r w:rsidR="003E28B2" w:rsidRPr="004C6F64">
              <w:rPr>
                <w:rFonts w:eastAsia="Times New Roman" w:cs="Arial"/>
                <w:szCs w:val="24"/>
                <w:lang w:val="mn-MN"/>
              </w:rPr>
              <w:t>Цогтсайхан</w:t>
            </w:r>
            <w:r w:rsidRPr="004C6F64">
              <w:rPr>
                <w:rFonts w:eastAsia="Times New Roman" w:cs="Arial"/>
                <w:szCs w:val="24"/>
                <w:lang w:val="mn-MN"/>
              </w:rPr>
              <w:t xml:space="preserve">          </w:t>
            </w:r>
          </w:p>
          <w:p w14:paraId="44B28CB5" w14:textId="22BBFE4A" w:rsidR="004616AF" w:rsidRPr="004C6F64" w:rsidRDefault="004616AF" w:rsidP="00F62783">
            <w:pPr>
              <w:jc w:val="left"/>
              <w:rPr>
                <w:rFonts w:eastAsia="Times New Roman" w:cs="Arial"/>
                <w:szCs w:val="24"/>
                <w:lang w:val="mn-MN"/>
              </w:rPr>
            </w:pPr>
            <w:r w:rsidRPr="004C6F64">
              <w:rPr>
                <w:rFonts w:eastAsia="Times New Roman" w:cs="Arial"/>
                <w:b/>
                <w:szCs w:val="24"/>
                <w:lang w:val="mn-MN"/>
              </w:rPr>
              <w:t>Ургийн овог:</w:t>
            </w:r>
            <w:r w:rsidRPr="004C6F64">
              <w:rPr>
                <w:rFonts w:eastAsia="Times New Roman" w:cs="Arial"/>
                <w:szCs w:val="24"/>
                <w:lang w:val="mn-MN"/>
              </w:rPr>
              <w:t xml:space="preserve"> </w:t>
            </w:r>
            <w:r w:rsidR="003E28B2" w:rsidRPr="004C6F64">
              <w:rPr>
                <w:rFonts w:eastAsia="Times New Roman" w:cs="Arial"/>
                <w:szCs w:val="24"/>
                <w:lang w:val="mn-MN"/>
              </w:rPr>
              <w:t>Боржигон</w:t>
            </w:r>
            <w:r w:rsidRPr="004C6F64">
              <w:rPr>
                <w:rFonts w:eastAsia="Times New Roman" w:cs="Arial"/>
                <w:szCs w:val="24"/>
                <w:lang w:val="mn-MN"/>
              </w:rPr>
              <w:t xml:space="preserve">  </w:t>
            </w:r>
          </w:p>
          <w:p w14:paraId="10CCDE96" w14:textId="3AEDD486" w:rsidR="004616AF" w:rsidRPr="004C6F64" w:rsidRDefault="004616AF" w:rsidP="00F62783">
            <w:pPr>
              <w:jc w:val="left"/>
              <w:rPr>
                <w:rFonts w:eastAsia="Times New Roman" w:cs="Arial"/>
                <w:szCs w:val="24"/>
                <w:lang w:val="mn-MN"/>
              </w:rPr>
            </w:pPr>
            <w:r w:rsidRPr="004C6F64">
              <w:rPr>
                <w:rFonts w:eastAsia="Times New Roman" w:cs="Arial"/>
                <w:b/>
                <w:szCs w:val="24"/>
                <w:lang w:val="mn-MN"/>
              </w:rPr>
              <w:t>Нэр:</w:t>
            </w:r>
            <w:r w:rsidRPr="004C6F64">
              <w:rPr>
                <w:rFonts w:eastAsia="Times New Roman" w:cs="Arial"/>
                <w:szCs w:val="24"/>
                <w:lang w:val="mn-MN"/>
              </w:rPr>
              <w:t xml:space="preserve"> </w:t>
            </w:r>
            <w:r w:rsidR="003E28B2" w:rsidRPr="004C6F64">
              <w:rPr>
                <w:rFonts w:eastAsia="Times New Roman" w:cs="Arial"/>
                <w:szCs w:val="24"/>
                <w:lang w:val="mn-MN"/>
              </w:rPr>
              <w:t>Мандах</w:t>
            </w:r>
            <w:r w:rsidRPr="004C6F64">
              <w:rPr>
                <w:rFonts w:eastAsia="Times New Roman" w:cs="Arial"/>
                <w:szCs w:val="24"/>
                <w:lang w:val="mn-MN"/>
              </w:rPr>
              <w:t xml:space="preserve">          </w:t>
            </w:r>
          </w:p>
          <w:p w14:paraId="1BE3CC13" w14:textId="778680D7" w:rsidR="004616AF" w:rsidRPr="00F547D9" w:rsidRDefault="004616AF" w:rsidP="00F62783">
            <w:pPr>
              <w:jc w:val="left"/>
              <w:rPr>
                <w:rFonts w:eastAsia="Times New Roman" w:cs="Arial"/>
                <w:szCs w:val="24"/>
                <w:lang w:val="mn-MN"/>
              </w:rPr>
            </w:pPr>
            <w:r w:rsidRPr="004C6F64">
              <w:rPr>
                <w:rFonts w:eastAsia="Times New Roman" w:cs="Arial"/>
                <w:b/>
                <w:szCs w:val="24"/>
                <w:lang w:val="mn-MN"/>
              </w:rPr>
              <w:t>Хүйс:</w:t>
            </w:r>
            <w:r w:rsidRPr="004C6F64">
              <w:rPr>
                <w:rFonts w:eastAsia="Times New Roman" w:cs="Arial"/>
                <w:szCs w:val="24"/>
                <w:lang w:val="mn-MN"/>
              </w:rPr>
              <w:t xml:space="preserve"> </w:t>
            </w:r>
            <w:r w:rsidR="003E28B2" w:rsidRPr="004C6F64">
              <w:rPr>
                <w:rFonts w:eastAsia="Times New Roman" w:cs="Arial"/>
                <w:szCs w:val="24"/>
                <w:lang w:val="mn-MN"/>
              </w:rPr>
              <w:t>эрэгтэй</w:t>
            </w:r>
            <w:r w:rsidRPr="004C6F64">
              <w:rPr>
                <w:rFonts w:eastAsia="Times New Roman" w:cs="Arial"/>
                <w:szCs w:val="24"/>
                <w:lang w:val="mn-MN"/>
              </w:rPr>
              <w:t xml:space="preserve">                    </w:t>
            </w:r>
          </w:p>
        </w:tc>
      </w:tr>
      <w:tr w:rsidR="004616AF" w:rsidRPr="00290B70" w14:paraId="6F229864" w14:textId="77777777" w:rsidTr="000F4E29">
        <w:trPr>
          <w:trHeight w:val="397"/>
        </w:trPr>
        <w:tc>
          <w:tcPr>
            <w:tcW w:w="684" w:type="dxa"/>
            <w:vMerge w:val="restart"/>
          </w:tcPr>
          <w:p w14:paraId="687910C1" w14:textId="77777777" w:rsidR="004616AF" w:rsidRPr="004C6F64" w:rsidRDefault="004616AF" w:rsidP="00F62783">
            <w:pPr>
              <w:rPr>
                <w:rFonts w:cs="Arial"/>
                <w:b/>
                <w:bCs/>
                <w:szCs w:val="24"/>
                <w:lang w:val="mn-MN"/>
              </w:rPr>
            </w:pPr>
            <w:r w:rsidRPr="004C6F64">
              <w:rPr>
                <w:rFonts w:cs="Arial"/>
                <w:b/>
                <w:bCs/>
                <w:szCs w:val="24"/>
                <w:lang w:val="mn-MN"/>
              </w:rPr>
              <w:t>1.2</w:t>
            </w:r>
          </w:p>
        </w:tc>
        <w:tc>
          <w:tcPr>
            <w:tcW w:w="8955" w:type="dxa"/>
          </w:tcPr>
          <w:p w14:paraId="0784B8F3" w14:textId="77777777" w:rsidR="004616AF" w:rsidRPr="004C6F64" w:rsidRDefault="004616AF" w:rsidP="00F62783">
            <w:pPr>
              <w:jc w:val="left"/>
              <w:rPr>
                <w:rFonts w:eastAsia="Times New Roman" w:cs="Arial"/>
                <w:b/>
                <w:szCs w:val="24"/>
                <w:lang w:val="mn-MN"/>
              </w:rPr>
            </w:pPr>
            <w:r w:rsidRPr="004C6F64">
              <w:rPr>
                <w:rFonts w:eastAsia="Times New Roman" w:cs="Arial"/>
                <w:b/>
                <w:szCs w:val="24"/>
                <w:lang w:val="mn-MN"/>
              </w:rPr>
              <w:t xml:space="preserve">Нэр дэвших тухай хүсэлт гаргаж буй албан тушаал </w:t>
            </w:r>
          </w:p>
          <w:p w14:paraId="09B7E6EC" w14:textId="77777777" w:rsidR="004616AF" w:rsidRPr="004C6F64" w:rsidRDefault="004616AF" w:rsidP="00F62783">
            <w:pPr>
              <w:jc w:val="left"/>
              <w:rPr>
                <w:rFonts w:eastAsia="Times New Roman" w:cs="Arial"/>
                <w:szCs w:val="24"/>
                <w:lang w:val="mn-MN"/>
              </w:rPr>
            </w:pPr>
            <w:r w:rsidRPr="004C6F64">
              <w:rPr>
                <w:rFonts w:cs="Arial"/>
                <w:szCs w:val="24"/>
                <w:lang w:val="mn-MN"/>
              </w:rPr>
              <w:t>Шүүхийн ерөнхий зөвлөлийн эсхүл</w:t>
            </w:r>
            <w:r w:rsidRPr="004C6F64">
              <w:rPr>
                <w:rFonts w:eastAsia="Times New Roman" w:cs="Arial"/>
                <w:szCs w:val="24"/>
                <w:lang w:val="mn-MN"/>
              </w:rPr>
              <w:t xml:space="preserve"> </w:t>
            </w:r>
            <w:r w:rsidRPr="004C6F64">
              <w:rPr>
                <w:rFonts w:cs="Arial"/>
                <w:szCs w:val="24"/>
                <w:lang w:val="mn-MN"/>
              </w:rPr>
              <w:t>Шүүхийн сахилгын хорооны шүүгч бус гишүүний аль нэгийг бичнэ.</w:t>
            </w:r>
          </w:p>
        </w:tc>
      </w:tr>
      <w:tr w:rsidR="004616AF" w:rsidRPr="00290B70" w14:paraId="6E80DF18" w14:textId="77777777" w:rsidTr="000F4E29">
        <w:trPr>
          <w:trHeight w:val="397"/>
        </w:trPr>
        <w:tc>
          <w:tcPr>
            <w:tcW w:w="684" w:type="dxa"/>
            <w:vMerge/>
          </w:tcPr>
          <w:p w14:paraId="1D3D180F" w14:textId="77777777" w:rsidR="004616AF" w:rsidRPr="004C6F64" w:rsidRDefault="004616AF" w:rsidP="00F62783">
            <w:pPr>
              <w:rPr>
                <w:rFonts w:cs="Arial"/>
                <w:b/>
                <w:bCs/>
                <w:szCs w:val="24"/>
                <w:lang w:val="mn-MN"/>
              </w:rPr>
            </w:pPr>
          </w:p>
        </w:tc>
        <w:tc>
          <w:tcPr>
            <w:tcW w:w="8955" w:type="dxa"/>
          </w:tcPr>
          <w:p w14:paraId="23A0E513" w14:textId="23E8C17E" w:rsidR="00FC280C" w:rsidRPr="004C6F64" w:rsidRDefault="003E28B2" w:rsidP="00F62783">
            <w:pPr>
              <w:rPr>
                <w:rFonts w:cs="Arial"/>
                <w:b/>
                <w:bCs/>
                <w:szCs w:val="24"/>
                <w:lang w:val="mn-MN"/>
              </w:rPr>
            </w:pPr>
            <w:r w:rsidRPr="004C6F64">
              <w:rPr>
                <w:rFonts w:eastAsia="Times New Roman" w:cs="Arial"/>
                <w:b/>
                <w:bCs/>
                <w:szCs w:val="24"/>
                <w:lang w:val="mn-MN"/>
              </w:rPr>
              <w:t>Шүүхийн ерөнхий зөвлөлийн шүүгч бус гишүүн</w:t>
            </w:r>
          </w:p>
        </w:tc>
      </w:tr>
      <w:tr w:rsidR="004616AF" w:rsidRPr="00290B70" w14:paraId="524E1FB5" w14:textId="77777777" w:rsidTr="000F4E29">
        <w:trPr>
          <w:trHeight w:val="397"/>
        </w:trPr>
        <w:tc>
          <w:tcPr>
            <w:tcW w:w="684" w:type="dxa"/>
            <w:vMerge w:val="restart"/>
          </w:tcPr>
          <w:p w14:paraId="2CDEFDD5" w14:textId="77777777" w:rsidR="004616AF" w:rsidRPr="004C6F64" w:rsidRDefault="004616AF" w:rsidP="00F62783">
            <w:pPr>
              <w:rPr>
                <w:rFonts w:cs="Arial"/>
                <w:b/>
                <w:bCs/>
                <w:szCs w:val="24"/>
                <w:lang w:val="mn-MN"/>
              </w:rPr>
            </w:pPr>
            <w:r w:rsidRPr="004C6F64">
              <w:rPr>
                <w:rFonts w:cs="Arial"/>
                <w:b/>
                <w:bCs/>
                <w:szCs w:val="24"/>
                <w:lang w:val="mn-MN"/>
              </w:rPr>
              <w:t>1.3</w:t>
            </w:r>
          </w:p>
        </w:tc>
        <w:tc>
          <w:tcPr>
            <w:tcW w:w="8955" w:type="dxa"/>
          </w:tcPr>
          <w:p w14:paraId="01BCB1BE" w14:textId="77777777" w:rsidR="004616AF" w:rsidRPr="004C6F64" w:rsidRDefault="004616AF" w:rsidP="00F62783">
            <w:pPr>
              <w:rPr>
                <w:rFonts w:cs="Arial"/>
                <w:b/>
                <w:szCs w:val="24"/>
                <w:lang w:val="mn-MN"/>
              </w:rPr>
            </w:pPr>
            <w:r w:rsidRPr="004C6F64">
              <w:rPr>
                <w:rFonts w:cs="Arial"/>
                <w:b/>
                <w:szCs w:val="24"/>
                <w:lang w:val="mn-MN"/>
              </w:rPr>
              <w:t>Иргэний харьяалал</w:t>
            </w:r>
          </w:p>
          <w:p w14:paraId="3EFB85F0" w14:textId="4598FA8E" w:rsidR="004616AF" w:rsidRPr="004C6F64" w:rsidRDefault="004616AF" w:rsidP="00F62783">
            <w:pPr>
              <w:rPr>
                <w:rFonts w:cs="Arial"/>
                <w:b/>
                <w:bCs/>
                <w:szCs w:val="24"/>
                <w:lang w:val="mn-MN"/>
              </w:rPr>
            </w:pPr>
            <w:r w:rsidRPr="004C6F64">
              <w:rPr>
                <w:rFonts w:cs="Arial"/>
                <w:bCs/>
                <w:szCs w:val="24"/>
                <w:lang w:val="mn-MN"/>
              </w:rPr>
              <w:t>Монгол Улсын иргэн мөн үү</w:t>
            </w:r>
            <w:r w:rsidRPr="004C6F64">
              <w:rPr>
                <w:rFonts w:cs="Arial"/>
                <w:b/>
                <w:bCs/>
                <w:szCs w:val="24"/>
                <w:lang w:val="mn-MN"/>
              </w:rPr>
              <w:t xml:space="preserve"> </w:t>
            </w:r>
            <w:r w:rsidRPr="004C6F64">
              <w:rPr>
                <w:rFonts w:cs="Arial"/>
                <w:szCs w:val="24"/>
                <w:lang w:val="mn-MN"/>
              </w:rPr>
              <w:t>/тийм эсхүл үгүй гэж бичих/</w:t>
            </w:r>
            <w:r w:rsidR="00C0086D" w:rsidRPr="004C6F64">
              <w:rPr>
                <w:rFonts w:cs="Arial"/>
                <w:szCs w:val="24"/>
                <w:lang w:val="mn-MN"/>
              </w:rPr>
              <w:t>.</w:t>
            </w:r>
          </w:p>
        </w:tc>
      </w:tr>
      <w:tr w:rsidR="004616AF" w:rsidRPr="004C6F64" w14:paraId="55390139" w14:textId="77777777" w:rsidTr="000F4E29">
        <w:trPr>
          <w:trHeight w:val="397"/>
        </w:trPr>
        <w:tc>
          <w:tcPr>
            <w:tcW w:w="684" w:type="dxa"/>
            <w:vMerge/>
          </w:tcPr>
          <w:p w14:paraId="1A23333B" w14:textId="77777777" w:rsidR="004616AF" w:rsidRPr="004C6F64" w:rsidRDefault="004616AF" w:rsidP="00F62783">
            <w:pPr>
              <w:rPr>
                <w:rFonts w:cs="Arial"/>
                <w:b/>
                <w:bCs/>
                <w:szCs w:val="24"/>
                <w:lang w:val="mn-MN"/>
              </w:rPr>
            </w:pPr>
          </w:p>
        </w:tc>
        <w:tc>
          <w:tcPr>
            <w:tcW w:w="8955" w:type="dxa"/>
          </w:tcPr>
          <w:p w14:paraId="3441A3E3" w14:textId="1EE9B5E7" w:rsidR="004616AF" w:rsidRPr="004C6F64" w:rsidRDefault="003E28B2" w:rsidP="00F62783">
            <w:pPr>
              <w:rPr>
                <w:rFonts w:cs="Arial"/>
                <w:b/>
                <w:bCs/>
                <w:szCs w:val="24"/>
                <w:lang w:val="mn-MN"/>
              </w:rPr>
            </w:pPr>
            <w:r w:rsidRPr="004C6F64">
              <w:rPr>
                <w:rFonts w:eastAsia="Times New Roman" w:cs="Arial"/>
                <w:b/>
                <w:bCs/>
                <w:szCs w:val="24"/>
                <w:lang w:val="mn-MN"/>
              </w:rPr>
              <w:t>Тийм</w:t>
            </w:r>
          </w:p>
        </w:tc>
      </w:tr>
      <w:tr w:rsidR="004616AF" w:rsidRPr="00290B70" w14:paraId="05C8F76B" w14:textId="77777777" w:rsidTr="000F4E29">
        <w:trPr>
          <w:trHeight w:val="373"/>
        </w:trPr>
        <w:tc>
          <w:tcPr>
            <w:tcW w:w="684" w:type="dxa"/>
            <w:vMerge w:val="restart"/>
          </w:tcPr>
          <w:p w14:paraId="5BDF9E7C" w14:textId="77777777" w:rsidR="004616AF" w:rsidRPr="004C6F64" w:rsidRDefault="004616AF" w:rsidP="00F62783">
            <w:pPr>
              <w:rPr>
                <w:rFonts w:cs="Arial"/>
                <w:b/>
                <w:bCs/>
                <w:szCs w:val="24"/>
                <w:lang w:val="mn-MN"/>
              </w:rPr>
            </w:pPr>
            <w:r w:rsidRPr="004C6F64">
              <w:rPr>
                <w:rFonts w:cs="Arial"/>
                <w:b/>
                <w:bCs/>
                <w:szCs w:val="24"/>
                <w:lang w:val="mn-MN"/>
              </w:rPr>
              <w:t>1.4</w:t>
            </w:r>
          </w:p>
        </w:tc>
        <w:tc>
          <w:tcPr>
            <w:tcW w:w="8955" w:type="dxa"/>
          </w:tcPr>
          <w:p w14:paraId="2CCFEB4A" w14:textId="61074999" w:rsidR="004616AF" w:rsidRPr="004C6F64" w:rsidRDefault="004616AF" w:rsidP="00F62783">
            <w:pPr>
              <w:jc w:val="left"/>
              <w:rPr>
                <w:rFonts w:cs="Arial"/>
                <w:b/>
                <w:szCs w:val="24"/>
                <w:lang w:val="mn-MN"/>
              </w:rPr>
            </w:pPr>
            <w:r w:rsidRPr="004C6F64">
              <w:rPr>
                <w:rFonts w:cs="Arial"/>
                <w:b/>
                <w:szCs w:val="24"/>
                <w:lang w:val="mn-MN"/>
              </w:rPr>
              <w:t>Насны дээ</w:t>
            </w:r>
            <w:r w:rsidR="003E28B2" w:rsidRPr="004C6F64">
              <w:rPr>
                <w:rFonts w:cs="Arial"/>
                <w:b/>
                <w:szCs w:val="24"/>
                <w:lang w:val="mn-MN"/>
              </w:rPr>
              <w:t>д</w:t>
            </w:r>
            <w:r w:rsidRPr="004C6F64">
              <w:rPr>
                <w:rFonts w:cs="Arial"/>
                <w:b/>
                <w:szCs w:val="24"/>
                <w:lang w:val="mn-MN"/>
              </w:rPr>
              <w:t xml:space="preserve"> хязгаар</w:t>
            </w:r>
          </w:p>
          <w:p w14:paraId="3F825378" w14:textId="18D0E2A5" w:rsidR="004616AF" w:rsidRPr="004C6F64" w:rsidRDefault="004616AF" w:rsidP="00F62783">
            <w:pPr>
              <w:jc w:val="left"/>
              <w:rPr>
                <w:rFonts w:cs="Arial"/>
                <w:szCs w:val="24"/>
                <w:lang w:val="mn-MN"/>
              </w:rPr>
            </w:pPr>
            <w:r w:rsidRPr="004C6F64">
              <w:rPr>
                <w:rFonts w:cs="Arial"/>
                <w:szCs w:val="24"/>
                <w:lang w:val="mn-MN"/>
              </w:rPr>
              <w:t>Төрийн алба хаах насны дээд хязгаарт хүрсэн үү /тийм эсхүл үгүй гэж бичих/</w:t>
            </w:r>
            <w:r w:rsidR="00C0086D" w:rsidRPr="004C6F64">
              <w:rPr>
                <w:rFonts w:cs="Arial"/>
                <w:szCs w:val="24"/>
                <w:lang w:val="mn-MN"/>
              </w:rPr>
              <w:t>.</w:t>
            </w:r>
          </w:p>
        </w:tc>
      </w:tr>
      <w:tr w:rsidR="004616AF" w:rsidRPr="004C6F64" w14:paraId="2842B099" w14:textId="77777777" w:rsidTr="003E28B2">
        <w:trPr>
          <w:trHeight w:val="390"/>
        </w:trPr>
        <w:tc>
          <w:tcPr>
            <w:tcW w:w="684" w:type="dxa"/>
            <w:vMerge/>
          </w:tcPr>
          <w:p w14:paraId="09C868AA" w14:textId="77777777" w:rsidR="004616AF" w:rsidRPr="004C6F64" w:rsidRDefault="004616AF" w:rsidP="00F62783">
            <w:pPr>
              <w:rPr>
                <w:rFonts w:cs="Arial"/>
                <w:b/>
                <w:bCs/>
                <w:szCs w:val="24"/>
                <w:lang w:val="mn-MN"/>
              </w:rPr>
            </w:pPr>
          </w:p>
        </w:tc>
        <w:tc>
          <w:tcPr>
            <w:tcW w:w="8955" w:type="dxa"/>
          </w:tcPr>
          <w:p w14:paraId="5ED4E42E" w14:textId="7D16A9A2" w:rsidR="004616AF" w:rsidRPr="004C6F64" w:rsidRDefault="003E28B2" w:rsidP="00F62783">
            <w:pPr>
              <w:rPr>
                <w:rFonts w:cs="Arial"/>
                <w:b/>
                <w:bCs/>
                <w:szCs w:val="24"/>
                <w:lang w:val="mn-MN"/>
              </w:rPr>
            </w:pPr>
            <w:r w:rsidRPr="004C6F64">
              <w:rPr>
                <w:rFonts w:eastAsia="Times New Roman" w:cs="Arial"/>
                <w:b/>
                <w:bCs/>
                <w:szCs w:val="24"/>
                <w:lang w:val="mn-MN"/>
              </w:rPr>
              <w:t>Үгүй</w:t>
            </w:r>
          </w:p>
        </w:tc>
      </w:tr>
      <w:tr w:rsidR="004616AF" w:rsidRPr="00290B70" w14:paraId="24F9E457" w14:textId="77777777" w:rsidTr="000F4E29">
        <w:trPr>
          <w:trHeight w:val="276"/>
        </w:trPr>
        <w:tc>
          <w:tcPr>
            <w:tcW w:w="684" w:type="dxa"/>
            <w:vMerge w:val="restart"/>
          </w:tcPr>
          <w:p w14:paraId="79B609DA" w14:textId="77777777" w:rsidR="004616AF" w:rsidRPr="004C6F64" w:rsidRDefault="004616AF" w:rsidP="00F62783">
            <w:pPr>
              <w:rPr>
                <w:rFonts w:cs="Arial"/>
                <w:b/>
                <w:bCs/>
                <w:szCs w:val="24"/>
                <w:lang w:val="mn-MN"/>
              </w:rPr>
            </w:pPr>
            <w:r w:rsidRPr="004C6F64">
              <w:rPr>
                <w:rFonts w:cs="Arial"/>
                <w:b/>
                <w:bCs/>
                <w:szCs w:val="24"/>
                <w:lang w:val="mn-MN"/>
              </w:rPr>
              <w:t>1.5</w:t>
            </w:r>
          </w:p>
        </w:tc>
        <w:tc>
          <w:tcPr>
            <w:tcW w:w="8955" w:type="dxa"/>
          </w:tcPr>
          <w:p w14:paraId="57A4DAE4" w14:textId="20938B3E" w:rsidR="004616AF" w:rsidRPr="004C6F64" w:rsidRDefault="004616AF" w:rsidP="00F62783">
            <w:pPr>
              <w:rPr>
                <w:rFonts w:cs="Arial"/>
                <w:b/>
                <w:szCs w:val="24"/>
                <w:lang w:val="mn-MN"/>
              </w:rPr>
            </w:pPr>
            <w:r w:rsidRPr="004C6F64">
              <w:rPr>
                <w:rFonts w:cs="Arial"/>
                <w:b/>
                <w:szCs w:val="24"/>
                <w:lang w:val="mn-MN"/>
              </w:rPr>
              <w:t xml:space="preserve">Улс төрийн болон намын </w:t>
            </w:r>
            <w:r w:rsidR="00C0086D" w:rsidRPr="004C6F64">
              <w:rPr>
                <w:rFonts w:cs="Arial"/>
                <w:b/>
                <w:szCs w:val="24"/>
                <w:lang w:val="mn-MN"/>
              </w:rPr>
              <w:t xml:space="preserve">удирдах </w:t>
            </w:r>
            <w:r w:rsidRPr="004C6F64">
              <w:rPr>
                <w:rFonts w:cs="Arial"/>
                <w:b/>
                <w:szCs w:val="24"/>
                <w:lang w:val="mn-MN"/>
              </w:rPr>
              <w:t>албан тушаал</w:t>
            </w:r>
          </w:p>
          <w:p w14:paraId="6A6E4FD7" w14:textId="57517EF2" w:rsidR="004616AF" w:rsidRPr="004C6F64" w:rsidRDefault="004616AF" w:rsidP="00F62783">
            <w:pPr>
              <w:rPr>
                <w:rFonts w:cs="Arial"/>
                <w:szCs w:val="24"/>
                <w:lang w:val="mn-MN"/>
              </w:rPr>
            </w:pPr>
            <w:r w:rsidRPr="004C6F64">
              <w:rPr>
                <w:rFonts w:cs="Arial"/>
                <w:szCs w:val="24"/>
                <w:lang w:val="mn-MN"/>
              </w:rPr>
              <w:t>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хамгийн сүүлийнхээс нь эхлэн он дарааллаар бичих/</w:t>
            </w:r>
            <w:r w:rsidR="00C0086D" w:rsidRPr="004C6F64">
              <w:rPr>
                <w:rFonts w:cs="Arial"/>
                <w:szCs w:val="24"/>
                <w:lang w:val="mn-MN"/>
              </w:rPr>
              <w:t>.</w:t>
            </w:r>
          </w:p>
        </w:tc>
      </w:tr>
      <w:tr w:rsidR="004616AF" w:rsidRPr="004C6F64" w14:paraId="6EFBF5F3" w14:textId="77777777" w:rsidTr="003E28B2">
        <w:trPr>
          <w:trHeight w:val="447"/>
        </w:trPr>
        <w:tc>
          <w:tcPr>
            <w:tcW w:w="684" w:type="dxa"/>
            <w:vMerge/>
          </w:tcPr>
          <w:p w14:paraId="21B9B367" w14:textId="77777777" w:rsidR="004616AF" w:rsidRPr="004C6F64" w:rsidRDefault="004616AF" w:rsidP="00F62783">
            <w:pPr>
              <w:rPr>
                <w:rFonts w:cs="Arial"/>
                <w:b/>
                <w:bCs/>
                <w:szCs w:val="24"/>
                <w:lang w:val="mn-MN"/>
              </w:rPr>
            </w:pPr>
          </w:p>
        </w:tc>
        <w:tc>
          <w:tcPr>
            <w:tcW w:w="8955" w:type="dxa"/>
          </w:tcPr>
          <w:p w14:paraId="42486949" w14:textId="4AA73DF0" w:rsidR="004616AF" w:rsidRPr="004C6F64" w:rsidRDefault="003E28B2" w:rsidP="00F62783">
            <w:pPr>
              <w:rPr>
                <w:rFonts w:cs="Arial"/>
                <w:b/>
                <w:bCs/>
                <w:szCs w:val="24"/>
                <w:lang w:val="mn-MN"/>
              </w:rPr>
            </w:pPr>
            <w:r w:rsidRPr="004C6F64">
              <w:rPr>
                <w:rFonts w:eastAsia="Times New Roman" w:cs="Arial"/>
                <w:b/>
                <w:bCs/>
                <w:szCs w:val="24"/>
                <w:lang w:val="mn-MN"/>
              </w:rPr>
              <w:t>Үгүй</w:t>
            </w:r>
          </w:p>
        </w:tc>
      </w:tr>
      <w:tr w:rsidR="004616AF" w:rsidRPr="00290B70" w14:paraId="3C17E490" w14:textId="77777777" w:rsidTr="000F4E29">
        <w:trPr>
          <w:trHeight w:val="54"/>
        </w:trPr>
        <w:tc>
          <w:tcPr>
            <w:tcW w:w="684" w:type="dxa"/>
            <w:vMerge w:val="restart"/>
          </w:tcPr>
          <w:p w14:paraId="0F2E19FC" w14:textId="77777777" w:rsidR="004616AF" w:rsidRPr="004C6F64" w:rsidRDefault="004616AF" w:rsidP="00F62783">
            <w:pPr>
              <w:rPr>
                <w:rFonts w:cs="Arial"/>
                <w:b/>
                <w:bCs/>
                <w:szCs w:val="24"/>
                <w:lang w:val="mn-MN"/>
              </w:rPr>
            </w:pPr>
            <w:r w:rsidRPr="004C6F64">
              <w:rPr>
                <w:rFonts w:cs="Arial"/>
                <w:b/>
                <w:bCs/>
                <w:szCs w:val="24"/>
                <w:lang w:val="mn-MN"/>
              </w:rPr>
              <w:t>1.6</w:t>
            </w:r>
          </w:p>
        </w:tc>
        <w:tc>
          <w:tcPr>
            <w:tcW w:w="8955" w:type="dxa"/>
          </w:tcPr>
          <w:p w14:paraId="76A7990F" w14:textId="77777777" w:rsidR="004616AF" w:rsidRPr="004C6F64" w:rsidRDefault="004616AF" w:rsidP="00F62783">
            <w:pPr>
              <w:rPr>
                <w:rFonts w:cs="Arial"/>
                <w:b/>
                <w:szCs w:val="24"/>
                <w:lang w:val="mn-MN"/>
              </w:rPr>
            </w:pPr>
            <w:r w:rsidRPr="004C6F64">
              <w:rPr>
                <w:rFonts w:cs="Arial"/>
                <w:b/>
                <w:szCs w:val="24"/>
                <w:lang w:val="mn-MN"/>
              </w:rPr>
              <w:t>Шүүгчийн албан тушаал</w:t>
            </w:r>
          </w:p>
          <w:p w14:paraId="16A7BD5A" w14:textId="6C7FF74F" w:rsidR="004616AF" w:rsidRPr="004C6F64" w:rsidRDefault="004616AF" w:rsidP="00F62783">
            <w:pPr>
              <w:rPr>
                <w:rFonts w:cs="Arial"/>
                <w:szCs w:val="24"/>
                <w:lang w:val="mn-MN"/>
              </w:rPr>
            </w:pPr>
            <w:r w:rsidRPr="004C6F64">
              <w:rPr>
                <w:rFonts w:cs="Arial"/>
                <w:szCs w:val="24"/>
                <w:lang w:val="mn-MN"/>
              </w:rPr>
              <w:t>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хамгийн сүүлийнхээс нь эхлэн он дарааллаар бичих/</w:t>
            </w:r>
            <w:r w:rsidR="00C0086D" w:rsidRPr="004C6F64">
              <w:rPr>
                <w:rFonts w:cs="Arial"/>
                <w:szCs w:val="24"/>
                <w:lang w:val="mn-MN"/>
              </w:rPr>
              <w:t>.</w:t>
            </w:r>
          </w:p>
        </w:tc>
      </w:tr>
      <w:tr w:rsidR="004616AF" w:rsidRPr="004C6F64" w14:paraId="13300FA8" w14:textId="77777777" w:rsidTr="000F4E29">
        <w:trPr>
          <w:trHeight w:val="54"/>
        </w:trPr>
        <w:tc>
          <w:tcPr>
            <w:tcW w:w="684" w:type="dxa"/>
            <w:vMerge/>
          </w:tcPr>
          <w:p w14:paraId="7BA82AFF" w14:textId="77777777" w:rsidR="004616AF" w:rsidRPr="004C6F64" w:rsidRDefault="004616AF" w:rsidP="00F62783">
            <w:pPr>
              <w:rPr>
                <w:rFonts w:cs="Arial"/>
                <w:b/>
                <w:bCs/>
                <w:szCs w:val="24"/>
                <w:lang w:val="mn-MN"/>
              </w:rPr>
            </w:pPr>
          </w:p>
        </w:tc>
        <w:tc>
          <w:tcPr>
            <w:tcW w:w="8955" w:type="dxa"/>
          </w:tcPr>
          <w:p w14:paraId="28E2785B" w14:textId="6E236704" w:rsidR="004616AF" w:rsidRPr="004C6F64" w:rsidRDefault="003E28B2" w:rsidP="00F62783">
            <w:pPr>
              <w:rPr>
                <w:rFonts w:cs="Arial"/>
                <w:b/>
                <w:bCs/>
                <w:szCs w:val="24"/>
                <w:lang w:val="mn-MN"/>
              </w:rPr>
            </w:pPr>
            <w:r w:rsidRPr="004C6F64">
              <w:rPr>
                <w:rFonts w:eastAsia="Times New Roman" w:cs="Arial"/>
                <w:b/>
                <w:bCs/>
                <w:szCs w:val="24"/>
                <w:lang w:val="mn-MN"/>
              </w:rPr>
              <w:t>Үгүй</w:t>
            </w:r>
          </w:p>
        </w:tc>
      </w:tr>
      <w:tr w:rsidR="004616AF" w:rsidRPr="00290B70" w14:paraId="185167E6" w14:textId="77777777" w:rsidTr="000F4E29">
        <w:trPr>
          <w:trHeight w:val="201"/>
        </w:trPr>
        <w:tc>
          <w:tcPr>
            <w:tcW w:w="684" w:type="dxa"/>
            <w:vMerge w:val="restart"/>
          </w:tcPr>
          <w:p w14:paraId="612565E6" w14:textId="77777777" w:rsidR="004616AF" w:rsidRPr="004C6F64" w:rsidRDefault="004616AF" w:rsidP="00F62783">
            <w:pPr>
              <w:rPr>
                <w:rFonts w:cs="Arial"/>
                <w:b/>
                <w:bCs/>
                <w:szCs w:val="24"/>
                <w:lang w:val="mn-MN"/>
              </w:rPr>
            </w:pPr>
            <w:r w:rsidRPr="004C6F64">
              <w:rPr>
                <w:rFonts w:cs="Arial"/>
                <w:b/>
                <w:bCs/>
                <w:szCs w:val="24"/>
                <w:lang w:val="mn-MN"/>
              </w:rPr>
              <w:t>1.7</w:t>
            </w:r>
          </w:p>
        </w:tc>
        <w:tc>
          <w:tcPr>
            <w:tcW w:w="8955" w:type="dxa"/>
          </w:tcPr>
          <w:p w14:paraId="72C304A4" w14:textId="77777777" w:rsidR="004616AF" w:rsidRPr="004C6F64" w:rsidRDefault="004616AF" w:rsidP="00F62783">
            <w:pPr>
              <w:rPr>
                <w:rFonts w:cs="Arial"/>
                <w:b/>
                <w:bCs/>
                <w:szCs w:val="24"/>
                <w:lang w:val="mn-MN"/>
              </w:rPr>
            </w:pPr>
            <w:r w:rsidRPr="004C6F64">
              <w:rPr>
                <w:rFonts w:cs="Arial"/>
                <w:b/>
                <w:bCs/>
                <w:szCs w:val="24"/>
                <w:lang w:val="mn-MN"/>
              </w:rPr>
              <w:t>Шүүхийн ерөнхий зөвлөлийн гишүүн</w:t>
            </w:r>
          </w:p>
          <w:p w14:paraId="3E95EA7C" w14:textId="112CD1F3" w:rsidR="004616AF" w:rsidRPr="004C6F64" w:rsidRDefault="004616AF" w:rsidP="00F62783">
            <w:pPr>
              <w:rPr>
                <w:rFonts w:cs="Arial"/>
                <w:szCs w:val="24"/>
                <w:lang w:val="mn-MN"/>
              </w:rPr>
            </w:pPr>
            <w:r w:rsidRPr="004C6F64">
              <w:rPr>
                <w:rFonts w:cs="Arial"/>
                <w:bCs/>
                <w:szCs w:val="24"/>
                <w:lang w:val="mn-MN"/>
              </w:rPr>
              <w:t xml:space="preserve">Шүүхийн ерөнхий зөвлөлийн гишүүнээр ажиллаж </w:t>
            </w:r>
            <w:r w:rsidRPr="004C6F64">
              <w:rPr>
                <w:rFonts w:cs="Arial"/>
                <w:szCs w:val="24"/>
                <w:lang w:val="mn-MN"/>
              </w:rPr>
              <w:t>байгаа юу, эсхүл ажиллаж байсан уу</w:t>
            </w:r>
            <w:r w:rsidRPr="004C6F64">
              <w:rPr>
                <w:rFonts w:cs="Arial"/>
                <w:bCs/>
                <w:szCs w:val="24"/>
                <w:lang w:val="mn-MN"/>
              </w:rPr>
              <w:t xml:space="preserve"> </w:t>
            </w:r>
            <w:r w:rsidRPr="004C6F64">
              <w:rPr>
                <w:rFonts w:cs="Arial"/>
                <w:szCs w:val="24"/>
                <w:lang w:val="mn-MN"/>
              </w:rPr>
              <w:t>/тийм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r w:rsidR="00C0086D" w:rsidRPr="004C6F64">
              <w:rPr>
                <w:rFonts w:cs="Arial"/>
                <w:szCs w:val="24"/>
                <w:lang w:val="mn-MN"/>
              </w:rPr>
              <w:t>.</w:t>
            </w:r>
          </w:p>
        </w:tc>
      </w:tr>
      <w:tr w:rsidR="004616AF" w:rsidRPr="004C6F64" w14:paraId="79B7D8BD" w14:textId="77777777" w:rsidTr="003E28B2">
        <w:trPr>
          <w:trHeight w:val="451"/>
        </w:trPr>
        <w:tc>
          <w:tcPr>
            <w:tcW w:w="684" w:type="dxa"/>
            <w:vMerge/>
          </w:tcPr>
          <w:p w14:paraId="060B95A9" w14:textId="77777777" w:rsidR="004616AF" w:rsidRPr="004C6F64" w:rsidRDefault="004616AF" w:rsidP="00F62783">
            <w:pPr>
              <w:rPr>
                <w:rFonts w:cs="Arial"/>
                <w:b/>
                <w:bCs/>
                <w:szCs w:val="24"/>
                <w:lang w:val="mn-MN"/>
              </w:rPr>
            </w:pPr>
          </w:p>
        </w:tc>
        <w:tc>
          <w:tcPr>
            <w:tcW w:w="8955" w:type="dxa"/>
          </w:tcPr>
          <w:p w14:paraId="13492FB4" w14:textId="03F14295" w:rsidR="004616AF" w:rsidRPr="004C6F64" w:rsidRDefault="003E28B2" w:rsidP="00F62783">
            <w:pPr>
              <w:rPr>
                <w:rFonts w:cs="Arial"/>
                <w:b/>
                <w:bCs/>
                <w:szCs w:val="24"/>
                <w:lang w:val="mn-MN"/>
              </w:rPr>
            </w:pPr>
            <w:r w:rsidRPr="004C6F64">
              <w:rPr>
                <w:rFonts w:eastAsia="Times New Roman" w:cs="Arial"/>
                <w:b/>
                <w:bCs/>
                <w:szCs w:val="24"/>
                <w:lang w:val="mn-MN"/>
              </w:rPr>
              <w:t>Үгүй</w:t>
            </w:r>
          </w:p>
        </w:tc>
      </w:tr>
      <w:tr w:rsidR="004616AF" w:rsidRPr="00290B70" w14:paraId="1D2A06F2" w14:textId="77777777" w:rsidTr="000F4E29">
        <w:trPr>
          <w:trHeight w:val="541"/>
        </w:trPr>
        <w:tc>
          <w:tcPr>
            <w:tcW w:w="684" w:type="dxa"/>
            <w:vMerge w:val="restart"/>
          </w:tcPr>
          <w:p w14:paraId="17A12E00" w14:textId="77777777" w:rsidR="004616AF" w:rsidRPr="004C6F64" w:rsidRDefault="004616AF" w:rsidP="00F62783">
            <w:pPr>
              <w:rPr>
                <w:rFonts w:cs="Arial"/>
                <w:b/>
                <w:bCs/>
                <w:szCs w:val="24"/>
                <w:lang w:val="mn-MN"/>
              </w:rPr>
            </w:pPr>
            <w:r w:rsidRPr="004C6F64">
              <w:rPr>
                <w:rFonts w:cs="Arial"/>
                <w:b/>
                <w:bCs/>
                <w:szCs w:val="24"/>
                <w:lang w:val="mn-MN"/>
              </w:rPr>
              <w:t>1.8</w:t>
            </w:r>
          </w:p>
        </w:tc>
        <w:tc>
          <w:tcPr>
            <w:tcW w:w="8955" w:type="dxa"/>
          </w:tcPr>
          <w:p w14:paraId="1D6E673B" w14:textId="77777777" w:rsidR="004616AF" w:rsidRPr="004C6F64" w:rsidRDefault="004616AF" w:rsidP="00F62783">
            <w:pPr>
              <w:rPr>
                <w:rFonts w:cs="Arial"/>
                <w:b/>
                <w:bCs/>
                <w:szCs w:val="24"/>
                <w:lang w:val="mn-MN"/>
              </w:rPr>
            </w:pPr>
            <w:r w:rsidRPr="004C6F64">
              <w:rPr>
                <w:rFonts w:cs="Arial"/>
                <w:b/>
                <w:bCs/>
                <w:szCs w:val="24"/>
                <w:lang w:val="mn-MN"/>
              </w:rPr>
              <w:t>Шүүхийн сахилгын хорооны гишүүн</w:t>
            </w:r>
          </w:p>
          <w:p w14:paraId="2F7B02E0" w14:textId="7F7F1B29" w:rsidR="004616AF" w:rsidRPr="004C6F64" w:rsidRDefault="004616AF" w:rsidP="00F62783">
            <w:pPr>
              <w:rPr>
                <w:rFonts w:cs="Arial"/>
                <w:szCs w:val="24"/>
                <w:lang w:val="mn-MN"/>
              </w:rPr>
            </w:pPr>
            <w:r w:rsidRPr="004C6F64">
              <w:rPr>
                <w:rFonts w:cs="Arial"/>
                <w:bCs/>
                <w:szCs w:val="24"/>
                <w:lang w:val="mn-MN"/>
              </w:rPr>
              <w:t xml:space="preserve">Шүүхийн сахилгын хорооны гишүүнээр ажиллаж </w:t>
            </w:r>
            <w:r w:rsidRPr="004C6F64">
              <w:rPr>
                <w:rFonts w:cs="Arial"/>
                <w:szCs w:val="24"/>
                <w:lang w:val="mn-MN"/>
              </w:rPr>
              <w:t>байгаа юу, эсхүл ажиллаж байсан уу</w:t>
            </w:r>
            <w:r w:rsidRPr="004C6F64">
              <w:rPr>
                <w:rFonts w:cs="Arial"/>
                <w:bCs/>
                <w:szCs w:val="24"/>
                <w:lang w:val="mn-MN"/>
              </w:rPr>
              <w:t xml:space="preserve"> </w:t>
            </w:r>
            <w:r w:rsidRPr="004C6F64">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w:t>
            </w:r>
            <w:r w:rsidRPr="004C6F64">
              <w:rPr>
                <w:rFonts w:cs="Arial"/>
                <w:szCs w:val="24"/>
                <w:lang w:val="mn-MN"/>
              </w:rPr>
              <w:lastRenderedPageBreak/>
              <w:t>эрхэлж байгаа эсхүл байсан талаараа хамгийн сүүлийнхээс нь эхлэн он дарааллаар бичих/</w:t>
            </w:r>
            <w:r w:rsidR="00C0086D" w:rsidRPr="004C6F64">
              <w:rPr>
                <w:rFonts w:cs="Arial"/>
                <w:szCs w:val="24"/>
                <w:lang w:val="mn-MN"/>
              </w:rPr>
              <w:t>.</w:t>
            </w:r>
          </w:p>
        </w:tc>
      </w:tr>
      <w:tr w:rsidR="004616AF" w:rsidRPr="004C6F64" w14:paraId="5944D065" w14:textId="77777777" w:rsidTr="003E28B2">
        <w:trPr>
          <w:trHeight w:val="439"/>
        </w:trPr>
        <w:tc>
          <w:tcPr>
            <w:tcW w:w="684" w:type="dxa"/>
            <w:vMerge/>
          </w:tcPr>
          <w:p w14:paraId="705934E6" w14:textId="77777777" w:rsidR="004616AF" w:rsidRPr="004C6F64" w:rsidRDefault="004616AF" w:rsidP="00F62783">
            <w:pPr>
              <w:rPr>
                <w:rFonts w:cs="Arial"/>
                <w:b/>
                <w:bCs/>
                <w:szCs w:val="24"/>
                <w:lang w:val="mn-MN"/>
              </w:rPr>
            </w:pPr>
          </w:p>
        </w:tc>
        <w:tc>
          <w:tcPr>
            <w:tcW w:w="8955" w:type="dxa"/>
          </w:tcPr>
          <w:p w14:paraId="60F95BD4" w14:textId="2DA59366" w:rsidR="004616AF" w:rsidRPr="004C6F64" w:rsidRDefault="003E28B2" w:rsidP="00F62783">
            <w:pPr>
              <w:rPr>
                <w:rFonts w:cs="Arial"/>
                <w:b/>
                <w:bCs/>
                <w:szCs w:val="24"/>
                <w:lang w:val="mn-MN"/>
              </w:rPr>
            </w:pPr>
            <w:r w:rsidRPr="004C6F64">
              <w:rPr>
                <w:rFonts w:eastAsia="Times New Roman" w:cs="Arial"/>
                <w:b/>
                <w:bCs/>
                <w:szCs w:val="24"/>
                <w:lang w:val="mn-MN"/>
              </w:rPr>
              <w:t>Үгүй</w:t>
            </w:r>
          </w:p>
        </w:tc>
      </w:tr>
      <w:tr w:rsidR="004616AF" w:rsidRPr="00290B70" w14:paraId="179E389F" w14:textId="77777777" w:rsidTr="000F4E29">
        <w:trPr>
          <w:trHeight w:val="276"/>
        </w:trPr>
        <w:tc>
          <w:tcPr>
            <w:tcW w:w="684" w:type="dxa"/>
            <w:vMerge w:val="restart"/>
          </w:tcPr>
          <w:p w14:paraId="334D6C6B" w14:textId="77777777" w:rsidR="004616AF" w:rsidRPr="004C6F64" w:rsidRDefault="004616AF" w:rsidP="00F62783">
            <w:pPr>
              <w:rPr>
                <w:rFonts w:cs="Arial"/>
                <w:b/>
                <w:bCs/>
                <w:szCs w:val="24"/>
                <w:lang w:val="mn-MN"/>
              </w:rPr>
            </w:pPr>
            <w:r w:rsidRPr="004C6F64">
              <w:rPr>
                <w:rFonts w:cs="Arial"/>
                <w:b/>
                <w:bCs/>
                <w:szCs w:val="24"/>
                <w:lang w:val="mn-MN"/>
              </w:rPr>
              <w:t>1.9</w:t>
            </w:r>
          </w:p>
        </w:tc>
        <w:tc>
          <w:tcPr>
            <w:tcW w:w="8955" w:type="dxa"/>
          </w:tcPr>
          <w:p w14:paraId="3C45265A" w14:textId="77777777" w:rsidR="004616AF" w:rsidRPr="004C6F64" w:rsidRDefault="004616AF" w:rsidP="00F62783">
            <w:pPr>
              <w:rPr>
                <w:rFonts w:cs="Arial"/>
                <w:b/>
                <w:bCs/>
                <w:szCs w:val="24"/>
                <w:lang w:val="mn-MN"/>
              </w:rPr>
            </w:pPr>
            <w:r w:rsidRPr="004C6F64">
              <w:rPr>
                <w:rFonts w:cs="Arial"/>
                <w:b/>
                <w:bCs/>
                <w:szCs w:val="24"/>
                <w:lang w:val="mn-MN"/>
              </w:rPr>
              <w:t>Шүүхийн захиргааны байгууллагын ажилтан</w:t>
            </w:r>
          </w:p>
          <w:p w14:paraId="43DD3099" w14:textId="4A41E376" w:rsidR="004616AF" w:rsidRPr="004C6F64" w:rsidRDefault="004616AF" w:rsidP="00F62783">
            <w:pPr>
              <w:rPr>
                <w:rFonts w:cs="Arial"/>
                <w:szCs w:val="24"/>
                <w:lang w:val="mn-MN"/>
              </w:rPr>
            </w:pPr>
            <w:r w:rsidRPr="004C6F64">
              <w:rPr>
                <w:rFonts w:cs="Arial"/>
                <w:bCs/>
                <w:szCs w:val="24"/>
                <w:lang w:val="mn-MN"/>
              </w:rPr>
              <w:t xml:space="preserve">Шүүхийн захиргааны байгууллагын ажилтны ажил, албан тушаал эрхэлж байгаа юу, эсхүл эрхэлж байсан уу </w:t>
            </w:r>
            <w:r w:rsidRPr="004C6F64">
              <w:rPr>
                <w:rFonts w:cs="Arial"/>
                <w:szCs w:val="24"/>
                <w:lang w:val="mn-MN"/>
              </w:rPr>
              <w:t>/тийм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хамгийн сүүлийнхээс нь эхлэн он дарааллаар бичих/</w:t>
            </w:r>
            <w:r w:rsidR="00C0086D" w:rsidRPr="004C6F64">
              <w:rPr>
                <w:rFonts w:cs="Arial"/>
                <w:szCs w:val="24"/>
                <w:lang w:val="mn-MN"/>
              </w:rPr>
              <w:t>.</w:t>
            </w:r>
          </w:p>
        </w:tc>
      </w:tr>
      <w:tr w:rsidR="004616AF" w:rsidRPr="00290B70" w14:paraId="3E5977C6" w14:textId="77777777" w:rsidTr="003E28B2">
        <w:trPr>
          <w:trHeight w:val="1447"/>
        </w:trPr>
        <w:tc>
          <w:tcPr>
            <w:tcW w:w="684" w:type="dxa"/>
            <w:vMerge/>
          </w:tcPr>
          <w:p w14:paraId="2BEEF9D7" w14:textId="77777777" w:rsidR="004616AF" w:rsidRPr="004C6F64" w:rsidRDefault="004616AF" w:rsidP="00F62783">
            <w:pPr>
              <w:rPr>
                <w:rFonts w:cs="Arial"/>
                <w:b/>
                <w:bCs/>
                <w:szCs w:val="24"/>
                <w:lang w:val="mn-MN"/>
              </w:rPr>
            </w:pPr>
          </w:p>
        </w:tc>
        <w:tc>
          <w:tcPr>
            <w:tcW w:w="8955" w:type="dxa"/>
          </w:tcPr>
          <w:p w14:paraId="2449E2A1" w14:textId="77777777" w:rsidR="004616AF" w:rsidRPr="004C6F64" w:rsidRDefault="003E28B2" w:rsidP="005D5C33">
            <w:pPr>
              <w:rPr>
                <w:rFonts w:eastAsia="Times New Roman" w:cs="Arial"/>
                <w:b/>
                <w:bCs/>
                <w:szCs w:val="24"/>
                <w:lang w:val="mn-MN"/>
              </w:rPr>
            </w:pPr>
            <w:r w:rsidRPr="004C6F64">
              <w:rPr>
                <w:rFonts w:eastAsia="Times New Roman" w:cs="Arial"/>
                <w:b/>
                <w:bCs/>
                <w:szCs w:val="24"/>
                <w:lang w:val="mn-MN"/>
              </w:rPr>
              <w:t>Тийм.</w:t>
            </w:r>
          </w:p>
          <w:p w14:paraId="1CDFE5EA" w14:textId="468363C2" w:rsidR="00B734E0" w:rsidRPr="004C6F64" w:rsidRDefault="00B734E0" w:rsidP="005D5C33">
            <w:pPr>
              <w:pStyle w:val="ListParagraph"/>
              <w:numPr>
                <w:ilvl w:val="0"/>
                <w:numId w:val="12"/>
              </w:numPr>
              <w:rPr>
                <w:rFonts w:cs="Arial"/>
                <w:szCs w:val="24"/>
                <w:lang w:val="mn-MN"/>
              </w:rPr>
            </w:pPr>
            <w:r w:rsidRPr="004C6F64">
              <w:rPr>
                <w:rFonts w:cs="Arial"/>
                <w:szCs w:val="24"/>
                <w:lang w:val="mn-MN"/>
              </w:rPr>
              <w:t>Шүүхийн ерөнхий зөвлөлийн Шүүхийн судалгаа, мэдээлэл, сургалтын хүрээлэнгийн дарга /</w:t>
            </w:r>
            <w:r w:rsidRPr="004C6F64">
              <w:rPr>
                <w:rFonts w:cs="Arial"/>
                <w:i/>
                <w:iCs/>
                <w:szCs w:val="24"/>
                <w:lang w:val="mn-MN"/>
              </w:rPr>
              <w:t>2020.02.19-2020.09.07; Шүүхийн ерөнхий зөвлөлийн 2020 оны 16, 97</w:t>
            </w:r>
            <w:r w:rsidR="005D5C33" w:rsidRPr="004C6F64">
              <w:rPr>
                <w:rFonts w:cs="Arial"/>
                <w:i/>
                <w:iCs/>
                <w:szCs w:val="24"/>
                <w:lang w:val="mn-MN"/>
              </w:rPr>
              <w:t>-р</w:t>
            </w:r>
            <w:r w:rsidRPr="004C6F64">
              <w:rPr>
                <w:rFonts w:cs="Arial"/>
                <w:i/>
                <w:iCs/>
                <w:szCs w:val="24"/>
                <w:lang w:val="mn-MN"/>
              </w:rPr>
              <w:t xml:space="preserve"> тогтоол</w:t>
            </w:r>
            <w:r w:rsidRPr="004C6F64">
              <w:rPr>
                <w:rFonts w:cs="Arial"/>
                <w:szCs w:val="24"/>
                <w:lang w:val="mn-MN"/>
              </w:rPr>
              <w:t>/</w:t>
            </w:r>
          </w:p>
          <w:p w14:paraId="5484079E" w14:textId="4DAFB213" w:rsidR="00B734E0" w:rsidRPr="004C6F64" w:rsidRDefault="00B734E0" w:rsidP="005D5C33">
            <w:pPr>
              <w:pStyle w:val="ListParagraph"/>
              <w:numPr>
                <w:ilvl w:val="0"/>
                <w:numId w:val="12"/>
              </w:numPr>
              <w:rPr>
                <w:rFonts w:cs="Arial"/>
                <w:szCs w:val="24"/>
                <w:lang w:val="mn-MN"/>
              </w:rPr>
            </w:pPr>
            <w:r w:rsidRPr="004C6F64">
              <w:rPr>
                <w:rFonts w:cs="Arial"/>
                <w:szCs w:val="24"/>
                <w:lang w:val="mn-MN"/>
              </w:rPr>
              <w:t xml:space="preserve">Шүүхийн ерөнхий зөвлөлийн Шүүхийн судалгаа, мэдээлэл, сургалтын хүрээлэнгийн захирал /2015.09.07-2020.02.19; </w:t>
            </w:r>
            <w:r w:rsidRPr="004C6F64">
              <w:rPr>
                <w:rFonts w:cs="Arial"/>
                <w:i/>
                <w:iCs/>
                <w:szCs w:val="24"/>
                <w:lang w:val="mn-MN"/>
              </w:rPr>
              <w:t>Шүүхийн ерөнхий зөвлөлийн 2015 оны 48, 2016 оны 17</w:t>
            </w:r>
            <w:r w:rsidR="005D5C33" w:rsidRPr="004C6F64">
              <w:rPr>
                <w:rFonts w:cs="Arial"/>
                <w:i/>
                <w:iCs/>
                <w:szCs w:val="24"/>
                <w:lang w:val="mn-MN"/>
              </w:rPr>
              <w:t>-р</w:t>
            </w:r>
            <w:r w:rsidRPr="004C6F64">
              <w:rPr>
                <w:rFonts w:cs="Arial"/>
                <w:i/>
                <w:iCs/>
                <w:szCs w:val="24"/>
                <w:lang w:val="mn-MN"/>
              </w:rPr>
              <w:t xml:space="preserve"> тогтоол</w:t>
            </w:r>
            <w:r w:rsidRPr="004C6F64">
              <w:rPr>
                <w:rFonts w:cs="Arial"/>
                <w:szCs w:val="24"/>
                <w:lang w:val="mn-MN"/>
              </w:rPr>
              <w:t xml:space="preserve"> /</w:t>
            </w:r>
          </w:p>
          <w:p w14:paraId="5A59B3F4" w14:textId="0F0D6C38" w:rsidR="003E28B2" w:rsidRPr="004C6F64" w:rsidRDefault="003E28B2" w:rsidP="005D5C33">
            <w:pPr>
              <w:pStyle w:val="ListParagraph"/>
              <w:numPr>
                <w:ilvl w:val="0"/>
                <w:numId w:val="12"/>
              </w:numPr>
              <w:rPr>
                <w:rFonts w:cs="Arial"/>
                <w:b/>
                <w:bCs/>
                <w:szCs w:val="24"/>
                <w:lang w:val="mn-MN"/>
              </w:rPr>
            </w:pPr>
            <w:r w:rsidRPr="004C6F64">
              <w:rPr>
                <w:rFonts w:cs="Arial"/>
                <w:szCs w:val="24"/>
                <w:lang w:val="mn-MN"/>
              </w:rPr>
              <w:t>Шүүхийн ерөнхий зөвлөлийн Шүүхийн судалгаа, мэдээлэл, сургалтын хүрээлэнгийн судлаач /2014</w:t>
            </w:r>
            <w:r w:rsidR="00B734E0" w:rsidRPr="004C6F64">
              <w:rPr>
                <w:rFonts w:cs="Arial"/>
                <w:szCs w:val="24"/>
                <w:lang w:val="mn-MN"/>
              </w:rPr>
              <w:t>.04.23-</w:t>
            </w:r>
            <w:r w:rsidRPr="004C6F64">
              <w:rPr>
                <w:rFonts w:cs="Arial"/>
                <w:szCs w:val="24"/>
                <w:lang w:val="mn-MN"/>
              </w:rPr>
              <w:t>2015</w:t>
            </w:r>
            <w:r w:rsidR="00B734E0" w:rsidRPr="004C6F64">
              <w:rPr>
                <w:rFonts w:cs="Arial"/>
                <w:szCs w:val="24"/>
                <w:lang w:val="mn-MN"/>
              </w:rPr>
              <w:t xml:space="preserve">.09.07; Шүүхийн ерөнхий зөвлөлийн ГНБД-ын </w:t>
            </w:r>
            <w:r w:rsidR="005D5C33" w:rsidRPr="004C6F64">
              <w:rPr>
                <w:rFonts w:cs="Arial"/>
                <w:szCs w:val="24"/>
                <w:lang w:val="mn-MN"/>
              </w:rPr>
              <w:t>2014 оны 1</w:t>
            </w:r>
            <w:r w:rsidR="003F1536" w:rsidRPr="004C6F64">
              <w:rPr>
                <w:rFonts w:cs="Arial"/>
                <w:szCs w:val="24"/>
                <w:lang w:val="mn-MN"/>
              </w:rPr>
              <w:t>0</w:t>
            </w:r>
            <w:r w:rsidR="005D5C33" w:rsidRPr="004C6F64">
              <w:rPr>
                <w:rFonts w:cs="Arial"/>
                <w:szCs w:val="24"/>
                <w:lang w:val="mn-MN"/>
              </w:rPr>
              <w:t>8, 2015 оны 220 тушаал</w:t>
            </w:r>
            <w:r w:rsidRPr="004C6F64">
              <w:rPr>
                <w:rFonts w:cs="Arial"/>
                <w:szCs w:val="24"/>
                <w:lang w:val="mn-MN"/>
              </w:rPr>
              <w:t>/</w:t>
            </w:r>
          </w:p>
        </w:tc>
      </w:tr>
      <w:tr w:rsidR="004616AF" w:rsidRPr="00290B70" w14:paraId="63A84C04" w14:textId="77777777" w:rsidTr="000F4E29">
        <w:trPr>
          <w:trHeight w:val="121"/>
        </w:trPr>
        <w:tc>
          <w:tcPr>
            <w:tcW w:w="684" w:type="dxa"/>
            <w:vMerge w:val="restart"/>
          </w:tcPr>
          <w:p w14:paraId="13B63444" w14:textId="77777777" w:rsidR="004616AF" w:rsidRPr="004C6F64" w:rsidRDefault="004616AF" w:rsidP="00F62783">
            <w:pPr>
              <w:rPr>
                <w:rFonts w:cs="Arial"/>
                <w:b/>
                <w:bCs/>
                <w:szCs w:val="24"/>
                <w:lang w:val="mn-MN"/>
              </w:rPr>
            </w:pPr>
            <w:r w:rsidRPr="004C6F64">
              <w:rPr>
                <w:rFonts w:cs="Arial"/>
                <w:b/>
                <w:bCs/>
                <w:szCs w:val="24"/>
                <w:lang w:val="mn-MN"/>
              </w:rPr>
              <w:t>1.10</w:t>
            </w:r>
          </w:p>
        </w:tc>
        <w:tc>
          <w:tcPr>
            <w:tcW w:w="8955" w:type="dxa"/>
          </w:tcPr>
          <w:p w14:paraId="4FFFDC09" w14:textId="77777777" w:rsidR="004616AF" w:rsidRPr="004C6F64" w:rsidRDefault="004616AF" w:rsidP="00F62783">
            <w:pPr>
              <w:rPr>
                <w:rFonts w:cs="Arial"/>
                <w:b/>
                <w:bCs/>
                <w:szCs w:val="24"/>
                <w:lang w:val="mn-MN"/>
              </w:rPr>
            </w:pPr>
            <w:r w:rsidRPr="004C6F64">
              <w:rPr>
                <w:rFonts w:cs="Arial"/>
                <w:b/>
                <w:bCs/>
                <w:szCs w:val="24"/>
                <w:lang w:val="mn-MN"/>
              </w:rPr>
              <w:t>Хуульч</w:t>
            </w:r>
          </w:p>
          <w:p w14:paraId="25A91C1D" w14:textId="5CC0118A" w:rsidR="004616AF" w:rsidRPr="004C6F64" w:rsidRDefault="004616AF" w:rsidP="00F62783">
            <w:pPr>
              <w:rPr>
                <w:rFonts w:cs="Arial"/>
                <w:b/>
                <w:bCs/>
                <w:szCs w:val="24"/>
                <w:lang w:val="mn-MN"/>
              </w:rPr>
            </w:pPr>
            <w:r w:rsidRPr="004C6F64">
              <w:rPr>
                <w:rFonts w:cs="Arial"/>
                <w:bCs/>
                <w:szCs w:val="24"/>
                <w:lang w:val="mn-MN"/>
              </w:rPr>
              <w:t xml:space="preserve">Хуульчийн мэргэжлийн үйл ажиллагаа эрхлэх зөвшөөрөлтэй юу, эсхүл ийм зөвшөөрөлтэй байсан уу </w:t>
            </w:r>
            <w:r w:rsidRPr="004C6F64">
              <w:rPr>
                <w:rFonts w:cs="Arial"/>
                <w:szCs w:val="24"/>
                <w:lang w:val="mn-MN"/>
              </w:rPr>
              <w:t>/тийм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хамгийн сүүлийнхээс нь эхлэн он дарааллаар бичих/</w:t>
            </w:r>
            <w:r w:rsidR="00C0086D" w:rsidRPr="004C6F64">
              <w:rPr>
                <w:rFonts w:cs="Arial"/>
                <w:szCs w:val="24"/>
                <w:lang w:val="mn-MN"/>
              </w:rPr>
              <w:t>.</w:t>
            </w:r>
          </w:p>
        </w:tc>
      </w:tr>
      <w:tr w:rsidR="004616AF" w:rsidRPr="004C6F64" w14:paraId="5ED3DDAB" w14:textId="77777777" w:rsidTr="003E28B2">
        <w:trPr>
          <w:trHeight w:val="457"/>
        </w:trPr>
        <w:tc>
          <w:tcPr>
            <w:tcW w:w="684" w:type="dxa"/>
            <w:vMerge/>
          </w:tcPr>
          <w:p w14:paraId="4A791A3B" w14:textId="77777777" w:rsidR="004616AF" w:rsidRPr="004C6F64" w:rsidRDefault="004616AF" w:rsidP="00F62783">
            <w:pPr>
              <w:rPr>
                <w:rFonts w:cs="Arial"/>
                <w:b/>
                <w:bCs/>
                <w:szCs w:val="24"/>
                <w:lang w:val="mn-MN"/>
              </w:rPr>
            </w:pPr>
            <w:bookmarkStart w:id="0" w:name="_Hlk210827382"/>
          </w:p>
        </w:tc>
        <w:tc>
          <w:tcPr>
            <w:tcW w:w="8955" w:type="dxa"/>
          </w:tcPr>
          <w:p w14:paraId="734951CB" w14:textId="040F29A5" w:rsidR="004616AF" w:rsidRPr="004C6F64" w:rsidRDefault="003E28B2" w:rsidP="00F62783">
            <w:pPr>
              <w:rPr>
                <w:rFonts w:cs="Arial"/>
                <w:b/>
                <w:bCs/>
                <w:szCs w:val="24"/>
                <w:lang w:val="mn-MN" w:eastAsia="zh-CN"/>
              </w:rPr>
            </w:pPr>
            <w:r w:rsidRPr="004C6F64">
              <w:rPr>
                <w:rFonts w:cs="Arial"/>
                <w:b/>
                <w:bCs/>
                <w:szCs w:val="24"/>
                <w:lang w:val="mn-MN" w:eastAsia="zh-CN"/>
              </w:rPr>
              <w:t>Үгүй</w:t>
            </w:r>
          </w:p>
        </w:tc>
      </w:tr>
      <w:bookmarkEnd w:id="0"/>
      <w:tr w:rsidR="004616AF" w:rsidRPr="00290B70" w14:paraId="4321F3C5" w14:textId="77777777" w:rsidTr="000F4E29">
        <w:trPr>
          <w:trHeight w:val="121"/>
        </w:trPr>
        <w:tc>
          <w:tcPr>
            <w:tcW w:w="684" w:type="dxa"/>
            <w:vMerge w:val="restart"/>
          </w:tcPr>
          <w:p w14:paraId="70FC1984" w14:textId="77777777" w:rsidR="004616AF" w:rsidRPr="004C6F64" w:rsidRDefault="004616AF" w:rsidP="00F62783">
            <w:pPr>
              <w:rPr>
                <w:rFonts w:cs="Arial"/>
                <w:b/>
                <w:bCs/>
                <w:szCs w:val="24"/>
                <w:lang w:val="mn-MN"/>
              </w:rPr>
            </w:pPr>
            <w:r w:rsidRPr="004C6F64">
              <w:rPr>
                <w:rFonts w:cs="Arial"/>
                <w:b/>
                <w:bCs/>
                <w:szCs w:val="24"/>
                <w:lang w:val="mn-MN"/>
              </w:rPr>
              <w:t>1.11</w:t>
            </w:r>
          </w:p>
        </w:tc>
        <w:tc>
          <w:tcPr>
            <w:tcW w:w="8955" w:type="dxa"/>
          </w:tcPr>
          <w:p w14:paraId="126BE0E8" w14:textId="77777777" w:rsidR="004616AF" w:rsidRPr="004C6F64" w:rsidRDefault="004616AF" w:rsidP="00F62783">
            <w:pPr>
              <w:rPr>
                <w:rFonts w:cs="Arial"/>
                <w:b/>
                <w:bCs/>
                <w:szCs w:val="24"/>
                <w:lang w:val="mn-MN"/>
              </w:rPr>
            </w:pPr>
            <w:r w:rsidRPr="004C6F64">
              <w:rPr>
                <w:rFonts w:cs="Arial"/>
                <w:b/>
                <w:bCs/>
                <w:szCs w:val="24"/>
                <w:lang w:val="mn-MN"/>
              </w:rPr>
              <w:t>Өмгөөлөгч</w:t>
            </w:r>
          </w:p>
          <w:p w14:paraId="4F9FDE5A" w14:textId="4F6DB5A5" w:rsidR="004616AF" w:rsidRPr="004C6F64" w:rsidRDefault="004616AF" w:rsidP="00F62783">
            <w:pPr>
              <w:rPr>
                <w:rFonts w:cs="Arial"/>
                <w:szCs w:val="24"/>
                <w:lang w:val="mn-MN"/>
              </w:rPr>
            </w:pPr>
            <w:r w:rsidRPr="004C6F64">
              <w:rPr>
                <w:rFonts w:cs="Arial"/>
                <w:bCs/>
                <w:szCs w:val="24"/>
                <w:lang w:val="mn-MN"/>
              </w:rPr>
              <w:t xml:space="preserve">Өмгөөллийн үйл ажиллагаа эрхлэх эрхтэй юу, эсхүл ийм эрхтэй байсан уу </w:t>
            </w:r>
            <w:r w:rsidRPr="004C6F64">
              <w:rPr>
                <w:rFonts w:cs="Arial"/>
                <w:szCs w:val="24"/>
                <w:lang w:val="mn-MN"/>
              </w:rPr>
              <w:t>/тийм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хамгийн сүүлийнхээс нь эхлэн он дарааллаар бичих/</w:t>
            </w:r>
            <w:r w:rsidR="00C0086D" w:rsidRPr="004C6F64">
              <w:rPr>
                <w:rFonts w:cs="Arial"/>
                <w:szCs w:val="24"/>
                <w:lang w:val="mn-MN"/>
              </w:rPr>
              <w:t>.</w:t>
            </w:r>
          </w:p>
        </w:tc>
      </w:tr>
      <w:tr w:rsidR="003E28B2" w:rsidRPr="004C6F64" w14:paraId="41CC2B60" w14:textId="77777777" w:rsidTr="003E28B2">
        <w:trPr>
          <w:trHeight w:val="442"/>
        </w:trPr>
        <w:tc>
          <w:tcPr>
            <w:tcW w:w="684" w:type="dxa"/>
            <w:vMerge/>
          </w:tcPr>
          <w:p w14:paraId="08919494" w14:textId="77777777" w:rsidR="003E28B2" w:rsidRPr="004C6F64" w:rsidRDefault="003E28B2" w:rsidP="003E28B2">
            <w:pPr>
              <w:rPr>
                <w:rFonts w:cs="Arial"/>
                <w:b/>
                <w:bCs/>
                <w:szCs w:val="24"/>
                <w:lang w:val="mn-MN"/>
              </w:rPr>
            </w:pPr>
          </w:p>
        </w:tc>
        <w:tc>
          <w:tcPr>
            <w:tcW w:w="8955" w:type="dxa"/>
          </w:tcPr>
          <w:p w14:paraId="422C8A8D" w14:textId="11F84A8F" w:rsidR="003E28B2" w:rsidRPr="004C6F64" w:rsidRDefault="003E28B2" w:rsidP="003E28B2">
            <w:pPr>
              <w:rPr>
                <w:rFonts w:cs="Arial"/>
                <w:b/>
                <w:bCs/>
                <w:szCs w:val="24"/>
                <w:lang w:val="mn-MN"/>
              </w:rPr>
            </w:pPr>
            <w:r w:rsidRPr="004C6F64">
              <w:rPr>
                <w:rFonts w:cs="Arial"/>
                <w:b/>
                <w:bCs/>
                <w:szCs w:val="24"/>
                <w:lang w:val="mn-MN" w:eastAsia="zh-CN"/>
              </w:rPr>
              <w:t>Үгүй</w:t>
            </w:r>
          </w:p>
        </w:tc>
      </w:tr>
      <w:tr w:rsidR="004616AF" w:rsidRPr="00290B70" w14:paraId="01D967D2" w14:textId="77777777" w:rsidTr="000F4E29">
        <w:trPr>
          <w:trHeight w:val="121"/>
        </w:trPr>
        <w:tc>
          <w:tcPr>
            <w:tcW w:w="684" w:type="dxa"/>
            <w:vMerge w:val="restart"/>
          </w:tcPr>
          <w:p w14:paraId="76052F8D" w14:textId="77777777" w:rsidR="004616AF" w:rsidRPr="004C6F64" w:rsidRDefault="004616AF" w:rsidP="00F62783">
            <w:pPr>
              <w:rPr>
                <w:rFonts w:cs="Arial"/>
                <w:b/>
                <w:bCs/>
                <w:szCs w:val="24"/>
                <w:lang w:val="mn-MN"/>
              </w:rPr>
            </w:pPr>
            <w:r w:rsidRPr="004C6F64">
              <w:rPr>
                <w:rFonts w:cs="Arial"/>
                <w:b/>
                <w:bCs/>
                <w:szCs w:val="24"/>
                <w:lang w:val="mn-MN"/>
              </w:rPr>
              <w:t>1.12</w:t>
            </w:r>
          </w:p>
        </w:tc>
        <w:tc>
          <w:tcPr>
            <w:tcW w:w="8955" w:type="dxa"/>
          </w:tcPr>
          <w:p w14:paraId="3FFE23A4" w14:textId="77777777" w:rsidR="004616AF" w:rsidRPr="004C6F64" w:rsidRDefault="004616AF" w:rsidP="00F62783">
            <w:pPr>
              <w:rPr>
                <w:rFonts w:cs="Arial"/>
                <w:b/>
                <w:bCs/>
                <w:szCs w:val="24"/>
                <w:lang w:val="mn-MN"/>
              </w:rPr>
            </w:pPr>
            <w:r w:rsidRPr="004C6F64">
              <w:rPr>
                <w:rFonts w:cs="Arial"/>
                <w:b/>
                <w:bCs/>
                <w:szCs w:val="24"/>
                <w:lang w:val="mn-MN"/>
              </w:rPr>
              <w:t>Прокурор</w:t>
            </w:r>
          </w:p>
          <w:p w14:paraId="13AA2851" w14:textId="74D43264" w:rsidR="004616AF" w:rsidRPr="004C6F64" w:rsidRDefault="004616AF" w:rsidP="00F62783">
            <w:pPr>
              <w:rPr>
                <w:rFonts w:cs="Arial"/>
                <w:szCs w:val="24"/>
                <w:lang w:val="mn-MN"/>
              </w:rPr>
            </w:pPr>
            <w:r w:rsidRPr="004C6F64">
              <w:rPr>
                <w:rFonts w:cs="Arial"/>
                <w:bCs/>
                <w:szCs w:val="24"/>
                <w:lang w:val="mn-MN"/>
              </w:rPr>
              <w:t xml:space="preserve">Прокурорын албан тушаал эрхэлж байгаа юу, </w:t>
            </w:r>
            <w:r w:rsidR="00C0086D" w:rsidRPr="004C6F64">
              <w:rPr>
                <w:rFonts w:cs="Arial"/>
                <w:bCs/>
                <w:szCs w:val="24"/>
                <w:lang w:val="mn-MN"/>
              </w:rPr>
              <w:t xml:space="preserve">эсхүл </w:t>
            </w:r>
            <w:r w:rsidRPr="004C6F64">
              <w:rPr>
                <w:rFonts w:cs="Arial"/>
                <w:bCs/>
                <w:szCs w:val="24"/>
                <w:lang w:val="mn-MN"/>
              </w:rPr>
              <w:t xml:space="preserve">байсан уу </w:t>
            </w:r>
            <w:r w:rsidRPr="004C6F64">
              <w:rPr>
                <w:rFonts w:cs="Arial"/>
                <w:szCs w:val="24"/>
                <w:lang w:val="mn-MN"/>
              </w:rPr>
              <w:t>/тийм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r w:rsidR="00C0086D" w:rsidRPr="004C6F64">
              <w:rPr>
                <w:rFonts w:cs="Arial"/>
                <w:szCs w:val="24"/>
                <w:lang w:val="mn-MN"/>
              </w:rPr>
              <w:t>.</w:t>
            </w:r>
          </w:p>
        </w:tc>
      </w:tr>
      <w:tr w:rsidR="003E28B2" w:rsidRPr="004C6F64" w14:paraId="288FF37C" w14:textId="77777777" w:rsidTr="003E28B2">
        <w:trPr>
          <w:trHeight w:val="439"/>
        </w:trPr>
        <w:tc>
          <w:tcPr>
            <w:tcW w:w="684" w:type="dxa"/>
            <w:vMerge/>
          </w:tcPr>
          <w:p w14:paraId="0C70A634" w14:textId="77777777" w:rsidR="003E28B2" w:rsidRPr="004C6F64" w:rsidRDefault="003E28B2" w:rsidP="003E28B2">
            <w:pPr>
              <w:rPr>
                <w:rFonts w:cs="Arial"/>
                <w:b/>
                <w:bCs/>
                <w:szCs w:val="24"/>
                <w:lang w:val="mn-MN"/>
              </w:rPr>
            </w:pPr>
          </w:p>
        </w:tc>
        <w:tc>
          <w:tcPr>
            <w:tcW w:w="8955" w:type="dxa"/>
          </w:tcPr>
          <w:p w14:paraId="466EED3C" w14:textId="0862F6AA" w:rsidR="003E28B2" w:rsidRPr="004C6F64" w:rsidRDefault="003E28B2" w:rsidP="003E28B2">
            <w:pPr>
              <w:rPr>
                <w:rFonts w:cs="Arial"/>
                <w:b/>
                <w:bCs/>
                <w:szCs w:val="24"/>
                <w:lang w:val="mn-MN"/>
              </w:rPr>
            </w:pPr>
            <w:r w:rsidRPr="004C6F64">
              <w:rPr>
                <w:rFonts w:cs="Arial"/>
                <w:b/>
                <w:bCs/>
                <w:szCs w:val="24"/>
                <w:lang w:val="mn-MN" w:eastAsia="zh-CN"/>
              </w:rPr>
              <w:t>Үгүй</w:t>
            </w:r>
          </w:p>
        </w:tc>
      </w:tr>
      <w:tr w:rsidR="004616AF" w:rsidRPr="00290B70" w14:paraId="504D5E5A" w14:textId="77777777" w:rsidTr="000F4E29">
        <w:trPr>
          <w:trHeight w:val="121"/>
        </w:trPr>
        <w:tc>
          <w:tcPr>
            <w:tcW w:w="684" w:type="dxa"/>
            <w:vMerge w:val="restart"/>
          </w:tcPr>
          <w:p w14:paraId="0A918BB4" w14:textId="77777777" w:rsidR="004616AF" w:rsidRPr="004C6F64" w:rsidRDefault="004616AF" w:rsidP="00F62783">
            <w:pPr>
              <w:rPr>
                <w:rFonts w:cs="Arial"/>
                <w:b/>
                <w:bCs/>
                <w:szCs w:val="24"/>
                <w:lang w:val="mn-MN"/>
              </w:rPr>
            </w:pPr>
            <w:r w:rsidRPr="004C6F64">
              <w:rPr>
                <w:rFonts w:cs="Arial"/>
                <w:b/>
                <w:bCs/>
                <w:szCs w:val="24"/>
                <w:lang w:val="mn-MN"/>
              </w:rPr>
              <w:t>1.13</w:t>
            </w:r>
          </w:p>
        </w:tc>
        <w:tc>
          <w:tcPr>
            <w:tcW w:w="8955" w:type="dxa"/>
          </w:tcPr>
          <w:p w14:paraId="0CA92E7E" w14:textId="77777777" w:rsidR="004616AF" w:rsidRPr="004C6F64" w:rsidRDefault="004616AF" w:rsidP="00F62783">
            <w:pPr>
              <w:rPr>
                <w:rFonts w:cs="Arial"/>
                <w:b/>
                <w:szCs w:val="24"/>
                <w:lang w:val="mn-MN"/>
              </w:rPr>
            </w:pPr>
            <w:r w:rsidRPr="004C6F64">
              <w:rPr>
                <w:rFonts w:cs="Arial"/>
                <w:b/>
                <w:szCs w:val="24"/>
                <w:lang w:val="mn-MN"/>
              </w:rPr>
              <w:t>Эрүүгийн хариуцлага</w:t>
            </w:r>
          </w:p>
          <w:p w14:paraId="516950CB" w14:textId="0B9E1E4B" w:rsidR="004616AF" w:rsidRPr="004C6F64" w:rsidRDefault="004616AF" w:rsidP="00F62783">
            <w:pPr>
              <w:rPr>
                <w:rFonts w:cs="Arial"/>
                <w:szCs w:val="24"/>
                <w:lang w:val="mn-MN"/>
              </w:rPr>
            </w:pPr>
            <w:r w:rsidRPr="004C6F64">
              <w:rPr>
                <w:rFonts w:cs="Arial"/>
                <w:szCs w:val="24"/>
                <w:lang w:val="mn-MN"/>
              </w:rPr>
              <w:t>Эрүүгийн хариуцлага хүлээж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r w:rsidR="00C0086D" w:rsidRPr="004C6F64">
              <w:rPr>
                <w:rFonts w:cs="Arial"/>
                <w:szCs w:val="24"/>
                <w:lang w:val="mn-MN"/>
              </w:rPr>
              <w:t>.</w:t>
            </w:r>
          </w:p>
        </w:tc>
      </w:tr>
      <w:tr w:rsidR="003E28B2" w:rsidRPr="004C6F64" w14:paraId="6228F654" w14:textId="77777777" w:rsidTr="003E28B2">
        <w:trPr>
          <w:trHeight w:val="415"/>
        </w:trPr>
        <w:tc>
          <w:tcPr>
            <w:tcW w:w="684" w:type="dxa"/>
            <w:vMerge/>
          </w:tcPr>
          <w:p w14:paraId="43297E08" w14:textId="77777777" w:rsidR="003E28B2" w:rsidRPr="004C6F64" w:rsidRDefault="003E28B2" w:rsidP="003E28B2">
            <w:pPr>
              <w:rPr>
                <w:rFonts w:cs="Arial"/>
                <w:b/>
                <w:bCs/>
                <w:szCs w:val="24"/>
                <w:lang w:val="mn-MN"/>
              </w:rPr>
            </w:pPr>
          </w:p>
        </w:tc>
        <w:tc>
          <w:tcPr>
            <w:tcW w:w="8955" w:type="dxa"/>
          </w:tcPr>
          <w:p w14:paraId="670FBF40" w14:textId="3E1B7654" w:rsidR="003E28B2" w:rsidRPr="004C6F64" w:rsidRDefault="003E28B2" w:rsidP="003E28B2">
            <w:pPr>
              <w:rPr>
                <w:rFonts w:cs="Arial"/>
                <w:b/>
                <w:bCs/>
                <w:szCs w:val="24"/>
                <w:lang w:val="mn-MN"/>
              </w:rPr>
            </w:pPr>
            <w:r w:rsidRPr="004C6F64">
              <w:rPr>
                <w:rFonts w:cs="Arial"/>
                <w:b/>
                <w:bCs/>
                <w:szCs w:val="24"/>
                <w:lang w:val="mn-MN" w:eastAsia="zh-CN"/>
              </w:rPr>
              <w:t>Үгүй</w:t>
            </w:r>
          </w:p>
        </w:tc>
      </w:tr>
      <w:tr w:rsidR="004616AF" w:rsidRPr="00290B70" w14:paraId="7618A28A" w14:textId="77777777" w:rsidTr="000F4E29">
        <w:trPr>
          <w:trHeight w:val="121"/>
        </w:trPr>
        <w:tc>
          <w:tcPr>
            <w:tcW w:w="684" w:type="dxa"/>
            <w:vMerge w:val="restart"/>
          </w:tcPr>
          <w:p w14:paraId="185415F8" w14:textId="77777777" w:rsidR="004616AF" w:rsidRPr="004C6F64" w:rsidRDefault="004616AF" w:rsidP="00F62783">
            <w:pPr>
              <w:rPr>
                <w:rFonts w:cs="Arial"/>
                <w:b/>
                <w:bCs/>
                <w:szCs w:val="24"/>
                <w:lang w:val="mn-MN"/>
              </w:rPr>
            </w:pPr>
            <w:r w:rsidRPr="004C6F64">
              <w:rPr>
                <w:rFonts w:cs="Arial"/>
                <w:b/>
                <w:bCs/>
                <w:szCs w:val="24"/>
                <w:lang w:val="mn-MN"/>
              </w:rPr>
              <w:t>1.14</w:t>
            </w:r>
          </w:p>
        </w:tc>
        <w:tc>
          <w:tcPr>
            <w:tcW w:w="8955" w:type="dxa"/>
          </w:tcPr>
          <w:p w14:paraId="6CDB84B6" w14:textId="77777777" w:rsidR="004616AF" w:rsidRPr="004C6F64" w:rsidRDefault="004616AF" w:rsidP="00F62783">
            <w:pPr>
              <w:rPr>
                <w:rFonts w:eastAsia="Times New Roman" w:cs="Arial"/>
                <w:b/>
                <w:szCs w:val="24"/>
                <w:lang w:val="mn-MN"/>
              </w:rPr>
            </w:pPr>
            <w:r w:rsidRPr="004C6F64">
              <w:rPr>
                <w:rFonts w:eastAsia="Times New Roman" w:cs="Arial"/>
                <w:b/>
                <w:szCs w:val="24"/>
                <w:lang w:val="mn-MN"/>
              </w:rPr>
              <w:t>Сахилгын шийтгэл</w:t>
            </w:r>
          </w:p>
          <w:p w14:paraId="3C7F2E1B" w14:textId="4BFCCF61" w:rsidR="004616AF" w:rsidRPr="004C6F64" w:rsidRDefault="004616AF" w:rsidP="00F62783">
            <w:pPr>
              <w:rPr>
                <w:rFonts w:cs="Arial"/>
                <w:bCs/>
                <w:szCs w:val="24"/>
                <w:lang w:val="mn-MN"/>
              </w:rPr>
            </w:pPr>
            <w:r w:rsidRPr="004C6F64">
              <w:rPr>
                <w:rFonts w:eastAsia="Times New Roman" w:cs="Arial"/>
                <w:szCs w:val="24"/>
                <w:lang w:val="mn-MN"/>
              </w:rPr>
              <w:t xml:space="preserve">Сахилгын шийтгэлээр ажлаас халагдаж эсхүл огцорч байсан уу </w:t>
            </w:r>
            <w:r w:rsidRPr="004C6F64">
              <w:rPr>
                <w:rFonts w:cs="Arial"/>
                <w:szCs w:val="24"/>
                <w:lang w:val="mn-MN"/>
              </w:rPr>
              <w:t>/тийм эсхүл үгүй гэж бичих, тийм гэж хариулсан бол холбогдох баримт бичгийн хуулбарыг хавсаргах, хамгийн сүүлийнхээс нь эхлэн он дарааллаар бичих/</w:t>
            </w:r>
            <w:r w:rsidR="00C0086D" w:rsidRPr="004C6F64">
              <w:rPr>
                <w:rFonts w:cs="Arial"/>
                <w:szCs w:val="24"/>
                <w:lang w:val="mn-MN"/>
              </w:rPr>
              <w:t>.</w:t>
            </w:r>
          </w:p>
        </w:tc>
      </w:tr>
      <w:tr w:rsidR="003E28B2" w:rsidRPr="004C6F64" w14:paraId="072564F4" w14:textId="77777777" w:rsidTr="003E28B2">
        <w:trPr>
          <w:trHeight w:val="435"/>
        </w:trPr>
        <w:tc>
          <w:tcPr>
            <w:tcW w:w="684" w:type="dxa"/>
            <w:vMerge/>
          </w:tcPr>
          <w:p w14:paraId="2A207515" w14:textId="77777777" w:rsidR="003E28B2" w:rsidRPr="004C6F64" w:rsidRDefault="003E28B2" w:rsidP="003E28B2">
            <w:pPr>
              <w:rPr>
                <w:rFonts w:cs="Arial"/>
                <w:b/>
                <w:bCs/>
                <w:szCs w:val="24"/>
                <w:lang w:val="mn-MN"/>
              </w:rPr>
            </w:pPr>
          </w:p>
        </w:tc>
        <w:tc>
          <w:tcPr>
            <w:tcW w:w="8955" w:type="dxa"/>
          </w:tcPr>
          <w:p w14:paraId="1F86883E" w14:textId="287AB4CC" w:rsidR="003E28B2" w:rsidRPr="004C6F64" w:rsidRDefault="003E28B2" w:rsidP="003E28B2">
            <w:pPr>
              <w:rPr>
                <w:rFonts w:cs="Arial"/>
                <w:b/>
                <w:bCs/>
                <w:szCs w:val="24"/>
                <w:lang w:val="mn-MN"/>
              </w:rPr>
            </w:pPr>
            <w:r w:rsidRPr="004C6F64">
              <w:rPr>
                <w:rFonts w:cs="Arial"/>
                <w:b/>
                <w:bCs/>
                <w:szCs w:val="24"/>
                <w:lang w:val="mn-MN" w:eastAsia="zh-CN"/>
              </w:rPr>
              <w:t>Үгүй</w:t>
            </w:r>
          </w:p>
        </w:tc>
      </w:tr>
    </w:tbl>
    <w:p w14:paraId="20A5D868" w14:textId="77777777" w:rsidR="004616AF" w:rsidRPr="004C6F64" w:rsidRDefault="004616AF" w:rsidP="00F62783">
      <w:pPr>
        <w:jc w:val="left"/>
        <w:rPr>
          <w:rFonts w:cs="Arial"/>
          <w:szCs w:val="24"/>
          <w:lang w:val="mn-MN"/>
        </w:rPr>
      </w:pPr>
    </w:p>
    <w:p w14:paraId="156BD6C4" w14:textId="77777777" w:rsidR="004616AF" w:rsidRPr="004C6F64" w:rsidRDefault="004616AF" w:rsidP="00F62783">
      <w:pPr>
        <w:rPr>
          <w:rFonts w:cs="Arial"/>
          <w:b/>
          <w:szCs w:val="24"/>
          <w:lang w:val="mn-MN"/>
        </w:rPr>
      </w:pPr>
      <w:r w:rsidRPr="004C6F64">
        <w:rPr>
          <w:rFonts w:cs="Arial"/>
          <w:b/>
          <w:szCs w:val="24"/>
          <w:lang w:val="mn-MN"/>
        </w:rPr>
        <w:t xml:space="preserve">ХОЁР. </w:t>
      </w:r>
      <w:r w:rsidRPr="004C6F64">
        <w:rPr>
          <w:rFonts w:cs="Arial"/>
          <w:b/>
          <w:bCs/>
          <w:szCs w:val="24"/>
          <w:lang w:val="mn-MN"/>
        </w:rPr>
        <w:t>ХИЙХ АЖИЛ, НЭР ДЭВШСЭН ҮНДЭСЛЭЛЭЭ БИЧСЭН ТАЙЛБАР</w:t>
      </w:r>
    </w:p>
    <w:p w14:paraId="651ACD88" w14:textId="77777777" w:rsidR="004616AF" w:rsidRPr="004C6F64" w:rsidRDefault="004616AF" w:rsidP="00F62783">
      <w:pPr>
        <w:rPr>
          <w:rFonts w:cs="Arial"/>
          <w:bCs/>
          <w:szCs w:val="24"/>
          <w:lang w:val="mn-MN"/>
        </w:rPr>
      </w:pPr>
    </w:p>
    <w:tbl>
      <w:tblPr>
        <w:tblStyle w:val="TableGrid"/>
        <w:tblW w:w="9768" w:type="dxa"/>
        <w:tblInd w:w="-459" w:type="dxa"/>
        <w:tblLook w:val="04A0" w:firstRow="1" w:lastRow="0" w:firstColumn="1" w:lastColumn="0" w:noHBand="0" w:noVBand="1"/>
      </w:tblPr>
      <w:tblGrid>
        <w:gridCol w:w="709"/>
        <w:gridCol w:w="9059"/>
      </w:tblGrid>
      <w:tr w:rsidR="004616AF" w:rsidRPr="00290B70" w14:paraId="1B8B5942" w14:textId="77777777" w:rsidTr="004616AF">
        <w:trPr>
          <w:trHeight w:val="121"/>
        </w:trPr>
        <w:tc>
          <w:tcPr>
            <w:tcW w:w="709" w:type="dxa"/>
            <w:vMerge w:val="restart"/>
          </w:tcPr>
          <w:p w14:paraId="04377C16" w14:textId="77777777" w:rsidR="004616AF" w:rsidRPr="004C6F64" w:rsidRDefault="004616AF" w:rsidP="00F62783">
            <w:pPr>
              <w:rPr>
                <w:rFonts w:cs="Arial"/>
                <w:b/>
                <w:bCs/>
                <w:szCs w:val="24"/>
                <w:highlight w:val="yellow"/>
                <w:lang w:val="mn-MN"/>
              </w:rPr>
            </w:pPr>
            <w:r w:rsidRPr="004C6F64">
              <w:rPr>
                <w:rFonts w:cs="Arial"/>
                <w:b/>
                <w:bCs/>
                <w:szCs w:val="24"/>
                <w:lang w:val="mn-MN"/>
              </w:rPr>
              <w:t>2.1</w:t>
            </w:r>
          </w:p>
        </w:tc>
        <w:tc>
          <w:tcPr>
            <w:tcW w:w="9059" w:type="dxa"/>
          </w:tcPr>
          <w:p w14:paraId="5FA0167B" w14:textId="77777777" w:rsidR="004616AF" w:rsidRPr="004C6F64" w:rsidRDefault="004616AF" w:rsidP="00F62783">
            <w:pPr>
              <w:rPr>
                <w:rFonts w:cs="Arial"/>
                <w:bCs/>
                <w:szCs w:val="24"/>
                <w:lang w:val="mn-MN"/>
              </w:rPr>
            </w:pPr>
            <w:r w:rsidRPr="004C6F64">
              <w:rPr>
                <w:rFonts w:cs="Arial"/>
                <w:bCs/>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4C6F64">
              <w:rPr>
                <w:rFonts w:cs="Arial"/>
                <w:szCs w:val="24"/>
                <w:lang w:val="mn-MN"/>
              </w:rPr>
              <w:t xml:space="preserve">ёр албан тушаалын аль нэг орон тоог нь сонгож, тайлбарыг </w:t>
            </w:r>
            <w:r w:rsidRPr="004C6F64">
              <w:rPr>
                <w:rFonts w:cs="Arial"/>
                <w:bCs/>
                <w:szCs w:val="24"/>
                <w:lang w:val="mn-MN"/>
              </w:rPr>
              <w:t>500-1000 үгэнд багтаана/</w:t>
            </w:r>
          </w:p>
        </w:tc>
      </w:tr>
      <w:tr w:rsidR="004616AF" w:rsidRPr="00290B70" w14:paraId="4FF69EE9" w14:textId="77777777" w:rsidTr="004616AF">
        <w:trPr>
          <w:trHeight w:val="121"/>
        </w:trPr>
        <w:tc>
          <w:tcPr>
            <w:tcW w:w="709" w:type="dxa"/>
            <w:vMerge/>
          </w:tcPr>
          <w:p w14:paraId="4BEBF405" w14:textId="77777777" w:rsidR="004616AF" w:rsidRPr="004C6F64" w:rsidRDefault="004616AF" w:rsidP="00F62783">
            <w:pPr>
              <w:rPr>
                <w:rFonts w:cs="Arial"/>
                <w:b/>
                <w:bCs/>
                <w:szCs w:val="24"/>
                <w:lang w:val="mn-MN"/>
              </w:rPr>
            </w:pPr>
          </w:p>
        </w:tc>
        <w:tc>
          <w:tcPr>
            <w:tcW w:w="9059" w:type="dxa"/>
          </w:tcPr>
          <w:p w14:paraId="612F7BDD" w14:textId="77777777" w:rsidR="00726458" w:rsidRPr="004C6F64" w:rsidRDefault="00726458" w:rsidP="00726458">
            <w:pPr>
              <w:spacing w:line="276" w:lineRule="auto"/>
              <w:rPr>
                <w:rFonts w:eastAsia="Times New Roman"/>
                <w:b/>
                <w:bCs/>
                <w:szCs w:val="24"/>
                <w:lang w:val="mn-MN"/>
              </w:rPr>
            </w:pPr>
            <w:r w:rsidRPr="004C6F64">
              <w:rPr>
                <w:rFonts w:eastAsia="Times New Roman"/>
                <w:b/>
                <w:bCs/>
                <w:szCs w:val="24"/>
                <w:lang w:val="mn-MN"/>
              </w:rPr>
              <w:t>Нэг. Шүүхийн ерөнхий зөвлөлийн гишүүнд нэр дэвшигчийн хийх ажлын зорилт, чиглэл</w:t>
            </w:r>
          </w:p>
          <w:p w14:paraId="75AFBFD9" w14:textId="77777777" w:rsidR="00726458" w:rsidRPr="004C6F64" w:rsidRDefault="00726458" w:rsidP="00726458">
            <w:pPr>
              <w:spacing w:after="120" w:line="276" w:lineRule="auto"/>
              <w:ind w:firstLine="540"/>
              <w:rPr>
                <w:rFonts w:eastAsia="Times New Roman"/>
                <w:szCs w:val="24"/>
                <w:lang w:val="mn-MN"/>
              </w:rPr>
            </w:pPr>
            <w:r w:rsidRPr="004C6F64">
              <w:rPr>
                <w:rFonts w:eastAsia="Times New Roman"/>
                <w:szCs w:val="24"/>
                <w:lang w:val="mn-MN"/>
              </w:rPr>
              <w:t>Хууль зүйн ухааны доктор Цогтсайханы Мандах миний бие шүүх эрх мэдлийн тогтолцооны хөгжлийн цөм, шүүхийн нэр хүнд, итгэлцлийг хадгалах гол байгууллага-Шүүхийн ерөнхий зөвлөлийн шүүгч бус гишүүнд нэрээ дэвшүүлж, дараах зургаан чиглэлээр бодлогын өөрчлөлт, шинэчлэл хийх зорилго дэвшүүлэн ажиллана.</w:t>
            </w:r>
          </w:p>
          <w:p w14:paraId="725FDD9E" w14:textId="77777777" w:rsidR="00726458" w:rsidRPr="004C6F64" w:rsidRDefault="00726458" w:rsidP="00726458">
            <w:pPr>
              <w:pStyle w:val="ListParagraph"/>
              <w:numPr>
                <w:ilvl w:val="0"/>
                <w:numId w:val="39"/>
              </w:numPr>
              <w:spacing w:after="160" w:line="276" w:lineRule="auto"/>
              <w:rPr>
                <w:rFonts w:eastAsia="Times New Roman"/>
                <w:b/>
                <w:bCs/>
                <w:szCs w:val="24"/>
                <w:lang w:val="mn-MN"/>
              </w:rPr>
            </w:pPr>
            <w:r w:rsidRPr="004C6F64">
              <w:rPr>
                <w:rFonts w:eastAsia="Times New Roman"/>
                <w:b/>
                <w:bCs/>
                <w:szCs w:val="24"/>
                <w:lang w:val="mn-MN"/>
              </w:rPr>
              <w:t>“Монгол Улсын шүүх эрх мэдлийн хөгжлийн бодлого”-ын хэрэгжилтийг манлайлж, бодлогоос үр дүн рүү шилжинэ.</w:t>
            </w:r>
          </w:p>
          <w:p w14:paraId="62C5E4EA" w14:textId="77777777" w:rsidR="00726458" w:rsidRPr="004C6F64" w:rsidRDefault="00726458" w:rsidP="00726458">
            <w:pPr>
              <w:spacing w:after="120" w:line="276" w:lineRule="auto"/>
              <w:ind w:firstLine="540"/>
              <w:rPr>
                <w:rFonts w:eastAsia="Times New Roman"/>
                <w:szCs w:val="24"/>
                <w:lang w:val="mn-MN"/>
              </w:rPr>
            </w:pPr>
            <w:r w:rsidRPr="004C6F64">
              <w:rPr>
                <w:rFonts w:eastAsia="Times New Roman"/>
                <w:szCs w:val="24"/>
                <w:lang w:val="mn-MN"/>
              </w:rPr>
              <w:t>Монгол Улсын Их Хурлаас 2024 онд баталсан “Монгол Улсын шүүх эрх мэдлийн хөгжлийн бодлого” нь шүүхийн хараат бус, шударга, хариуцлагатай, иргэн төвтэй тогтолцоог төлөвшүүлэх стратегийн шинэ үеийг эхлүүлсэн.</w:t>
            </w:r>
          </w:p>
          <w:p w14:paraId="5CEBE236" w14:textId="77777777" w:rsidR="00726458" w:rsidRPr="004C6F64" w:rsidRDefault="00726458" w:rsidP="00726458">
            <w:pPr>
              <w:spacing w:after="120" w:line="276" w:lineRule="auto"/>
              <w:ind w:firstLine="540"/>
              <w:rPr>
                <w:rFonts w:eastAsia="Times New Roman"/>
                <w:szCs w:val="24"/>
                <w:lang w:val="mn-MN"/>
              </w:rPr>
            </w:pPr>
            <w:r w:rsidRPr="004C6F64">
              <w:rPr>
                <w:rFonts w:eastAsia="Times New Roman"/>
                <w:szCs w:val="24"/>
                <w:lang w:val="mn-MN"/>
              </w:rPr>
              <w:t>Энэхүү бодлогын баримт бичгийг бүх шатны шүүх, шүүхийн захиргааны байгууллагын түвшинд бодитой хэрэгжүүлэхийн төлөө бодлогын манлайлал, уялдаа холбоо, үр нөлөөг дээшлүүлэхэд төвлөрөн ажиллана.</w:t>
            </w:r>
          </w:p>
          <w:p w14:paraId="60521F76" w14:textId="77777777" w:rsidR="00726458" w:rsidRPr="004C6F64" w:rsidRDefault="00726458" w:rsidP="00726458">
            <w:pPr>
              <w:spacing w:after="120" w:line="276" w:lineRule="auto"/>
              <w:ind w:firstLine="540"/>
              <w:rPr>
                <w:rFonts w:eastAsia="Times New Roman"/>
                <w:szCs w:val="24"/>
                <w:lang w:val="mn-MN"/>
              </w:rPr>
            </w:pPr>
            <w:r w:rsidRPr="004C6F64">
              <w:rPr>
                <w:rFonts w:eastAsia="Times New Roman"/>
                <w:szCs w:val="24"/>
                <w:lang w:val="mn-MN"/>
              </w:rPr>
              <w:t>Шүүхийн ерөнхий зөвлөлийн гол үүрэг нь шүүх эрх мэдлийн хөгжлийн бодлогыг бодитой ажил хэрэг болгох, хэрэгжилтийг уялдуулж удирдах явдалд оршино.</w:t>
            </w:r>
          </w:p>
          <w:p w14:paraId="498DD6A5" w14:textId="77777777" w:rsidR="00726458" w:rsidRPr="004C6F64" w:rsidRDefault="00726458" w:rsidP="00726458">
            <w:pPr>
              <w:spacing w:after="120" w:line="276" w:lineRule="auto"/>
              <w:ind w:firstLine="540"/>
              <w:rPr>
                <w:rFonts w:eastAsia="Times New Roman"/>
                <w:szCs w:val="24"/>
                <w:lang w:val="mn-MN"/>
              </w:rPr>
            </w:pPr>
            <w:r w:rsidRPr="004C6F64">
              <w:rPr>
                <w:rFonts w:eastAsia="Times New Roman"/>
                <w:szCs w:val="24"/>
                <w:lang w:val="mn-MN"/>
              </w:rPr>
              <w:t xml:space="preserve">Энэ хүрээнд шүүхийн хүний нөөц, ёс зүй, удирдлагын тогтолцоо, цахимжилт, нээлттэй байдлын уялдаа холбоог сайжруулж, бодлогын хэрэгжилтэд үндэслэсэн хяналт-шинжилгээ, үнэлгээний нэгдсэн механизм бий болгох замаар шүүхийн захиргааны удирдлагыг төлөвлөлтөөс үр дүнгийн менежментэд шилжүүлнэ. </w:t>
            </w:r>
          </w:p>
          <w:p w14:paraId="61705D8B" w14:textId="77777777" w:rsidR="00726458" w:rsidRPr="004C6F64" w:rsidRDefault="00726458" w:rsidP="00726458">
            <w:pPr>
              <w:spacing w:after="120" w:line="276" w:lineRule="auto"/>
              <w:ind w:firstLine="540"/>
              <w:rPr>
                <w:rFonts w:eastAsia="Times New Roman"/>
                <w:szCs w:val="24"/>
                <w:lang w:val="mn-MN"/>
              </w:rPr>
            </w:pPr>
            <w:r w:rsidRPr="004C6F64">
              <w:rPr>
                <w:rFonts w:eastAsia="Times New Roman"/>
                <w:szCs w:val="24"/>
                <w:lang w:val="mn-MN"/>
              </w:rPr>
              <w:t>Ингэснээр “Монгол Улсын шүүх эрх мэдлийн хөгжлийн бодлого”-ын зорилтуудыг баримт бичгийн түвшнээс бодит үр дүн, хэмжигдэхүйц өөрчлөлт болгон хэрэгжүүлэх нөхцөл бүрдэнэ.</w:t>
            </w:r>
          </w:p>
          <w:p w14:paraId="2EC18306" w14:textId="77777777" w:rsidR="00726458" w:rsidRPr="004C6F64" w:rsidRDefault="00726458" w:rsidP="00726458">
            <w:pPr>
              <w:pStyle w:val="ListParagraph"/>
              <w:numPr>
                <w:ilvl w:val="0"/>
                <w:numId w:val="39"/>
              </w:numPr>
              <w:spacing w:after="120" w:line="276" w:lineRule="auto"/>
              <w:rPr>
                <w:rFonts w:eastAsia="Times New Roman"/>
                <w:b/>
                <w:bCs/>
                <w:szCs w:val="24"/>
                <w:lang w:val="mn-MN"/>
              </w:rPr>
            </w:pPr>
            <w:r w:rsidRPr="004C6F64">
              <w:rPr>
                <w:rFonts w:eastAsia="Times New Roman"/>
                <w:b/>
                <w:bCs/>
                <w:szCs w:val="24"/>
                <w:lang w:val="mn-MN"/>
              </w:rPr>
              <w:t>Шүүхийн байгууллагын дотоод шинэчлэл - итгэлцлийн институцийн суурийг бэхжүүлнэ.</w:t>
            </w:r>
          </w:p>
          <w:p w14:paraId="50CC5BBD" w14:textId="77777777" w:rsidR="00726458" w:rsidRPr="004C6F64" w:rsidRDefault="00726458" w:rsidP="00726458">
            <w:pPr>
              <w:spacing w:after="120" w:line="276" w:lineRule="auto"/>
              <w:ind w:firstLine="540"/>
              <w:rPr>
                <w:szCs w:val="24"/>
                <w:lang w:val="mn-MN"/>
              </w:rPr>
            </w:pPr>
            <w:r w:rsidRPr="004C6F64">
              <w:rPr>
                <w:szCs w:val="24"/>
                <w:lang w:val="mn-MN"/>
              </w:rPr>
              <w:t xml:space="preserve">Шүүхэд итгэх олон нийтийн итгэл бол нийгмийн шударга ёсны хамгийн эмзэг, хамгийн бодит хэмжүүр юм. Иймээс шүүхийн байгууллагын дотоод соёл, бүтэц, бодлогын уялдаа, үнэлгээний механизм зэргийг шинэ түвшинд хүргэж ажиллана. </w:t>
            </w:r>
          </w:p>
          <w:p w14:paraId="4AE84457" w14:textId="77777777" w:rsidR="00726458" w:rsidRPr="004C6F64" w:rsidRDefault="00726458" w:rsidP="00726458">
            <w:pPr>
              <w:spacing w:after="120" w:line="276" w:lineRule="auto"/>
              <w:ind w:firstLine="540"/>
              <w:rPr>
                <w:szCs w:val="24"/>
                <w:lang w:val="mn-MN"/>
              </w:rPr>
            </w:pPr>
            <w:r w:rsidRPr="004C6F64">
              <w:rPr>
                <w:szCs w:val="24"/>
                <w:lang w:val="mn-MN"/>
              </w:rPr>
              <w:t xml:space="preserve">Шүүхийн байгууллагад дотоод үнэлгээний тогтолцоо (Judicial Integrity Self-Assessment) болон “итгэлцлийн индекс”-ийг нэвтрүүлж, шүүхийн нэр хүнд, үр </w:t>
            </w:r>
            <w:r w:rsidRPr="004C6F64">
              <w:rPr>
                <w:szCs w:val="24"/>
                <w:lang w:val="mn-MN"/>
              </w:rPr>
              <w:lastRenderedPageBreak/>
              <w:t>ашиг, шударга байдлыг тоон мэдээлэл, нотолгоонд тулгуурлан үнэлдэг систем болгон хөгжүүлнэ.</w:t>
            </w:r>
          </w:p>
          <w:p w14:paraId="4B929FE9" w14:textId="77777777" w:rsidR="00726458" w:rsidRPr="004C6F64" w:rsidRDefault="00726458" w:rsidP="00726458">
            <w:pPr>
              <w:spacing w:after="120" w:line="276" w:lineRule="auto"/>
              <w:ind w:firstLine="540"/>
              <w:rPr>
                <w:szCs w:val="24"/>
                <w:lang w:val="mn-MN"/>
              </w:rPr>
            </w:pPr>
            <w:r w:rsidRPr="004C6F64">
              <w:rPr>
                <w:szCs w:val="24"/>
                <w:lang w:val="mn-MN"/>
              </w:rPr>
              <w:t>Энэхүү индексийн зорилго нь шүүхийн бодлого, удирдлага, хүний нөөц, ёс зүй, ил тод байдлын нөлөөллийг иргэдийн итгэл, мэргэжлийн оролцогчдын үнэлгээ, шүүхийн шийдвэрийн чанар зэрэг үзүүлэлтэд суурилан хэмжиж, үр дүнг нээлттэй тайлагнахад оршино.</w:t>
            </w:r>
          </w:p>
          <w:p w14:paraId="530D9379" w14:textId="77777777" w:rsidR="00726458" w:rsidRPr="004C6F64" w:rsidRDefault="00726458" w:rsidP="00726458">
            <w:pPr>
              <w:spacing w:after="120" w:line="276" w:lineRule="auto"/>
              <w:ind w:firstLine="540"/>
              <w:rPr>
                <w:rFonts w:eastAsia="Times New Roman"/>
                <w:szCs w:val="24"/>
                <w:lang w:val="mn-MN"/>
              </w:rPr>
            </w:pPr>
            <w:r w:rsidRPr="004C6F64">
              <w:rPr>
                <w:szCs w:val="24"/>
                <w:lang w:val="mn-MN"/>
              </w:rPr>
              <w:t>Мөн дотоод шинэчлэлийн хүрээнд шүүхийн үйлчилгээ, зохион байгуулалт, шүүх ба захиргааны ажлын уялдаа холбоог оновчтой болгож, байгууллагын үйл ажиллагааг илүү цомхон, үр ашигтай, хариуцлагатай түвшинд хүргэнэ. Ингэснээр Шүүхийн ерөнхий зөвлөл нь шүүхийн шинэчлэлийн бодлогыг хэрэгжүүлэгч төдийгүй итгэлцэл, хариуцлагын институцийн баталгааг хангах үндсэн тулгуур байгууллага болон төлөвшинө.</w:t>
            </w:r>
          </w:p>
          <w:p w14:paraId="4ADF5D07" w14:textId="77777777" w:rsidR="00726458" w:rsidRPr="004C6F64" w:rsidRDefault="00726458" w:rsidP="00726458">
            <w:pPr>
              <w:pStyle w:val="ListParagraph"/>
              <w:numPr>
                <w:ilvl w:val="0"/>
                <w:numId w:val="39"/>
              </w:numPr>
              <w:spacing w:after="160" w:line="276" w:lineRule="auto"/>
              <w:rPr>
                <w:rFonts w:eastAsia="Times New Roman"/>
                <w:b/>
                <w:bCs/>
                <w:szCs w:val="24"/>
                <w:lang w:val="mn-MN"/>
              </w:rPr>
            </w:pPr>
            <w:r w:rsidRPr="004C6F64">
              <w:rPr>
                <w:rFonts w:eastAsia="Times New Roman"/>
                <w:b/>
                <w:bCs/>
                <w:szCs w:val="24"/>
                <w:lang w:val="mn-MN"/>
              </w:rPr>
              <w:t>Хүний эрх, эрх чөлөөг баталгаатай эдлүүлэх нөхцөлийг бүрдүүлэх хүрээнд шүүгчийн сонгон шалгаруулалтын чанарыг сайжруулна.</w:t>
            </w:r>
          </w:p>
          <w:p w14:paraId="7600A7BD" w14:textId="77777777" w:rsidR="00726458" w:rsidRPr="004C6F64" w:rsidRDefault="00726458" w:rsidP="00726458">
            <w:pPr>
              <w:spacing w:after="120" w:line="276" w:lineRule="auto"/>
              <w:ind w:firstLine="540"/>
              <w:rPr>
                <w:rFonts w:eastAsia="Times New Roman"/>
                <w:szCs w:val="24"/>
                <w:lang w:val="mn-MN"/>
              </w:rPr>
            </w:pPr>
            <w:r w:rsidRPr="004C6F64">
              <w:rPr>
                <w:rFonts w:eastAsia="Times New Roman"/>
                <w:szCs w:val="24"/>
                <w:lang w:val="mn-MN"/>
              </w:rPr>
              <w:t>Монгол Улсын Үндсэн хууль, Монгол Улсын нэгдэн орсон олон улсын гэрээнд заасан хүний эрх, эрх чөлөөг хангах баталгаа нь хараат бус, шударга шүүх юм.</w:t>
            </w:r>
          </w:p>
          <w:p w14:paraId="122FE178" w14:textId="77777777" w:rsidR="00726458" w:rsidRPr="004C6F64" w:rsidRDefault="00726458" w:rsidP="00726458">
            <w:pPr>
              <w:spacing w:after="120" w:line="276" w:lineRule="auto"/>
              <w:ind w:firstLine="540"/>
              <w:rPr>
                <w:rFonts w:eastAsia="Times New Roman"/>
                <w:szCs w:val="24"/>
                <w:lang w:val="mn-MN"/>
              </w:rPr>
            </w:pPr>
            <w:r w:rsidRPr="004C6F64">
              <w:rPr>
                <w:rFonts w:eastAsia="Times New Roman"/>
                <w:szCs w:val="24"/>
                <w:lang w:val="mn-MN"/>
              </w:rPr>
              <w:t>Шүүхийн ерөнхий зөвлөл нь хуульчдаас шүүгчийг шилж олох, шүүхийг хүний нөөцөөр хангах зэрэг үүргийг хэрэгжүүлдэг Үндсэн хуулийн байгууллага болохын хувьд шүүгчийн хараат бус, шүүхийн бие даасан байдлын тулгуур бүтэц билээ.</w:t>
            </w:r>
          </w:p>
          <w:p w14:paraId="51E969F9" w14:textId="77777777" w:rsidR="00726458" w:rsidRPr="004C6F64" w:rsidRDefault="00726458" w:rsidP="00726458">
            <w:pPr>
              <w:spacing w:after="120" w:line="276" w:lineRule="auto"/>
              <w:ind w:firstLine="540"/>
              <w:rPr>
                <w:rFonts w:eastAsia="Times New Roman"/>
                <w:szCs w:val="24"/>
                <w:lang w:val="mn-MN"/>
              </w:rPr>
            </w:pPr>
            <w:r w:rsidRPr="004C6F64">
              <w:rPr>
                <w:rFonts w:eastAsia="Times New Roman"/>
                <w:szCs w:val="24"/>
                <w:lang w:val="mn-MN"/>
              </w:rPr>
              <w:t>Дээр дурдсан шүүхийн хүний нөөцийн удирдлагыг хэрэгжүүлэх чиг үүргийн хүрээнд судалж үзэхэд шүүгчийн сонгон шалгаруулалт, ёс зүй, чадавхын үнэлгээ сул байна. Тухайлбал:</w:t>
            </w:r>
          </w:p>
          <w:p w14:paraId="029343D6" w14:textId="77777777" w:rsidR="00726458" w:rsidRPr="004C6F64" w:rsidRDefault="00726458" w:rsidP="00726458">
            <w:pPr>
              <w:pStyle w:val="ListParagraph"/>
              <w:numPr>
                <w:ilvl w:val="0"/>
                <w:numId w:val="40"/>
              </w:numPr>
              <w:spacing w:after="120" w:line="276" w:lineRule="auto"/>
              <w:ind w:left="900"/>
              <w:rPr>
                <w:rFonts w:eastAsia="Times New Roman"/>
                <w:szCs w:val="24"/>
                <w:lang w:val="mn-MN"/>
              </w:rPr>
            </w:pPr>
            <w:r w:rsidRPr="004C6F64">
              <w:rPr>
                <w:rFonts w:eastAsia="Times New Roman"/>
                <w:szCs w:val="24"/>
                <w:lang w:val="mn-MN"/>
              </w:rPr>
              <w:t>“Монгол Улсын шүүхэд итгэх итгэл” судалгаагаар 2016 онд шүүхэд итгэх итгэл орон нутагт 67.3%, нийслэлд 58.9% байсан;</w:t>
            </w:r>
          </w:p>
          <w:p w14:paraId="669E1C11" w14:textId="77777777" w:rsidR="00726458" w:rsidRPr="004C6F64" w:rsidRDefault="00726458" w:rsidP="00726458">
            <w:pPr>
              <w:pStyle w:val="ListParagraph"/>
              <w:numPr>
                <w:ilvl w:val="0"/>
                <w:numId w:val="40"/>
              </w:numPr>
              <w:spacing w:after="120" w:line="276" w:lineRule="auto"/>
              <w:ind w:left="900"/>
              <w:rPr>
                <w:rFonts w:eastAsia="Times New Roman"/>
                <w:szCs w:val="24"/>
                <w:lang w:val="mn-MN"/>
              </w:rPr>
            </w:pPr>
            <w:r w:rsidRPr="004C6F64">
              <w:rPr>
                <w:rFonts w:eastAsia="Times New Roman"/>
                <w:szCs w:val="24"/>
                <w:lang w:val="mn-MN"/>
              </w:rPr>
              <w:t>“Шүүхийн индекс 2021–2024” судалгаанд “шүүгчийн зан суртахуун”-ы үнэлгээ олон нийтийн дунд 35.31%, мэргэжилтнүүдийн дунд 46.68% байв;</w:t>
            </w:r>
          </w:p>
          <w:p w14:paraId="5AA7A246" w14:textId="77777777" w:rsidR="00726458" w:rsidRPr="004C6F64" w:rsidRDefault="00726458" w:rsidP="00726458">
            <w:pPr>
              <w:pStyle w:val="ListParagraph"/>
              <w:numPr>
                <w:ilvl w:val="0"/>
                <w:numId w:val="40"/>
              </w:numPr>
              <w:spacing w:after="120" w:line="276" w:lineRule="auto"/>
              <w:ind w:left="900"/>
              <w:rPr>
                <w:rFonts w:eastAsia="Times New Roman"/>
                <w:szCs w:val="24"/>
                <w:lang w:val="mn-MN"/>
              </w:rPr>
            </w:pPr>
            <w:r w:rsidRPr="004C6F64">
              <w:rPr>
                <w:rFonts w:eastAsia="Times New Roman"/>
                <w:szCs w:val="24"/>
                <w:lang w:val="mn-MN"/>
              </w:rPr>
              <w:t>“Шүүгчийн мэдлэг, ур чадвар, сонгон шалгаруулалт”-ын дундаж үзүүлэлт дөнгөж 50 орчим хувь;</w:t>
            </w:r>
          </w:p>
          <w:p w14:paraId="6C095010" w14:textId="77777777" w:rsidR="00726458" w:rsidRPr="004C6F64" w:rsidRDefault="00726458" w:rsidP="00726458">
            <w:pPr>
              <w:pStyle w:val="ListParagraph"/>
              <w:numPr>
                <w:ilvl w:val="0"/>
                <w:numId w:val="40"/>
              </w:numPr>
              <w:spacing w:after="120" w:line="276" w:lineRule="auto"/>
              <w:ind w:left="900"/>
              <w:rPr>
                <w:rFonts w:eastAsia="Times New Roman"/>
                <w:szCs w:val="24"/>
                <w:lang w:val="mn-MN"/>
              </w:rPr>
            </w:pPr>
            <w:r w:rsidRPr="004C6F64">
              <w:rPr>
                <w:rFonts w:eastAsia="Times New Roman"/>
                <w:szCs w:val="24"/>
                <w:lang w:val="mn-MN"/>
              </w:rPr>
              <w:t>“Шүүхийн үр ашигтай үйл ажиллагааны индекс” 2021 онд 54.93 байсан бол 2024 онд 53.61 болж буурсан байна.</w:t>
            </w:r>
          </w:p>
          <w:p w14:paraId="3C516096" w14:textId="77777777" w:rsidR="00726458" w:rsidRPr="004C6F64" w:rsidRDefault="00726458" w:rsidP="00726458">
            <w:pPr>
              <w:spacing w:after="120" w:line="276" w:lineRule="auto"/>
              <w:ind w:firstLine="540"/>
              <w:rPr>
                <w:rFonts w:eastAsia="Times New Roman"/>
                <w:szCs w:val="24"/>
                <w:lang w:val="mn-MN"/>
              </w:rPr>
            </w:pPr>
            <w:r w:rsidRPr="004C6F64">
              <w:rPr>
                <w:rFonts w:eastAsia="Times New Roman"/>
                <w:szCs w:val="24"/>
                <w:lang w:val="mn-MN"/>
              </w:rPr>
              <w:t xml:space="preserve">Эдгээр үзүүлэлт нь шүүгчийг сонгон шалгаруулах, мэргэшүүлэх, үнэлэх тогтолцоог сайжруулах шаардлагыг илтгэж байна. </w:t>
            </w:r>
            <w:r w:rsidRPr="004C6F64">
              <w:rPr>
                <w:szCs w:val="24"/>
                <w:lang w:val="mn-MN"/>
              </w:rPr>
              <w:t xml:space="preserve">Иймд шүүгчийн хүний нөөцийн бодлогыг </w:t>
            </w:r>
            <w:r w:rsidRPr="004C6F64">
              <w:rPr>
                <w:rStyle w:val="Strong"/>
                <w:szCs w:val="24"/>
                <w:lang w:val="mn-MN"/>
              </w:rPr>
              <w:t>ил тод, судалгаа, шинжилгээнд тулгуурласан, нээлттэй өрсөлдөөнтэй систем</w:t>
            </w:r>
            <w:r w:rsidRPr="004C6F64">
              <w:rPr>
                <w:szCs w:val="24"/>
                <w:lang w:val="mn-MN"/>
              </w:rPr>
              <w:t xml:space="preserve"> болгон шинэчилж, </w:t>
            </w:r>
            <w:r w:rsidRPr="004C6F64">
              <w:rPr>
                <w:rStyle w:val="Strong"/>
                <w:szCs w:val="24"/>
                <w:lang w:val="mn-MN"/>
              </w:rPr>
              <w:t xml:space="preserve">шүүгчийн ачаалал, </w:t>
            </w:r>
            <w:r w:rsidRPr="004C6F64">
              <w:rPr>
                <w:rFonts w:eastAsia="Times New Roman"/>
                <w:szCs w:val="24"/>
                <w:lang w:val="mn-MN"/>
              </w:rPr>
              <w:t>цалин хөлсний уян хатан систем нэвтрүүлэх эрх зүйн орчныг бүрдүүлнэ.</w:t>
            </w:r>
          </w:p>
          <w:p w14:paraId="18F32E31" w14:textId="77777777" w:rsidR="00726458" w:rsidRPr="004C6F64" w:rsidRDefault="00726458" w:rsidP="00726458">
            <w:pPr>
              <w:pStyle w:val="ListParagraph"/>
              <w:numPr>
                <w:ilvl w:val="0"/>
                <w:numId w:val="39"/>
              </w:numPr>
              <w:spacing w:after="160" w:line="276" w:lineRule="auto"/>
              <w:rPr>
                <w:rFonts w:eastAsia="Times New Roman"/>
                <w:b/>
                <w:bCs/>
                <w:szCs w:val="24"/>
                <w:lang w:val="mn-MN"/>
              </w:rPr>
            </w:pPr>
            <w:r w:rsidRPr="004C6F64">
              <w:rPr>
                <w:rFonts w:eastAsia="Times New Roman"/>
                <w:b/>
                <w:bCs/>
                <w:szCs w:val="24"/>
                <w:lang w:val="mn-MN"/>
              </w:rPr>
              <w:t>Шүүхийн хүний нөөцийн бодлого ба шүүгчийн сургалтын уялдаа холбоог сайжруулна.</w:t>
            </w:r>
          </w:p>
          <w:p w14:paraId="443FBD28" w14:textId="77777777" w:rsidR="00726458" w:rsidRPr="004C6F64" w:rsidRDefault="00726458" w:rsidP="00726458">
            <w:pPr>
              <w:spacing w:after="120" w:line="276" w:lineRule="auto"/>
              <w:ind w:firstLine="540"/>
              <w:rPr>
                <w:rFonts w:eastAsia="Times New Roman"/>
                <w:szCs w:val="24"/>
                <w:lang w:val="mn-MN"/>
              </w:rPr>
            </w:pPr>
            <w:r w:rsidRPr="004C6F64">
              <w:rPr>
                <w:rFonts w:eastAsia="Times New Roman"/>
                <w:szCs w:val="24"/>
                <w:lang w:val="mn-MN"/>
              </w:rPr>
              <w:lastRenderedPageBreak/>
              <w:t xml:space="preserve">Шүүхийн хүний нөөцийн бодлогыг Шүүхийн ерөнхий зөвлөл, Шүүгчийн сургалтыг Шүүхийн академи хариуцан хэрэгжүүлдэг онцлогт тулгуурлан хүний нөөцийн удирдлагын нэгдмэл байдлыг хангах бодлогын арга хэмжээ авна. </w:t>
            </w:r>
          </w:p>
          <w:p w14:paraId="5C487994" w14:textId="77777777" w:rsidR="00726458" w:rsidRPr="004C6F64" w:rsidRDefault="00726458" w:rsidP="00726458">
            <w:pPr>
              <w:spacing w:after="120" w:line="276" w:lineRule="auto"/>
              <w:ind w:firstLine="540"/>
              <w:rPr>
                <w:rFonts w:eastAsia="Times New Roman"/>
                <w:szCs w:val="24"/>
                <w:lang w:val="mn-MN"/>
              </w:rPr>
            </w:pPr>
            <w:r w:rsidRPr="004C6F64">
              <w:rPr>
                <w:rFonts w:eastAsia="Times New Roman"/>
                <w:szCs w:val="24"/>
                <w:lang w:val="mn-MN"/>
              </w:rPr>
              <w:t>Энэ хүрээнд бодлогын уялдаа холбоог сайжруулж, мэдээллийн солилцооны нэгдсэн талбар бий болгож, шүүгчийн томилгоо, шилжилт хөдөлгөөний удирдлагыг хэрэгжүүлэх болон сургалтын эрэлт хэрэгцээ, чиглэл, сэдвийг тогтооход ашигладаг болно.</w:t>
            </w:r>
          </w:p>
          <w:p w14:paraId="636CF8A2" w14:textId="77777777" w:rsidR="00726458" w:rsidRPr="004C6F64" w:rsidRDefault="00726458" w:rsidP="00726458">
            <w:pPr>
              <w:spacing w:after="120" w:line="276" w:lineRule="auto"/>
              <w:ind w:firstLine="540"/>
              <w:rPr>
                <w:rFonts w:eastAsia="Times New Roman"/>
                <w:szCs w:val="24"/>
                <w:lang w:val="mn-MN"/>
              </w:rPr>
            </w:pPr>
            <w:r w:rsidRPr="004C6F64">
              <w:rPr>
                <w:rFonts w:eastAsia="Times New Roman"/>
                <w:szCs w:val="24"/>
                <w:lang w:val="mn-MN"/>
              </w:rPr>
              <w:t>Төрийн тэргүүний онцолсон “шүүх болон шүүхийн захиргааны байгууллага нь нэгэн дээвэр дор хамтран ажиллах ёстой” гэсэн зарчмыг мөрдлөг болгож, хэвшүүлнэ.</w:t>
            </w:r>
          </w:p>
          <w:p w14:paraId="668B3ED5" w14:textId="77777777" w:rsidR="00726458" w:rsidRPr="004C6F64" w:rsidRDefault="00726458" w:rsidP="00726458">
            <w:pPr>
              <w:pStyle w:val="ListParagraph"/>
              <w:numPr>
                <w:ilvl w:val="0"/>
                <w:numId w:val="39"/>
              </w:numPr>
              <w:spacing w:after="160" w:line="276" w:lineRule="auto"/>
              <w:rPr>
                <w:rFonts w:eastAsia="Times New Roman"/>
                <w:b/>
                <w:bCs/>
                <w:szCs w:val="24"/>
                <w:lang w:val="mn-MN"/>
              </w:rPr>
            </w:pPr>
            <w:r w:rsidRPr="004C6F64">
              <w:rPr>
                <w:rFonts w:eastAsia="Times New Roman"/>
                <w:b/>
                <w:bCs/>
                <w:szCs w:val="24"/>
                <w:lang w:val="mn-MN"/>
              </w:rPr>
              <w:t>Ёс зүй, сахилга, хариуцлагын нэгдмэл тогтолцоог бүрдүүлэх</w:t>
            </w:r>
          </w:p>
          <w:p w14:paraId="06F6655F" w14:textId="77777777" w:rsidR="00726458" w:rsidRPr="004C6F64" w:rsidRDefault="00726458" w:rsidP="00726458">
            <w:pPr>
              <w:spacing w:after="120" w:line="276" w:lineRule="auto"/>
              <w:ind w:firstLine="540"/>
              <w:rPr>
                <w:rFonts w:eastAsia="Times New Roman"/>
                <w:szCs w:val="24"/>
                <w:lang w:val="mn-MN"/>
              </w:rPr>
            </w:pPr>
            <w:r w:rsidRPr="004C6F64">
              <w:rPr>
                <w:rFonts w:eastAsia="Times New Roman"/>
                <w:szCs w:val="24"/>
                <w:lang w:val="mn-MN"/>
              </w:rPr>
              <w:t>Хууль дээдлэх ёсны суурь нь зөвхөн шүүгч бус, шүүх эрх мэдлийг хэрэгжүүлэхэд оролцдог бүх байгууллагын ёс зүй, хариуцлагын түвшнээс шууд хамаарна.</w:t>
            </w:r>
          </w:p>
          <w:p w14:paraId="359BA7E2" w14:textId="77777777" w:rsidR="00726458" w:rsidRPr="004C6F64" w:rsidRDefault="00726458" w:rsidP="00726458">
            <w:pPr>
              <w:spacing w:after="120" w:line="276" w:lineRule="auto"/>
              <w:ind w:firstLine="540"/>
              <w:rPr>
                <w:rFonts w:eastAsia="Times New Roman"/>
                <w:szCs w:val="24"/>
                <w:lang w:val="mn-MN"/>
              </w:rPr>
            </w:pPr>
            <w:r w:rsidRPr="004C6F64">
              <w:rPr>
                <w:rFonts w:eastAsia="Times New Roman"/>
                <w:szCs w:val="24"/>
                <w:lang w:val="mn-MN"/>
              </w:rPr>
              <w:t>Гэвч өнөөдөр шүүх, прокурор, өмгөөлөгч, шинжээч, шийдвэр гүйцэтгэгчийн ёс зүйн хяналт тус тусдаа хэрэгжиж байгаа нь системийн уялдаа, хариуцлагын үр нөлөөг сулруулж байна.</w:t>
            </w:r>
          </w:p>
          <w:p w14:paraId="2F844FAF" w14:textId="77777777" w:rsidR="00726458" w:rsidRPr="004C6F64" w:rsidRDefault="00726458" w:rsidP="00726458">
            <w:pPr>
              <w:spacing w:after="120" w:line="276" w:lineRule="auto"/>
              <w:ind w:firstLine="540"/>
              <w:rPr>
                <w:rFonts w:eastAsia="Times New Roman"/>
                <w:szCs w:val="24"/>
                <w:lang w:val="mn-MN"/>
              </w:rPr>
            </w:pPr>
            <w:r w:rsidRPr="004C6F64">
              <w:rPr>
                <w:rFonts w:eastAsia="Times New Roman"/>
                <w:szCs w:val="24"/>
                <w:lang w:val="mn-MN"/>
              </w:rPr>
              <w:t>Иймд эдгээр байгууллагын ёс зүйн хяналтыг нэгдсэн мэдээллийн сан, ёс зүйн зөвлөлийн хамтын механизмыг бий болгож, ил тод байдлыг сайжруулна.</w:t>
            </w:r>
          </w:p>
          <w:p w14:paraId="01F1CA77" w14:textId="77777777" w:rsidR="00726458" w:rsidRPr="004C6F64" w:rsidRDefault="00726458" w:rsidP="00726458">
            <w:pPr>
              <w:spacing w:after="120" w:line="276" w:lineRule="auto"/>
              <w:ind w:firstLine="540"/>
              <w:rPr>
                <w:rFonts w:eastAsia="Times New Roman"/>
                <w:szCs w:val="24"/>
                <w:lang w:val="mn-MN"/>
              </w:rPr>
            </w:pPr>
            <w:r w:rsidRPr="004C6F64">
              <w:rPr>
                <w:rFonts w:eastAsia="Times New Roman"/>
                <w:szCs w:val="24"/>
                <w:lang w:val="mn-MN"/>
              </w:rPr>
              <w:t>Шүүхийн ёс зүйн боловсролыг “хяналт”-ын бус, “хөгжлийн” механизм болгон шинэчилж, итгэлцэлд суурилсан хариуцлагын соёлыг төлөвшүүлэх эрх зүйн орчныг бүрдүүлэх санаачилга гарган ажиллана.</w:t>
            </w:r>
          </w:p>
          <w:p w14:paraId="33F0DB32" w14:textId="77777777" w:rsidR="00726458" w:rsidRPr="004C6F64" w:rsidRDefault="00726458" w:rsidP="00726458">
            <w:pPr>
              <w:pStyle w:val="ListParagraph"/>
              <w:numPr>
                <w:ilvl w:val="0"/>
                <w:numId w:val="39"/>
              </w:numPr>
              <w:spacing w:after="160" w:line="276" w:lineRule="auto"/>
              <w:rPr>
                <w:rFonts w:eastAsia="Times New Roman"/>
                <w:b/>
                <w:bCs/>
                <w:szCs w:val="24"/>
                <w:lang w:val="mn-MN"/>
              </w:rPr>
            </w:pPr>
            <w:r w:rsidRPr="004C6F64">
              <w:rPr>
                <w:rFonts w:eastAsia="Times New Roman"/>
                <w:b/>
                <w:bCs/>
                <w:szCs w:val="24"/>
                <w:lang w:val="mn-MN"/>
              </w:rPr>
              <w:t xml:space="preserve">Цахим шилжилт, хиймэл оюун ба инновацид тулгуурласан шүүхийн тогтолцоог хөгжүүлнэ. </w:t>
            </w:r>
          </w:p>
          <w:p w14:paraId="3A15EE33" w14:textId="77777777" w:rsidR="00726458" w:rsidRPr="004C6F64" w:rsidRDefault="00726458" w:rsidP="00726458">
            <w:pPr>
              <w:spacing w:after="120" w:line="276" w:lineRule="auto"/>
              <w:ind w:firstLine="540"/>
              <w:rPr>
                <w:rFonts w:eastAsia="Times New Roman"/>
                <w:szCs w:val="24"/>
                <w:lang w:val="mn-MN"/>
              </w:rPr>
            </w:pPr>
            <w:r w:rsidRPr="004C6F64">
              <w:rPr>
                <w:rFonts w:eastAsia="Times New Roman"/>
                <w:szCs w:val="24"/>
                <w:lang w:val="mn-MN"/>
              </w:rPr>
              <w:t>Шүүхийн цахим үйлчилгээ, автоматжуулалт, хиймэл оюунд суурилсан шийдлүүдийг бодлогын түвшинд дэмжиж, нэвтрүүлнэ.</w:t>
            </w:r>
          </w:p>
          <w:p w14:paraId="765FED9F" w14:textId="77777777" w:rsidR="00726458" w:rsidRPr="004C6F64" w:rsidRDefault="00726458" w:rsidP="00726458">
            <w:pPr>
              <w:spacing w:after="120" w:line="276" w:lineRule="auto"/>
              <w:ind w:firstLine="540"/>
              <w:rPr>
                <w:rFonts w:eastAsia="Times New Roman"/>
                <w:szCs w:val="24"/>
                <w:lang w:val="mn-MN"/>
              </w:rPr>
            </w:pPr>
            <w:r w:rsidRPr="004C6F64">
              <w:rPr>
                <w:rFonts w:eastAsia="Times New Roman"/>
                <w:szCs w:val="24"/>
                <w:lang w:val="mn-MN"/>
              </w:rPr>
              <w:t xml:space="preserve">Хэрэг хуваарилалт, хуралдааны тэмдэглэл, шийдвэрийн хяналт зэрэгт ухаалаг систем ашиглаж, шүүхийн ил тод, хүртээмжтэй байдлыг бодитоор нэмэгдүүлнэ.  </w:t>
            </w:r>
          </w:p>
          <w:p w14:paraId="592BD775" w14:textId="77777777" w:rsidR="00726458" w:rsidRPr="004C6F64" w:rsidRDefault="00726458" w:rsidP="00726458">
            <w:pPr>
              <w:spacing w:after="120" w:line="276" w:lineRule="auto"/>
              <w:ind w:firstLine="540"/>
              <w:rPr>
                <w:rFonts w:eastAsia="Times New Roman"/>
                <w:szCs w:val="24"/>
                <w:lang w:val="mn-MN"/>
              </w:rPr>
            </w:pPr>
            <w:r w:rsidRPr="004C6F64">
              <w:rPr>
                <w:rFonts w:eastAsia="Times New Roman"/>
                <w:szCs w:val="24"/>
                <w:lang w:val="mn-MN"/>
              </w:rPr>
              <w:t>Иргэд, үйлчлүүлэгчдэд бий болдог зардал, цаг хугацааны дарамтыг бууруулах цахим экосистемийг бүрдүүлж, шүүхийн шинэ үеийн өөрчлөлт, шинэтгэлийг эхлүүлнэ.</w:t>
            </w:r>
          </w:p>
          <w:p w14:paraId="01F59686" w14:textId="77777777" w:rsidR="00726458" w:rsidRPr="004C6F64" w:rsidRDefault="00726458" w:rsidP="00726458">
            <w:pPr>
              <w:spacing w:line="276" w:lineRule="auto"/>
              <w:rPr>
                <w:rFonts w:eastAsia="Times New Roman"/>
                <w:b/>
                <w:bCs/>
                <w:szCs w:val="24"/>
                <w:lang w:val="mn-MN"/>
              </w:rPr>
            </w:pPr>
            <w:r w:rsidRPr="004C6F64">
              <w:rPr>
                <w:rFonts w:eastAsia="Times New Roman"/>
                <w:b/>
                <w:bCs/>
                <w:szCs w:val="24"/>
                <w:lang w:val="mn-MN"/>
              </w:rPr>
              <w:t>Хоёр. Нэр дэвшсэн үндэслэл, үзэл баримтлал</w:t>
            </w:r>
          </w:p>
          <w:p w14:paraId="459C3F30" w14:textId="77777777" w:rsidR="00726458" w:rsidRPr="004C6F64" w:rsidRDefault="00726458" w:rsidP="00726458">
            <w:pPr>
              <w:spacing w:after="120" w:line="276" w:lineRule="auto"/>
              <w:ind w:firstLine="540"/>
              <w:rPr>
                <w:rFonts w:eastAsia="Times New Roman"/>
                <w:szCs w:val="24"/>
                <w:lang w:val="mn-MN"/>
              </w:rPr>
            </w:pPr>
            <w:r w:rsidRPr="004C6F64">
              <w:rPr>
                <w:rFonts w:eastAsia="Times New Roman"/>
                <w:szCs w:val="24"/>
                <w:lang w:val="mn-MN"/>
              </w:rPr>
              <w:t>Нэр дэвшигч миний хувьд шүүхийн шинэтгэлийн бодлого, шүүгчийн сургалтын хөтөлбөр, хүний нөөцийн чадавхыг бэхжүүлэх чиглэлээр олон жил ажилласан туршлага, судлаачийн хувьд олон улсын академик, судалгаанд тулгуурласан мэдлэг, арга зүйтэй. Энэ бүхнээ ашиглан Шүүхийн ерөнхий зөвлөлийн бодлого боловсруулах, хэрэгжүүлэх үйл ажиллагаанд мэргэжлийн, судалгаанд суурилсан хувь нэмрээ оруулахыг зорьж байна.</w:t>
            </w:r>
          </w:p>
          <w:p w14:paraId="1630EA3C" w14:textId="77777777" w:rsidR="00726458" w:rsidRPr="004C6F64" w:rsidRDefault="00726458" w:rsidP="00726458">
            <w:pPr>
              <w:spacing w:after="120" w:line="276" w:lineRule="auto"/>
              <w:ind w:firstLine="540"/>
              <w:rPr>
                <w:rFonts w:eastAsia="Times New Roman"/>
                <w:szCs w:val="24"/>
                <w:lang w:val="mn-MN"/>
              </w:rPr>
            </w:pPr>
            <w:r w:rsidRPr="004C6F64">
              <w:rPr>
                <w:rFonts w:eastAsia="Times New Roman"/>
                <w:szCs w:val="24"/>
                <w:lang w:val="mn-MN"/>
              </w:rPr>
              <w:lastRenderedPageBreak/>
              <w:t>Шүүхийн эрх мэдлийн хөгжлийн бодлого, дотоод шинэчлэл, хүний нөөц, ёс зүй, сургалт, технологи, инноваци, цахим шилжилтийг нэгтгэн бодит үр дүнд хүргэх, олон нийтийн итгэл, хариуцлагатай удирдлагыг бэхжүүлэхэд хувь нэмрээ оруулах болно.</w:t>
            </w:r>
          </w:p>
          <w:p w14:paraId="35FD42C0" w14:textId="5AC1AD88" w:rsidR="004616AF" w:rsidRPr="004C6F64" w:rsidRDefault="00726458" w:rsidP="00726458">
            <w:pPr>
              <w:spacing w:after="120" w:line="276" w:lineRule="auto"/>
              <w:ind w:firstLine="540"/>
              <w:rPr>
                <w:rFonts w:eastAsia="Times New Roman"/>
                <w:sz w:val="22"/>
                <w:lang w:val="mn-MN"/>
              </w:rPr>
            </w:pPr>
            <w:r w:rsidRPr="004C6F64">
              <w:rPr>
                <w:rFonts w:eastAsia="Times New Roman"/>
                <w:szCs w:val="24"/>
                <w:lang w:val="mn-MN"/>
              </w:rPr>
              <w:t>Миний баримтлах үндсэн зарчим бол бүх үйл ажиллагааг судалгаа, шинжилгээ, нотолгоонд тулгуурлан төлөвлөх явдал юм.</w:t>
            </w:r>
          </w:p>
        </w:tc>
      </w:tr>
    </w:tbl>
    <w:p w14:paraId="433B1E58" w14:textId="77777777" w:rsidR="004616AF" w:rsidRPr="004C6F64" w:rsidRDefault="004616AF" w:rsidP="00F62783">
      <w:pPr>
        <w:rPr>
          <w:rFonts w:eastAsiaTheme="minorEastAsia" w:cs="Arial"/>
          <w:bCs/>
          <w:szCs w:val="24"/>
          <w:lang w:val="mn-MN"/>
        </w:rPr>
      </w:pPr>
    </w:p>
    <w:p w14:paraId="239B71F3" w14:textId="29AF2ABE" w:rsidR="004616AF" w:rsidRPr="004C6F64" w:rsidRDefault="004616AF" w:rsidP="00F62783">
      <w:pPr>
        <w:rPr>
          <w:rFonts w:cs="Arial"/>
          <w:szCs w:val="24"/>
          <w:lang w:val="mn-MN"/>
        </w:rPr>
      </w:pPr>
      <w:r w:rsidRPr="004C6F64">
        <w:rPr>
          <w:rFonts w:eastAsiaTheme="minorEastAsia" w:cs="Arial"/>
          <w:b/>
          <w:bCs/>
          <w:szCs w:val="24"/>
          <w:lang w:val="mn-MN"/>
        </w:rPr>
        <w:t>ГУРАВ. МЭРГЭЖЛИЙН ҮЙЛ АЖИЛЛАГААНЫ ТАНИЛЦУУЛГА</w:t>
      </w:r>
    </w:p>
    <w:p w14:paraId="1D6F2F2D" w14:textId="77777777" w:rsidR="004616AF" w:rsidRPr="004C6F64" w:rsidRDefault="004616AF" w:rsidP="00F62783">
      <w:pPr>
        <w:rPr>
          <w:rFonts w:cs="Arial"/>
          <w:szCs w:val="24"/>
          <w:lang w:val="mn-MN"/>
        </w:rPr>
      </w:pPr>
    </w:p>
    <w:tbl>
      <w:tblPr>
        <w:tblStyle w:val="TableGrid"/>
        <w:tblW w:w="9720" w:type="dxa"/>
        <w:tblInd w:w="-459" w:type="dxa"/>
        <w:tblLayout w:type="fixed"/>
        <w:tblLook w:val="04A0" w:firstRow="1" w:lastRow="0" w:firstColumn="1" w:lastColumn="0" w:noHBand="0" w:noVBand="1"/>
      </w:tblPr>
      <w:tblGrid>
        <w:gridCol w:w="721"/>
        <w:gridCol w:w="614"/>
        <w:gridCol w:w="813"/>
        <w:gridCol w:w="1610"/>
        <w:gridCol w:w="720"/>
        <w:gridCol w:w="712"/>
        <w:gridCol w:w="1550"/>
        <w:gridCol w:w="238"/>
        <w:gridCol w:w="447"/>
        <w:gridCol w:w="2295"/>
      </w:tblGrid>
      <w:tr w:rsidR="004616AF" w:rsidRPr="004C6F64" w14:paraId="4E695555" w14:textId="77777777" w:rsidTr="00410DB5">
        <w:trPr>
          <w:trHeight w:val="339"/>
        </w:trPr>
        <w:tc>
          <w:tcPr>
            <w:tcW w:w="724" w:type="dxa"/>
          </w:tcPr>
          <w:p w14:paraId="4D719828" w14:textId="77777777" w:rsidR="004616AF" w:rsidRPr="004C6F64" w:rsidRDefault="004616AF" w:rsidP="00F62783">
            <w:pPr>
              <w:rPr>
                <w:rFonts w:cs="Arial"/>
                <w:b/>
                <w:bCs/>
                <w:szCs w:val="24"/>
                <w:lang w:val="mn-MN"/>
              </w:rPr>
            </w:pPr>
            <w:r w:rsidRPr="004C6F64">
              <w:rPr>
                <w:rFonts w:cs="Arial"/>
                <w:b/>
                <w:bCs/>
                <w:szCs w:val="24"/>
                <w:lang w:val="mn-MN"/>
              </w:rPr>
              <w:t>Д/д</w:t>
            </w:r>
          </w:p>
        </w:tc>
        <w:tc>
          <w:tcPr>
            <w:tcW w:w="8996" w:type="dxa"/>
            <w:gridSpan w:val="9"/>
          </w:tcPr>
          <w:p w14:paraId="19E702F6" w14:textId="77777777" w:rsidR="004616AF" w:rsidRPr="004C6F64" w:rsidRDefault="004616AF" w:rsidP="00F62783">
            <w:pPr>
              <w:rPr>
                <w:rFonts w:cs="Arial"/>
                <w:b/>
                <w:bCs/>
                <w:szCs w:val="24"/>
                <w:lang w:val="mn-MN"/>
              </w:rPr>
            </w:pPr>
            <w:r w:rsidRPr="004C6F64">
              <w:rPr>
                <w:rFonts w:cs="Arial"/>
                <w:b/>
                <w:bCs/>
                <w:szCs w:val="24"/>
                <w:lang w:val="mn-MN"/>
              </w:rPr>
              <w:t>Шалгуур үзүүлэлт</w:t>
            </w:r>
          </w:p>
        </w:tc>
      </w:tr>
      <w:tr w:rsidR="0086172F" w:rsidRPr="004C6F64" w14:paraId="285D18B4" w14:textId="77777777" w:rsidTr="00410DB5">
        <w:tc>
          <w:tcPr>
            <w:tcW w:w="724" w:type="dxa"/>
            <w:vMerge w:val="restart"/>
          </w:tcPr>
          <w:p w14:paraId="39FB8009" w14:textId="77777777" w:rsidR="0086172F" w:rsidRPr="004C6F64" w:rsidRDefault="0086172F" w:rsidP="00F62783">
            <w:pPr>
              <w:rPr>
                <w:rFonts w:cs="Arial"/>
                <w:b/>
                <w:bCs/>
                <w:szCs w:val="24"/>
                <w:lang w:val="mn-MN"/>
              </w:rPr>
            </w:pPr>
            <w:r w:rsidRPr="004C6F64">
              <w:rPr>
                <w:rFonts w:cs="Arial"/>
                <w:b/>
                <w:bCs/>
                <w:szCs w:val="24"/>
                <w:lang w:val="mn-MN"/>
              </w:rPr>
              <w:t>3.1</w:t>
            </w:r>
          </w:p>
        </w:tc>
        <w:tc>
          <w:tcPr>
            <w:tcW w:w="8996" w:type="dxa"/>
            <w:gridSpan w:val="9"/>
          </w:tcPr>
          <w:p w14:paraId="006BB12A" w14:textId="77777777" w:rsidR="0086172F" w:rsidRPr="004C6F64" w:rsidRDefault="0086172F" w:rsidP="00F62783">
            <w:pPr>
              <w:rPr>
                <w:rFonts w:cs="Arial"/>
                <w:b/>
                <w:bCs/>
                <w:szCs w:val="24"/>
                <w:lang w:val="mn-MN"/>
              </w:rPr>
            </w:pPr>
            <w:r w:rsidRPr="004C6F64">
              <w:rPr>
                <w:rFonts w:cs="Arial"/>
                <w:b/>
                <w:bCs/>
                <w:szCs w:val="24"/>
                <w:lang w:val="mn-MN"/>
              </w:rPr>
              <w:t xml:space="preserve">Боловсрол </w:t>
            </w:r>
          </w:p>
          <w:p w14:paraId="3E784E35" w14:textId="77777777" w:rsidR="0086172F" w:rsidRPr="004C6F64" w:rsidRDefault="0086172F" w:rsidP="0086172F">
            <w:pPr>
              <w:ind w:right="-23"/>
              <w:rPr>
                <w:rFonts w:cs="Arial"/>
                <w:szCs w:val="24"/>
                <w:lang w:val="mn-MN"/>
              </w:rPr>
            </w:pPr>
            <w:r w:rsidRPr="004C6F64">
              <w:rPr>
                <w:rFonts w:cs="Arial"/>
                <w:szCs w:val="24"/>
                <w:lang w:val="mn-MN"/>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86172F" w:rsidRPr="00290B70" w14:paraId="0DEAB0FE" w14:textId="77777777" w:rsidTr="00410DB5">
        <w:trPr>
          <w:trHeight w:val="82"/>
        </w:trPr>
        <w:tc>
          <w:tcPr>
            <w:tcW w:w="724" w:type="dxa"/>
            <w:vMerge/>
          </w:tcPr>
          <w:p w14:paraId="16898158" w14:textId="77777777" w:rsidR="0086172F" w:rsidRPr="004C6F64" w:rsidRDefault="0086172F" w:rsidP="0086172F">
            <w:pPr>
              <w:rPr>
                <w:rFonts w:cs="Arial"/>
                <w:b/>
                <w:bCs/>
                <w:szCs w:val="24"/>
                <w:lang w:val="mn-MN"/>
              </w:rPr>
            </w:pPr>
          </w:p>
        </w:tc>
        <w:tc>
          <w:tcPr>
            <w:tcW w:w="1436" w:type="dxa"/>
            <w:gridSpan w:val="2"/>
            <w:vAlign w:val="center"/>
          </w:tcPr>
          <w:p w14:paraId="651BE8F1" w14:textId="719037B4" w:rsidR="0086172F" w:rsidRPr="004C6F64" w:rsidRDefault="0086172F" w:rsidP="0086172F">
            <w:pPr>
              <w:jc w:val="center"/>
              <w:rPr>
                <w:rFonts w:cs="Arial"/>
                <w:color w:val="0070C0"/>
                <w:sz w:val="20"/>
                <w:szCs w:val="20"/>
                <w:lang w:val="mn-MN"/>
              </w:rPr>
            </w:pPr>
            <w:r w:rsidRPr="004C6F64">
              <w:rPr>
                <w:rFonts w:cs="Arial"/>
                <w:bCs/>
                <w:szCs w:val="24"/>
                <w:lang w:val="mn-MN"/>
              </w:rPr>
              <w:t>Боловсрол эзэмшсэн улс</w:t>
            </w:r>
          </w:p>
        </w:tc>
        <w:tc>
          <w:tcPr>
            <w:tcW w:w="1620" w:type="dxa"/>
            <w:vAlign w:val="center"/>
          </w:tcPr>
          <w:p w14:paraId="7AC45018" w14:textId="44B5E083" w:rsidR="0086172F" w:rsidRPr="004C6F64" w:rsidRDefault="0086172F" w:rsidP="0086172F">
            <w:pPr>
              <w:jc w:val="center"/>
              <w:rPr>
                <w:rFonts w:cs="Arial"/>
                <w:color w:val="0070C0"/>
                <w:sz w:val="20"/>
                <w:szCs w:val="20"/>
                <w:lang w:val="mn-MN"/>
              </w:rPr>
            </w:pPr>
            <w:r w:rsidRPr="004C6F64">
              <w:rPr>
                <w:rFonts w:cs="Arial"/>
                <w:bCs/>
                <w:szCs w:val="24"/>
                <w:lang w:val="mn-MN"/>
              </w:rPr>
              <w:t>Сургуулийн нэр</w:t>
            </w:r>
          </w:p>
        </w:tc>
        <w:tc>
          <w:tcPr>
            <w:tcW w:w="1440" w:type="dxa"/>
            <w:gridSpan w:val="2"/>
            <w:vAlign w:val="center"/>
          </w:tcPr>
          <w:p w14:paraId="5841B429" w14:textId="1072DFA1" w:rsidR="0086172F" w:rsidRPr="004C6F64" w:rsidRDefault="0086172F" w:rsidP="0086172F">
            <w:pPr>
              <w:jc w:val="center"/>
              <w:rPr>
                <w:rFonts w:cs="Arial"/>
                <w:color w:val="0070C0"/>
                <w:sz w:val="20"/>
                <w:szCs w:val="20"/>
                <w:lang w:val="mn-MN"/>
              </w:rPr>
            </w:pPr>
            <w:r w:rsidRPr="004C6F64">
              <w:rPr>
                <w:rFonts w:cs="Arial"/>
                <w:bCs/>
                <w:szCs w:val="24"/>
                <w:lang w:val="mn-MN"/>
              </w:rPr>
              <w:t>Суралцсан хугацаа</w:t>
            </w:r>
          </w:p>
        </w:tc>
        <w:tc>
          <w:tcPr>
            <w:tcW w:w="1800" w:type="dxa"/>
            <w:gridSpan w:val="2"/>
            <w:vAlign w:val="center"/>
          </w:tcPr>
          <w:p w14:paraId="6BA96414" w14:textId="21F9D565" w:rsidR="0086172F" w:rsidRPr="004C6F64" w:rsidRDefault="0086172F" w:rsidP="0086172F">
            <w:pPr>
              <w:jc w:val="center"/>
              <w:rPr>
                <w:rFonts w:cs="Arial"/>
                <w:color w:val="0070C0"/>
                <w:sz w:val="20"/>
                <w:szCs w:val="20"/>
                <w:lang w:val="mn-MN"/>
              </w:rPr>
            </w:pPr>
            <w:r w:rsidRPr="004C6F64">
              <w:rPr>
                <w:rFonts w:cs="Arial"/>
                <w:bCs/>
                <w:szCs w:val="24"/>
                <w:lang w:val="mn-MN"/>
              </w:rPr>
              <w:t>Эзэмшсэн боловсролын зэрэг</w:t>
            </w:r>
          </w:p>
        </w:tc>
        <w:tc>
          <w:tcPr>
            <w:tcW w:w="2700" w:type="dxa"/>
            <w:gridSpan w:val="2"/>
            <w:vAlign w:val="center"/>
          </w:tcPr>
          <w:p w14:paraId="3F53D3A2" w14:textId="087C361F" w:rsidR="0086172F" w:rsidRPr="004C6F64" w:rsidRDefault="0086172F" w:rsidP="0086172F">
            <w:pPr>
              <w:jc w:val="center"/>
              <w:rPr>
                <w:rFonts w:cs="Arial"/>
                <w:color w:val="0070C0"/>
                <w:sz w:val="20"/>
                <w:szCs w:val="20"/>
                <w:lang w:val="mn-MN"/>
              </w:rPr>
            </w:pPr>
            <w:r w:rsidRPr="004C6F64">
              <w:rPr>
                <w:rFonts w:cs="Arial"/>
                <w:bCs/>
                <w:szCs w:val="24"/>
                <w:lang w:val="mn-MN"/>
              </w:rPr>
              <w:t>Боловсролын баримт бичиг олгосон огноо</w:t>
            </w:r>
          </w:p>
        </w:tc>
      </w:tr>
      <w:tr w:rsidR="0086172F" w:rsidRPr="004C6F64" w14:paraId="01DAD3E3" w14:textId="77777777" w:rsidTr="00410DB5">
        <w:trPr>
          <w:trHeight w:val="80"/>
        </w:trPr>
        <w:tc>
          <w:tcPr>
            <w:tcW w:w="724" w:type="dxa"/>
            <w:vMerge/>
          </w:tcPr>
          <w:p w14:paraId="1575FFF3" w14:textId="77777777" w:rsidR="0086172F" w:rsidRPr="004C6F64" w:rsidRDefault="0086172F" w:rsidP="0086172F">
            <w:pPr>
              <w:rPr>
                <w:rFonts w:cs="Arial"/>
                <w:b/>
                <w:bCs/>
                <w:szCs w:val="24"/>
                <w:lang w:val="mn-MN"/>
              </w:rPr>
            </w:pPr>
          </w:p>
        </w:tc>
        <w:tc>
          <w:tcPr>
            <w:tcW w:w="1436" w:type="dxa"/>
            <w:gridSpan w:val="2"/>
            <w:vAlign w:val="center"/>
          </w:tcPr>
          <w:p w14:paraId="1E841EC1" w14:textId="684EE599" w:rsidR="0086172F" w:rsidRPr="004C6F64" w:rsidRDefault="0086172F" w:rsidP="0086172F">
            <w:pPr>
              <w:jc w:val="left"/>
              <w:rPr>
                <w:rFonts w:cs="Arial"/>
                <w:color w:val="0070C0"/>
                <w:sz w:val="20"/>
                <w:szCs w:val="20"/>
                <w:lang w:val="mn-MN"/>
              </w:rPr>
            </w:pPr>
            <w:r w:rsidRPr="004C6F64">
              <w:rPr>
                <w:rFonts w:cs="Arial"/>
                <w:sz w:val="22"/>
                <w:lang w:val="mn-MN" w:eastAsia="zh-CN"/>
              </w:rPr>
              <w:t>БНХАУ</w:t>
            </w:r>
          </w:p>
        </w:tc>
        <w:tc>
          <w:tcPr>
            <w:tcW w:w="1620" w:type="dxa"/>
            <w:vAlign w:val="center"/>
          </w:tcPr>
          <w:p w14:paraId="4D9CA7AE" w14:textId="35CB01CA" w:rsidR="0086172F" w:rsidRPr="004C6F64" w:rsidRDefault="0086172F" w:rsidP="0086172F">
            <w:pPr>
              <w:jc w:val="left"/>
              <w:rPr>
                <w:rFonts w:cs="Arial"/>
                <w:color w:val="0070C0"/>
                <w:sz w:val="20"/>
                <w:szCs w:val="20"/>
                <w:lang w:val="mn-MN"/>
              </w:rPr>
            </w:pPr>
            <w:r w:rsidRPr="004C6F64">
              <w:rPr>
                <w:rFonts w:eastAsia="Times New Roman" w:cs="Arial"/>
                <w:sz w:val="22"/>
                <w:lang w:val="mn-MN"/>
              </w:rPr>
              <w:t>Шиамэн-ий Их сургууль</w:t>
            </w:r>
          </w:p>
        </w:tc>
        <w:tc>
          <w:tcPr>
            <w:tcW w:w="1440" w:type="dxa"/>
            <w:gridSpan w:val="2"/>
            <w:vAlign w:val="center"/>
          </w:tcPr>
          <w:p w14:paraId="0DD9A8B0" w14:textId="481068BE" w:rsidR="0086172F" w:rsidRPr="004C6F64" w:rsidRDefault="0086172F" w:rsidP="0086172F">
            <w:pPr>
              <w:jc w:val="left"/>
              <w:rPr>
                <w:rFonts w:cs="Arial"/>
                <w:color w:val="0070C0"/>
                <w:sz w:val="20"/>
                <w:szCs w:val="20"/>
                <w:lang w:val="mn-MN"/>
              </w:rPr>
            </w:pPr>
            <w:r w:rsidRPr="004C6F64">
              <w:rPr>
                <w:rFonts w:eastAsia="Times New Roman" w:cs="Arial"/>
                <w:sz w:val="22"/>
                <w:lang w:val="mn-MN"/>
              </w:rPr>
              <w:t>2009-2014</w:t>
            </w:r>
          </w:p>
        </w:tc>
        <w:tc>
          <w:tcPr>
            <w:tcW w:w="1800" w:type="dxa"/>
            <w:gridSpan w:val="2"/>
            <w:vAlign w:val="center"/>
          </w:tcPr>
          <w:p w14:paraId="72291FAE" w14:textId="388F0A01" w:rsidR="0086172F" w:rsidRPr="004C6F64" w:rsidRDefault="0086172F" w:rsidP="0086172F">
            <w:pPr>
              <w:jc w:val="left"/>
              <w:rPr>
                <w:rFonts w:cs="Arial"/>
                <w:color w:val="0070C0"/>
                <w:sz w:val="20"/>
                <w:szCs w:val="20"/>
                <w:lang w:val="mn-MN"/>
              </w:rPr>
            </w:pPr>
            <w:r w:rsidRPr="004C6F64">
              <w:rPr>
                <w:rFonts w:eastAsia="Times New Roman" w:cs="Arial"/>
                <w:sz w:val="22"/>
                <w:lang w:val="mn-MN"/>
              </w:rPr>
              <w:t>Хууль зүйн ухааны доктор</w:t>
            </w:r>
          </w:p>
        </w:tc>
        <w:tc>
          <w:tcPr>
            <w:tcW w:w="2700" w:type="dxa"/>
            <w:gridSpan w:val="2"/>
            <w:vAlign w:val="center"/>
          </w:tcPr>
          <w:p w14:paraId="627F9F0E" w14:textId="77777777" w:rsidR="0086172F" w:rsidRPr="004C6F64" w:rsidRDefault="0086172F" w:rsidP="0086172F">
            <w:pPr>
              <w:jc w:val="left"/>
              <w:rPr>
                <w:rFonts w:cs="Arial"/>
                <w:sz w:val="22"/>
                <w:lang w:val="mn-MN"/>
              </w:rPr>
            </w:pPr>
            <w:r w:rsidRPr="004C6F64">
              <w:rPr>
                <w:rFonts w:cs="Arial"/>
                <w:sz w:val="22"/>
                <w:lang w:val="mn-MN"/>
              </w:rPr>
              <w:t>2014.06.30</w:t>
            </w:r>
          </w:p>
          <w:p w14:paraId="5505BBFE" w14:textId="77777777" w:rsidR="0086172F" w:rsidRPr="004C6F64" w:rsidRDefault="0086172F" w:rsidP="0086172F">
            <w:pPr>
              <w:jc w:val="left"/>
              <w:rPr>
                <w:rFonts w:cs="Arial"/>
                <w:sz w:val="22"/>
                <w:lang w:val="mn-MN"/>
              </w:rPr>
            </w:pPr>
            <w:r w:rsidRPr="004C6F64">
              <w:rPr>
                <w:rFonts w:cs="Arial"/>
                <w:sz w:val="22"/>
                <w:lang w:val="mn-MN"/>
              </w:rPr>
              <w:t>№1038422014000101</w:t>
            </w:r>
          </w:p>
          <w:p w14:paraId="6AE8D907" w14:textId="5809EC4B" w:rsidR="0086172F" w:rsidRPr="004C6F64" w:rsidRDefault="0086172F" w:rsidP="0086172F">
            <w:pPr>
              <w:jc w:val="left"/>
              <w:rPr>
                <w:rFonts w:cs="Arial"/>
                <w:color w:val="0070C0"/>
                <w:sz w:val="20"/>
                <w:szCs w:val="20"/>
                <w:lang w:val="mn-MN"/>
              </w:rPr>
            </w:pPr>
            <w:r w:rsidRPr="004C6F64">
              <w:rPr>
                <w:rFonts w:cs="Arial"/>
                <w:sz w:val="22"/>
                <w:lang w:val="mn-MN"/>
              </w:rPr>
              <w:t>№103849201401000001</w:t>
            </w:r>
          </w:p>
        </w:tc>
      </w:tr>
      <w:tr w:rsidR="0086172F" w:rsidRPr="004C6F64" w14:paraId="28F072B9" w14:textId="77777777" w:rsidTr="00410DB5">
        <w:trPr>
          <w:trHeight w:val="80"/>
        </w:trPr>
        <w:tc>
          <w:tcPr>
            <w:tcW w:w="724" w:type="dxa"/>
            <w:vMerge/>
          </w:tcPr>
          <w:p w14:paraId="7626B23B" w14:textId="77777777" w:rsidR="0086172F" w:rsidRPr="004C6F64" w:rsidRDefault="0086172F" w:rsidP="0086172F">
            <w:pPr>
              <w:rPr>
                <w:rFonts w:cs="Arial"/>
                <w:b/>
                <w:bCs/>
                <w:szCs w:val="24"/>
                <w:lang w:val="mn-MN"/>
              </w:rPr>
            </w:pPr>
          </w:p>
        </w:tc>
        <w:tc>
          <w:tcPr>
            <w:tcW w:w="1436" w:type="dxa"/>
            <w:gridSpan w:val="2"/>
            <w:vAlign w:val="center"/>
          </w:tcPr>
          <w:p w14:paraId="4590847C" w14:textId="0FBADE1A" w:rsidR="0086172F" w:rsidRPr="004C6F64" w:rsidRDefault="0086172F" w:rsidP="0086172F">
            <w:pPr>
              <w:jc w:val="left"/>
              <w:rPr>
                <w:rFonts w:cs="Arial"/>
                <w:color w:val="0070C0"/>
                <w:sz w:val="20"/>
                <w:szCs w:val="20"/>
                <w:lang w:val="mn-MN"/>
              </w:rPr>
            </w:pPr>
            <w:r w:rsidRPr="004C6F64">
              <w:rPr>
                <w:rFonts w:eastAsia="Times New Roman" w:cs="Arial"/>
                <w:sz w:val="22"/>
                <w:lang w:val="mn-MN"/>
              </w:rPr>
              <w:t>Монгол Улс</w:t>
            </w:r>
          </w:p>
        </w:tc>
        <w:tc>
          <w:tcPr>
            <w:tcW w:w="1620" w:type="dxa"/>
            <w:vAlign w:val="center"/>
          </w:tcPr>
          <w:p w14:paraId="5437570C" w14:textId="0EE751A8" w:rsidR="0086172F" w:rsidRPr="004C6F64" w:rsidRDefault="0086172F" w:rsidP="0086172F">
            <w:pPr>
              <w:jc w:val="left"/>
              <w:rPr>
                <w:rFonts w:cs="Arial"/>
                <w:color w:val="0070C0"/>
                <w:sz w:val="20"/>
                <w:szCs w:val="20"/>
                <w:lang w:val="mn-MN"/>
              </w:rPr>
            </w:pPr>
            <w:r w:rsidRPr="004C6F64">
              <w:rPr>
                <w:rFonts w:cs="Arial"/>
                <w:sz w:val="22"/>
                <w:lang w:val="mn-MN" w:eastAsia="zh-CN"/>
              </w:rPr>
              <w:t>Шихихутуг хууль зүйн дээд сургууль</w:t>
            </w:r>
          </w:p>
        </w:tc>
        <w:tc>
          <w:tcPr>
            <w:tcW w:w="1440" w:type="dxa"/>
            <w:gridSpan w:val="2"/>
            <w:vAlign w:val="center"/>
          </w:tcPr>
          <w:p w14:paraId="6A134491" w14:textId="5B345513" w:rsidR="0086172F" w:rsidRPr="004C6F64" w:rsidRDefault="0086172F" w:rsidP="0086172F">
            <w:pPr>
              <w:jc w:val="left"/>
              <w:rPr>
                <w:rFonts w:cs="Arial"/>
                <w:color w:val="0070C0"/>
                <w:sz w:val="20"/>
                <w:szCs w:val="20"/>
                <w:lang w:val="mn-MN"/>
              </w:rPr>
            </w:pPr>
            <w:r w:rsidRPr="004C6F64">
              <w:rPr>
                <w:rFonts w:cs="Arial"/>
                <w:sz w:val="22"/>
                <w:lang w:val="mn-MN" w:eastAsia="zh-CN"/>
              </w:rPr>
              <w:t>2006-2008</w:t>
            </w:r>
          </w:p>
        </w:tc>
        <w:tc>
          <w:tcPr>
            <w:tcW w:w="1800" w:type="dxa"/>
            <w:gridSpan w:val="2"/>
            <w:vAlign w:val="center"/>
          </w:tcPr>
          <w:p w14:paraId="003A6D62" w14:textId="01B098D7" w:rsidR="0086172F" w:rsidRPr="004C6F64" w:rsidRDefault="0086172F" w:rsidP="0086172F">
            <w:pPr>
              <w:jc w:val="left"/>
              <w:rPr>
                <w:rFonts w:cs="Arial"/>
                <w:color w:val="0070C0"/>
                <w:sz w:val="20"/>
                <w:szCs w:val="20"/>
                <w:lang w:val="mn-MN"/>
              </w:rPr>
            </w:pPr>
            <w:r w:rsidRPr="004C6F64">
              <w:rPr>
                <w:rFonts w:cs="Arial"/>
                <w:sz w:val="22"/>
                <w:lang w:val="mn-MN" w:eastAsia="zh-CN"/>
              </w:rPr>
              <w:t>Хууль зүйн ухааны магистр</w:t>
            </w:r>
          </w:p>
        </w:tc>
        <w:tc>
          <w:tcPr>
            <w:tcW w:w="2700" w:type="dxa"/>
            <w:gridSpan w:val="2"/>
            <w:vAlign w:val="center"/>
          </w:tcPr>
          <w:p w14:paraId="6EE428E6" w14:textId="77777777" w:rsidR="0086172F" w:rsidRPr="004C6F64" w:rsidRDefault="0086172F" w:rsidP="0086172F">
            <w:pPr>
              <w:jc w:val="left"/>
              <w:rPr>
                <w:rFonts w:cs="Arial"/>
                <w:sz w:val="22"/>
                <w:lang w:val="mn-MN"/>
              </w:rPr>
            </w:pPr>
            <w:r w:rsidRPr="004C6F64">
              <w:rPr>
                <w:rFonts w:cs="Arial"/>
                <w:sz w:val="22"/>
                <w:lang w:val="mn-MN"/>
              </w:rPr>
              <w:t>2008.01.28</w:t>
            </w:r>
          </w:p>
          <w:p w14:paraId="5C8301FF" w14:textId="4201F39F" w:rsidR="0086172F" w:rsidRPr="004C6F64" w:rsidRDefault="0086172F" w:rsidP="0086172F">
            <w:pPr>
              <w:jc w:val="left"/>
              <w:rPr>
                <w:rFonts w:cs="Arial"/>
                <w:color w:val="0070C0"/>
                <w:sz w:val="20"/>
                <w:szCs w:val="20"/>
                <w:lang w:val="mn-MN"/>
              </w:rPr>
            </w:pPr>
            <w:r w:rsidRPr="004C6F64">
              <w:rPr>
                <w:rFonts w:cs="Arial"/>
                <w:sz w:val="22"/>
                <w:lang w:val="mn-MN"/>
              </w:rPr>
              <w:t>№Е20082780</w:t>
            </w:r>
          </w:p>
        </w:tc>
      </w:tr>
      <w:tr w:rsidR="0086172F" w:rsidRPr="004C6F64" w14:paraId="5EA4D19A" w14:textId="77777777" w:rsidTr="00410DB5">
        <w:trPr>
          <w:trHeight w:val="80"/>
        </w:trPr>
        <w:tc>
          <w:tcPr>
            <w:tcW w:w="724" w:type="dxa"/>
            <w:vMerge/>
          </w:tcPr>
          <w:p w14:paraId="42FF6622" w14:textId="77777777" w:rsidR="0086172F" w:rsidRPr="004C6F64" w:rsidRDefault="0086172F" w:rsidP="0086172F">
            <w:pPr>
              <w:rPr>
                <w:rFonts w:cs="Arial"/>
                <w:b/>
                <w:bCs/>
                <w:szCs w:val="24"/>
                <w:lang w:val="mn-MN"/>
              </w:rPr>
            </w:pPr>
          </w:p>
        </w:tc>
        <w:tc>
          <w:tcPr>
            <w:tcW w:w="1436" w:type="dxa"/>
            <w:gridSpan w:val="2"/>
            <w:vAlign w:val="center"/>
          </w:tcPr>
          <w:p w14:paraId="2C2E46FD" w14:textId="5FEBF31A" w:rsidR="0086172F" w:rsidRPr="004C6F64" w:rsidRDefault="0086172F" w:rsidP="0086172F">
            <w:pPr>
              <w:jc w:val="left"/>
              <w:rPr>
                <w:rFonts w:cs="Arial"/>
                <w:color w:val="0070C0"/>
                <w:sz w:val="20"/>
                <w:szCs w:val="20"/>
                <w:lang w:val="mn-MN"/>
              </w:rPr>
            </w:pPr>
            <w:r w:rsidRPr="004C6F64">
              <w:rPr>
                <w:rFonts w:cs="Arial"/>
                <w:sz w:val="22"/>
                <w:lang w:val="mn-MN" w:eastAsia="zh-CN"/>
              </w:rPr>
              <w:t>БНХАУ</w:t>
            </w:r>
          </w:p>
        </w:tc>
        <w:tc>
          <w:tcPr>
            <w:tcW w:w="1620" w:type="dxa"/>
            <w:vAlign w:val="center"/>
          </w:tcPr>
          <w:p w14:paraId="066614FB" w14:textId="79DA0C33" w:rsidR="0086172F" w:rsidRPr="004C6F64" w:rsidRDefault="0086172F" w:rsidP="0086172F">
            <w:pPr>
              <w:jc w:val="left"/>
              <w:rPr>
                <w:rFonts w:cs="Arial"/>
                <w:color w:val="0070C0"/>
                <w:sz w:val="20"/>
                <w:szCs w:val="20"/>
                <w:lang w:val="mn-MN"/>
              </w:rPr>
            </w:pPr>
            <w:r w:rsidRPr="004C6F64">
              <w:rPr>
                <w:rFonts w:cs="Arial"/>
                <w:sz w:val="22"/>
                <w:lang w:val="mn-MN" w:eastAsia="zh-CN"/>
              </w:rPr>
              <w:t>Өвөр Монголын Их сургууль</w:t>
            </w:r>
          </w:p>
        </w:tc>
        <w:tc>
          <w:tcPr>
            <w:tcW w:w="1440" w:type="dxa"/>
            <w:gridSpan w:val="2"/>
            <w:vAlign w:val="center"/>
          </w:tcPr>
          <w:p w14:paraId="153F9616" w14:textId="3D1305FA" w:rsidR="0086172F" w:rsidRPr="004C6F64" w:rsidRDefault="0086172F" w:rsidP="0086172F">
            <w:pPr>
              <w:jc w:val="left"/>
              <w:rPr>
                <w:rFonts w:cs="Arial"/>
                <w:color w:val="0070C0"/>
                <w:sz w:val="20"/>
                <w:szCs w:val="20"/>
                <w:lang w:val="mn-MN"/>
              </w:rPr>
            </w:pPr>
            <w:r w:rsidRPr="004C6F64">
              <w:rPr>
                <w:rFonts w:cs="Arial"/>
                <w:sz w:val="22"/>
                <w:lang w:val="mn-MN" w:eastAsia="zh-CN"/>
              </w:rPr>
              <w:t>2003-2006</w:t>
            </w:r>
          </w:p>
        </w:tc>
        <w:tc>
          <w:tcPr>
            <w:tcW w:w="1800" w:type="dxa"/>
            <w:gridSpan w:val="2"/>
            <w:vAlign w:val="center"/>
          </w:tcPr>
          <w:p w14:paraId="436D869C" w14:textId="1DD90EA1" w:rsidR="0086172F" w:rsidRPr="004C6F64" w:rsidRDefault="0086172F" w:rsidP="0086172F">
            <w:pPr>
              <w:jc w:val="left"/>
              <w:rPr>
                <w:rFonts w:cs="Arial"/>
                <w:color w:val="0070C0"/>
                <w:sz w:val="20"/>
                <w:szCs w:val="20"/>
                <w:lang w:val="mn-MN"/>
              </w:rPr>
            </w:pPr>
            <w:r w:rsidRPr="004C6F64">
              <w:rPr>
                <w:rFonts w:cs="Arial"/>
                <w:sz w:val="22"/>
                <w:lang w:val="mn-MN" w:eastAsia="zh-CN"/>
              </w:rPr>
              <w:t>Хууль зүйн бакалавр</w:t>
            </w:r>
          </w:p>
        </w:tc>
        <w:tc>
          <w:tcPr>
            <w:tcW w:w="2700" w:type="dxa"/>
            <w:gridSpan w:val="2"/>
            <w:vAlign w:val="center"/>
          </w:tcPr>
          <w:p w14:paraId="2B1302EB" w14:textId="77777777" w:rsidR="0086172F" w:rsidRPr="004C6F64" w:rsidRDefault="0086172F" w:rsidP="0086172F">
            <w:pPr>
              <w:jc w:val="left"/>
              <w:rPr>
                <w:rFonts w:cs="Arial"/>
                <w:sz w:val="22"/>
                <w:lang w:val="mn-MN"/>
              </w:rPr>
            </w:pPr>
            <w:r w:rsidRPr="004C6F64">
              <w:rPr>
                <w:rFonts w:cs="Arial"/>
                <w:sz w:val="22"/>
                <w:lang w:val="mn-MN"/>
              </w:rPr>
              <w:t>2006.07.10</w:t>
            </w:r>
          </w:p>
          <w:p w14:paraId="5AFE08CF" w14:textId="1363AF57" w:rsidR="0086172F" w:rsidRPr="004C6F64" w:rsidRDefault="0086172F" w:rsidP="0086172F">
            <w:pPr>
              <w:jc w:val="left"/>
              <w:rPr>
                <w:rFonts w:cs="Arial"/>
                <w:color w:val="0070C0"/>
                <w:sz w:val="20"/>
                <w:szCs w:val="20"/>
                <w:lang w:val="mn-MN"/>
              </w:rPr>
            </w:pPr>
            <w:r w:rsidRPr="004C6F64">
              <w:rPr>
                <w:rFonts w:cs="Arial"/>
                <w:sz w:val="22"/>
                <w:lang w:val="mn-MN"/>
              </w:rPr>
              <w:t>№10126120060503196</w:t>
            </w:r>
          </w:p>
        </w:tc>
      </w:tr>
      <w:tr w:rsidR="0086172F" w:rsidRPr="004C6F64" w14:paraId="412B1B89" w14:textId="77777777" w:rsidTr="00410DB5">
        <w:trPr>
          <w:trHeight w:val="80"/>
        </w:trPr>
        <w:tc>
          <w:tcPr>
            <w:tcW w:w="724" w:type="dxa"/>
            <w:vMerge/>
          </w:tcPr>
          <w:p w14:paraId="7409EA11" w14:textId="77777777" w:rsidR="0086172F" w:rsidRPr="004C6F64" w:rsidRDefault="0086172F" w:rsidP="0086172F">
            <w:pPr>
              <w:rPr>
                <w:rFonts w:cs="Arial"/>
                <w:b/>
                <w:bCs/>
                <w:szCs w:val="24"/>
                <w:lang w:val="mn-MN"/>
              </w:rPr>
            </w:pPr>
          </w:p>
        </w:tc>
        <w:tc>
          <w:tcPr>
            <w:tcW w:w="1436" w:type="dxa"/>
            <w:gridSpan w:val="2"/>
            <w:vAlign w:val="center"/>
          </w:tcPr>
          <w:p w14:paraId="75AA09A6" w14:textId="724A5865" w:rsidR="0086172F" w:rsidRPr="004C6F64" w:rsidRDefault="0086172F" w:rsidP="0086172F">
            <w:pPr>
              <w:jc w:val="left"/>
              <w:rPr>
                <w:rFonts w:cs="Arial"/>
                <w:color w:val="0070C0"/>
                <w:sz w:val="20"/>
                <w:szCs w:val="20"/>
                <w:lang w:val="mn-MN"/>
              </w:rPr>
            </w:pPr>
            <w:r w:rsidRPr="004C6F64">
              <w:rPr>
                <w:rFonts w:cs="Arial"/>
                <w:sz w:val="22"/>
                <w:lang w:val="mn-MN" w:eastAsia="zh-CN"/>
              </w:rPr>
              <w:t>БНХАУ</w:t>
            </w:r>
          </w:p>
        </w:tc>
        <w:tc>
          <w:tcPr>
            <w:tcW w:w="1620" w:type="dxa"/>
            <w:vAlign w:val="center"/>
          </w:tcPr>
          <w:p w14:paraId="1741261C" w14:textId="292E18F3" w:rsidR="0086172F" w:rsidRPr="004C6F64" w:rsidRDefault="0086172F" w:rsidP="0086172F">
            <w:pPr>
              <w:jc w:val="left"/>
              <w:rPr>
                <w:rFonts w:cs="Arial"/>
                <w:color w:val="0070C0"/>
                <w:sz w:val="20"/>
                <w:szCs w:val="20"/>
                <w:lang w:val="mn-MN"/>
              </w:rPr>
            </w:pPr>
            <w:r w:rsidRPr="004C6F64">
              <w:rPr>
                <w:rFonts w:cs="Arial"/>
                <w:sz w:val="22"/>
                <w:lang w:val="mn-MN" w:eastAsia="zh-CN"/>
              </w:rPr>
              <w:t>Өвөр Монголын Их сургууль</w:t>
            </w:r>
          </w:p>
        </w:tc>
        <w:tc>
          <w:tcPr>
            <w:tcW w:w="1440" w:type="dxa"/>
            <w:gridSpan w:val="2"/>
            <w:vAlign w:val="center"/>
          </w:tcPr>
          <w:p w14:paraId="395FBCF1" w14:textId="687FD84C" w:rsidR="0086172F" w:rsidRPr="004C6F64" w:rsidRDefault="0086172F" w:rsidP="0086172F">
            <w:pPr>
              <w:jc w:val="left"/>
              <w:rPr>
                <w:rFonts w:cs="Arial"/>
                <w:color w:val="0070C0"/>
                <w:sz w:val="20"/>
                <w:szCs w:val="20"/>
                <w:lang w:val="mn-MN"/>
              </w:rPr>
            </w:pPr>
            <w:r w:rsidRPr="004C6F64">
              <w:rPr>
                <w:rFonts w:cs="Arial"/>
                <w:sz w:val="22"/>
                <w:lang w:val="mn-MN" w:eastAsia="zh-CN"/>
              </w:rPr>
              <w:t>2002-2006</w:t>
            </w:r>
          </w:p>
        </w:tc>
        <w:tc>
          <w:tcPr>
            <w:tcW w:w="1800" w:type="dxa"/>
            <w:gridSpan w:val="2"/>
            <w:vAlign w:val="center"/>
          </w:tcPr>
          <w:p w14:paraId="28E028F1" w14:textId="0B99DA64" w:rsidR="0086172F" w:rsidRPr="004C6F64" w:rsidRDefault="0086172F" w:rsidP="0086172F">
            <w:pPr>
              <w:jc w:val="left"/>
              <w:rPr>
                <w:rFonts w:cs="Arial"/>
                <w:color w:val="0070C0"/>
                <w:sz w:val="20"/>
                <w:szCs w:val="20"/>
                <w:lang w:val="mn-MN"/>
              </w:rPr>
            </w:pPr>
            <w:r w:rsidRPr="004C6F64">
              <w:rPr>
                <w:rFonts w:cs="Arial"/>
                <w:sz w:val="22"/>
                <w:lang w:val="mn-MN" w:eastAsia="zh-CN"/>
              </w:rPr>
              <w:t>Утга зохиолын бакалавр</w:t>
            </w:r>
          </w:p>
        </w:tc>
        <w:tc>
          <w:tcPr>
            <w:tcW w:w="2700" w:type="dxa"/>
            <w:gridSpan w:val="2"/>
            <w:vAlign w:val="center"/>
          </w:tcPr>
          <w:p w14:paraId="285BEEB1" w14:textId="77777777" w:rsidR="0086172F" w:rsidRPr="004C6F64" w:rsidRDefault="0086172F" w:rsidP="0086172F">
            <w:pPr>
              <w:jc w:val="left"/>
              <w:rPr>
                <w:rFonts w:cs="Arial"/>
                <w:sz w:val="22"/>
                <w:lang w:val="mn-MN"/>
              </w:rPr>
            </w:pPr>
            <w:r w:rsidRPr="004C6F64">
              <w:rPr>
                <w:rFonts w:cs="Arial"/>
                <w:sz w:val="22"/>
                <w:lang w:val="mn-MN"/>
              </w:rPr>
              <w:t>2006.07.10</w:t>
            </w:r>
          </w:p>
          <w:p w14:paraId="3B65884F" w14:textId="69E0D743" w:rsidR="0086172F" w:rsidRPr="004C6F64" w:rsidRDefault="0086172F" w:rsidP="0086172F">
            <w:pPr>
              <w:jc w:val="left"/>
              <w:rPr>
                <w:rFonts w:cs="Arial"/>
                <w:color w:val="0070C0"/>
                <w:sz w:val="20"/>
                <w:szCs w:val="20"/>
                <w:lang w:val="mn-MN"/>
              </w:rPr>
            </w:pPr>
            <w:r w:rsidRPr="004C6F64">
              <w:rPr>
                <w:rFonts w:cs="Arial"/>
                <w:sz w:val="22"/>
                <w:lang w:val="mn-MN"/>
              </w:rPr>
              <w:t>№10126120060502659</w:t>
            </w:r>
          </w:p>
        </w:tc>
      </w:tr>
      <w:tr w:rsidR="000726A6" w:rsidRPr="00290B70" w14:paraId="5F4A60FE" w14:textId="77777777" w:rsidTr="00410DB5">
        <w:tc>
          <w:tcPr>
            <w:tcW w:w="724" w:type="dxa"/>
            <w:vMerge w:val="restart"/>
          </w:tcPr>
          <w:p w14:paraId="7F94AA28" w14:textId="77777777" w:rsidR="000726A6" w:rsidRPr="004C6F64" w:rsidRDefault="000726A6" w:rsidP="0086172F">
            <w:pPr>
              <w:rPr>
                <w:rFonts w:cs="Arial"/>
                <w:b/>
                <w:bCs/>
                <w:color w:val="0070C0"/>
                <w:szCs w:val="24"/>
                <w:lang w:val="mn-MN"/>
              </w:rPr>
            </w:pPr>
            <w:r w:rsidRPr="004C6F64">
              <w:rPr>
                <w:rFonts w:cs="Arial"/>
                <w:b/>
                <w:bCs/>
                <w:szCs w:val="24"/>
                <w:lang w:val="mn-MN"/>
              </w:rPr>
              <w:t>3.2</w:t>
            </w:r>
          </w:p>
        </w:tc>
        <w:tc>
          <w:tcPr>
            <w:tcW w:w="8996" w:type="dxa"/>
            <w:gridSpan w:val="9"/>
          </w:tcPr>
          <w:p w14:paraId="0550AEFB" w14:textId="77777777" w:rsidR="000726A6" w:rsidRPr="004C6F64" w:rsidRDefault="000726A6" w:rsidP="0086172F">
            <w:pPr>
              <w:ind w:right="781"/>
              <w:rPr>
                <w:rFonts w:cs="Arial"/>
                <w:b/>
                <w:bCs/>
                <w:szCs w:val="24"/>
                <w:lang w:val="mn-MN"/>
              </w:rPr>
            </w:pPr>
            <w:r w:rsidRPr="004C6F64">
              <w:rPr>
                <w:rFonts w:cs="Arial"/>
                <w:b/>
                <w:bCs/>
                <w:szCs w:val="24"/>
                <w:lang w:val="mn-MN"/>
              </w:rPr>
              <w:t>Эрх зүйч мэргэжлээр ажилласан байдал</w:t>
            </w:r>
          </w:p>
          <w:p w14:paraId="4F18B9DB" w14:textId="59481471" w:rsidR="000726A6" w:rsidRPr="004C6F64" w:rsidRDefault="000726A6" w:rsidP="0086172F">
            <w:pPr>
              <w:ind w:right="781"/>
              <w:rPr>
                <w:rFonts w:cs="Arial"/>
                <w:szCs w:val="24"/>
                <w:lang w:val="mn-MN"/>
              </w:rPr>
            </w:pPr>
            <w:r w:rsidRPr="004C6F64">
              <w:rPr>
                <w:rFonts w:cs="Arial"/>
                <w:szCs w:val="24"/>
                <w:lang w:val="mn-MN"/>
              </w:rPr>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01A06424" w14:textId="77777777" w:rsidR="000726A6" w:rsidRPr="004C6F64" w:rsidRDefault="000726A6" w:rsidP="0086172F">
            <w:pPr>
              <w:ind w:right="781" w:firstLine="709"/>
              <w:rPr>
                <w:rFonts w:cs="Arial"/>
                <w:szCs w:val="24"/>
                <w:lang w:val="mn-MN"/>
              </w:rPr>
            </w:pPr>
            <w:r w:rsidRPr="004C6F64">
              <w:rPr>
                <w:rFonts w:cs="Arial"/>
                <w:szCs w:val="24"/>
                <w:lang w:val="mn-MN"/>
              </w:rPr>
              <w:t xml:space="preserve">-албан тушаалын нэр, ажлын газрын хаяг, ажилласан хугацаа; </w:t>
            </w:r>
          </w:p>
          <w:p w14:paraId="012E7300" w14:textId="77777777" w:rsidR="000726A6" w:rsidRPr="004C6F64" w:rsidRDefault="000726A6" w:rsidP="0086172F">
            <w:pPr>
              <w:ind w:right="781" w:firstLine="709"/>
              <w:rPr>
                <w:rFonts w:cs="Arial"/>
                <w:szCs w:val="24"/>
                <w:lang w:val="mn-MN"/>
              </w:rPr>
            </w:pPr>
            <w:r w:rsidRPr="004C6F64">
              <w:rPr>
                <w:rFonts w:cs="Arial"/>
                <w:szCs w:val="24"/>
                <w:lang w:val="mn-MN"/>
              </w:rPr>
              <w:t>-ажлын байрны тодорхойлолтын гол агуулга;</w:t>
            </w:r>
          </w:p>
          <w:p w14:paraId="6DFE8A22" w14:textId="77777777" w:rsidR="000726A6" w:rsidRPr="004C6F64" w:rsidRDefault="000726A6" w:rsidP="0086172F">
            <w:pPr>
              <w:ind w:right="781" w:firstLine="709"/>
              <w:rPr>
                <w:rFonts w:cs="Arial"/>
                <w:szCs w:val="24"/>
                <w:lang w:val="mn-MN"/>
              </w:rPr>
            </w:pPr>
            <w:r w:rsidRPr="004C6F64">
              <w:rPr>
                <w:rFonts w:cs="Arial"/>
                <w:szCs w:val="24"/>
                <w:lang w:val="mn-MN"/>
              </w:rPr>
              <w:t xml:space="preserve">-удирдах албан тушаалтны нэр, холбоо барих мэдээлэл /утасны дугаар, цахим шуудангийн хаяг, ажлын газрын хаяг зэрэг/; </w:t>
            </w:r>
          </w:p>
          <w:p w14:paraId="59063C76" w14:textId="66319892" w:rsidR="000726A6" w:rsidRPr="004C6F64" w:rsidRDefault="000726A6" w:rsidP="0086172F">
            <w:pPr>
              <w:ind w:right="781" w:firstLine="709"/>
              <w:rPr>
                <w:rFonts w:cs="Arial"/>
                <w:szCs w:val="24"/>
                <w:lang w:val="mn-MN"/>
              </w:rPr>
            </w:pPr>
            <w:r w:rsidRPr="004C6F64">
              <w:rPr>
                <w:rFonts w:cs="Arial"/>
                <w:szCs w:val="24"/>
                <w:lang w:val="mn-MN"/>
              </w:rPr>
              <w:t>-тухайн албан тушаал эрхэлж байхдаа хамтран ажиллаж байсан, өөрийн удирдлагад ажиллаж байсан, ажил хэргийн харилцаатай байсан таваас доошгүй хүний нэр /нэрс аль болох давхцахгүй байх/, холбоо барих мэдээлэл /утасны дугаар, цахим шуудангийн хаяг, ажлын газрын хаяг зэрэг/.</w:t>
            </w:r>
          </w:p>
        </w:tc>
      </w:tr>
      <w:tr w:rsidR="000726A6" w:rsidRPr="00290B70" w14:paraId="7C4241FB" w14:textId="77777777" w:rsidTr="00410DB5">
        <w:trPr>
          <w:trHeight w:val="79"/>
        </w:trPr>
        <w:tc>
          <w:tcPr>
            <w:tcW w:w="724" w:type="dxa"/>
            <w:vMerge/>
          </w:tcPr>
          <w:p w14:paraId="4377E037" w14:textId="77777777" w:rsidR="000726A6" w:rsidRPr="004C6F64" w:rsidRDefault="000726A6" w:rsidP="000726A6">
            <w:pPr>
              <w:rPr>
                <w:rFonts w:cs="Arial"/>
                <w:b/>
                <w:bCs/>
                <w:color w:val="0070C0"/>
                <w:szCs w:val="24"/>
                <w:lang w:val="mn-MN"/>
              </w:rPr>
            </w:pPr>
          </w:p>
        </w:tc>
        <w:tc>
          <w:tcPr>
            <w:tcW w:w="2996" w:type="dxa"/>
            <w:gridSpan w:val="3"/>
            <w:vAlign w:val="center"/>
          </w:tcPr>
          <w:p w14:paraId="0DD8DBE9" w14:textId="77777777" w:rsidR="000726A6" w:rsidRPr="004C6F64" w:rsidRDefault="000726A6" w:rsidP="000726A6">
            <w:pPr>
              <w:pStyle w:val="ListParagraph"/>
              <w:ind w:left="87"/>
              <w:jc w:val="center"/>
              <w:rPr>
                <w:rFonts w:cs="Arial"/>
                <w:bCs/>
                <w:sz w:val="22"/>
                <w:lang w:val="mn-MN"/>
              </w:rPr>
            </w:pPr>
            <w:r w:rsidRPr="004C6F64">
              <w:rPr>
                <w:rFonts w:cs="Arial"/>
                <w:bCs/>
                <w:sz w:val="22"/>
                <w:lang w:val="mn-MN"/>
              </w:rPr>
              <w:t>Албан тушаалын нэр, ажлын газрын хаяг, ажилласан хугацаа</w:t>
            </w:r>
          </w:p>
          <w:p w14:paraId="25BEB8E1" w14:textId="77777777" w:rsidR="000726A6" w:rsidRPr="004C6F64" w:rsidRDefault="000726A6" w:rsidP="000726A6">
            <w:pPr>
              <w:rPr>
                <w:rFonts w:cs="Arial"/>
                <w:color w:val="0070C0"/>
                <w:szCs w:val="24"/>
                <w:lang w:val="mn-MN"/>
              </w:rPr>
            </w:pPr>
          </w:p>
        </w:tc>
        <w:tc>
          <w:tcPr>
            <w:tcW w:w="3000" w:type="dxa"/>
            <w:gridSpan w:val="3"/>
            <w:vAlign w:val="center"/>
          </w:tcPr>
          <w:p w14:paraId="20C76396" w14:textId="5379440C" w:rsidR="000726A6" w:rsidRPr="004C6F64" w:rsidRDefault="000726A6" w:rsidP="000726A6">
            <w:pPr>
              <w:rPr>
                <w:rFonts w:cs="Arial"/>
                <w:color w:val="0070C0"/>
                <w:szCs w:val="24"/>
                <w:lang w:val="mn-MN"/>
              </w:rPr>
            </w:pPr>
            <w:r w:rsidRPr="004C6F64">
              <w:rPr>
                <w:rFonts w:cs="Arial"/>
                <w:sz w:val="22"/>
                <w:lang w:val="mn-MN"/>
              </w:rPr>
              <w:t>Ажлын байрны тодорхойлолтын гол агуулга</w:t>
            </w:r>
          </w:p>
        </w:tc>
        <w:tc>
          <w:tcPr>
            <w:tcW w:w="3000" w:type="dxa"/>
            <w:gridSpan w:val="3"/>
            <w:vAlign w:val="center"/>
          </w:tcPr>
          <w:p w14:paraId="2EE0AC64" w14:textId="6E34685B" w:rsidR="000726A6" w:rsidRPr="004C6F64" w:rsidRDefault="000726A6" w:rsidP="000726A6">
            <w:pPr>
              <w:rPr>
                <w:rFonts w:cs="Arial"/>
                <w:color w:val="0070C0"/>
                <w:szCs w:val="24"/>
                <w:lang w:val="mn-MN"/>
              </w:rPr>
            </w:pPr>
            <w:r w:rsidRPr="004C6F64">
              <w:rPr>
                <w:rFonts w:cs="Arial"/>
                <w:sz w:val="22"/>
                <w:lang w:val="mn-MN"/>
              </w:rPr>
              <w:t>Удирдах албан тушаалтны нэр, холбоо барих мэдээлэл /утасны дугаар, цахим шуудангийн хаяг, ажлын газрын хаяг зэрэг/</w:t>
            </w:r>
          </w:p>
        </w:tc>
      </w:tr>
      <w:tr w:rsidR="000726A6" w:rsidRPr="00290B70" w14:paraId="085CFD22" w14:textId="77777777" w:rsidTr="00410DB5">
        <w:trPr>
          <w:trHeight w:val="77"/>
        </w:trPr>
        <w:tc>
          <w:tcPr>
            <w:tcW w:w="724" w:type="dxa"/>
            <w:vMerge/>
          </w:tcPr>
          <w:p w14:paraId="4AD92622" w14:textId="77777777" w:rsidR="000726A6" w:rsidRPr="004C6F64" w:rsidRDefault="000726A6" w:rsidP="000726A6">
            <w:pPr>
              <w:rPr>
                <w:rFonts w:cs="Arial"/>
                <w:b/>
                <w:bCs/>
                <w:color w:val="0070C0"/>
                <w:szCs w:val="24"/>
                <w:lang w:val="mn-MN"/>
              </w:rPr>
            </w:pPr>
          </w:p>
        </w:tc>
        <w:tc>
          <w:tcPr>
            <w:tcW w:w="2996" w:type="dxa"/>
            <w:gridSpan w:val="3"/>
            <w:vAlign w:val="center"/>
          </w:tcPr>
          <w:p w14:paraId="4ED65F6D" w14:textId="77777777" w:rsidR="000726A6" w:rsidRPr="004C6F64" w:rsidRDefault="000726A6" w:rsidP="000726A6">
            <w:pPr>
              <w:rPr>
                <w:rFonts w:cs="Arial"/>
                <w:sz w:val="22"/>
                <w:lang w:val="mn-MN" w:eastAsia="zh-CN"/>
              </w:rPr>
            </w:pPr>
            <w:r w:rsidRPr="004C6F64">
              <w:rPr>
                <w:rFonts w:cs="Arial"/>
                <w:sz w:val="22"/>
                <w:lang w:val="mn-MN" w:eastAsia="zh-CN"/>
              </w:rPr>
              <w:t>Олон улсын Улаанбаатар их сургуулийн Хууль зүйн сургууль</w:t>
            </w:r>
          </w:p>
          <w:p w14:paraId="1117C180" w14:textId="77777777" w:rsidR="000726A6" w:rsidRPr="004C6F64" w:rsidRDefault="000726A6" w:rsidP="000726A6">
            <w:pPr>
              <w:rPr>
                <w:rFonts w:cs="Arial"/>
                <w:sz w:val="22"/>
                <w:lang w:val="mn-MN" w:eastAsia="zh-CN"/>
              </w:rPr>
            </w:pPr>
            <w:r w:rsidRPr="004C6F64">
              <w:rPr>
                <w:rFonts w:cs="Arial"/>
                <w:b/>
                <w:bCs/>
                <w:sz w:val="22"/>
                <w:lang w:val="mn-MN" w:eastAsia="zh-CN"/>
              </w:rPr>
              <w:t>Албан тушаал:</w:t>
            </w:r>
            <w:r w:rsidRPr="004C6F64">
              <w:rPr>
                <w:rFonts w:cs="Arial"/>
                <w:sz w:val="22"/>
                <w:lang w:val="mn-MN" w:eastAsia="zh-CN"/>
              </w:rPr>
              <w:t xml:space="preserve"> гэрээт багш</w:t>
            </w:r>
          </w:p>
          <w:p w14:paraId="57670A5D" w14:textId="77777777" w:rsidR="000726A6" w:rsidRPr="004C6F64" w:rsidRDefault="000726A6" w:rsidP="000726A6">
            <w:pPr>
              <w:rPr>
                <w:rFonts w:cs="Arial"/>
                <w:sz w:val="22"/>
                <w:lang w:val="mn-MN" w:eastAsia="zh-CN"/>
              </w:rPr>
            </w:pPr>
            <w:r w:rsidRPr="004C6F64">
              <w:rPr>
                <w:rFonts w:cs="Arial"/>
                <w:b/>
                <w:bCs/>
                <w:sz w:val="22"/>
                <w:lang w:val="mn-MN" w:eastAsia="zh-CN"/>
              </w:rPr>
              <w:t>Хугацаа:</w:t>
            </w:r>
            <w:r w:rsidRPr="004C6F64">
              <w:rPr>
                <w:rFonts w:cs="Arial"/>
                <w:sz w:val="22"/>
                <w:lang w:val="mn-MN" w:eastAsia="zh-CN"/>
              </w:rPr>
              <w:t xml:space="preserve"> </w:t>
            </w:r>
            <w:bookmarkStart w:id="1" w:name="OLE_LINK1"/>
          </w:p>
          <w:bookmarkEnd w:id="1"/>
          <w:p w14:paraId="27057AD6" w14:textId="77777777" w:rsidR="000726A6" w:rsidRPr="004C6F64" w:rsidRDefault="000726A6" w:rsidP="000726A6">
            <w:pPr>
              <w:rPr>
                <w:rFonts w:cs="Arial"/>
                <w:sz w:val="22"/>
                <w:lang w:val="mn-MN" w:eastAsia="zh-CN"/>
              </w:rPr>
            </w:pPr>
            <w:r w:rsidRPr="004C6F64">
              <w:rPr>
                <w:rFonts w:cs="Arial"/>
                <w:sz w:val="22"/>
                <w:lang w:val="mn-MN" w:eastAsia="zh-CN"/>
              </w:rPr>
              <w:t>2025.02-өнөө</w:t>
            </w:r>
          </w:p>
          <w:p w14:paraId="6BBE9C6E" w14:textId="1846308C" w:rsidR="000726A6" w:rsidRPr="004C6F64" w:rsidRDefault="000726A6" w:rsidP="000726A6">
            <w:pPr>
              <w:rPr>
                <w:rFonts w:cs="Arial"/>
                <w:color w:val="0070C0"/>
                <w:szCs w:val="24"/>
                <w:lang w:val="mn-MN"/>
              </w:rPr>
            </w:pPr>
            <w:r w:rsidRPr="004C6F64">
              <w:rPr>
                <w:rFonts w:cs="Arial"/>
                <w:sz w:val="22"/>
                <w:lang w:val="mn-MN" w:eastAsia="zh-CN"/>
              </w:rPr>
              <w:t xml:space="preserve"> </w:t>
            </w:r>
          </w:p>
        </w:tc>
        <w:tc>
          <w:tcPr>
            <w:tcW w:w="3000" w:type="dxa"/>
            <w:gridSpan w:val="3"/>
            <w:vAlign w:val="center"/>
          </w:tcPr>
          <w:p w14:paraId="57C1254D" w14:textId="77777777" w:rsidR="000726A6" w:rsidRPr="004C6F64" w:rsidRDefault="000726A6" w:rsidP="000726A6">
            <w:pPr>
              <w:rPr>
                <w:rFonts w:cs="Arial"/>
                <w:sz w:val="22"/>
                <w:lang w:val="mn-MN" w:eastAsia="zh-CN"/>
              </w:rPr>
            </w:pPr>
            <w:r w:rsidRPr="004C6F64">
              <w:rPr>
                <w:rFonts w:cs="Arial"/>
                <w:sz w:val="22"/>
                <w:lang w:val="mn-MN" w:eastAsia="zh-CN"/>
              </w:rPr>
              <w:t>ОУУБИС-ийн Төгсөлтийн дараах сургуулийн “Эрх зүй” магистрын хөтөлбөрийн I курст “Эрх зүйн онолын хөгжлийн асуудал” 3 кредит судлагдахууныг заах.</w:t>
            </w:r>
          </w:p>
          <w:p w14:paraId="0A842A1D" w14:textId="037E771D" w:rsidR="000726A6" w:rsidRPr="004C6F64" w:rsidRDefault="000726A6" w:rsidP="000726A6">
            <w:pPr>
              <w:rPr>
                <w:rFonts w:cs="Arial"/>
                <w:sz w:val="22"/>
                <w:lang w:val="mn-MN" w:eastAsia="zh-CN"/>
              </w:rPr>
            </w:pPr>
            <w:r w:rsidRPr="004C6F64">
              <w:rPr>
                <w:rFonts w:cs="Arial"/>
                <w:sz w:val="22"/>
                <w:lang w:val="mn-MN" w:eastAsia="zh-CN"/>
              </w:rPr>
              <w:t xml:space="preserve">Магистрын оюутны удирдагч багш болон шүүмжлэгч багшаар ажиллах. </w:t>
            </w:r>
          </w:p>
        </w:tc>
        <w:tc>
          <w:tcPr>
            <w:tcW w:w="3000" w:type="dxa"/>
            <w:gridSpan w:val="3"/>
            <w:vAlign w:val="center"/>
          </w:tcPr>
          <w:p w14:paraId="2F99543B" w14:textId="437015FC" w:rsidR="000726A6" w:rsidRPr="004C6F64" w:rsidRDefault="000726A6" w:rsidP="000726A6">
            <w:pPr>
              <w:rPr>
                <w:rFonts w:cs="Arial"/>
                <w:sz w:val="22"/>
                <w:lang w:val="mn-MN" w:eastAsia="zh-CN"/>
              </w:rPr>
            </w:pPr>
            <w:r w:rsidRPr="004C6F64">
              <w:rPr>
                <w:rFonts w:cs="Arial"/>
                <w:sz w:val="22"/>
                <w:lang w:val="mn-MN"/>
              </w:rPr>
              <w:t>ОУУБИС-ийн Хууль зүйн сургуулийн Эрх зүйн тэнхимийн эрлэгч, Эрх зүйн магистрын хөтөлбөрийн дэд хорооны дарга, доктор, дэд профессор, Ц.Оюунаа</w:t>
            </w:r>
            <w:r w:rsidRPr="004C6F64">
              <w:rPr>
                <w:rFonts w:cs="Arial"/>
                <w:sz w:val="22"/>
                <w:lang w:val="mn-MN" w:eastAsia="zh-CN"/>
              </w:rPr>
              <w:t xml:space="preserve">, </w:t>
            </w:r>
          </w:p>
          <w:p w14:paraId="0798B4CE" w14:textId="09D2817F" w:rsidR="000726A6" w:rsidRPr="004C6F64" w:rsidRDefault="000726A6" w:rsidP="000726A6">
            <w:pPr>
              <w:rPr>
                <w:rFonts w:cs="Arial"/>
                <w:color w:val="0070C0"/>
                <w:szCs w:val="24"/>
                <w:lang w:val="mn-MN"/>
              </w:rPr>
            </w:pPr>
          </w:p>
        </w:tc>
      </w:tr>
      <w:tr w:rsidR="000726A6" w:rsidRPr="00290B70" w14:paraId="107DD9C8" w14:textId="77777777" w:rsidTr="00410DB5">
        <w:trPr>
          <w:trHeight w:val="77"/>
        </w:trPr>
        <w:tc>
          <w:tcPr>
            <w:tcW w:w="724" w:type="dxa"/>
            <w:vMerge/>
          </w:tcPr>
          <w:p w14:paraId="3518C6D6" w14:textId="77777777" w:rsidR="000726A6" w:rsidRPr="004C6F64" w:rsidRDefault="000726A6" w:rsidP="000726A6">
            <w:pPr>
              <w:rPr>
                <w:rFonts w:cs="Arial"/>
                <w:b/>
                <w:bCs/>
                <w:color w:val="0070C0"/>
                <w:szCs w:val="24"/>
                <w:lang w:val="mn-MN"/>
              </w:rPr>
            </w:pPr>
          </w:p>
        </w:tc>
        <w:tc>
          <w:tcPr>
            <w:tcW w:w="2996" w:type="dxa"/>
            <w:gridSpan w:val="3"/>
            <w:vAlign w:val="center"/>
          </w:tcPr>
          <w:p w14:paraId="28412624" w14:textId="77777777" w:rsidR="000726A6" w:rsidRPr="004C6F64" w:rsidRDefault="000726A6" w:rsidP="000726A6">
            <w:pPr>
              <w:rPr>
                <w:rFonts w:cs="Arial"/>
                <w:bCs/>
                <w:sz w:val="22"/>
                <w:lang w:val="mn-MN"/>
              </w:rPr>
            </w:pPr>
            <w:r w:rsidRPr="004C6F64">
              <w:rPr>
                <w:rFonts w:cs="Arial"/>
                <w:bCs/>
                <w:sz w:val="22"/>
                <w:lang w:val="mn-MN"/>
              </w:rPr>
              <w:t>Монгол Улсын Их Сургуулийн Хууль зүйн сургууль</w:t>
            </w:r>
          </w:p>
          <w:p w14:paraId="6660EA39" w14:textId="77777777" w:rsidR="000726A6" w:rsidRPr="004C6F64" w:rsidRDefault="000726A6" w:rsidP="000726A6">
            <w:pPr>
              <w:rPr>
                <w:rFonts w:cs="Arial"/>
                <w:bCs/>
                <w:sz w:val="22"/>
                <w:lang w:val="mn-MN"/>
              </w:rPr>
            </w:pPr>
            <w:r w:rsidRPr="004C6F64">
              <w:rPr>
                <w:rFonts w:cs="Arial"/>
                <w:b/>
                <w:sz w:val="22"/>
                <w:lang w:val="mn-MN"/>
              </w:rPr>
              <w:t>Албан тушаал:</w:t>
            </w:r>
            <w:r w:rsidRPr="004C6F64">
              <w:rPr>
                <w:rFonts w:cs="Arial"/>
                <w:bCs/>
                <w:sz w:val="22"/>
                <w:lang w:val="mn-MN"/>
              </w:rPr>
              <w:t xml:space="preserve"> гэрээт багш</w:t>
            </w:r>
          </w:p>
          <w:p w14:paraId="278CAD03" w14:textId="77777777" w:rsidR="000726A6" w:rsidRPr="004C6F64" w:rsidRDefault="000726A6" w:rsidP="000726A6">
            <w:pPr>
              <w:rPr>
                <w:rFonts w:cs="Arial"/>
                <w:bCs/>
                <w:sz w:val="22"/>
                <w:lang w:val="mn-MN"/>
              </w:rPr>
            </w:pPr>
            <w:r w:rsidRPr="004C6F64">
              <w:rPr>
                <w:rFonts w:cs="Arial"/>
                <w:b/>
                <w:sz w:val="22"/>
                <w:lang w:val="mn-MN"/>
              </w:rPr>
              <w:t>Хугацаа:</w:t>
            </w:r>
            <w:r w:rsidRPr="004C6F64">
              <w:rPr>
                <w:rFonts w:cs="Arial"/>
                <w:bCs/>
                <w:sz w:val="22"/>
                <w:lang w:val="mn-MN"/>
              </w:rPr>
              <w:t xml:space="preserve"> </w:t>
            </w:r>
          </w:p>
          <w:p w14:paraId="5AD6064F" w14:textId="77777777" w:rsidR="000726A6" w:rsidRPr="004C6F64" w:rsidRDefault="000726A6" w:rsidP="000726A6">
            <w:pPr>
              <w:rPr>
                <w:rFonts w:cs="Arial"/>
                <w:bCs/>
                <w:sz w:val="22"/>
                <w:lang w:val="mn-MN"/>
              </w:rPr>
            </w:pPr>
            <w:r w:rsidRPr="004C6F64">
              <w:rPr>
                <w:rFonts w:cs="Arial"/>
                <w:bCs/>
                <w:sz w:val="22"/>
                <w:lang w:val="mn-MN"/>
              </w:rPr>
              <w:t>2018.02.01-2018.06.01;</w:t>
            </w:r>
          </w:p>
          <w:p w14:paraId="1290D5FD" w14:textId="5FBCE3B5" w:rsidR="000726A6" w:rsidRPr="004C6F64" w:rsidRDefault="000726A6" w:rsidP="000726A6">
            <w:pPr>
              <w:rPr>
                <w:rFonts w:cs="Arial"/>
                <w:color w:val="0070C0"/>
                <w:szCs w:val="24"/>
                <w:lang w:val="mn-MN"/>
              </w:rPr>
            </w:pPr>
            <w:r w:rsidRPr="004C6F64">
              <w:rPr>
                <w:rFonts w:cs="Arial"/>
                <w:bCs/>
                <w:sz w:val="22"/>
                <w:lang w:val="mn-MN"/>
              </w:rPr>
              <w:t>2022.02.01-2022.06.01</w:t>
            </w:r>
          </w:p>
        </w:tc>
        <w:tc>
          <w:tcPr>
            <w:tcW w:w="3000" w:type="dxa"/>
            <w:gridSpan w:val="3"/>
            <w:vAlign w:val="center"/>
          </w:tcPr>
          <w:p w14:paraId="6C787CE1" w14:textId="77777777" w:rsidR="000726A6" w:rsidRPr="004C6F64" w:rsidRDefault="000726A6" w:rsidP="000726A6">
            <w:pPr>
              <w:rPr>
                <w:rFonts w:cs="Arial"/>
                <w:sz w:val="22"/>
                <w:lang w:val="mn-MN"/>
              </w:rPr>
            </w:pPr>
            <w:r w:rsidRPr="004C6F64">
              <w:rPr>
                <w:rFonts w:cs="Arial"/>
                <w:sz w:val="22"/>
                <w:lang w:val="mn-MN"/>
              </w:rPr>
              <w:t xml:space="preserve">2018 оны хичээлийн жилийн хаврын улиралд магистрын ангийн оюутнуудад Олон улсын хувийн эрх зүй (ахисан түвшин) (INTL613, магистр, 3кр) хичээл зааж, арга зүйгээр хангах. </w:t>
            </w:r>
          </w:p>
          <w:p w14:paraId="596E0102" w14:textId="655BB3AE" w:rsidR="000726A6" w:rsidRPr="004C6F64" w:rsidRDefault="000726A6" w:rsidP="000726A6">
            <w:pPr>
              <w:rPr>
                <w:rFonts w:cs="Arial"/>
                <w:color w:val="0070C0"/>
                <w:szCs w:val="24"/>
                <w:lang w:val="mn-MN"/>
              </w:rPr>
            </w:pPr>
            <w:r w:rsidRPr="004C6F64">
              <w:rPr>
                <w:rFonts w:cs="Arial"/>
                <w:sz w:val="22"/>
                <w:lang w:val="mn-MN"/>
              </w:rPr>
              <w:t>2021-2022 оны хичээлийн жилийн хаврын улиралд бакалаврын оюутнуудад Олон улсын хувийн эрх зүй (INTL309) хичээл зааж, арга зүйгээр хангах.</w:t>
            </w:r>
          </w:p>
        </w:tc>
        <w:tc>
          <w:tcPr>
            <w:tcW w:w="3000" w:type="dxa"/>
            <w:gridSpan w:val="3"/>
            <w:vAlign w:val="center"/>
          </w:tcPr>
          <w:p w14:paraId="0A090271" w14:textId="3E084D99" w:rsidR="000726A6" w:rsidRPr="004C6F64" w:rsidRDefault="000726A6" w:rsidP="000726A6">
            <w:pPr>
              <w:rPr>
                <w:rFonts w:cs="Arial"/>
                <w:bCs/>
                <w:sz w:val="22"/>
                <w:lang w:val="mn-MN"/>
              </w:rPr>
            </w:pPr>
            <w:r w:rsidRPr="004C6F64">
              <w:rPr>
                <w:rFonts w:cs="Arial"/>
                <w:bCs/>
                <w:sz w:val="22"/>
                <w:lang w:val="mn-MN"/>
              </w:rPr>
              <w:t xml:space="preserve">Б.Амарсанаа, МУИС-ийн ХЗС-ийн захирал, </w:t>
            </w:r>
          </w:p>
          <w:p w14:paraId="16AF4F91" w14:textId="5F95B362" w:rsidR="000726A6" w:rsidRPr="004C6F64" w:rsidRDefault="000726A6" w:rsidP="000726A6">
            <w:pPr>
              <w:rPr>
                <w:rFonts w:cs="Arial"/>
                <w:bCs/>
                <w:sz w:val="22"/>
                <w:lang w:val="mn-MN"/>
              </w:rPr>
            </w:pPr>
            <w:bookmarkStart w:id="2" w:name="OLE_LINK3"/>
            <w:r w:rsidRPr="004C6F64">
              <w:rPr>
                <w:rFonts w:cs="Arial"/>
                <w:bCs/>
                <w:sz w:val="22"/>
                <w:lang w:val="mn-MN"/>
              </w:rPr>
              <w:t xml:space="preserve">М.Уянга, МУИС-ийн ХЗС-ийн Эрдэмтэн нарийн бичгийн дарга, </w:t>
            </w:r>
          </w:p>
          <w:bookmarkEnd w:id="2"/>
          <w:p w14:paraId="6C29891C" w14:textId="0D0F976A" w:rsidR="000726A6" w:rsidRPr="004C6F64" w:rsidRDefault="000726A6" w:rsidP="000726A6">
            <w:pPr>
              <w:rPr>
                <w:rFonts w:cs="Arial"/>
                <w:color w:val="0070C0"/>
                <w:szCs w:val="24"/>
                <w:lang w:val="mn-MN"/>
              </w:rPr>
            </w:pPr>
            <w:r w:rsidRPr="004C6F64">
              <w:rPr>
                <w:rFonts w:cs="Arial"/>
                <w:bCs/>
                <w:sz w:val="22"/>
                <w:lang w:val="mn-MN"/>
              </w:rPr>
              <w:t xml:space="preserve">Б.Улаанбаатар, МУИС-ийн ХЗС-ийн Хувийн эрх зүйн танхимын эрхлэгч асан, </w:t>
            </w:r>
          </w:p>
        </w:tc>
      </w:tr>
      <w:tr w:rsidR="000726A6" w:rsidRPr="004C6F64" w14:paraId="2EFD204A" w14:textId="77777777" w:rsidTr="00410DB5">
        <w:trPr>
          <w:trHeight w:val="77"/>
        </w:trPr>
        <w:tc>
          <w:tcPr>
            <w:tcW w:w="724" w:type="dxa"/>
            <w:vMerge/>
          </w:tcPr>
          <w:p w14:paraId="4BAB828B" w14:textId="77777777" w:rsidR="000726A6" w:rsidRPr="004C6F64" w:rsidRDefault="000726A6" w:rsidP="000726A6">
            <w:pPr>
              <w:rPr>
                <w:rFonts w:cs="Arial"/>
                <w:b/>
                <w:bCs/>
                <w:color w:val="0070C0"/>
                <w:szCs w:val="24"/>
                <w:lang w:val="mn-MN"/>
              </w:rPr>
            </w:pPr>
          </w:p>
        </w:tc>
        <w:tc>
          <w:tcPr>
            <w:tcW w:w="2996" w:type="dxa"/>
            <w:gridSpan w:val="3"/>
            <w:vAlign w:val="center"/>
          </w:tcPr>
          <w:p w14:paraId="42F74EC9" w14:textId="77777777" w:rsidR="000726A6" w:rsidRPr="004C6F64" w:rsidRDefault="000726A6" w:rsidP="000726A6">
            <w:pPr>
              <w:rPr>
                <w:rFonts w:cs="Arial"/>
                <w:bCs/>
                <w:sz w:val="22"/>
                <w:lang w:val="mn-MN"/>
              </w:rPr>
            </w:pPr>
            <w:r w:rsidRPr="004C6F64">
              <w:rPr>
                <w:rFonts w:cs="Arial"/>
                <w:bCs/>
                <w:sz w:val="22"/>
                <w:lang w:val="mn-MN"/>
              </w:rPr>
              <w:t>Гадаад харилцааны яамны Олон улсын гэрээ, эрх зүйн газар</w:t>
            </w:r>
          </w:p>
          <w:p w14:paraId="4783381A" w14:textId="77777777" w:rsidR="00724CE8" w:rsidRDefault="000726A6" w:rsidP="00724CE8">
            <w:pPr>
              <w:rPr>
                <w:b/>
                <w:bCs/>
                <w:sz w:val="22"/>
                <w:lang w:val="mn-MN"/>
              </w:rPr>
            </w:pPr>
            <w:r w:rsidRPr="004C6F64">
              <w:rPr>
                <w:b/>
                <w:bCs/>
                <w:sz w:val="22"/>
                <w:lang w:val="mn-MN"/>
              </w:rPr>
              <w:t>Албан тушаал:</w:t>
            </w:r>
            <w:r w:rsidRPr="004C6F64">
              <w:rPr>
                <w:sz w:val="22"/>
                <w:lang w:val="mn-MN"/>
              </w:rPr>
              <w:t xml:space="preserve"> </w:t>
            </w:r>
            <w:r w:rsidRPr="004C6F64">
              <w:rPr>
                <w:rFonts w:cs="Arial"/>
                <w:bCs/>
                <w:sz w:val="22"/>
                <w:lang w:val="mn-MN"/>
              </w:rPr>
              <w:t>Зөвлөх</w:t>
            </w:r>
          </w:p>
          <w:p w14:paraId="0DBBFE25" w14:textId="5425C1A8" w:rsidR="000726A6" w:rsidRPr="004C6F64" w:rsidRDefault="000726A6" w:rsidP="00724CE8">
            <w:pPr>
              <w:rPr>
                <w:rFonts w:cs="Arial"/>
                <w:color w:val="0070C0"/>
                <w:szCs w:val="24"/>
                <w:lang w:val="mn-MN"/>
              </w:rPr>
            </w:pPr>
            <w:r w:rsidRPr="004C6F64">
              <w:rPr>
                <w:rFonts w:cs="Arial"/>
                <w:b/>
                <w:bCs/>
                <w:sz w:val="22"/>
                <w:lang w:val="mn-MN"/>
              </w:rPr>
              <w:t>Хугацаа:</w:t>
            </w:r>
            <w:r w:rsidRPr="004C6F64">
              <w:rPr>
                <w:rFonts w:cs="Arial"/>
                <w:sz w:val="22"/>
                <w:lang w:val="mn-MN"/>
              </w:rPr>
              <w:t xml:space="preserve"> 2020.09.07-2022.08.01 /1 жил 11 сар/</w:t>
            </w:r>
          </w:p>
        </w:tc>
        <w:tc>
          <w:tcPr>
            <w:tcW w:w="3000" w:type="dxa"/>
            <w:gridSpan w:val="3"/>
            <w:vAlign w:val="center"/>
          </w:tcPr>
          <w:p w14:paraId="00117749" w14:textId="573DE6B5" w:rsidR="000726A6" w:rsidRPr="004C6F64" w:rsidRDefault="000726A6" w:rsidP="000726A6">
            <w:pPr>
              <w:rPr>
                <w:rFonts w:cs="Arial"/>
                <w:color w:val="0070C0"/>
                <w:szCs w:val="24"/>
                <w:lang w:val="mn-MN"/>
              </w:rPr>
            </w:pPr>
            <w:r w:rsidRPr="004C6F64">
              <w:rPr>
                <w:rFonts w:cs="Arial"/>
                <w:bCs/>
                <w:sz w:val="22"/>
                <w:lang w:val="mn-MN"/>
              </w:rPr>
              <w:t xml:space="preserve">Гадаад харилцаа, хамтын ажиллагааны бодлого, зорилтыг олон улсын эрх зүйн зарчим, хэм хэмжээнд нийцүүлэн хэрэгжүүлэхэд мэргэжлийн туслалцаа үзүүлэх, </w:t>
            </w:r>
            <w:bookmarkStart w:id="3" w:name="OLE_LINK47"/>
            <w:r w:rsidRPr="004C6F64">
              <w:rPr>
                <w:rFonts w:cs="Arial"/>
                <w:bCs/>
                <w:sz w:val="22"/>
                <w:lang w:val="mn-MN"/>
              </w:rPr>
              <w:t>хоёр болон олон талт зарим салбарын гэрээний төсөл боловсруулах</w:t>
            </w:r>
            <w:bookmarkEnd w:id="3"/>
            <w:r w:rsidRPr="004C6F64">
              <w:rPr>
                <w:rFonts w:cs="Arial"/>
                <w:bCs/>
                <w:sz w:val="22"/>
                <w:lang w:val="mn-MN"/>
              </w:rPr>
              <w:t>, байгуулахад эрх зүйн дэмжлэг үзүүлэх, олон улсын гэрээнд нэгдэн орох асуудлыг судалж санал боловсруулах, нэгдэн орсон гэрээний биелэлтийн тухай илтгэл, мэдээлэл нэгтгэн боловсруулж гаргах. Монгол Улсын олон улсын гэрээ байгуулах ажлыг аргачлал, хяналтаар хангах, хэлэлцээ хийх, ёсчлон бэлтгэх, батлуулах, бүртгэх, архивд хадгалуулах, үндэсний хууль тогтоомж болон олон улсын гэрээний эрх зүйн уялдааг хангах, эрх зүйн дүгнэлт гаргах.</w:t>
            </w:r>
          </w:p>
        </w:tc>
        <w:tc>
          <w:tcPr>
            <w:tcW w:w="3000" w:type="dxa"/>
            <w:gridSpan w:val="3"/>
            <w:vAlign w:val="center"/>
          </w:tcPr>
          <w:p w14:paraId="7CC891C8" w14:textId="2A3064B2" w:rsidR="000726A6" w:rsidRPr="004C6F64" w:rsidRDefault="000726A6" w:rsidP="000726A6">
            <w:pPr>
              <w:rPr>
                <w:rFonts w:cs="Arial"/>
                <w:sz w:val="22"/>
                <w:lang w:val="mn-MN" w:eastAsia="zh-CN"/>
              </w:rPr>
            </w:pPr>
            <w:r w:rsidRPr="004C6F64">
              <w:rPr>
                <w:rFonts w:cs="Arial"/>
                <w:sz w:val="22"/>
                <w:lang w:val="mn-MN"/>
              </w:rPr>
              <w:t xml:space="preserve">Ж.Соёлмаа, ГХЯ-ны Гэрээ эрх зүйн </w:t>
            </w:r>
            <w:r w:rsidRPr="004C6F64">
              <w:rPr>
                <w:rFonts w:cs="Arial"/>
                <w:sz w:val="22"/>
                <w:lang w:val="mn-MN" w:eastAsia="zh-CN"/>
              </w:rPr>
              <w:t xml:space="preserve">газрын захирал, </w:t>
            </w:r>
          </w:p>
          <w:p w14:paraId="358D924E" w14:textId="1D93DA6E" w:rsidR="000726A6" w:rsidRPr="004C6F64" w:rsidRDefault="000726A6" w:rsidP="000726A6">
            <w:pPr>
              <w:rPr>
                <w:rFonts w:cs="Arial"/>
                <w:sz w:val="22"/>
                <w:lang w:val="mn-MN" w:eastAsia="zh-CN"/>
              </w:rPr>
            </w:pPr>
            <w:r w:rsidRPr="004C6F64">
              <w:rPr>
                <w:rFonts w:cs="Arial"/>
                <w:sz w:val="22"/>
                <w:lang w:val="mn-MN" w:eastAsia="zh-CN"/>
              </w:rPr>
              <w:t xml:space="preserve">Г.Алтанхундага, ГХЯ-ны Гэрээ эрх зүйн газрын зөвлөх, </w:t>
            </w:r>
          </w:p>
          <w:p w14:paraId="3919D495" w14:textId="4C2F78AA" w:rsidR="000726A6" w:rsidRPr="004C6F64" w:rsidRDefault="000726A6" w:rsidP="00024EA5">
            <w:pPr>
              <w:rPr>
                <w:rFonts w:cs="Arial"/>
                <w:color w:val="0070C0"/>
                <w:szCs w:val="24"/>
                <w:lang w:val="mn-MN"/>
              </w:rPr>
            </w:pPr>
            <w:r w:rsidRPr="004C6F64">
              <w:rPr>
                <w:rFonts w:cs="Arial"/>
                <w:sz w:val="22"/>
                <w:lang w:val="mn-MN" w:eastAsia="zh-CN"/>
              </w:rPr>
              <w:t xml:space="preserve">А.Баярсайхан, </w:t>
            </w:r>
          </w:p>
        </w:tc>
      </w:tr>
      <w:tr w:rsidR="000726A6" w:rsidRPr="00290B70" w14:paraId="64E9C082" w14:textId="77777777" w:rsidTr="00410DB5">
        <w:trPr>
          <w:trHeight w:val="77"/>
        </w:trPr>
        <w:tc>
          <w:tcPr>
            <w:tcW w:w="724" w:type="dxa"/>
            <w:vMerge/>
          </w:tcPr>
          <w:p w14:paraId="1DF3E94B" w14:textId="77777777" w:rsidR="000726A6" w:rsidRPr="004C6F64" w:rsidRDefault="000726A6" w:rsidP="000726A6">
            <w:pPr>
              <w:rPr>
                <w:rFonts w:cs="Arial"/>
                <w:b/>
                <w:bCs/>
                <w:color w:val="0070C0"/>
                <w:szCs w:val="24"/>
                <w:lang w:val="mn-MN"/>
              </w:rPr>
            </w:pPr>
          </w:p>
        </w:tc>
        <w:tc>
          <w:tcPr>
            <w:tcW w:w="2996" w:type="dxa"/>
            <w:gridSpan w:val="3"/>
          </w:tcPr>
          <w:p w14:paraId="0F9867C2" w14:textId="77777777" w:rsidR="000726A6" w:rsidRPr="004C6F64" w:rsidRDefault="000726A6" w:rsidP="000726A6">
            <w:pPr>
              <w:rPr>
                <w:sz w:val="22"/>
                <w:lang w:val="mn-MN"/>
              </w:rPr>
            </w:pPr>
            <w:r w:rsidRPr="004C6F64">
              <w:rPr>
                <w:sz w:val="22"/>
                <w:lang w:val="mn-MN"/>
              </w:rPr>
              <w:t xml:space="preserve">Шүүхийн ерөнхий зөвлөлийн дэргэдэх </w:t>
            </w:r>
            <w:r w:rsidRPr="004C6F64">
              <w:rPr>
                <w:sz w:val="22"/>
                <w:lang w:val="mn-MN"/>
              </w:rPr>
              <w:lastRenderedPageBreak/>
              <w:t>Шүүхийн судалгаа, мэдээлэл, сургалтын хүрээлэн,</w:t>
            </w:r>
          </w:p>
          <w:p w14:paraId="64D14867" w14:textId="77777777" w:rsidR="000726A6" w:rsidRPr="004C6F64" w:rsidRDefault="000726A6" w:rsidP="000726A6">
            <w:pPr>
              <w:rPr>
                <w:i/>
                <w:iCs/>
                <w:sz w:val="22"/>
                <w:lang w:val="mn-MN" w:eastAsia="zh-CN"/>
              </w:rPr>
            </w:pPr>
            <w:r w:rsidRPr="004C6F64">
              <w:rPr>
                <w:b/>
                <w:bCs/>
                <w:sz w:val="22"/>
                <w:lang w:val="mn-MN"/>
              </w:rPr>
              <w:t>Албан тушаал:</w:t>
            </w:r>
            <w:r w:rsidRPr="004C6F64">
              <w:rPr>
                <w:sz w:val="22"/>
                <w:lang w:val="mn-MN"/>
              </w:rPr>
              <w:t xml:space="preserve"> Захирал, дарга </w:t>
            </w:r>
            <w:r w:rsidRPr="004C6F64">
              <w:rPr>
                <w:i/>
                <w:iCs/>
                <w:sz w:val="22"/>
                <w:lang w:val="mn-MN"/>
              </w:rPr>
              <w:t>(бүтцийн өөрчлөлттэй холбоотойгоор албан тушаалын нэршил өөрчлөгдсөн</w:t>
            </w:r>
            <w:r w:rsidRPr="004C6F64">
              <w:rPr>
                <w:i/>
                <w:iCs/>
                <w:sz w:val="22"/>
                <w:lang w:val="mn-MN" w:eastAsia="zh-CN"/>
              </w:rPr>
              <w:t>)</w:t>
            </w:r>
          </w:p>
          <w:p w14:paraId="31499BB8" w14:textId="0D5B983C" w:rsidR="000726A6" w:rsidRPr="004C6F64" w:rsidRDefault="000726A6" w:rsidP="000726A6">
            <w:pPr>
              <w:rPr>
                <w:rFonts w:cs="Arial"/>
                <w:color w:val="0070C0"/>
                <w:szCs w:val="24"/>
                <w:lang w:val="mn-MN"/>
              </w:rPr>
            </w:pPr>
            <w:r w:rsidRPr="004C6F64">
              <w:rPr>
                <w:b/>
                <w:bCs/>
                <w:sz w:val="22"/>
                <w:lang w:val="mn-MN"/>
              </w:rPr>
              <w:t>Хугацаа:</w:t>
            </w:r>
            <w:r w:rsidRPr="004C6F64">
              <w:rPr>
                <w:sz w:val="22"/>
                <w:lang w:val="mn-MN"/>
              </w:rPr>
              <w:t xml:space="preserve"> 2015.09.07-2020.09.07 /5 жил/</w:t>
            </w:r>
          </w:p>
        </w:tc>
        <w:tc>
          <w:tcPr>
            <w:tcW w:w="3000" w:type="dxa"/>
            <w:gridSpan w:val="3"/>
            <w:vAlign w:val="center"/>
          </w:tcPr>
          <w:p w14:paraId="6FE7A188" w14:textId="0DEBDFD6" w:rsidR="000726A6" w:rsidRPr="004C6F64" w:rsidRDefault="000726A6" w:rsidP="000726A6">
            <w:pPr>
              <w:rPr>
                <w:rFonts w:cs="Arial"/>
                <w:color w:val="0070C0"/>
                <w:szCs w:val="24"/>
                <w:lang w:val="mn-MN"/>
              </w:rPr>
            </w:pPr>
            <w:bookmarkStart w:id="4" w:name="OLE_LINK59"/>
            <w:bookmarkStart w:id="5" w:name="OLE_LINK60"/>
            <w:bookmarkStart w:id="6" w:name="OLE_LINK61"/>
            <w:r w:rsidRPr="004C6F64">
              <w:rPr>
                <w:sz w:val="22"/>
                <w:lang w:val="mn-MN"/>
              </w:rPr>
              <w:lastRenderedPageBreak/>
              <w:t xml:space="preserve">Шүүхийг судалгаа, мэдээлэл, арга зүйгээр </w:t>
            </w:r>
            <w:r w:rsidRPr="004C6F64">
              <w:rPr>
                <w:sz w:val="22"/>
                <w:lang w:val="mn-MN"/>
              </w:rPr>
              <w:lastRenderedPageBreak/>
              <w:t xml:space="preserve">хангах, шүүгч, шүүхийн захиргааны ажилтны сургалт, мэргэжлийн хөгжлийг дэмжих чиг үүргийг үр нөлөөтэй хэрэгжүүлэх, шүүхийн судалгаа, мэдээлэл, сургалтын бодлогыг </w:t>
            </w:r>
            <w:bookmarkStart w:id="7" w:name="OLE_LINK12"/>
            <w:bookmarkStart w:id="8" w:name="OLE_LINK13"/>
            <w:r w:rsidRPr="004C6F64">
              <w:rPr>
                <w:sz w:val="22"/>
                <w:lang w:val="mn-MN"/>
              </w:rPr>
              <w:t>төлөвлөх, хэрэгжилтийг хариуцах, гүйцэтгэлийн хяналт, мониторинг, үр дүнг үнэлж дүгнэх</w:t>
            </w:r>
            <w:bookmarkEnd w:id="7"/>
            <w:bookmarkEnd w:id="8"/>
            <w:r w:rsidRPr="004C6F64">
              <w:rPr>
                <w:sz w:val="22"/>
                <w:lang w:val="mn-MN"/>
              </w:rPr>
              <w:t>, Шүүхийн судалгаа, мэдээлэл, сургалтын хүрээлэнгийн үйл ажиллагааг холбогдох хууль тогтоомж, дүрэм, журмын дагуу мэргэжил арга зүйн болон өдөр тутмын удирдлагаар хангах</w:t>
            </w:r>
            <w:bookmarkEnd w:id="4"/>
            <w:bookmarkEnd w:id="5"/>
            <w:bookmarkEnd w:id="6"/>
          </w:p>
        </w:tc>
        <w:tc>
          <w:tcPr>
            <w:tcW w:w="3000" w:type="dxa"/>
            <w:gridSpan w:val="3"/>
            <w:vAlign w:val="center"/>
          </w:tcPr>
          <w:p w14:paraId="2CF6C466" w14:textId="4FFBB786" w:rsidR="000726A6" w:rsidRPr="004C6F64" w:rsidRDefault="000726A6" w:rsidP="000726A6">
            <w:pPr>
              <w:rPr>
                <w:rFonts w:cs="Arial"/>
                <w:sz w:val="22"/>
                <w:lang w:val="mn-MN"/>
              </w:rPr>
            </w:pPr>
            <w:r w:rsidRPr="004C6F64">
              <w:rPr>
                <w:rFonts w:cs="Arial"/>
                <w:sz w:val="22"/>
                <w:lang w:val="mn-MN"/>
              </w:rPr>
              <w:lastRenderedPageBreak/>
              <w:t xml:space="preserve">Н.Лүндэндорж </w:t>
            </w:r>
            <w:r w:rsidRPr="004C6F64">
              <w:rPr>
                <w:rFonts w:cs="Arial"/>
                <w:sz w:val="22"/>
                <w:lang w:val="mn-MN" w:eastAsia="zh-CN"/>
              </w:rPr>
              <w:t xml:space="preserve">(Шүүхийн ерөнхий зөвлөлийн дарга </w:t>
            </w:r>
            <w:r w:rsidRPr="004C6F64">
              <w:rPr>
                <w:rFonts w:cs="Arial"/>
                <w:sz w:val="22"/>
                <w:lang w:val="mn-MN" w:eastAsia="zh-CN"/>
              </w:rPr>
              <w:lastRenderedPageBreak/>
              <w:t>асан)</w:t>
            </w:r>
            <w:bookmarkStart w:id="9" w:name="OLE_LINK14"/>
            <w:r w:rsidRPr="004C6F64">
              <w:rPr>
                <w:rFonts w:cs="Arial"/>
                <w:sz w:val="22"/>
                <w:lang w:val="mn-MN" w:eastAsia="zh-CN"/>
              </w:rPr>
              <w:t>;</w:t>
            </w:r>
            <w:bookmarkEnd w:id="9"/>
            <w:r w:rsidRPr="004C6F64">
              <w:rPr>
                <w:rFonts w:cs="Arial"/>
                <w:sz w:val="22"/>
                <w:lang w:val="mn-MN"/>
              </w:rPr>
              <w:t xml:space="preserve"> Э.Батбаяр </w:t>
            </w:r>
            <w:r w:rsidRPr="004C6F64">
              <w:rPr>
                <w:rFonts w:cs="Arial"/>
                <w:sz w:val="22"/>
                <w:lang w:val="mn-MN" w:eastAsia="zh-CN"/>
              </w:rPr>
              <w:t>(Шүүхийн ерөнхий зөвлөлийн дарга асан);</w:t>
            </w:r>
          </w:p>
          <w:p w14:paraId="11D9449D" w14:textId="05EF3C12" w:rsidR="000726A6" w:rsidRPr="004C6F64" w:rsidRDefault="000726A6" w:rsidP="000726A6">
            <w:pPr>
              <w:rPr>
                <w:rFonts w:cs="Arial"/>
                <w:sz w:val="22"/>
                <w:lang w:val="mn-MN" w:eastAsia="zh-CN"/>
              </w:rPr>
            </w:pPr>
            <w:r w:rsidRPr="004C6F64">
              <w:rPr>
                <w:rFonts w:cs="Arial"/>
                <w:sz w:val="22"/>
                <w:lang w:val="mn-MN" w:eastAsia="zh-CN"/>
              </w:rPr>
              <w:t>О.Зандраа (Шүүхийн ерөнхий зөвлөлийн гишүүн асан);</w:t>
            </w:r>
          </w:p>
          <w:p w14:paraId="572A006B" w14:textId="45E021C1" w:rsidR="000726A6" w:rsidRPr="004C6F64" w:rsidRDefault="000726A6" w:rsidP="000726A6">
            <w:pPr>
              <w:rPr>
                <w:rFonts w:cs="Arial"/>
                <w:sz w:val="22"/>
                <w:lang w:val="mn-MN" w:eastAsia="zh-CN"/>
              </w:rPr>
            </w:pPr>
            <w:r w:rsidRPr="004C6F64">
              <w:rPr>
                <w:rFonts w:cs="Arial"/>
                <w:sz w:val="22"/>
                <w:lang w:val="mn-MN"/>
              </w:rPr>
              <w:t xml:space="preserve">Б.Батсайхан </w:t>
            </w:r>
            <w:r w:rsidRPr="004C6F64">
              <w:rPr>
                <w:rFonts w:cs="Arial"/>
                <w:sz w:val="22"/>
                <w:lang w:val="mn-MN" w:eastAsia="zh-CN"/>
              </w:rPr>
              <w:t>(Шүүхийн ерөнхий зөвлөлийн гишүүн асан);</w:t>
            </w:r>
          </w:p>
          <w:p w14:paraId="242CC762" w14:textId="64A630E4" w:rsidR="000726A6" w:rsidRPr="004C6F64" w:rsidRDefault="000726A6" w:rsidP="000726A6">
            <w:pPr>
              <w:rPr>
                <w:rFonts w:cs="Arial"/>
                <w:color w:val="0070C0"/>
                <w:szCs w:val="24"/>
                <w:lang w:val="mn-MN"/>
              </w:rPr>
            </w:pPr>
            <w:r w:rsidRPr="004C6F64">
              <w:rPr>
                <w:rFonts w:cs="Arial"/>
                <w:sz w:val="22"/>
                <w:lang w:val="mn-MN" w:eastAsia="zh-CN"/>
              </w:rPr>
              <w:t>Н.Ганбаатар Төрийн албаны зөвлөлийн дэргэдэх Ёс зүйн хорооны Ажлын албаны дарга Н.Ганбаатар(ШЕЗ-ийн Хууль зүйн үйлчилгээний хэлтсийн дарга 2014-2015 онд, Шүүхийн Ёс зүйн хорооны Ажлын албаны даргаар 2015-2022 онд ажиллаж байсан)</w:t>
            </w:r>
          </w:p>
        </w:tc>
      </w:tr>
      <w:tr w:rsidR="000726A6" w:rsidRPr="004C6F64" w14:paraId="281207C7" w14:textId="77777777" w:rsidTr="00410DB5">
        <w:trPr>
          <w:trHeight w:val="77"/>
        </w:trPr>
        <w:tc>
          <w:tcPr>
            <w:tcW w:w="724" w:type="dxa"/>
            <w:vMerge/>
          </w:tcPr>
          <w:p w14:paraId="05A6D75C" w14:textId="77777777" w:rsidR="000726A6" w:rsidRPr="004C6F64" w:rsidRDefault="000726A6" w:rsidP="000726A6">
            <w:pPr>
              <w:rPr>
                <w:rFonts w:cs="Arial"/>
                <w:b/>
                <w:bCs/>
                <w:color w:val="0070C0"/>
                <w:szCs w:val="24"/>
                <w:lang w:val="mn-MN"/>
              </w:rPr>
            </w:pPr>
          </w:p>
        </w:tc>
        <w:tc>
          <w:tcPr>
            <w:tcW w:w="2996" w:type="dxa"/>
            <w:gridSpan w:val="3"/>
          </w:tcPr>
          <w:p w14:paraId="31516499" w14:textId="77777777" w:rsidR="000726A6" w:rsidRPr="004C6F64" w:rsidRDefault="000726A6" w:rsidP="000726A6">
            <w:pPr>
              <w:rPr>
                <w:sz w:val="22"/>
                <w:lang w:val="mn-MN"/>
              </w:rPr>
            </w:pPr>
            <w:r w:rsidRPr="004C6F64">
              <w:rPr>
                <w:sz w:val="22"/>
                <w:lang w:val="mn-MN"/>
              </w:rPr>
              <w:t>Шүүхийн ерөнхий зөвлөлийн дэргэдэх Шүүхийн судалгаа, мэдээлэл, сургалтын хүрээлэн,</w:t>
            </w:r>
          </w:p>
          <w:p w14:paraId="1A8D1CA0" w14:textId="77777777" w:rsidR="000726A6" w:rsidRPr="004C6F64" w:rsidRDefault="000726A6" w:rsidP="000726A6">
            <w:pPr>
              <w:rPr>
                <w:sz w:val="22"/>
                <w:lang w:val="mn-MN" w:eastAsia="zh-CN"/>
              </w:rPr>
            </w:pPr>
            <w:r w:rsidRPr="004C6F64">
              <w:rPr>
                <w:b/>
                <w:bCs/>
                <w:sz w:val="22"/>
                <w:lang w:val="mn-MN"/>
              </w:rPr>
              <w:t>Албан тушаал:</w:t>
            </w:r>
            <w:r w:rsidRPr="004C6F64">
              <w:rPr>
                <w:sz w:val="22"/>
                <w:lang w:val="mn-MN"/>
              </w:rPr>
              <w:t xml:space="preserve"> </w:t>
            </w:r>
            <w:r w:rsidRPr="004C6F64">
              <w:rPr>
                <w:sz w:val="22"/>
                <w:lang w:val="mn-MN" w:eastAsia="zh-CN"/>
              </w:rPr>
              <w:t>Судлаач</w:t>
            </w:r>
          </w:p>
          <w:p w14:paraId="6CA087EF" w14:textId="5391AB12" w:rsidR="000726A6" w:rsidRPr="004C6F64" w:rsidRDefault="000726A6" w:rsidP="000726A6">
            <w:pPr>
              <w:rPr>
                <w:rFonts w:cs="Arial"/>
                <w:color w:val="0070C0"/>
                <w:szCs w:val="24"/>
                <w:lang w:val="mn-MN"/>
              </w:rPr>
            </w:pPr>
            <w:r w:rsidRPr="004C6F64">
              <w:rPr>
                <w:b/>
                <w:bCs/>
                <w:sz w:val="22"/>
                <w:lang w:val="mn-MN"/>
              </w:rPr>
              <w:t>Хугацаа:</w:t>
            </w:r>
            <w:r w:rsidRPr="004C6F64">
              <w:rPr>
                <w:sz w:val="22"/>
                <w:lang w:val="mn-MN"/>
              </w:rPr>
              <w:t xml:space="preserve"> 2014.04.23-2015.09.07 /1 жил 4 сар/</w:t>
            </w:r>
          </w:p>
        </w:tc>
        <w:tc>
          <w:tcPr>
            <w:tcW w:w="3000" w:type="dxa"/>
            <w:gridSpan w:val="3"/>
          </w:tcPr>
          <w:p w14:paraId="658BDFC5" w14:textId="165CA62C" w:rsidR="000726A6" w:rsidRPr="004C6F64" w:rsidRDefault="000726A6" w:rsidP="000726A6">
            <w:pPr>
              <w:rPr>
                <w:rFonts w:cs="Arial"/>
                <w:color w:val="0070C0"/>
                <w:szCs w:val="24"/>
                <w:lang w:val="mn-MN"/>
              </w:rPr>
            </w:pPr>
            <w:r w:rsidRPr="004C6F64">
              <w:rPr>
                <w:sz w:val="22"/>
                <w:lang w:val="mn-MN"/>
              </w:rPr>
              <w:t>Шүүхийн эрх зүй, салбар эрх зүйн хүрээнд үйлчилж буй хууль тогтоомжийг боловсронгуй болгох, эрх зүйн хэм хэмжээний зөрчилдөөн, хийдлийг судлан тодорхойлох, даван туулах талаар судалгааны ажлыг гүйцэтгэх, шүүхийн сургалтын хөтөлбөр, гарын авлага боловсруулах, шүүхийн сургалтад багшлах, арга зүйгээр хангах.</w:t>
            </w:r>
          </w:p>
        </w:tc>
        <w:tc>
          <w:tcPr>
            <w:tcW w:w="3000" w:type="dxa"/>
            <w:gridSpan w:val="3"/>
          </w:tcPr>
          <w:p w14:paraId="7B5FB2DC" w14:textId="56AE7C02" w:rsidR="000726A6" w:rsidRPr="004C6F64" w:rsidRDefault="000726A6" w:rsidP="000726A6">
            <w:pPr>
              <w:rPr>
                <w:rFonts w:cs="Arial"/>
                <w:sz w:val="22"/>
                <w:lang w:val="mn-MN" w:eastAsia="zh-CN"/>
              </w:rPr>
            </w:pPr>
            <w:r w:rsidRPr="004C6F64">
              <w:rPr>
                <w:rFonts w:cs="Arial"/>
                <w:sz w:val="22"/>
                <w:lang w:val="mn-MN" w:eastAsia="zh-CN"/>
              </w:rPr>
              <w:t xml:space="preserve">Т.Мэндсайхан (Шүүхийн ерөнхий зөвлөлийн Гүйцэтгэх нарийн бичгийн дарга асан), </w:t>
            </w:r>
          </w:p>
          <w:p w14:paraId="215D89B3" w14:textId="7ED8491E" w:rsidR="000726A6" w:rsidRPr="004C6F64" w:rsidRDefault="000726A6" w:rsidP="000726A6">
            <w:pPr>
              <w:rPr>
                <w:rFonts w:cs="Arial"/>
                <w:sz w:val="22"/>
                <w:lang w:val="mn-MN" w:eastAsia="zh-CN"/>
              </w:rPr>
            </w:pPr>
            <w:r w:rsidRPr="004C6F64">
              <w:rPr>
                <w:rFonts w:cs="Arial"/>
                <w:sz w:val="22"/>
                <w:lang w:val="mn-MN" w:eastAsia="zh-CN"/>
              </w:rPr>
              <w:t xml:space="preserve">Э.Ганцэцэг, Сэлэнгэ аймаг дахь шүүхийн Тамгын газрын дарга, </w:t>
            </w:r>
          </w:p>
          <w:p w14:paraId="1C786189" w14:textId="4A79EF6C" w:rsidR="000726A6" w:rsidRPr="004C6F64" w:rsidRDefault="000726A6" w:rsidP="000726A6">
            <w:pPr>
              <w:rPr>
                <w:rFonts w:cs="Arial"/>
                <w:sz w:val="22"/>
                <w:lang w:val="mn-MN" w:eastAsia="zh-CN"/>
              </w:rPr>
            </w:pPr>
            <w:r w:rsidRPr="004C6F64">
              <w:rPr>
                <w:rFonts w:cs="Arial"/>
                <w:sz w:val="22"/>
                <w:lang w:val="mn-MN" w:eastAsia="zh-CN"/>
              </w:rPr>
              <w:t xml:space="preserve">С.Алунгоо,  УИХ-ын ТГ-ын Мэдээллийн технологийн газрын  Ахлах референт, </w:t>
            </w:r>
          </w:p>
          <w:p w14:paraId="51427F83" w14:textId="42E2CEE3" w:rsidR="000726A6" w:rsidRPr="004C6F64" w:rsidRDefault="000726A6" w:rsidP="000726A6">
            <w:pPr>
              <w:rPr>
                <w:rFonts w:cs="Arial"/>
                <w:sz w:val="22"/>
                <w:lang w:val="mn-MN" w:eastAsia="zh-CN"/>
              </w:rPr>
            </w:pPr>
            <w:r w:rsidRPr="004C6F64">
              <w:rPr>
                <w:rFonts w:cs="Arial"/>
                <w:sz w:val="22"/>
                <w:lang w:val="mn-MN" w:eastAsia="zh-CN"/>
              </w:rPr>
              <w:t xml:space="preserve">Ц.Соёлмаа, Шүүхийн ерөнхий зөвлөлийн Хэргийн хөдөлгөөн хариуцсан референт, </w:t>
            </w:r>
          </w:p>
          <w:p w14:paraId="421483D3" w14:textId="63BC3C48" w:rsidR="000726A6" w:rsidRPr="004C6F64" w:rsidRDefault="000726A6" w:rsidP="000726A6">
            <w:pPr>
              <w:rPr>
                <w:rFonts w:cs="Arial"/>
                <w:color w:val="0070C0"/>
                <w:szCs w:val="24"/>
                <w:lang w:val="mn-MN"/>
              </w:rPr>
            </w:pPr>
            <w:r w:rsidRPr="004C6F64">
              <w:rPr>
                <w:rFonts w:cs="Arial"/>
                <w:sz w:val="22"/>
                <w:lang w:val="mn-MN" w:eastAsia="zh-CN"/>
              </w:rPr>
              <w:t>Д.Аюуш, социологи судлаач</w:t>
            </w:r>
          </w:p>
        </w:tc>
      </w:tr>
      <w:tr w:rsidR="000726A6" w:rsidRPr="00290B70" w14:paraId="62BEDFED" w14:textId="77777777" w:rsidTr="00410DB5">
        <w:trPr>
          <w:trHeight w:val="77"/>
        </w:trPr>
        <w:tc>
          <w:tcPr>
            <w:tcW w:w="724" w:type="dxa"/>
            <w:vMerge/>
          </w:tcPr>
          <w:p w14:paraId="086170F3" w14:textId="77777777" w:rsidR="000726A6" w:rsidRPr="004C6F64" w:rsidRDefault="000726A6" w:rsidP="000726A6">
            <w:pPr>
              <w:rPr>
                <w:rFonts w:cs="Arial"/>
                <w:b/>
                <w:bCs/>
                <w:color w:val="0070C0"/>
                <w:szCs w:val="24"/>
                <w:lang w:val="mn-MN"/>
              </w:rPr>
            </w:pPr>
          </w:p>
        </w:tc>
        <w:tc>
          <w:tcPr>
            <w:tcW w:w="2996" w:type="dxa"/>
            <w:gridSpan w:val="3"/>
          </w:tcPr>
          <w:p w14:paraId="707A98BB" w14:textId="77777777" w:rsidR="000726A6" w:rsidRPr="004C6F64" w:rsidRDefault="000726A6" w:rsidP="000726A6">
            <w:pPr>
              <w:rPr>
                <w:rFonts w:cs="Arial"/>
                <w:sz w:val="22"/>
                <w:lang w:val="mn-MN"/>
              </w:rPr>
            </w:pPr>
            <w:r w:rsidRPr="004C6F64">
              <w:rPr>
                <w:rFonts w:cs="Arial"/>
                <w:sz w:val="22"/>
                <w:lang w:val="mn-MN"/>
              </w:rPr>
              <w:t xml:space="preserve">Олон Улсын Хувийн Эрх Зүйн Гаагийн Бага Хурал </w:t>
            </w:r>
            <w:r w:rsidRPr="004C6F64">
              <w:rPr>
                <w:rFonts w:cs="Arial" w:hint="eastAsia"/>
                <w:sz w:val="22"/>
                <w:lang w:val="mn-MN"/>
              </w:rPr>
              <w:t>(</w:t>
            </w:r>
            <w:r w:rsidRPr="004C6F64">
              <w:rPr>
                <w:rFonts w:cs="Arial"/>
                <w:sz w:val="22"/>
                <w:lang w:val="mn-MN"/>
              </w:rPr>
              <w:t>HCCH),</w:t>
            </w:r>
          </w:p>
          <w:p w14:paraId="2A4230A7" w14:textId="77777777" w:rsidR="000726A6" w:rsidRPr="004C6F64" w:rsidRDefault="000726A6" w:rsidP="000726A6">
            <w:pPr>
              <w:rPr>
                <w:rFonts w:cs="Arial"/>
                <w:sz w:val="22"/>
                <w:lang w:val="mn-MN"/>
              </w:rPr>
            </w:pPr>
            <w:r w:rsidRPr="004C6F64">
              <w:rPr>
                <w:b/>
                <w:bCs/>
                <w:sz w:val="22"/>
                <w:lang w:val="mn-MN"/>
              </w:rPr>
              <w:t>Албан тушаал:</w:t>
            </w:r>
            <w:r w:rsidRPr="004C6F64">
              <w:rPr>
                <w:sz w:val="22"/>
                <w:lang w:val="mn-MN"/>
              </w:rPr>
              <w:t xml:space="preserve"> </w:t>
            </w:r>
            <w:r w:rsidRPr="004C6F64">
              <w:rPr>
                <w:rFonts w:cs="Arial"/>
                <w:sz w:val="22"/>
                <w:lang w:val="mn-MN"/>
              </w:rPr>
              <w:t>Дадлагажигч ажилтан</w:t>
            </w:r>
          </w:p>
          <w:p w14:paraId="1D36E249" w14:textId="6D5498E7" w:rsidR="000726A6" w:rsidRPr="004C6F64" w:rsidRDefault="000726A6" w:rsidP="000726A6">
            <w:pPr>
              <w:rPr>
                <w:rFonts w:cs="Arial"/>
                <w:color w:val="0070C0"/>
                <w:szCs w:val="24"/>
                <w:lang w:val="mn-MN"/>
              </w:rPr>
            </w:pPr>
            <w:r w:rsidRPr="004C6F64">
              <w:rPr>
                <w:rFonts w:cs="Arial"/>
                <w:b/>
                <w:bCs/>
                <w:sz w:val="22"/>
                <w:lang w:val="mn-MN"/>
              </w:rPr>
              <w:t>Хугацаа:</w:t>
            </w:r>
            <w:r w:rsidRPr="004C6F64">
              <w:rPr>
                <w:rFonts w:cs="Arial"/>
                <w:sz w:val="22"/>
                <w:lang w:val="mn-MN"/>
              </w:rPr>
              <w:t xml:space="preserve"> 2013.04.22-2013.08.02 /3 сар/</w:t>
            </w:r>
          </w:p>
        </w:tc>
        <w:tc>
          <w:tcPr>
            <w:tcW w:w="3000" w:type="dxa"/>
            <w:gridSpan w:val="3"/>
          </w:tcPr>
          <w:p w14:paraId="5D93D359" w14:textId="617ACFAD" w:rsidR="000726A6" w:rsidRPr="004C6F64" w:rsidRDefault="000726A6" w:rsidP="000726A6">
            <w:pPr>
              <w:rPr>
                <w:rFonts w:cs="Arial"/>
                <w:color w:val="0070C0"/>
                <w:szCs w:val="24"/>
                <w:lang w:val="mn-MN"/>
              </w:rPr>
            </w:pPr>
            <w:r w:rsidRPr="004C6F64">
              <w:rPr>
                <w:sz w:val="22"/>
                <w:lang w:val="mn-MN"/>
              </w:rPr>
              <w:t>Олон улсын хувийн эрх, харьцуулсан эрх зүй болон Гаагийн конвенцуудтай холбоотой судалгаа хийх, хуралдаан зохион байгуулахтай холбоотой ажилд дэмжлэг үзүүлэх, хууль зүйн орчуулга, баримт бичгийн судалгаа хийх. Гаагийн Бага Хуралд  Монгол Улсыг гишүүнээр элсэх асуудлаарх танилцуулгыг бэлтгэж Монгол Улсын ГХЯ-нд хүргүүлэх, холбогдон ажиллах зэрэг.</w:t>
            </w:r>
          </w:p>
        </w:tc>
        <w:tc>
          <w:tcPr>
            <w:tcW w:w="3000" w:type="dxa"/>
            <w:gridSpan w:val="3"/>
          </w:tcPr>
          <w:p w14:paraId="3F7E0022" w14:textId="47618E44" w:rsidR="000726A6" w:rsidRPr="004C6F64" w:rsidRDefault="000726A6" w:rsidP="000726A6">
            <w:pPr>
              <w:rPr>
                <w:rFonts w:cs="Arial"/>
                <w:sz w:val="22"/>
                <w:lang w:val="mn-MN" w:eastAsia="zh-CN"/>
              </w:rPr>
            </w:pPr>
            <w:r w:rsidRPr="004C6F64">
              <w:rPr>
                <w:rFonts w:cs="Arial"/>
                <w:sz w:val="22"/>
                <w:lang w:val="mn-MN"/>
              </w:rPr>
              <w:t xml:space="preserve">Dr Christophe Bernasconi, Ерөнхий нарийн бичгийн дарга, </w:t>
            </w:r>
          </w:p>
          <w:p w14:paraId="5FD7DB7C" w14:textId="522F357F" w:rsidR="000726A6" w:rsidRPr="004C6F64" w:rsidRDefault="000726A6" w:rsidP="000726A6">
            <w:pPr>
              <w:rPr>
                <w:rFonts w:cs="Arial"/>
                <w:sz w:val="22"/>
                <w:lang w:val="mn-MN" w:eastAsia="zh-CN"/>
              </w:rPr>
            </w:pPr>
            <w:r w:rsidRPr="004C6F64">
              <w:rPr>
                <w:rFonts w:cs="Arial"/>
                <w:sz w:val="22"/>
                <w:lang w:val="mn-MN" w:eastAsia="zh-CN"/>
              </w:rPr>
              <w:t>Alexander Kunzelmann, НҮБ-ын Олон улсын худалдааны эрх зүйн комисс (UNCITRAL)-ын хууль зүйн ажилтан</w:t>
            </w:r>
          </w:p>
          <w:p w14:paraId="770C1AA8" w14:textId="782437F4" w:rsidR="000726A6" w:rsidRPr="004C6F64" w:rsidRDefault="000726A6" w:rsidP="000726A6">
            <w:pPr>
              <w:rPr>
                <w:rFonts w:cs="Arial"/>
                <w:sz w:val="22"/>
                <w:lang w:val="mn-MN"/>
              </w:rPr>
            </w:pPr>
            <w:r w:rsidRPr="004C6F64">
              <w:rPr>
                <w:rFonts w:cs="Arial"/>
                <w:sz w:val="22"/>
                <w:lang w:val="mn-MN"/>
              </w:rPr>
              <w:t xml:space="preserve">Ms Maryze BERKHOUT, Хүний нөөцийн ахлах ажилтан, </w:t>
            </w:r>
          </w:p>
          <w:p w14:paraId="0B1FEC74" w14:textId="77777777" w:rsidR="000726A6" w:rsidRPr="004C6F64" w:rsidRDefault="000726A6" w:rsidP="000726A6">
            <w:pPr>
              <w:rPr>
                <w:rFonts w:cs="Arial"/>
                <w:color w:val="0070C0"/>
                <w:szCs w:val="24"/>
                <w:lang w:val="mn-MN"/>
              </w:rPr>
            </w:pPr>
          </w:p>
        </w:tc>
      </w:tr>
      <w:tr w:rsidR="000726A6" w:rsidRPr="00290B70" w14:paraId="107D0D9E" w14:textId="77777777" w:rsidTr="00410DB5">
        <w:trPr>
          <w:trHeight w:val="77"/>
        </w:trPr>
        <w:tc>
          <w:tcPr>
            <w:tcW w:w="724" w:type="dxa"/>
            <w:vMerge/>
          </w:tcPr>
          <w:p w14:paraId="7267C0F7" w14:textId="77777777" w:rsidR="000726A6" w:rsidRPr="004C6F64" w:rsidRDefault="000726A6" w:rsidP="000726A6">
            <w:pPr>
              <w:rPr>
                <w:rFonts w:cs="Arial"/>
                <w:b/>
                <w:bCs/>
                <w:color w:val="0070C0"/>
                <w:szCs w:val="24"/>
                <w:lang w:val="mn-MN"/>
              </w:rPr>
            </w:pPr>
          </w:p>
        </w:tc>
        <w:tc>
          <w:tcPr>
            <w:tcW w:w="2996" w:type="dxa"/>
            <w:gridSpan w:val="3"/>
          </w:tcPr>
          <w:p w14:paraId="26678D7A" w14:textId="77777777" w:rsidR="000726A6" w:rsidRPr="004C6F64" w:rsidRDefault="000726A6" w:rsidP="000726A6">
            <w:pPr>
              <w:rPr>
                <w:rFonts w:cs="Arial"/>
                <w:sz w:val="22"/>
                <w:lang w:val="mn-MN"/>
              </w:rPr>
            </w:pPr>
            <w:r w:rsidRPr="004C6F64">
              <w:rPr>
                <w:rFonts w:cs="Arial"/>
                <w:sz w:val="22"/>
                <w:lang w:val="mn-MN"/>
              </w:rPr>
              <w:t>Хувийн эрх зүйг ижилтгэх олон улсын хүрээлэн (УНИДРУА/</w:t>
            </w:r>
            <w:r w:rsidRPr="004C6F64">
              <w:rPr>
                <w:rFonts w:cs="Arial" w:hint="eastAsia"/>
                <w:sz w:val="22"/>
                <w:lang w:val="mn-MN"/>
              </w:rPr>
              <w:t>U</w:t>
            </w:r>
            <w:r w:rsidRPr="004C6F64">
              <w:rPr>
                <w:rFonts w:cs="Arial"/>
                <w:sz w:val="22"/>
                <w:lang w:val="mn-MN"/>
              </w:rPr>
              <w:t xml:space="preserve">NIDROIT), </w:t>
            </w:r>
            <w:r w:rsidRPr="004C6F64">
              <w:rPr>
                <w:b/>
                <w:bCs/>
                <w:sz w:val="22"/>
                <w:lang w:val="mn-MN"/>
              </w:rPr>
              <w:lastRenderedPageBreak/>
              <w:t>Албан тушаал:</w:t>
            </w:r>
            <w:r w:rsidRPr="004C6F64">
              <w:rPr>
                <w:sz w:val="22"/>
                <w:lang w:val="mn-MN"/>
              </w:rPr>
              <w:t xml:space="preserve"> </w:t>
            </w:r>
            <w:r w:rsidRPr="004C6F64">
              <w:rPr>
                <w:rFonts w:cs="Arial"/>
                <w:sz w:val="22"/>
                <w:lang w:val="mn-MN"/>
              </w:rPr>
              <w:t>Дадлагажигч судлаач</w:t>
            </w:r>
          </w:p>
          <w:p w14:paraId="7AB21BD2" w14:textId="605996A3" w:rsidR="000726A6" w:rsidRPr="004C6F64" w:rsidRDefault="000726A6" w:rsidP="000726A6">
            <w:pPr>
              <w:rPr>
                <w:rFonts w:cs="Arial"/>
                <w:color w:val="0070C0"/>
                <w:szCs w:val="24"/>
                <w:lang w:val="mn-MN"/>
              </w:rPr>
            </w:pPr>
            <w:r w:rsidRPr="004C6F64">
              <w:rPr>
                <w:rFonts w:cs="Arial"/>
                <w:b/>
                <w:bCs/>
                <w:sz w:val="22"/>
                <w:lang w:val="mn-MN"/>
              </w:rPr>
              <w:t>Хугацаа:</w:t>
            </w:r>
            <w:r w:rsidRPr="004C6F64">
              <w:rPr>
                <w:rFonts w:cs="Arial"/>
                <w:sz w:val="22"/>
                <w:lang w:val="mn-MN"/>
              </w:rPr>
              <w:t xml:space="preserve"> </w:t>
            </w:r>
            <w:bookmarkStart w:id="10" w:name="OLE_LINK9"/>
            <w:r w:rsidRPr="004C6F64">
              <w:rPr>
                <w:rFonts w:cs="Arial"/>
                <w:sz w:val="22"/>
                <w:lang w:val="mn-MN"/>
              </w:rPr>
              <w:t>2013.01.14-2013.04.12 /3 сар/</w:t>
            </w:r>
            <w:bookmarkEnd w:id="10"/>
          </w:p>
        </w:tc>
        <w:tc>
          <w:tcPr>
            <w:tcW w:w="3000" w:type="dxa"/>
            <w:gridSpan w:val="3"/>
          </w:tcPr>
          <w:p w14:paraId="1DE23330" w14:textId="67F4CBA5" w:rsidR="000726A6" w:rsidRPr="004C6F64" w:rsidRDefault="000726A6" w:rsidP="000726A6">
            <w:pPr>
              <w:rPr>
                <w:rFonts w:cs="Arial"/>
                <w:color w:val="0070C0"/>
                <w:szCs w:val="24"/>
                <w:lang w:val="mn-MN"/>
              </w:rPr>
            </w:pPr>
            <w:r w:rsidRPr="004C6F64">
              <w:rPr>
                <w:sz w:val="22"/>
                <w:lang w:val="mn-MN"/>
              </w:rPr>
              <w:lastRenderedPageBreak/>
              <w:t xml:space="preserve">UNIDROIT-ийн конвенциудын үйл ажиллагаа, хэрэгжилтэд хамаарах хувийн эрх ба </w:t>
            </w:r>
            <w:r w:rsidRPr="004C6F64">
              <w:rPr>
                <w:sz w:val="22"/>
                <w:lang w:val="mn-MN"/>
              </w:rPr>
              <w:lastRenderedPageBreak/>
              <w:t>худалдааны эрх зүйн тодорхой асуудлууд дээр судалгаа хийх, эдгээр конвенциудын Монгол Улсад хэрэгжих боломжийг судлах.</w:t>
            </w:r>
          </w:p>
        </w:tc>
        <w:tc>
          <w:tcPr>
            <w:tcW w:w="3000" w:type="dxa"/>
            <w:gridSpan w:val="3"/>
          </w:tcPr>
          <w:p w14:paraId="35357061" w14:textId="6B2D7DEF" w:rsidR="000726A6" w:rsidRPr="004C6F64" w:rsidRDefault="000726A6" w:rsidP="000726A6">
            <w:pPr>
              <w:rPr>
                <w:rFonts w:cs="Arial"/>
                <w:sz w:val="22"/>
                <w:lang w:val="mn-MN" w:eastAsia="zh-CN"/>
              </w:rPr>
            </w:pPr>
            <w:r w:rsidRPr="004C6F64">
              <w:rPr>
                <w:rFonts w:cs="Arial"/>
                <w:sz w:val="22"/>
                <w:lang w:val="mn-MN"/>
              </w:rPr>
              <w:lastRenderedPageBreak/>
              <w:t>Marina Schneider</w:t>
            </w:r>
            <w:bookmarkStart w:id="11" w:name="OLE_LINK10"/>
            <w:r w:rsidRPr="004C6F64">
              <w:rPr>
                <w:rFonts w:cs="Arial"/>
                <w:sz w:val="22"/>
                <w:lang w:val="mn-MN"/>
              </w:rPr>
              <w:t>, Ахлах хуульч,</w:t>
            </w:r>
            <w:bookmarkEnd w:id="11"/>
          </w:p>
          <w:p w14:paraId="5E25013E" w14:textId="63F62358" w:rsidR="000726A6" w:rsidRPr="004C6F64" w:rsidRDefault="000726A6" w:rsidP="000726A6">
            <w:pPr>
              <w:rPr>
                <w:rFonts w:cs="Arial"/>
                <w:sz w:val="22"/>
                <w:lang w:val="mn-MN"/>
              </w:rPr>
            </w:pPr>
            <w:r w:rsidRPr="004C6F64">
              <w:rPr>
                <w:rFonts w:cs="Arial"/>
                <w:sz w:val="22"/>
                <w:lang w:val="mn-MN"/>
              </w:rPr>
              <w:t>Frédérique Mestre, Ахлах хуульч  асан,</w:t>
            </w:r>
          </w:p>
          <w:p w14:paraId="1162A5BD" w14:textId="74B6DCFA" w:rsidR="000726A6" w:rsidRPr="004C6F64" w:rsidRDefault="000726A6" w:rsidP="000726A6">
            <w:pPr>
              <w:rPr>
                <w:rFonts w:cs="Arial"/>
                <w:sz w:val="22"/>
                <w:lang w:val="mn-MN" w:eastAsia="zh-CN"/>
              </w:rPr>
            </w:pPr>
            <w:r w:rsidRPr="004C6F64">
              <w:rPr>
                <w:rFonts w:cs="Arial"/>
                <w:sz w:val="22"/>
                <w:lang w:val="mn-MN" w:eastAsia="zh-CN"/>
              </w:rPr>
              <w:lastRenderedPageBreak/>
              <w:t xml:space="preserve">Ms Laura N. Tikanvaara, Захиргааны ажилтан </w:t>
            </w:r>
          </w:p>
        </w:tc>
      </w:tr>
      <w:tr w:rsidR="000726A6" w:rsidRPr="00290B70" w14:paraId="7CF8641C" w14:textId="77777777" w:rsidTr="00410DB5">
        <w:trPr>
          <w:trHeight w:val="77"/>
        </w:trPr>
        <w:tc>
          <w:tcPr>
            <w:tcW w:w="724" w:type="dxa"/>
            <w:vMerge/>
          </w:tcPr>
          <w:p w14:paraId="28802497" w14:textId="77777777" w:rsidR="000726A6" w:rsidRPr="004C6F64" w:rsidRDefault="000726A6" w:rsidP="000726A6">
            <w:pPr>
              <w:rPr>
                <w:rFonts w:cs="Arial"/>
                <w:b/>
                <w:bCs/>
                <w:color w:val="0070C0"/>
                <w:szCs w:val="24"/>
                <w:lang w:val="mn-MN"/>
              </w:rPr>
            </w:pPr>
          </w:p>
        </w:tc>
        <w:tc>
          <w:tcPr>
            <w:tcW w:w="2996" w:type="dxa"/>
            <w:gridSpan w:val="3"/>
          </w:tcPr>
          <w:p w14:paraId="3A7BD99A" w14:textId="77777777" w:rsidR="000726A6" w:rsidRPr="004C6F64" w:rsidRDefault="000726A6" w:rsidP="000726A6">
            <w:pPr>
              <w:rPr>
                <w:rFonts w:cs="Arial"/>
                <w:sz w:val="22"/>
                <w:lang w:val="mn-MN"/>
              </w:rPr>
            </w:pPr>
            <w:r w:rsidRPr="004C6F64">
              <w:rPr>
                <w:rFonts w:cs="Arial"/>
                <w:sz w:val="22"/>
                <w:lang w:val="mn-MN"/>
              </w:rPr>
              <w:t>“ZTE Corporation” Монгол дахь төлөөлөгчийн газар (Зэт Ти И ХХК)</w:t>
            </w:r>
          </w:p>
          <w:p w14:paraId="3C57AABC" w14:textId="77777777" w:rsidR="000726A6" w:rsidRPr="004C6F64" w:rsidRDefault="000726A6" w:rsidP="000726A6">
            <w:pPr>
              <w:rPr>
                <w:rFonts w:cs="Arial"/>
                <w:sz w:val="22"/>
                <w:lang w:val="mn-MN"/>
              </w:rPr>
            </w:pPr>
            <w:r w:rsidRPr="004C6F64">
              <w:rPr>
                <w:rFonts w:cs="Arial"/>
                <w:sz w:val="22"/>
                <w:lang w:val="mn-MN"/>
              </w:rPr>
              <w:t>Гэрээний мэргэжилтэн, маркетингийн менежер</w:t>
            </w:r>
          </w:p>
          <w:p w14:paraId="0A3DB435" w14:textId="100C10C5" w:rsidR="000726A6" w:rsidRPr="004C6F64" w:rsidRDefault="000726A6" w:rsidP="000726A6">
            <w:pPr>
              <w:rPr>
                <w:rFonts w:cs="Arial"/>
                <w:i/>
                <w:iCs/>
                <w:sz w:val="22"/>
                <w:lang w:val="mn-MN"/>
              </w:rPr>
            </w:pPr>
            <w:r w:rsidRPr="004C6F64">
              <w:rPr>
                <w:rFonts w:cs="Arial"/>
                <w:i/>
                <w:iCs/>
                <w:sz w:val="22"/>
                <w:lang w:val="mn-MN"/>
              </w:rPr>
              <w:t>оффисын байр, 4 давхар</w:t>
            </w:r>
          </w:p>
          <w:p w14:paraId="1057883E" w14:textId="7C371AC9" w:rsidR="000726A6" w:rsidRPr="004C6F64" w:rsidRDefault="000726A6" w:rsidP="000726A6">
            <w:pPr>
              <w:rPr>
                <w:rFonts w:cs="Arial"/>
                <w:color w:val="0070C0"/>
                <w:szCs w:val="24"/>
                <w:lang w:val="mn-MN"/>
              </w:rPr>
            </w:pPr>
            <w:r w:rsidRPr="004C6F64">
              <w:rPr>
                <w:rFonts w:cs="Arial"/>
                <w:sz w:val="22"/>
                <w:lang w:val="mn-MN"/>
              </w:rPr>
              <w:t>Хугацаа: 2006.12.</w:t>
            </w:r>
            <w:r w:rsidRPr="004C6F64">
              <w:rPr>
                <w:rFonts w:cs="Arial" w:hint="eastAsia"/>
                <w:sz w:val="22"/>
                <w:lang w:val="mn-MN" w:eastAsia="zh-CN"/>
              </w:rPr>
              <w:t>2</w:t>
            </w:r>
            <w:r w:rsidRPr="004C6F64">
              <w:rPr>
                <w:rFonts w:cs="Arial"/>
                <w:sz w:val="22"/>
                <w:lang w:val="mn-MN" w:eastAsia="zh-CN"/>
              </w:rPr>
              <w:t>6-2009.05.01 /2 жил 4 сар/</w:t>
            </w:r>
          </w:p>
        </w:tc>
        <w:tc>
          <w:tcPr>
            <w:tcW w:w="3000" w:type="dxa"/>
            <w:gridSpan w:val="3"/>
          </w:tcPr>
          <w:p w14:paraId="09127B48" w14:textId="690B8070" w:rsidR="000726A6" w:rsidRPr="004C6F64" w:rsidRDefault="000726A6" w:rsidP="000726A6">
            <w:pPr>
              <w:rPr>
                <w:rFonts w:cs="Arial"/>
                <w:color w:val="0070C0"/>
                <w:szCs w:val="24"/>
                <w:lang w:val="mn-MN"/>
              </w:rPr>
            </w:pPr>
            <w:bookmarkStart w:id="12" w:name="OLE_LINK5"/>
            <w:r w:rsidRPr="004C6F64">
              <w:rPr>
                <w:sz w:val="22"/>
                <w:lang w:val="mn-MN"/>
              </w:rPr>
              <w:t xml:space="preserve">Гэрээ хэлэлцээр хийх, гэрээний баримт бичиг боловсруулах, гэрээний хэрэгжилтэд хяналт тавих, гэрээтэй холбоотой хууль эрх зүйн болон санхүүгийн эрсдэлийг урьдчилан үнэлэх, гэрээний баримт бичгийг бүртгэх, хадгалах, </w:t>
            </w:r>
            <w:bookmarkEnd w:id="12"/>
            <w:r w:rsidRPr="004C6F64">
              <w:rPr>
                <w:sz w:val="22"/>
                <w:lang w:val="mn-MN"/>
              </w:rPr>
              <w:t>маркетинг борлуулалтын үйл ажиллагаанд дэмжлэг үзүүлэх</w:t>
            </w:r>
          </w:p>
        </w:tc>
        <w:tc>
          <w:tcPr>
            <w:tcW w:w="3000" w:type="dxa"/>
            <w:gridSpan w:val="3"/>
          </w:tcPr>
          <w:p w14:paraId="794B266B" w14:textId="2648663F" w:rsidR="000726A6" w:rsidRPr="004C6F64" w:rsidRDefault="000726A6" w:rsidP="000726A6">
            <w:pPr>
              <w:rPr>
                <w:rFonts w:cs="Arial"/>
                <w:sz w:val="22"/>
                <w:lang w:val="mn-MN" w:eastAsia="zh-CN"/>
              </w:rPr>
            </w:pPr>
            <w:r w:rsidRPr="004C6F64">
              <w:rPr>
                <w:rFonts w:cs="Arial"/>
                <w:sz w:val="22"/>
                <w:lang w:val="mn-MN"/>
              </w:rPr>
              <w:t xml:space="preserve">н.Тулгуур, </w:t>
            </w:r>
            <w:bookmarkStart w:id="13" w:name="OLE_LINK6"/>
            <w:r w:rsidRPr="004C6F64">
              <w:rPr>
                <w:rFonts w:cs="Arial"/>
                <w:sz w:val="22"/>
                <w:lang w:val="mn-MN"/>
              </w:rPr>
              <w:t>Зэт Ти И ХХК-ны гүйцэтгэх захирал</w:t>
            </w:r>
            <w:bookmarkEnd w:id="13"/>
            <w:r w:rsidRPr="004C6F64">
              <w:rPr>
                <w:rFonts w:cs="Arial"/>
                <w:sz w:val="22"/>
                <w:lang w:val="mn-MN"/>
              </w:rPr>
              <w:t xml:space="preserve">, </w:t>
            </w:r>
          </w:p>
          <w:p w14:paraId="530DDFFD" w14:textId="4287494A" w:rsidR="000726A6" w:rsidRPr="004C6F64" w:rsidRDefault="000726A6" w:rsidP="000726A6">
            <w:pPr>
              <w:rPr>
                <w:rFonts w:cs="Arial"/>
                <w:sz w:val="22"/>
                <w:lang w:val="mn-MN" w:eastAsia="zh-CN"/>
              </w:rPr>
            </w:pPr>
            <w:r w:rsidRPr="004C6F64">
              <w:rPr>
                <w:rFonts w:cs="Arial"/>
                <w:sz w:val="22"/>
                <w:lang w:val="mn-MN"/>
              </w:rPr>
              <w:t xml:space="preserve">н.Оюунхан, Зэт Ти И ХХК-ны гүйцэтгэх захирал асан </w:t>
            </w:r>
          </w:p>
          <w:p w14:paraId="5656D655" w14:textId="5B1383E2" w:rsidR="000726A6" w:rsidRPr="004C6F64" w:rsidRDefault="000726A6" w:rsidP="000726A6">
            <w:pPr>
              <w:rPr>
                <w:rFonts w:cs="Arial"/>
                <w:sz w:val="22"/>
                <w:lang w:val="mn-MN" w:eastAsia="zh-CN"/>
              </w:rPr>
            </w:pPr>
            <w:r w:rsidRPr="004C6F64">
              <w:rPr>
                <w:rFonts w:cs="Arial"/>
                <w:sz w:val="22"/>
                <w:lang w:val="mn-MN" w:eastAsia="zh-CN"/>
              </w:rPr>
              <w:t xml:space="preserve">Д.Цолмонхүү, Сингапур бүрэн дунд сургуулийн хятад хэлний багш, </w:t>
            </w:r>
          </w:p>
          <w:p w14:paraId="5C696A85" w14:textId="74594689" w:rsidR="000726A6" w:rsidRPr="004C6F64" w:rsidRDefault="000726A6" w:rsidP="000726A6">
            <w:pPr>
              <w:rPr>
                <w:rFonts w:cs="Arial"/>
                <w:sz w:val="22"/>
                <w:lang w:val="mn-MN" w:eastAsia="zh-CN"/>
              </w:rPr>
            </w:pPr>
            <w:r w:rsidRPr="004C6F64">
              <w:rPr>
                <w:rFonts w:cs="Arial"/>
                <w:sz w:val="22"/>
                <w:lang w:val="mn-MN" w:eastAsia="zh-CN"/>
              </w:rPr>
              <w:t>Б.Тэрэлж, Зэт Ти И ХХК-н хүний нөөцийн мэргэжилтэн асан</w:t>
            </w:r>
          </w:p>
          <w:p w14:paraId="5708858D" w14:textId="53CEB481" w:rsidR="000726A6" w:rsidRPr="004C6F64" w:rsidRDefault="000726A6" w:rsidP="000726A6">
            <w:pPr>
              <w:rPr>
                <w:rFonts w:cs="Arial"/>
                <w:color w:val="0070C0"/>
                <w:szCs w:val="24"/>
                <w:lang w:val="mn-MN"/>
              </w:rPr>
            </w:pPr>
            <w:r w:rsidRPr="004C6F64">
              <w:rPr>
                <w:rFonts w:cs="Arial"/>
                <w:sz w:val="22"/>
                <w:lang w:val="mn-MN" w:eastAsia="zh-CN"/>
              </w:rPr>
              <w:t>Г.Өлзий, Скайтел ХХК-ны Мэдээллийн технологийн газрын захирал</w:t>
            </w:r>
          </w:p>
        </w:tc>
      </w:tr>
      <w:tr w:rsidR="000726A6" w:rsidRPr="00290B70" w14:paraId="693FCD07" w14:textId="77777777" w:rsidTr="00410DB5">
        <w:tc>
          <w:tcPr>
            <w:tcW w:w="724" w:type="dxa"/>
            <w:vMerge w:val="restart"/>
          </w:tcPr>
          <w:p w14:paraId="14EA293B" w14:textId="77777777" w:rsidR="000726A6" w:rsidRPr="004C6F64" w:rsidRDefault="000726A6" w:rsidP="000726A6">
            <w:pPr>
              <w:rPr>
                <w:rFonts w:cs="Arial"/>
                <w:b/>
                <w:bCs/>
                <w:szCs w:val="24"/>
                <w:lang w:val="mn-MN"/>
              </w:rPr>
            </w:pPr>
            <w:r w:rsidRPr="004C6F64">
              <w:rPr>
                <w:rFonts w:cs="Arial"/>
                <w:b/>
                <w:bCs/>
                <w:szCs w:val="24"/>
                <w:lang w:val="mn-MN"/>
              </w:rPr>
              <w:t>3.3</w:t>
            </w:r>
          </w:p>
        </w:tc>
        <w:tc>
          <w:tcPr>
            <w:tcW w:w="8996" w:type="dxa"/>
            <w:gridSpan w:val="9"/>
          </w:tcPr>
          <w:p w14:paraId="763C7766" w14:textId="029EF59B" w:rsidR="000726A6" w:rsidRPr="004C6F64" w:rsidRDefault="000726A6" w:rsidP="000726A6">
            <w:pPr>
              <w:rPr>
                <w:rFonts w:cs="Arial"/>
                <w:b/>
                <w:bCs/>
                <w:szCs w:val="24"/>
                <w:lang w:val="mn-MN"/>
              </w:rPr>
            </w:pPr>
            <w:r w:rsidRPr="004C6F64">
              <w:rPr>
                <w:rFonts w:cs="Arial"/>
                <w:b/>
                <w:bCs/>
                <w:szCs w:val="24"/>
                <w:lang w:val="mn-MN"/>
              </w:rPr>
              <w:t xml:space="preserve">Эрх зүйчээс бусад мэргэжлээр эрхэлсэн ажил </w:t>
            </w:r>
          </w:p>
          <w:p w14:paraId="08BD8263" w14:textId="322E4B7A" w:rsidR="000726A6" w:rsidRPr="004C6F64" w:rsidRDefault="000726A6" w:rsidP="000726A6">
            <w:pPr>
              <w:ind w:right="601"/>
              <w:rPr>
                <w:rFonts w:cs="Arial"/>
                <w:szCs w:val="24"/>
                <w:lang w:val="mn-MN"/>
              </w:rPr>
            </w:pPr>
            <w:r w:rsidRPr="004C6F64">
              <w:rPr>
                <w:rFonts w:cs="Arial"/>
                <w:szCs w:val="24"/>
                <w:lang w:val="mn-MN"/>
              </w:rPr>
              <w:t>Их, дээд сургууль төгссөнөөс хойш эрх зүйчээс бусад мэргэжлээр эрхэлсэн ажлыг тодорхойлон бичнэ. 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2F0B2B" w:rsidRPr="00290B70" w14:paraId="414C9C8C" w14:textId="77777777" w:rsidTr="00410DB5">
        <w:tc>
          <w:tcPr>
            <w:tcW w:w="724" w:type="dxa"/>
            <w:vMerge/>
          </w:tcPr>
          <w:p w14:paraId="6BD69AB4" w14:textId="77777777" w:rsidR="002F0B2B" w:rsidRPr="004C6F64" w:rsidRDefault="002F0B2B" w:rsidP="002F0B2B">
            <w:pPr>
              <w:rPr>
                <w:rFonts w:cs="Arial"/>
                <w:b/>
                <w:bCs/>
                <w:szCs w:val="24"/>
                <w:lang w:val="mn-MN"/>
              </w:rPr>
            </w:pPr>
          </w:p>
        </w:tc>
        <w:tc>
          <w:tcPr>
            <w:tcW w:w="2996" w:type="dxa"/>
            <w:gridSpan w:val="3"/>
            <w:vAlign w:val="center"/>
          </w:tcPr>
          <w:p w14:paraId="22F9D2DE" w14:textId="7D6B573F" w:rsidR="002F0B2B" w:rsidRPr="004C6F64" w:rsidRDefault="002F0B2B" w:rsidP="002F0B2B">
            <w:pPr>
              <w:pStyle w:val="ListParagraph"/>
              <w:ind w:left="87"/>
              <w:jc w:val="center"/>
              <w:rPr>
                <w:rFonts w:cs="Arial"/>
                <w:bCs/>
                <w:sz w:val="22"/>
                <w:lang w:val="mn-MN"/>
              </w:rPr>
            </w:pPr>
            <w:r w:rsidRPr="004C6F64">
              <w:rPr>
                <w:rFonts w:cs="Arial"/>
                <w:bCs/>
                <w:sz w:val="22"/>
                <w:lang w:val="mn-MN"/>
              </w:rPr>
              <w:t>Албан тушаалын нэр, ажлын газрын хаяг, ажилласан хугацаа</w:t>
            </w:r>
          </w:p>
        </w:tc>
        <w:tc>
          <w:tcPr>
            <w:tcW w:w="3000" w:type="dxa"/>
            <w:gridSpan w:val="3"/>
            <w:vAlign w:val="center"/>
          </w:tcPr>
          <w:p w14:paraId="651B62A4" w14:textId="08E680E5" w:rsidR="002F0B2B" w:rsidRPr="004C6F64" w:rsidRDefault="002F0B2B" w:rsidP="002F0B2B">
            <w:pPr>
              <w:rPr>
                <w:rFonts w:cs="Arial"/>
                <w:sz w:val="22"/>
                <w:lang w:val="mn-MN"/>
              </w:rPr>
            </w:pPr>
            <w:r w:rsidRPr="004C6F64">
              <w:rPr>
                <w:rFonts w:cs="Arial"/>
                <w:sz w:val="22"/>
                <w:lang w:val="mn-MN"/>
              </w:rPr>
              <w:t>Ажлын байрны тодорхойлолтын гол агуулга</w:t>
            </w:r>
          </w:p>
        </w:tc>
        <w:tc>
          <w:tcPr>
            <w:tcW w:w="3000" w:type="dxa"/>
            <w:gridSpan w:val="3"/>
            <w:vAlign w:val="center"/>
          </w:tcPr>
          <w:p w14:paraId="66A41F2B" w14:textId="0DEB9441" w:rsidR="002F0B2B" w:rsidRPr="004C6F64" w:rsidRDefault="002F0B2B" w:rsidP="002F0B2B">
            <w:pPr>
              <w:rPr>
                <w:rFonts w:cs="Arial"/>
                <w:sz w:val="22"/>
                <w:lang w:val="mn-MN"/>
              </w:rPr>
            </w:pPr>
            <w:r w:rsidRPr="004C6F64">
              <w:rPr>
                <w:rFonts w:cs="Arial"/>
                <w:sz w:val="22"/>
                <w:lang w:val="mn-MN"/>
              </w:rPr>
              <w:t>Удирдах албан тушаалтны нэр, холбоо барих мэдээлэл /утасны дугаар, цахим шуудангийн хаяг, ажлын газрын хаяг зэрэг/</w:t>
            </w:r>
          </w:p>
        </w:tc>
      </w:tr>
      <w:tr w:rsidR="002F0B2B" w:rsidRPr="00290B70" w14:paraId="4411042F" w14:textId="77777777" w:rsidTr="00410DB5">
        <w:tc>
          <w:tcPr>
            <w:tcW w:w="724" w:type="dxa"/>
            <w:vMerge/>
          </w:tcPr>
          <w:p w14:paraId="4FA9872B" w14:textId="77777777" w:rsidR="002F0B2B" w:rsidRPr="004C6F64" w:rsidRDefault="002F0B2B" w:rsidP="002F0B2B">
            <w:pPr>
              <w:rPr>
                <w:rFonts w:cs="Arial"/>
                <w:b/>
                <w:bCs/>
                <w:szCs w:val="24"/>
                <w:lang w:val="mn-MN"/>
              </w:rPr>
            </w:pPr>
          </w:p>
        </w:tc>
        <w:tc>
          <w:tcPr>
            <w:tcW w:w="2996" w:type="dxa"/>
            <w:gridSpan w:val="3"/>
            <w:vAlign w:val="center"/>
          </w:tcPr>
          <w:p w14:paraId="3D7C1EB0" w14:textId="77777777" w:rsidR="002F0B2B" w:rsidRPr="004C6F64" w:rsidRDefault="002F0B2B" w:rsidP="002F0B2B">
            <w:pPr>
              <w:pStyle w:val="ListParagraph"/>
              <w:ind w:left="87"/>
              <w:rPr>
                <w:rFonts w:cs="Arial"/>
                <w:bCs/>
                <w:sz w:val="22"/>
                <w:lang w:val="mn-MN"/>
              </w:rPr>
            </w:pPr>
            <w:r w:rsidRPr="004C6F64">
              <w:rPr>
                <w:rFonts w:cs="Arial"/>
                <w:bCs/>
                <w:sz w:val="22"/>
                <w:lang w:val="mn-MN"/>
              </w:rPr>
              <w:t>Монгол Улсаас БНХАУ-д суугаа Элчин сайдын яам</w:t>
            </w:r>
          </w:p>
          <w:p w14:paraId="5DB2192E" w14:textId="77777777" w:rsidR="002F0B2B" w:rsidRPr="004C6F64" w:rsidRDefault="002F0B2B" w:rsidP="002F0B2B">
            <w:pPr>
              <w:pStyle w:val="ListParagraph"/>
              <w:ind w:left="87"/>
              <w:rPr>
                <w:rFonts w:cs="Arial"/>
                <w:bCs/>
                <w:sz w:val="22"/>
                <w:lang w:val="mn-MN" w:eastAsia="zh-CN"/>
              </w:rPr>
            </w:pPr>
            <w:r w:rsidRPr="004C6F64">
              <w:rPr>
                <w:rFonts w:cs="Arial"/>
                <w:b/>
                <w:sz w:val="22"/>
                <w:lang w:val="mn-MN" w:eastAsia="zh-CN"/>
              </w:rPr>
              <w:t>Албан тушаал:</w:t>
            </w:r>
            <w:r w:rsidRPr="004C6F64">
              <w:rPr>
                <w:rFonts w:cs="Arial"/>
                <w:bCs/>
                <w:sz w:val="22"/>
                <w:lang w:val="mn-MN" w:eastAsia="zh-CN"/>
              </w:rPr>
              <w:t xml:space="preserve"> Зөвлөх (улс төрийн асуудал хариуцсан)</w:t>
            </w:r>
          </w:p>
          <w:p w14:paraId="319AA851" w14:textId="39EC0872" w:rsidR="002F0B2B" w:rsidRPr="004C6F64" w:rsidRDefault="002F0B2B" w:rsidP="002F0B2B">
            <w:pPr>
              <w:ind w:left="65" w:hanging="65"/>
              <w:rPr>
                <w:rFonts w:cs="Arial"/>
                <w:b/>
                <w:bCs/>
                <w:szCs w:val="24"/>
                <w:lang w:val="mn-MN"/>
              </w:rPr>
            </w:pPr>
            <w:r w:rsidRPr="004C6F64">
              <w:rPr>
                <w:rFonts w:cs="Arial"/>
                <w:b/>
                <w:sz w:val="22"/>
                <w:lang w:val="mn-MN" w:eastAsia="zh-CN"/>
              </w:rPr>
              <w:t xml:space="preserve"> </w:t>
            </w:r>
          </w:p>
        </w:tc>
        <w:tc>
          <w:tcPr>
            <w:tcW w:w="3000" w:type="dxa"/>
            <w:gridSpan w:val="3"/>
            <w:vAlign w:val="center"/>
          </w:tcPr>
          <w:p w14:paraId="186A04BF" w14:textId="77777777" w:rsidR="002F0B2B" w:rsidRPr="004C6F64" w:rsidRDefault="002F0B2B" w:rsidP="002F0B2B">
            <w:pPr>
              <w:rPr>
                <w:rFonts w:cs="Arial"/>
                <w:sz w:val="22"/>
                <w:lang w:val="mn-MN"/>
              </w:rPr>
            </w:pPr>
            <w:r w:rsidRPr="004C6F64">
              <w:rPr>
                <w:rFonts w:cs="Arial"/>
                <w:sz w:val="22"/>
                <w:lang w:val="mn-MN"/>
              </w:rPr>
              <w:t>Суугаа орны хууль тогтоох байгууллага, улс төрийн нам, төрийн бус байгууллага, хоёр талын аймаг, муж, хотууд хоорондын харилцаа, хамтын ажиллагааг хөгжүүлэх, зохицуулах, дэмжлэг үзүүлэх.</w:t>
            </w:r>
          </w:p>
          <w:p w14:paraId="3644C0A5" w14:textId="77777777" w:rsidR="002F0B2B" w:rsidRPr="004C6F64" w:rsidRDefault="002F0B2B" w:rsidP="002F0B2B">
            <w:pPr>
              <w:rPr>
                <w:rFonts w:cs="Arial"/>
                <w:sz w:val="22"/>
                <w:lang w:val="mn-MN"/>
              </w:rPr>
            </w:pPr>
            <w:r w:rsidRPr="004C6F64">
              <w:rPr>
                <w:rFonts w:cs="Arial"/>
                <w:sz w:val="22"/>
                <w:lang w:val="mn-MN"/>
              </w:rPr>
              <w:t>Суугаа орны нам, төрийн бодлогын баримт бичиг, төлөвлөгөө, хэрэгжүүлж буй арга хэмжээнд дүн шинжилгээ хийх.</w:t>
            </w:r>
          </w:p>
          <w:p w14:paraId="1537EEB7" w14:textId="069F48B2" w:rsidR="002F0B2B" w:rsidRPr="004C6F64" w:rsidRDefault="002F0B2B" w:rsidP="002F0B2B">
            <w:pPr>
              <w:rPr>
                <w:rFonts w:cs="Arial"/>
                <w:b/>
                <w:bCs/>
                <w:szCs w:val="24"/>
                <w:lang w:val="mn-MN"/>
              </w:rPr>
            </w:pPr>
            <w:r w:rsidRPr="004C6F64">
              <w:rPr>
                <w:rFonts w:cs="Arial"/>
                <w:sz w:val="22"/>
                <w:lang w:val="mn-MN"/>
              </w:rPr>
              <w:t xml:space="preserve">Монгол, Хятад хоёр улсын хооронд байгуулсан эрх зүйн баримт бичгийн хэрэгжилтэд хяналт тавих, гэрээ байгуулахад дэмжлэг үзүүлэх. </w:t>
            </w:r>
            <w:r w:rsidRPr="004C6F64">
              <w:rPr>
                <w:rFonts w:cs="Arial"/>
                <w:sz w:val="22"/>
                <w:lang w:val="mn-MN" w:eastAsia="zh-CN"/>
              </w:rPr>
              <w:t>(</w:t>
            </w:r>
            <w:r w:rsidRPr="004C6F64">
              <w:rPr>
                <w:rFonts w:cs="Arial"/>
                <w:i/>
                <w:iCs/>
                <w:sz w:val="22"/>
                <w:lang w:val="mn-MN" w:eastAsia="zh-CN"/>
              </w:rPr>
              <w:t>эрх зүйч хүний хувьд уг чиг үүргийг удирдлагаас тусгайлан даалгаж, хариуцуулсан</w:t>
            </w:r>
            <w:r w:rsidRPr="004C6F64">
              <w:rPr>
                <w:rFonts w:cs="Arial"/>
                <w:sz w:val="22"/>
                <w:lang w:val="mn-MN" w:eastAsia="zh-CN"/>
              </w:rPr>
              <w:t>)</w:t>
            </w:r>
          </w:p>
        </w:tc>
        <w:tc>
          <w:tcPr>
            <w:tcW w:w="3000" w:type="dxa"/>
            <w:gridSpan w:val="3"/>
            <w:vAlign w:val="center"/>
          </w:tcPr>
          <w:p w14:paraId="27B48478" w14:textId="3BEF970C" w:rsidR="002F0B2B" w:rsidRPr="004C6F64" w:rsidRDefault="002F0B2B" w:rsidP="002F0B2B">
            <w:pPr>
              <w:rPr>
                <w:rFonts w:cs="Arial"/>
                <w:sz w:val="22"/>
                <w:lang w:val="mn-MN"/>
              </w:rPr>
            </w:pPr>
            <w:r w:rsidRPr="004C6F64">
              <w:rPr>
                <w:rFonts w:cs="Arial"/>
                <w:sz w:val="22"/>
                <w:lang w:val="mn-MN"/>
              </w:rPr>
              <w:t xml:space="preserve">Н.Энхболд, Монгол Улсаас БНХАУ-д суугаа Онц бөгөөд бүрэн эрхт Элчин сайд, </w:t>
            </w:r>
          </w:p>
          <w:p w14:paraId="3D676EC3" w14:textId="62F22E56" w:rsidR="002F0B2B" w:rsidRPr="006F0DB2" w:rsidRDefault="002F0B2B" w:rsidP="002F0B2B">
            <w:pPr>
              <w:rPr>
                <w:rFonts w:cs="Arial"/>
                <w:b/>
                <w:bCs/>
                <w:szCs w:val="24"/>
              </w:rPr>
            </w:pPr>
            <w:r w:rsidRPr="004C6F64">
              <w:rPr>
                <w:rFonts w:cs="Arial"/>
                <w:sz w:val="22"/>
                <w:lang w:val="mn-MN"/>
              </w:rPr>
              <w:t xml:space="preserve">Г.Бумцэнд, Монгол Улсаас БНХАУ-д суугаа Элчин сайдын яамны Элчин зөвлөх, </w:t>
            </w:r>
          </w:p>
        </w:tc>
      </w:tr>
      <w:tr w:rsidR="002F0B2B" w:rsidRPr="00290B70" w14:paraId="2D4CD802" w14:textId="77777777" w:rsidTr="00410DB5">
        <w:tc>
          <w:tcPr>
            <w:tcW w:w="724" w:type="dxa"/>
          </w:tcPr>
          <w:p w14:paraId="5BDA54A4" w14:textId="77777777" w:rsidR="002F0B2B" w:rsidRPr="004C6F64" w:rsidRDefault="002F0B2B" w:rsidP="002F0B2B">
            <w:pPr>
              <w:rPr>
                <w:rFonts w:cs="Arial"/>
                <w:b/>
                <w:bCs/>
                <w:szCs w:val="24"/>
                <w:lang w:val="mn-MN"/>
              </w:rPr>
            </w:pPr>
            <w:r w:rsidRPr="004C6F64">
              <w:rPr>
                <w:rFonts w:cs="Arial"/>
                <w:b/>
                <w:bCs/>
                <w:szCs w:val="24"/>
                <w:lang w:val="mn-MN"/>
              </w:rPr>
              <w:t>3.4</w:t>
            </w:r>
          </w:p>
        </w:tc>
        <w:tc>
          <w:tcPr>
            <w:tcW w:w="8996" w:type="dxa"/>
            <w:gridSpan w:val="9"/>
          </w:tcPr>
          <w:p w14:paraId="63C9DDF3" w14:textId="77777777" w:rsidR="002F0B2B" w:rsidRPr="004C6F64" w:rsidRDefault="002F0B2B" w:rsidP="002F0B2B">
            <w:pPr>
              <w:spacing w:after="120"/>
              <w:rPr>
                <w:rFonts w:cs="Arial"/>
                <w:b/>
                <w:bCs/>
                <w:szCs w:val="24"/>
                <w:lang w:val="mn-MN"/>
              </w:rPr>
            </w:pPr>
            <w:r w:rsidRPr="004C6F64">
              <w:rPr>
                <w:rFonts w:cs="Arial"/>
                <w:b/>
                <w:bCs/>
                <w:szCs w:val="24"/>
                <w:lang w:val="mn-MN"/>
              </w:rPr>
              <w:t>Хууль зүйн өндөр мэргэшил</w:t>
            </w:r>
          </w:p>
          <w:p w14:paraId="5254AA56" w14:textId="77777777" w:rsidR="002F0B2B" w:rsidRPr="004C6F64" w:rsidRDefault="002F0B2B" w:rsidP="002F0B2B">
            <w:pPr>
              <w:rPr>
                <w:rFonts w:cs="Arial"/>
                <w:szCs w:val="24"/>
                <w:lang w:val="mn-MN"/>
              </w:rPr>
            </w:pPr>
            <w:r w:rsidRPr="004C6F64">
              <w:rPr>
                <w:rFonts w:cs="Arial"/>
                <w:szCs w:val="24"/>
                <w:lang w:val="mn-MN"/>
              </w:rPr>
              <w:t xml:space="preserve">Хүсэлт гарагчийг хууль зүйн өндөр мэргэшилтэй /хууль зүйн өндөр мэдлэг, чадвар, туршлагатай, мэргэжлийн өндөр ёс зүйтэй/ гэдгийг нотлон харуулах </w:t>
            </w:r>
            <w:r w:rsidRPr="004C6F64">
              <w:rPr>
                <w:rFonts w:cs="Arial"/>
                <w:szCs w:val="24"/>
                <w:lang w:val="mn-MN"/>
              </w:rPr>
              <w:lastRenderedPageBreak/>
              <w:t xml:space="preserve">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w:t>
            </w:r>
            <w:bookmarkStart w:id="14" w:name="OLE_LINK20"/>
            <w:r w:rsidRPr="004C6F64">
              <w:rPr>
                <w:rFonts w:cs="Arial"/>
                <w:szCs w:val="24"/>
                <w:lang w:val="mn-MN"/>
              </w:rPr>
              <w:t>Ийм үйл ажиллагаа тус бүрийн талаар дараах мэдээллийг заавал бичнэ.</w:t>
            </w:r>
          </w:p>
          <w:p w14:paraId="15179723" w14:textId="77777777" w:rsidR="002F0B2B" w:rsidRPr="004C6F64" w:rsidRDefault="002F0B2B" w:rsidP="002F0B2B">
            <w:pPr>
              <w:ind w:firstLine="575"/>
              <w:rPr>
                <w:rFonts w:cs="Arial"/>
                <w:szCs w:val="24"/>
                <w:lang w:val="mn-MN"/>
              </w:rPr>
            </w:pPr>
            <w:r w:rsidRPr="004C6F64">
              <w:rPr>
                <w:rFonts w:cs="Arial"/>
                <w:szCs w:val="24"/>
                <w:lang w:val="mn-MN"/>
              </w:rPr>
              <w:t xml:space="preserve">-үйл ажиллагааны нэр, эрхэлсэн газар, хугацаа; </w:t>
            </w:r>
          </w:p>
          <w:p w14:paraId="450DD0CA" w14:textId="77777777" w:rsidR="002F0B2B" w:rsidRPr="004C6F64" w:rsidRDefault="002F0B2B" w:rsidP="002F0B2B">
            <w:pPr>
              <w:ind w:firstLine="575"/>
              <w:rPr>
                <w:rFonts w:cs="Arial"/>
                <w:szCs w:val="24"/>
                <w:lang w:val="mn-MN"/>
              </w:rPr>
            </w:pPr>
            <w:r w:rsidRPr="004C6F64">
              <w:rPr>
                <w:rFonts w:cs="Arial"/>
                <w:szCs w:val="24"/>
                <w:lang w:val="mn-MN"/>
              </w:rPr>
              <w:t xml:space="preserve">-үйл ажиллагааны гол агуулга; </w:t>
            </w:r>
          </w:p>
          <w:p w14:paraId="3E0F9C44" w14:textId="77777777" w:rsidR="002F0B2B" w:rsidRPr="004C6F64" w:rsidRDefault="002F0B2B" w:rsidP="002F0B2B">
            <w:pPr>
              <w:ind w:firstLine="575"/>
              <w:rPr>
                <w:rFonts w:cs="Arial"/>
                <w:szCs w:val="24"/>
                <w:lang w:val="mn-MN"/>
              </w:rPr>
            </w:pPr>
            <w:r w:rsidRPr="004C6F64">
              <w:rPr>
                <w:rFonts w:cs="Arial"/>
                <w:szCs w:val="24"/>
                <w:lang w:val="mn-MN"/>
              </w:rPr>
              <w:t xml:space="preserve">-үйл ажиллагааны үр дүн, түүний жишээ; </w:t>
            </w:r>
          </w:p>
          <w:p w14:paraId="77EAB018" w14:textId="75D01CBB" w:rsidR="002F0B2B" w:rsidRPr="004C6F64" w:rsidRDefault="002F0B2B" w:rsidP="002F0B2B">
            <w:pPr>
              <w:ind w:firstLine="575"/>
              <w:rPr>
                <w:rFonts w:cs="Arial"/>
                <w:szCs w:val="24"/>
                <w:lang w:val="mn-MN"/>
              </w:rPr>
            </w:pPr>
            <w:r w:rsidRPr="004C6F64">
              <w:rPr>
                <w:rFonts w:cs="Arial"/>
                <w:szCs w:val="24"/>
                <w:lang w:val="mn-MN"/>
              </w:rPr>
              <w:t xml:space="preserve">-үйл ажиллагааг удирдсан албан тушаалтны нэр /нэрс аль болох давхцахгүй байх/, холбоо барих мэдээлэл /утасны дугаар, цахим шуудангийн хаяг, ажлын газрын хаяг зэрэг/; </w:t>
            </w:r>
          </w:p>
          <w:p w14:paraId="5701EC14" w14:textId="18F39DDC" w:rsidR="002F0B2B" w:rsidRPr="004C6F64" w:rsidRDefault="002F0B2B" w:rsidP="002F0B2B">
            <w:pPr>
              <w:ind w:firstLine="575"/>
              <w:rPr>
                <w:rFonts w:cs="Arial"/>
                <w:szCs w:val="24"/>
                <w:lang w:val="mn-MN"/>
              </w:rPr>
            </w:pPr>
            <w:r w:rsidRPr="004C6F64">
              <w:rPr>
                <w:rFonts w:cs="Arial"/>
                <w:szCs w:val="24"/>
                <w:lang w:val="mn-MN"/>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4BEB2686" w14:textId="7FCA90E8" w:rsidR="002F0B2B" w:rsidRPr="004C6F64" w:rsidRDefault="002F0B2B" w:rsidP="002F0B2B">
            <w:pPr>
              <w:ind w:firstLine="575"/>
              <w:rPr>
                <w:rFonts w:cs="Arial"/>
                <w:szCs w:val="24"/>
                <w:lang w:val="mn-MN"/>
              </w:rPr>
            </w:pPr>
            <w:r w:rsidRPr="004C6F64">
              <w:rPr>
                <w:rFonts w:cs="Arial"/>
                <w:szCs w:val="24"/>
                <w:lang w:val="mn-MN"/>
              </w:rPr>
              <w:t>-хэвлэгдсэн бол эх сурвалжийн ишлэл, түүний хуулбар.</w:t>
            </w:r>
          </w:p>
          <w:bookmarkEnd w:id="14"/>
          <w:p w14:paraId="51922DA8" w14:textId="6FEE645D" w:rsidR="002F0B2B" w:rsidRPr="004C6F64" w:rsidRDefault="002F0B2B" w:rsidP="002F0B2B">
            <w:pPr>
              <w:ind w:firstLine="575"/>
              <w:rPr>
                <w:rFonts w:cs="Arial"/>
                <w:szCs w:val="24"/>
                <w:lang w:val="mn-MN"/>
              </w:rPr>
            </w:pPr>
          </w:p>
          <w:p w14:paraId="0136BFB8" w14:textId="15F3817F" w:rsidR="002F0B2B" w:rsidRPr="004C6F64" w:rsidRDefault="002F0B2B" w:rsidP="002F0B2B">
            <w:pPr>
              <w:pStyle w:val="ListParagraph"/>
              <w:numPr>
                <w:ilvl w:val="0"/>
                <w:numId w:val="21"/>
              </w:numPr>
              <w:rPr>
                <w:rFonts w:cs="Arial"/>
                <w:b/>
                <w:bCs/>
                <w:sz w:val="22"/>
                <w:lang w:val="mn-MN"/>
              </w:rPr>
            </w:pPr>
            <w:r w:rsidRPr="004C6F64">
              <w:rPr>
                <w:rFonts w:cs="Arial"/>
                <w:b/>
                <w:bCs/>
                <w:sz w:val="22"/>
                <w:lang w:val="mn-MN"/>
              </w:rPr>
              <w:t xml:space="preserve">Хууль зүйн сургуульд багшилж, оюутны судалгааны ажилд шүүмж бичиж, магистрын оюутан удирдаж байгаа </w:t>
            </w:r>
            <w:r w:rsidRPr="004C6F64">
              <w:rPr>
                <w:rFonts w:cs="Arial"/>
                <w:b/>
                <w:bCs/>
                <w:sz w:val="22"/>
                <w:lang w:val="mn-MN" w:eastAsia="zh-CN"/>
              </w:rPr>
              <w:t>(хугацаа: 2018-2025 он)</w:t>
            </w:r>
          </w:p>
          <w:p w14:paraId="2C65964A" w14:textId="77777777" w:rsidR="002F0B2B" w:rsidRPr="004C6F64" w:rsidRDefault="002F0B2B" w:rsidP="002F0B2B">
            <w:pPr>
              <w:ind w:left="575"/>
              <w:rPr>
                <w:rFonts w:cs="Arial"/>
                <w:b/>
                <w:bCs/>
                <w:sz w:val="22"/>
                <w:lang w:val="mn-MN"/>
              </w:rPr>
            </w:pPr>
          </w:p>
          <w:p w14:paraId="408BFF95" w14:textId="77777777" w:rsidR="002F0B2B" w:rsidRPr="004C6F64" w:rsidRDefault="002F0B2B" w:rsidP="002F0B2B">
            <w:pPr>
              <w:pStyle w:val="ListParagraph"/>
              <w:numPr>
                <w:ilvl w:val="1"/>
                <w:numId w:val="21"/>
              </w:numPr>
              <w:rPr>
                <w:rFonts w:cs="Arial"/>
                <w:sz w:val="22"/>
                <w:lang w:val="mn-MN" w:eastAsia="zh-CN"/>
              </w:rPr>
            </w:pPr>
            <w:r w:rsidRPr="004C6F64">
              <w:rPr>
                <w:rFonts w:cs="Arial"/>
                <w:sz w:val="22"/>
                <w:lang w:val="mn-MN" w:eastAsia="zh-CN"/>
              </w:rPr>
              <w:t xml:space="preserve">Олон Улсын Улаанбаатар Их Сургуулийн Хууль зүйн сургуулийн магистрантуудад дараах хичээлийг </w:t>
            </w:r>
            <w:r w:rsidRPr="004C6F64">
              <w:rPr>
                <w:rFonts w:cs="Arial"/>
                <w:sz w:val="22"/>
                <w:u w:val="single"/>
                <w:lang w:val="mn-MN" w:eastAsia="zh-CN"/>
              </w:rPr>
              <w:t>цахимаар</w:t>
            </w:r>
            <w:r w:rsidRPr="004C6F64">
              <w:rPr>
                <w:rFonts w:cs="Arial"/>
                <w:sz w:val="22"/>
                <w:lang w:val="mn-MN" w:eastAsia="zh-CN"/>
              </w:rPr>
              <w:t xml:space="preserve"> орж, магистрантын удирдагчаар ажиллаж байна. (э</w:t>
            </w:r>
            <w:r w:rsidRPr="004C6F64">
              <w:rPr>
                <w:rFonts w:cs="Arial"/>
                <w:i/>
                <w:iCs/>
                <w:sz w:val="22"/>
                <w:lang w:val="mn-MN" w:eastAsia="zh-CN"/>
              </w:rPr>
              <w:t>рхэлсэн газар: цахимаар, хугацаа: 2025.02-өнөө</w:t>
            </w:r>
            <w:r w:rsidRPr="004C6F64">
              <w:rPr>
                <w:rFonts w:cs="Arial"/>
                <w:sz w:val="22"/>
                <w:lang w:val="mn-MN" w:eastAsia="zh-CN"/>
              </w:rPr>
              <w:t>) Үүнд:</w:t>
            </w:r>
          </w:p>
          <w:p w14:paraId="55D8D413" w14:textId="77777777"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ОУУБИС-ийн 2021-2022 оны хичээлийн жилийн магистрант А.Амарзаяа-гийн Магистрын дипломын шүүмжлэгч багшаар ажиллав. (</w:t>
            </w:r>
            <w:r w:rsidRPr="004C6F64">
              <w:rPr>
                <w:rFonts w:cs="Arial"/>
                <w:i/>
                <w:iCs/>
                <w:sz w:val="22"/>
                <w:lang w:val="mn-MN" w:eastAsia="zh-CN"/>
              </w:rPr>
              <w:t>эрхэлсэн газар: Улаанбаатар хот</w:t>
            </w:r>
            <w:r w:rsidRPr="004C6F64">
              <w:rPr>
                <w:rFonts w:cs="Arial"/>
                <w:sz w:val="22"/>
                <w:lang w:val="mn-MN" w:eastAsia="zh-CN"/>
              </w:rPr>
              <w:t>)</w:t>
            </w:r>
          </w:p>
          <w:p w14:paraId="7A4CBF6E" w14:textId="571A76BB"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 xml:space="preserve">ОУУБИС-ийн Төгсөлтийн дараах сургуулийн “Эрх зүй” магистрын хөтөлбөрийн I курст “Эрх зүйн онолын хөгжлийн асуудал” 3 кредит судлагдахууныг цахимаар заасан. (2024-2025 оны хичээлийн жилийн  II улирал, 2025-2026 оны I улирал) (хугацаа: </w:t>
            </w:r>
            <w:r w:rsidRPr="004C6F64">
              <w:rPr>
                <w:rFonts w:cs="Arial"/>
                <w:b/>
                <w:bCs/>
                <w:sz w:val="22"/>
                <w:lang w:val="mn-MN" w:eastAsia="zh-CN"/>
              </w:rPr>
              <w:t>2025.02.01-өнөө</w:t>
            </w:r>
            <w:r w:rsidRPr="004C6F64">
              <w:rPr>
                <w:rFonts w:cs="Arial"/>
                <w:sz w:val="22"/>
                <w:lang w:val="mn-MN" w:eastAsia="zh-CN"/>
              </w:rPr>
              <w:t>) (</w:t>
            </w:r>
            <w:r w:rsidRPr="004C6F64">
              <w:rPr>
                <w:rFonts w:cs="Arial"/>
                <w:i/>
                <w:iCs/>
                <w:sz w:val="22"/>
                <w:lang w:val="mn-MN" w:eastAsia="zh-CN"/>
              </w:rPr>
              <w:t>ажилсан байдлын тодорхойлолтод хавсаргасан</w:t>
            </w:r>
            <w:r w:rsidRPr="004C6F64">
              <w:rPr>
                <w:rFonts w:cs="Arial"/>
                <w:sz w:val="22"/>
                <w:lang w:val="mn-MN" w:eastAsia="zh-CN"/>
              </w:rPr>
              <w:t>)</w:t>
            </w:r>
          </w:p>
          <w:p w14:paraId="6D58D9B1" w14:textId="19E5D874" w:rsidR="002F0B2B" w:rsidRPr="004C6F64" w:rsidRDefault="002F0B2B" w:rsidP="002F0B2B">
            <w:pPr>
              <w:pStyle w:val="ListParagraph"/>
              <w:numPr>
                <w:ilvl w:val="0"/>
                <w:numId w:val="26"/>
              </w:numPr>
              <w:rPr>
                <w:rFonts w:cs="Arial"/>
                <w:sz w:val="22"/>
                <w:lang w:val="mn-MN" w:eastAsia="zh-CN"/>
              </w:rPr>
            </w:pPr>
            <w:bookmarkStart w:id="15" w:name="OLE_LINK11"/>
            <w:r w:rsidRPr="004C6F64">
              <w:rPr>
                <w:rFonts w:cs="Arial"/>
                <w:sz w:val="22"/>
                <w:lang w:val="mn-MN" w:eastAsia="zh-CN"/>
              </w:rPr>
              <w:t>2025-2026 оны хичээлийн жилийн магистрын төгсөх ангийн 2 монгол, 1 гадаад магистрантын удирдагч багшаар, 1 монгол магистрантын шүүмжлэгч багшаар томилогдон ажиллаж байна. (</w:t>
            </w:r>
            <w:r w:rsidRPr="004C6F64">
              <w:rPr>
                <w:rFonts w:cs="Arial"/>
                <w:i/>
                <w:iCs/>
                <w:sz w:val="22"/>
                <w:lang w:val="mn-MN" w:eastAsia="zh-CN"/>
              </w:rPr>
              <w:t>ажилсан байдлын тодорхойлолтод хавсаргасан</w:t>
            </w:r>
            <w:r w:rsidRPr="004C6F64">
              <w:rPr>
                <w:rFonts w:cs="Arial"/>
                <w:sz w:val="22"/>
                <w:lang w:val="mn-MN" w:eastAsia="zh-CN"/>
              </w:rPr>
              <w:t>)</w:t>
            </w:r>
            <w:bookmarkEnd w:id="15"/>
          </w:p>
          <w:p w14:paraId="22EE0659" w14:textId="6B643E8C" w:rsidR="002F0B2B" w:rsidRPr="004C6F64" w:rsidRDefault="002F0B2B" w:rsidP="002F0B2B">
            <w:pPr>
              <w:spacing w:before="240"/>
              <w:rPr>
                <w:rFonts w:cs="Arial"/>
                <w:i/>
                <w:iCs/>
                <w:sz w:val="22"/>
                <w:lang w:val="mn-MN" w:eastAsia="zh-CN"/>
              </w:rPr>
            </w:pPr>
            <w:r w:rsidRPr="004C6F64">
              <w:rPr>
                <w:rFonts w:cs="Arial"/>
                <w:b/>
                <w:bCs/>
                <w:i/>
                <w:iCs/>
                <w:sz w:val="22"/>
                <w:lang w:val="mn-MN" w:eastAsia="zh-CN"/>
              </w:rPr>
              <w:t>Удирдсан албан тушаалтан:</w:t>
            </w:r>
            <w:r w:rsidRPr="004C6F64">
              <w:rPr>
                <w:rFonts w:cs="Arial"/>
                <w:i/>
                <w:iCs/>
                <w:sz w:val="22"/>
                <w:lang w:val="mn-MN" w:eastAsia="zh-CN"/>
              </w:rPr>
              <w:t xml:space="preserve"> ОУУБИС-ийн Хууль зүйн сургуулийн Эрх зүйн тэнхимийн эрлэгч, Эрх зүйн магистрын хөтөлбөрийн дэд хорооны дарга, доктор, дэд профессор Ц.Оюунаа</w:t>
            </w:r>
          </w:p>
          <w:p w14:paraId="2DA554A6" w14:textId="77777777" w:rsidR="002F0B2B" w:rsidRPr="004C6F64" w:rsidRDefault="002F0B2B" w:rsidP="002F0B2B">
            <w:pPr>
              <w:pStyle w:val="ListParagraph"/>
              <w:ind w:left="644"/>
              <w:rPr>
                <w:rFonts w:cs="Arial"/>
                <w:sz w:val="22"/>
                <w:lang w:val="mn-MN" w:eastAsia="zh-CN"/>
              </w:rPr>
            </w:pPr>
          </w:p>
          <w:p w14:paraId="5043614F" w14:textId="04A44986" w:rsidR="002F0B2B" w:rsidRPr="004C6F64" w:rsidRDefault="002F0B2B" w:rsidP="002F0B2B">
            <w:pPr>
              <w:pStyle w:val="ListParagraph"/>
              <w:numPr>
                <w:ilvl w:val="1"/>
                <w:numId w:val="21"/>
              </w:numPr>
              <w:rPr>
                <w:rFonts w:cs="Arial"/>
                <w:sz w:val="22"/>
                <w:lang w:val="mn-MN" w:eastAsia="zh-CN"/>
              </w:rPr>
            </w:pPr>
            <w:r w:rsidRPr="004C6F64">
              <w:rPr>
                <w:rFonts w:cs="Arial"/>
                <w:sz w:val="22"/>
                <w:lang w:val="mn-MN" w:eastAsia="zh-CN"/>
              </w:rPr>
              <w:t>Монгол Улсын Их Сургуулийн Хууль зүйн сургуульд дараах хичээл орж, бусад үйл ажиллагаанд оролцов. (э</w:t>
            </w:r>
            <w:r w:rsidRPr="004C6F64">
              <w:rPr>
                <w:rFonts w:cs="Arial"/>
                <w:i/>
                <w:iCs/>
                <w:sz w:val="22"/>
                <w:lang w:val="mn-MN" w:eastAsia="zh-CN"/>
              </w:rPr>
              <w:t>рхэлсэн газар: Улаанбаатар хот, МУИС, хугацаа: 2018-2022 он</w:t>
            </w:r>
            <w:r w:rsidRPr="004C6F64">
              <w:rPr>
                <w:rFonts w:cs="Arial"/>
                <w:sz w:val="22"/>
                <w:lang w:val="mn-MN" w:eastAsia="zh-CN"/>
              </w:rPr>
              <w:t>) Үүнд:</w:t>
            </w:r>
          </w:p>
          <w:p w14:paraId="43F90388" w14:textId="0249A45B"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 xml:space="preserve">МУИС-ийн 2018 оны хичээлийн жилийн хаврын улиралд Хууль зүйн сургуулийн магистрын ангийн оюутнуудад Олон улсын хувийн эрх зүй (ахисан түвшин) (INTL613, магистр, 3 кр.) хичээл зааж, арга зүйгээр хангав. (хугацаа: </w:t>
            </w:r>
            <w:r w:rsidRPr="004C6F64">
              <w:rPr>
                <w:rFonts w:cs="Arial"/>
                <w:b/>
                <w:bCs/>
                <w:sz w:val="22"/>
                <w:lang w:val="mn-MN" w:eastAsia="zh-CN"/>
              </w:rPr>
              <w:t>2018.02.01-2018.06.01</w:t>
            </w:r>
            <w:r w:rsidRPr="004C6F64">
              <w:rPr>
                <w:rFonts w:cs="Arial"/>
                <w:sz w:val="22"/>
                <w:lang w:val="mn-MN" w:eastAsia="zh-CN"/>
              </w:rPr>
              <w:t>) (</w:t>
            </w:r>
            <w:r w:rsidRPr="004C6F64">
              <w:rPr>
                <w:rFonts w:cs="Arial"/>
                <w:i/>
                <w:iCs/>
                <w:sz w:val="22"/>
                <w:lang w:val="mn-MN" w:eastAsia="zh-CN"/>
              </w:rPr>
              <w:t>ажилсан байдлын тодорхойлолтод хавсаргасан</w:t>
            </w:r>
            <w:r w:rsidRPr="004C6F64">
              <w:rPr>
                <w:rFonts w:cs="Arial"/>
                <w:sz w:val="22"/>
                <w:lang w:val="mn-MN" w:eastAsia="zh-CN"/>
              </w:rPr>
              <w:t>)</w:t>
            </w:r>
          </w:p>
          <w:p w14:paraId="3FE9BCC3" w14:textId="43FC2732"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 xml:space="preserve">МУИС-ийн Хууль зүйн сургуулийн ахлах багш Б.Буянхишиг, Э.Байгал нарын докторын зэргийн урьдчилсан хамгаалалтад оролцож, санал шүүмж хэлэв. Түүнчлэн </w:t>
            </w:r>
            <w:bookmarkStart w:id="16" w:name="OLE_LINK7"/>
            <w:bookmarkStart w:id="17" w:name="_Hlk211542870"/>
            <w:bookmarkStart w:id="18" w:name="OLE_LINK37"/>
            <w:r w:rsidRPr="004C6F64">
              <w:rPr>
                <w:rFonts w:cs="Arial"/>
                <w:sz w:val="22"/>
                <w:lang w:val="mn-MN" w:eastAsia="zh-CN"/>
              </w:rPr>
              <w:t xml:space="preserve">МУИС-ийн профессор, дэд профессор </w:t>
            </w:r>
            <w:bookmarkEnd w:id="16"/>
            <w:r w:rsidRPr="004C6F64">
              <w:rPr>
                <w:rFonts w:cs="Arial"/>
                <w:sz w:val="22"/>
                <w:lang w:val="mn-MN" w:eastAsia="zh-CN"/>
              </w:rPr>
              <w:t>цол олгох журмын хүрээнд 2019 онд МУИС-ийн ХЗС-ийн багш нарт цол олгох ажлын хэсгийн гишүүнээр ажилласан</w:t>
            </w:r>
            <w:bookmarkEnd w:id="17"/>
            <w:r w:rsidRPr="004C6F64">
              <w:rPr>
                <w:rFonts w:cs="Arial"/>
                <w:sz w:val="22"/>
                <w:lang w:val="mn-MN" w:eastAsia="zh-CN"/>
              </w:rPr>
              <w:t>.</w:t>
            </w:r>
            <w:bookmarkEnd w:id="18"/>
            <w:r w:rsidRPr="004C6F64">
              <w:rPr>
                <w:rFonts w:cs="Arial"/>
                <w:sz w:val="22"/>
                <w:lang w:val="mn-MN" w:eastAsia="zh-CN"/>
              </w:rPr>
              <w:t xml:space="preserve"> (</w:t>
            </w:r>
            <w:r w:rsidRPr="004C6F64">
              <w:rPr>
                <w:rFonts w:cs="Arial"/>
                <w:i/>
                <w:iCs/>
                <w:sz w:val="22"/>
                <w:lang w:val="mn-MN" w:eastAsia="zh-CN"/>
              </w:rPr>
              <w:t>МУИС-ийн ХЗС-ийн Эрдэмтэн нарийн бичгийн даргын тодорхойлолтыг хавсаргасан</w:t>
            </w:r>
            <w:r w:rsidRPr="004C6F64">
              <w:rPr>
                <w:rFonts w:cs="Arial"/>
                <w:sz w:val="22"/>
                <w:lang w:val="mn-MN" w:eastAsia="zh-CN"/>
              </w:rPr>
              <w:t>)</w:t>
            </w:r>
          </w:p>
          <w:p w14:paraId="5557C712" w14:textId="5F9C1B20"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 xml:space="preserve">МУИС-ийн 2021-2022 оны хичээлийн жилийн хаврын улиралд бакалаврын оюутнуудад Олон улсын хувийн эрх зүй (INTL309) хичээл </w:t>
            </w:r>
            <w:r w:rsidRPr="004C6F64">
              <w:rPr>
                <w:rFonts w:cs="Arial"/>
                <w:sz w:val="22"/>
                <w:lang w:val="mn-MN" w:eastAsia="zh-CN"/>
              </w:rPr>
              <w:lastRenderedPageBreak/>
              <w:t xml:space="preserve">зааж, арга зүйгээр хангасан. (хугацаа: </w:t>
            </w:r>
            <w:r w:rsidRPr="004C6F64">
              <w:rPr>
                <w:rFonts w:cs="Arial"/>
                <w:b/>
                <w:bCs/>
                <w:sz w:val="22"/>
                <w:lang w:val="mn-MN" w:eastAsia="zh-CN"/>
              </w:rPr>
              <w:t>2022.02.01-2022.06.01</w:t>
            </w:r>
            <w:r w:rsidRPr="004C6F64">
              <w:rPr>
                <w:rFonts w:cs="Arial"/>
                <w:sz w:val="22"/>
                <w:lang w:val="mn-MN" w:eastAsia="zh-CN"/>
              </w:rPr>
              <w:t>) (</w:t>
            </w:r>
            <w:r w:rsidRPr="004C6F64">
              <w:rPr>
                <w:rFonts w:cs="Arial"/>
                <w:i/>
                <w:iCs/>
                <w:sz w:val="22"/>
                <w:lang w:val="mn-MN" w:eastAsia="zh-CN"/>
              </w:rPr>
              <w:t>ажилсан байдлын тодорхойлолтод хавсаргасан</w:t>
            </w:r>
            <w:r w:rsidRPr="004C6F64">
              <w:rPr>
                <w:rFonts w:cs="Arial"/>
                <w:sz w:val="22"/>
                <w:lang w:val="mn-MN" w:eastAsia="zh-CN"/>
              </w:rPr>
              <w:t>)</w:t>
            </w:r>
          </w:p>
          <w:p w14:paraId="237CD7C1" w14:textId="7FC07837" w:rsidR="002F0B2B" w:rsidRPr="004C6F64" w:rsidRDefault="002F0B2B" w:rsidP="002F0B2B">
            <w:pPr>
              <w:spacing w:before="240"/>
              <w:rPr>
                <w:rFonts w:cs="Arial"/>
                <w:i/>
                <w:iCs/>
                <w:sz w:val="22"/>
                <w:lang w:val="mn-MN" w:eastAsia="zh-CN"/>
              </w:rPr>
            </w:pPr>
            <w:r w:rsidRPr="004C6F64">
              <w:rPr>
                <w:rFonts w:cs="Arial"/>
                <w:b/>
                <w:bCs/>
                <w:i/>
                <w:iCs/>
                <w:sz w:val="22"/>
                <w:lang w:val="mn-MN" w:eastAsia="zh-CN"/>
              </w:rPr>
              <w:t>Удирдсан албан тушаалтан:</w:t>
            </w:r>
            <w:r w:rsidRPr="004C6F64">
              <w:rPr>
                <w:rFonts w:cs="Arial"/>
                <w:i/>
                <w:iCs/>
                <w:sz w:val="22"/>
                <w:lang w:val="mn-MN" w:eastAsia="zh-CN"/>
              </w:rPr>
              <w:t xml:space="preserve"> М.Уянга, МУИС-ийн ХЗС-ийн Эрдэмтэн нарийн бичгийн дарга, </w:t>
            </w:r>
          </w:p>
          <w:p w14:paraId="076DD544" w14:textId="77777777" w:rsidR="002F0B2B" w:rsidRPr="004C6F64" w:rsidRDefault="002F0B2B" w:rsidP="002F0B2B">
            <w:pPr>
              <w:pStyle w:val="ListParagraph"/>
              <w:ind w:left="935"/>
              <w:rPr>
                <w:rFonts w:cs="Arial"/>
                <w:sz w:val="22"/>
                <w:lang w:val="mn-MN" w:eastAsia="zh-CN"/>
              </w:rPr>
            </w:pPr>
          </w:p>
          <w:p w14:paraId="53CDBE86" w14:textId="7FE4790B" w:rsidR="002F0B2B" w:rsidRPr="004C6F64" w:rsidRDefault="002F0B2B" w:rsidP="002F0B2B">
            <w:pPr>
              <w:pStyle w:val="ListParagraph"/>
              <w:numPr>
                <w:ilvl w:val="0"/>
                <w:numId w:val="21"/>
              </w:numPr>
              <w:spacing w:before="240"/>
              <w:rPr>
                <w:rFonts w:cs="Arial"/>
                <w:b/>
                <w:bCs/>
                <w:sz w:val="22"/>
                <w:lang w:val="mn-MN"/>
              </w:rPr>
            </w:pPr>
            <w:bookmarkStart w:id="19" w:name="_Hlk211727409"/>
            <w:r w:rsidRPr="004C6F64">
              <w:rPr>
                <w:rFonts w:cs="Arial"/>
                <w:b/>
                <w:bCs/>
                <w:sz w:val="22"/>
                <w:lang w:val="mn-MN"/>
              </w:rPr>
              <w:t xml:space="preserve">Хууль зүйн ухааны докторын зэрэг хамгаалахын өмнө болон дараа тогтмол өөрийгөө хөгжүүлж, гадаадад мэргэшил дээшлүүлж, гадаад улсын хууль зүйн судалгаа, эрдэм шинжилгээний байгууллагад зочин судлаачаар ажиллаж, зочин лекцүүд уншсан тухай </w:t>
            </w:r>
            <w:r w:rsidRPr="004C6F64">
              <w:rPr>
                <w:rFonts w:cs="Arial"/>
                <w:b/>
                <w:bCs/>
                <w:sz w:val="22"/>
                <w:lang w:val="mn-MN" w:eastAsia="zh-CN"/>
              </w:rPr>
              <w:t xml:space="preserve">(хугацаа: 2010-2025 он) </w:t>
            </w:r>
            <w:bookmarkEnd w:id="19"/>
          </w:p>
          <w:p w14:paraId="363D1F88" w14:textId="2BFCF2EC" w:rsidR="002F0B2B" w:rsidRPr="004C6F64" w:rsidRDefault="002F0B2B" w:rsidP="002F0B2B">
            <w:pPr>
              <w:pStyle w:val="ListParagraph"/>
              <w:numPr>
                <w:ilvl w:val="1"/>
                <w:numId w:val="21"/>
              </w:numPr>
              <w:spacing w:before="240"/>
              <w:rPr>
                <w:rFonts w:cs="Arial"/>
                <w:sz w:val="22"/>
                <w:lang w:val="mn-MN"/>
              </w:rPr>
            </w:pPr>
            <w:r w:rsidRPr="004C6F64">
              <w:rPr>
                <w:rFonts w:cs="Arial"/>
                <w:i/>
                <w:iCs/>
                <w:sz w:val="22"/>
                <w:lang w:val="mn-MN"/>
              </w:rPr>
              <w:t xml:space="preserve">Доктор эсхүл пост-докторын судлаачдад зориулсан </w:t>
            </w:r>
            <w:bookmarkStart w:id="20" w:name="_Hlk211592957"/>
            <w:r w:rsidRPr="004C6F64">
              <w:rPr>
                <w:rFonts w:cs="Arial"/>
                <w:i/>
                <w:iCs/>
                <w:sz w:val="22"/>
                <w:lang w:val="mn-MN"/>
              </w:rPr>
              <w:t xml:space="preserve">Швейцарын Холбооны Засгийн газрын харьяа Швейцарын Харьцуулсан эрх зүйн хүрээлэн </w:t>
            </w:r>
            <w:bookmarkEnd w:id="20"/>
            <w:r w:rsidRPr="004C6F64">
              <w:rPr>
                <w:rFonts w:cs="Arial"/>
                <w:i/>
                <w:iCs/>
                <w:sz w:val="22"/>
                <w:lang w:val="mn-MN" w:eastAsia="zh-CN"/>
              </w:rPr>
              <w:t xml:space="preserve">(Швейцар улс, Лозанн хот)-д дараах үйл ажиллагааг явуулав. </w:t>
            </w:r>
            <w:r w:rsidRPr="004C6F64">
              <w:rPr>
                <w:rFonts w:cs="Arial"/>
                <w:b/>
                <w:bCs/>
                <w:i/>
                <w:iCs/>
                <w:sz w:val="22"/>
                <w:lang w:val="mn-MN" w:eastAsia="zh-CN"/>
              </w:rPr>
              <w:t>/Хугацаа: 2025.07.01-2025.08.31</w:t>
            </w:r>
            <w:r w:rsidRPr="004C6F64">
              <w:rPr>
                <w:rFonts w:cs="Arial"/>
                <w:i/>
                <w:iCs/>
                <w:sz w:val="22"/>
                <w:lang w:val="mn-MN" w:eastAsia="zh-CN"/>
              </w:rPr>
              <w:t xml:space="preserve">/ </w:t>
            </w:r>
            <w:r w:rsidRPr="004C6F64">
              <w:rPr>
                <w:rFonts w:cs="Arial"/>
                <w:sz w:val="22"/>
                <w:lang w:val="mn-MN" w:eastAsia="zh-CN"/>
              </w:rPr>
              <w:t>(холбогдох тодорхойлолтыг хавсаргав)</w:t>
            </w:r>
          </w:p>
          <w:p w14:paraId="0AED6F4A" w14:textId="6EE92415" w:rsidR="002F0B2B" w:rsidRPr="004C6F64" w:rsidRDefault="002F0B2B" w:rsidP="002F0B2B">
            <w:pPr>
              <w:pStyle w:val="ListParagraph"/>
              <w:numPr>
                <w:ilvl w:val="0"/>
                <w:numId w:val="26"/>
              </w:numPr>
              <w:rPr>
                <w:rFonts w:cs="Arial"/>
                <w:sz w:val="22"/>
                <w:lang w:val="mn-MN"/>
              </w:rPr>
            </w:pPr>
            <w:r w:rsidRPr="004C6F64">
              <w:rPr>
                <w:rFonts w:cs="Arial"/>
                <w:sz w:val="22"/>
                <w:lang w:val="mn-MN"/>
              </w:rPr>
              <w:t>Тус хүрээлэнгийн өрсөлдөөнт тэтгэлэгт шалгарч 2 сарын хугацаатай “</w:t>
            </w:r>
            <w:bookmarkStart w:id="21" w:name="_Hlk211378342"/>
            <w:r w:rsidRPr="004C6F64">
              <w:rPr>
                <w:rFonts w:cs="Arial"/>
                <w:sz w:val="22"/>
                <w:lang w:val="mn-MN"/>
              </w:rPr>
              <w:t>Зуучлал олон улсын эрх зүйн маргааныг энхийн замаар зохицуулах арга хэлбэр болох нь: эрх зүйн үндэс ба Монгол зэрэг жижиг улс орнуудад тохиромжтой байж болохуйц практик ач холбогдол</w:t>
            </w:r>
            <w:bookmarkEnd w:id="21"/>
            <w:r w:rsidRPr="004C6F64">
              <w:rPr>
                <w:rFonts w:cs="Arial"/>
                <w:sz w:val="22"/>
                <w:lang w:val="mn-MN"/>
              </w:rPr>
              <w:t>” сэдвийн хүрээнд судалгааны ажил хийсэн.</w:t>
            </w:r>
          </w:p>
          <w:p w14:paraId="51D31AE3" w14:textId="5865C694" w:rsidR="002F0B2B" w:rsidRPr="004C6F64" w:rsidRDefault="002F0B2B" w:rsidP="002F0B2B">
            <w:pPr>
              <w:pStyle w:val="ListParagraph"/>
              <w:numPr>
                <w:ilvl w:val="0"/>
                <w:numId w:val="26"/>
              </w:numPr>
              <w:rPr>
                <w:rFonts w:cs="Arial"/>
                <w:sz w:val="22"/>
                <w:lang w:val="mn-MN"/>
              </w:rPr>
            </w:pPr>
            <w:r w:rsidRPr="004C6F64">
              <w:rPr>
                <w:rFonts w:cs="Arial"/>
                <w:sz w:val="22"/>
                <w:lang w:val="mn-MN"/>
              </w:rPr>
              <w:t>“</w:t>
            </w:r>
            <w:bookmarkStart w:id="22" w:name="_Hlk211378325"/>
            <w:r w:rsidRPr="004C6F64">
              <w:rPr>
                <w:rFonts w:cs="Arial"/>
                <w:sz w:val="22"/>
                <w:lang w:val="mn-MN"/>
              </w:rPr>
              <w:t xml:space="preserve">Стратегийн зайлшгүй хэрэгцээ болсон зуучлал: Хууль зүйн зарчим ба жижиг улсын бодит байдлын </w:t>
            </w:r>
            <w:r w:rsidRPr="004C6F64">
              <w:rPr>
                <w:rFonts w:cs="Arial"/>
                <w:sz w:val="22"/>
                <w:lang w:val="mn-MN" w:eastAsia="zh-CN"/>
              </w:rPr>
              <w:t>хоорондын</w:t>
            </w:r>
            <w:r w:rsidRPr="004C6F64">
              <w:rPr>
                <w:rFonts w:cs="Arial"/>
                <w:sz w:val="22"/>
                <w:lang w:val="mn-MN"/>
              </w:rPr>
              <w:t xml:space="preserve"> зөрүүг холбох нь</w:t>
            </w:r>
            <w:bookmarkEnd w:id="22"/>
            <w:r w:rsidRPr="004C6F64">
              <w:rPr>
                <w:rFonts w:cs="Arial"/>
                <w:sz w:val="22"/>
                <w:lang w:val="mn-MN"/>
              </w:rPr>
              <w:t xml:space="preserve">” сэдвийн хүрээнд 2025.08.05-нд зочин лекц тавьсан. </w:t>
            </w:r>
          </w:p>
          <w:p w14:paraId="2ABB485D" w14:textId="2D468B02" w:rsidR="002F0B2B" w:rsidRPr="004C6F64" w:rsidRDefault="002F0B2B" w:rsidP="002F0B2B">
            <w:pPr>
              <w:pStyle w:val="ListParagraph"/>
              <w:numPr>
                <w:ilvl w:val="0"/>
                <w:numId w:val="26"/>
              </w:numPr>
              <w:rPr>
                <w:rFonts w:cs="Arial"/>
                <w:sz w:val="22"/>
                <w:lang w:val="mn-MN"/>
              </w:rPr>
            </w:pPr>
            <w:r w:rsidRPr="004C6F64">
              <w:rPr>
                <w:rFonts w:cs="Arial"/>
                <w:sz w:val="22"/>
                <w:lang w:val="mn-MN"/>
              </w:rPr>
              <w:t xml:space="preserve">Судалгааны ажлын үр дүнг олон улсын нэр хүндтэй эрдэм шинжилгээний өгүүллийн эмхэтгэл </w:t>
            </w:r>
            <w:r w:rsidRPr="004C6F64">
              <w:rPr>
                <w:rFonts w:cs="Arial"/>
                <w:sz w:val="22"/>
                <w:lang w:val="mn-MN" w:eastAsia="zh-CN"/>
              </w:rPr>
              <w:t>болох</w:t>
            </w:r>
            <w:r w:rsidRPr="004C6F64">
              <w:rPr>
                <w:rFonts w:cs="Arial"/>
                <w:sz w:val="22"/>
                <w:lang w:val="mn-MN"/>
              </w:rPr>
              <w:t xml:space="preserve"> “Олон улсын хувийн эрх зүйн жил тутмын эмхэтгэл”-д нийтлүүлэхээр болсон. </w:t>
            </w:r>
            <w:bookmarkStart w:id="23" w:name="OLE_LINK31"/>
            <w:bookmarkStart w:id="24" w:name="OLE_LINK32"/>
            <w:bookmarkStart w:id="25" w:name="OLE_LINK33"/>
            <w:bookmarkStart w:id="26" w:name="OLE_LINK34"/>
            <w:bookmarkStart w:id="27" w:name="OLE_LINK35"/>
          </w:p>
          <w:p w14:paraId="1A0B8546" w14:textId="4E0171A1" w:rsidR="002F0B2B" w:rsidRPr="004C6F64" w:rsidRDefault="002F0B2B" w:rsidP="006F0DB2">
            <w:pPr>
              <w:spacing w:before="240"/>
              <w:rPr>
                <w:rFonts w:cs="Arial"/>
                <w:i/>
                <w:iCs/>
                <w:sz w:val="22"/>
                <w:lang w:val="mn-MN" w:eastAsia="zh-CN"/>
              </w:rPr>
            </w:pPr>
            <w:r w:rsidRPr="004C6F64">
              <w:rPr>
                <w:rFonts w:cs="Arial"/>
                <w:b/>
                <w:bCs/>
                <w:i/>
                <w:iCs/>
                <w:sz w:val="22"/>
                <w:lang w:val="mn-MN" w:eastAsia="zh-CN"/>
              </w:rPr>
              <w:t>Удирдсан албан тушаалтан:</w:t>
            </w:r>
            <w:r w:rsidRPr="004C6F64">
              <w:rPr>
                <w:rFonts w:cs="Arial"/>
                <w:b/>
                <w:bCs/>
                <w:i/>
                <w:iCs/>
                <w:sz w:val="22"/>
                <w:lang w:val="mn-MN"/>
              </w:rPr>
              <w:t xml:space="preserve"> </w:t>
            </w:r>
            <w:r w:rsidRPr="004C6F64">
              <w:rPr>
                <w:rFonts w:cs="Arial"/>
                <w:i/>
                <w:iCs/>
                <w:sz w:val="22"/>
                <w:lang w:val="mn-MN" w:eastAsia="zh-CN"/>
              </w:rPr>
              <w:t xml:space="preserve">Dr.Ilaria Pretelli, Хуулийн зөвлөх </w:t>
            </w:r>
          </w:p>
          <w:p w14:paraId="582166D4" w14:textId="77777777" w:rsidR="002F0B2B" w:rsidRPr="004C6F64" w:rsidRDefault="002F0B2B" w:rsidP="002F0B2B">
            <w:pPr>
              <w:ind w:left="-77"/>
              <w:rPr>
                <w:rFonts w:cs="Arial"/>
                <w:i/>
                <w:iCs/>
                <w:sz w:val="22"/>
                <w:lang w:val="mn-MN"/>
              </w:rPr>
            </w:pPr>
          </w:p>
          <w:p w14:paraId="667FAE3E" w14:textId="74364F3C" w:rsidR="002F0B2B" w:rsidRPr="004C6F64" w:rsidRDefault="002F0B2B" w:rsidP="002F0B2B">
            <w:pPr>
              <w:pStyle w:val="ListParagraph"/>
              <w:numPr>
                <w:ilvl w:val="1"/>
                <w:numId w:val="21"/>
              </w:numPr>
              <w:rPr>
                <w:rFonts w:cs="Arial"/>
                <w:i/>
                <w:iCs/>
                <w:sz w:val="22"/>
                <w:lang w:val="mn-MN"/>
              </w:rPr>
            </w:pPr>
            <w:r w:rsidRPr="004C6F64">
              <w:rPr>
                <w:rFonts w:cs="Arial"/>
                <w:i/>
                <w:iCs/>
                <w:sz w:val="22"/>
                <w:lang w:val="mn-MN"/>
              </w:rPr>
              <w:t>БНХАУ-ын дараах их дээд сургуулийн хууль зүйн сургуульд лекц уншив.</w:t>
            </w:r>
          </w:p>
          <w:p w14:paraId="0D8892DD" w14:textId="138D3C39" w:rsidR="002F0B2B" w:rsidRPr="004C6F64" w:rsidRDefault="002F0B2B" w:rsidP="002F0B2B">
            <w:pPr>
              <w:pStyle w:val="ListParagraph"/>
              <w:numPr>
                <w:ilvl w:val="0"/>
                <w:numId w:val="26"/>
              </w:numPr>
              <w:rPr>
                <w:rFonts w:cs="Arial"/>
                <w:sz w:val="22"/>
                <w:lang w:val="mn-MN"/>
              </w:rPr>
            </w:pPr>
            <w:r w:rsidRPr="004C6F64">
              <w:rPr>
                <w:rFonts w:cs="Arial"/>
                <w:b/>
                <w:bCs/>
                <w:sz w:val="22"/>
                <w:lang w:val="mn-MN"/>
              </w:rPr>
              <w:t>2023.07.24</w:t>
            </w:r>
            <w:r w:rsidRPr="004C6F64">
              <w:rPr>
                <w:rFonts w:cs="Arial"/>
                <w:sz w:val="22"/>
                <w:lang w:val="mn-MN"/>
              </w:rPr>
              <w:t xml:space="preserve">-нд БНХАУ-ын ШиаМэн-ий их сургуулийн ХЗС-ийн төгсөгчдийн форумд оролцож зочин </w:t>
            </w:r>
            <w:r w:rsidRPr="004C6F64">
              <w:rPr>
                <w:rFonts w:cs="Arial"/>
                <w:sz w:val="22"/>
                <w:lang w:val="mn-MN" w:eastAsia="zh-CN"/>
              </w:rPr>
              <w:t>лекц</w:t>
            </w:r>
            <w:r w:rsidRPr="004C6F64">
              <w:rPr>
                <w:rFonts w:cs="Arial"/>
                <w:sz w:val="22"/>
                <w:lang w:val="mn-MN"/>
              </w:rPr>
              <w:t xml:space="preserve"> </w:t>
            </w:r>
            <w:r w:rsidRPr="004C6F64">
              <w:rPr>
                <w:rFonts w:cs="Arial"/>
                <w:sz w:val="22"/>
                <w:lang w:val="mn-MN" w:eastAsia="zh-CN"/>
              </w:rPr>
              <w:t>уншив</w:t>
            </w:r>
            <w:r w:rsidRPr="004C6F64">
              <w:rPr>
                <w:rFonts w:cs="Arial"/>
                <w:sz w:val="22"/>
                <w:lang w:val="mn-MN"/>
              </w:rPr>
              <w:t xml:space="preserve">. </w:t>
            </w:r>
            <w:hyperlink r:id="rId8" w:history="1">
              <w:r w:rsidRPr="004C6F64">
                <w:rPr>
                  <w:rStyle w:val="Hyperlink"/>
                  <w:rFonts w:cs="Arial"/>
                  <w:i/>
                  <w:iCs/>
                  <w:sz w:val="22"/>
                  <w:lang w:val="mn-MN" w:eastAsia="zh-CN"/>
                </w:rPr>
                <w:t>https://law.xmu.edu.cn/info/1100/54585.htm</w:t>
              </w:r>
            </w:hyperlink>
            <w:r w:rsidRPr="004C6F64">
              <w:rPr>
                <w:rFonts w:cs="Arial"/>
                <w:sz w:val="22"/>
                <w:lang w:val="mn-MN"/>
              </w:rPr>
              <w:t xml:space="preserve"> </w:t>
            </w:r>
          </w:p>
          <w:p w14:paraId="4C863E7B" w14:textId="77777777" w:rsidR="002F0B2B" w:rsidRPr="004C6F64" w:rsidRDefault="002F0B2B" w:rsidP="002F0B2B">
            <w:pPr>
              <w:pStyle w:val="ListParagraph"/>
              <w:numPr>
                <w:ilvl w:val="0"/>
                <w:numId w:val="26"/>
              </w:numPr>
              <w:rPr>
                <w:rFonts w:cs="Arial"/>
                <w:sz w:val="22"/>
                <w:lang w:val="mn-MN"/>
              </w:rPr>
            </w:pPr>
            <w:r w:rsidRPr="004C6F64">
              <w:rPr>
                <w:rFonts w:cs="Arial"/>
                <w:b/>
                <w:bCs/>
                <w:sz w:val="22"/>
                <w:lang w:val="mn-MN"/>
              </w:rPr>
              <w:t>2015.12.14</w:t>
            </w:r>
            <w:r w:rsidRPr="004C6F64">
              <w:rPr>
                <w:rFonts w:cs="Arial"/>
                <w:sz w:val="22"/>
                <w:lang w:val="mn-MN"/>
              </w:rPr>
              <w:t>-нд</w:t>
            </w:r>
            <w:bookmarkEnd w:id="23"/>
            <w:bookmarkEnd w:id="24"/>
            <w:bookmarkEnd w:id="25"/>
            <w:bookmarkEnd w:id="26"/>
            <w:bookmarkEnd w:id="27"/>
            <w:r w:rsidRPr="004C6F64">
              <w:rPr>
                <w:rFonts w:cs="Arial"/>
                <w:sz w:val="22"/>
                <w:lang w:val="mn-MN"/>
              </w:rPr>
              <w:t xml:space="preserve"> БНХАУ-ын Чанчуны Техникийн Их Сургуулийн Хууль зүйн сургуулийн оюутнуудад Монгол Улсын шүүхийн шинэтгэл, шүүхийн захиргаа болон харьцуулсан эрх зүйн талаар </w:t>
            </w:r>
            <w:r w:rsidRPr="004C6F64">
              <w:rPr>
                <w:rFonts w:cs="Arial"/>
                <w:sz w:val="22"/>
                <w:lang w:val="mn-MN" w:eastAsia="zh-CN"/>
              </w:rPr>
              <w:t>лекц</w:t>
            </w:r>
            <w:r w:rsidRPr="004C6F64">
              <w:rPr>
                <w:rFonts w:cs="Arial"/>
                <w:sz w:val="22"/>
                <w:lang w:val="mn-MN"/>
              </w:rPr>
              <w:t xml:space="preserve"> уншив. Тус сургуулийн захиргаанаас зочин профессороор батламжилж үнэмлэх гардуулав.</w:t>
            </w:r>
          </w:p>
          <w:p w14:paraId="7D4387B4" w14:textId="3B786FA2" w:rsidR="002F0B2B" w:rsidRPr="004C6F64" w:rsidRDefault="002F0B2B" w:rsidP="002F0B2B">
            <w:pPr>
              <w:rPr>
                <w:rStyle w:val="Hyperlink"/>
                <w:i/>
                <w:iCs/>
                <w:lang w:val="mn-MN" w:eastAsia="zh-CN"/>
              </w:rPr>
            </w:pPr>
            <w:hyperlink r:id="rId9" w:history="1">
              <w:r w:rsidRPr="004C6F64">
                <w:rPr>
                  <w:rStyle w:val="Hyperlink"/>
                  <w:rFonts w:cs="Arial"/>
                  <w:i/>
                  <w:iCs/>
                  <w:sz w:val="22"/>
                  <w:lang w:val="mn-MN" w:eastAsia="zh-CN"/>
                </w:rPr>
                <w:t>https://fx.cust.edu.cn/sylm/xyxw/273078e5bd89424aba2e2020f9c1544e.htm</w:t>
              </w:r>
            </w:hyperlink>
            <w:r w:rsidRPr="004C6F64">
              <w:rPr>
                <w:rStyle w:val="Hyperlink"/>
                <w:i/>
                <w:iCs/>
                <w:lang w:val="mn-MN" w:eastAsia="zh-CN"/>
              </w:rPr>
              <w:t xml:space="preserve"> </w:t>
            </w:r>
          </w:p>
          <w:p w14:paraId="1490E788" w14:textId="77777777" w:rsidR="002F0B2B" w:rsidRPr="004C6F64" w:rsidRDefault="002F0B2B" w:rsidP="002F0B2B">
            <w:pPr>
              <w:pStyle w:val="ListParagraph"/>
              <w:ind w:left="644"/>
              <w:rPr>
                <w:rFonts w:cs="Arial"/>
                <w:i/>
                <w:iCs/>
                <w:sz w:val="22"/>
                <w:lang w:val="mn-MN"/>
              </w:rPr>
            </w:pPr>
          </w:p>
          <w:p w14:paraId="654270C4" w14:textId="6B4A183E" w:rsidR="002F0B2B" w:rsidRPr="004C6F64" w:rsidRDefault="002F0B2B" w:rsidP="002F0B2B">
            <w:pPr>
              <w:pStyle w:val="ListParagraph"/>
              <w:numPr>
                <w:ilvl w:val="1"/>
                <w:numId w:val="21"/>
              </w:numPr>
              <w:rPr>
                <w:rFonts w:cs="Arial"/>
                <w:i/>
                <w:iCs/>
                <w:sz w:val="22"/>
                <w:lang w:val="mn-MN"/>
              </w:rPr>
            </w:pPr>
            <w:r w:rsidRPr="004C6F64">
              <w:rPr>
                <w:rFonts w:cs="Arial"/>
                <w:i/>
                <w:iCs/>
                <w:sz w:val="22"/>
                <w:lang w:val="mn-MN"/>
              </w:rPr>
              <w:t xml:space="preserve">Нийт 8 удаа гадаад улсад хууль зүйн чиглэлээр богино хугацааны сургалтад сууж, мэргэшил дээшлүүлэв. </w:t>
            </w:r>
            <w:r w:rsidRPr="004C6F64">
              <w:rPr>
                <w:rFonts w:cs="Arial"/>
                <w:i/>
                <w:iCs/>
                <w:sz w:val="22"/>
                <w:lang w:val="mn-MN" w:eastAsia="zh-CN"/>
              </w:rPr>
              <w:t>(хугацаа: 2011-2024 он) (холбогдох сертификатуудыг хавсаргав)</w:t>
            </w:r>
            <w:r w:rsidRPr="004C6F64">
              <w:rPr>
                <w:rFonts w:cs="Arial"/>
                <w:i/>
                <w:iCs/>
                <w:sz w:val="22"/>
                <w:lang w:val="mn-MN"/>
              </w:rPr>
              <w:t xml:space="preserve"> Үүнд:</w:t>
            </w:r>
          </w:p>
          <w:p w14:paraId="370BAEB5" w14:textId="31A01495" w:rsidR="002F0B2B" w:rsidRPr="004C6F64" w:rsidRDefault="002F0B2B" w:rsidP="002F0B2B">
            <w:pPr>
              <w:pStyle w:val="ListParagraph"/>
              <w:numPr>
                <w:ilvl w:val="0"/>
                <w:numId w:val="38"/>
              </w:numPr>
              <w:spacing w:before="240"/>
              <w:rPr>
                <w:rFonts w:cs="Arial"/>
                <w:sz w:val="22"/>
                <w:lang w:val="mn-MN"/>
              </w:rPr>
            </w:pPr>
            <w:r w:rsidRPr="004C6F64">
              <w:rPr>
                <w:rFonts w:cs="Arial"/>
                <w:sz w:val="22"/>
                <w:lang w:val="mn-MN"/>
              </w:rPr>
              <w:t>“Хил дамнасан шүүхийн маргаан ба олон улсын арбитр” сэдэвт Болоньягийн их сургуулийн Эрх зүй судлалын танхимаас зохион байгуулсан сургалт, Итали улс, 2024 оны 7-р сар/</w:t>
            </w:r>
          </w:p>
          <w:p w14:paraId="77D29F66" w14:textId="0FAD23BE" w:rsidR="002F0B2B" w:rsidRPr="004C6F64" w:rsidRDefault="002F0B2B" w:rsidP="002F0B2B">
            <w:pPr>
              <w:pStyle w:val="ListParagraph"/>
              <w:numPr>
                <w:ilvl w:val="0"/>
                <w:numId w:val="38"/>
              </w:numPr>
              <w:spacing w:before="240"/>
              <w:rPr>
                <w:rFonts w:cs="Arial"/>
                <w:sz w:val="22"/>
                <w:lang w:val="mn-MN"/>
              </w:rPr>
            </w:pPr>
            <w:r w:rsidRPr="004C6F64">
              <w:rPr>
                <w:rFonts w:cs="Arial"/>
                <w:sz w:val="22"/>
                <w:lang w:val="mn-MN"/>
              </w:rPr>
              <w:t>Мартены Олон улсын эрх зүйн 7 дугаар удаагийн зуны сургалт, Эстони улс /2018 оны 7-р сар/</w:t>
            </w:r>
          </w:p>
          <w:p w14:paraId="1B447A2F" w14:textId="751AD41B" w:rsidR="002F0B2B" w:rsidRPr="004C6F64" w:rsidRDefault="002F0B2B" w:rsidP="002F0B2B">
            <w:pPr>
              <w:pStyle w:val="ListParagraph"/>
              <w:numPr>
                <w:ilvl w:val="0"/>
                <w:numId w:val="38"/>
              </w:numPr>
              <w:spacing w:before="240"/>
              <w:rPr>
                <w:rFonts w:cs="Arial"/>
                <w:sz w:val="22"/>
                <w:lang w:val="mn-MN" w:eastAsia="zh-CN"/>
              </w:rPr>
            </w:pPr>
            <w:r w:rsidRPr="004C6F64">
              <w:rPr>
                <w:rFonts w:cs="Arial"/>
                <w:sz w:val="22"/>
                <w:lang w:val="mn-MN"/>
              </w:rPr>
              <w:t>ШиаМэн-ий Олон улсын эрх зүйн академийн сургалт, БНХАУ /2010, 2011, 2012, 2014 оны 7 дугаар саруудад тус тус хамрагдсан</w:t>
            </w:r>
            <w:r w:rsidRPr="004C6F64">
              <w:rPr>
                <w:rFonts w:cs="Arial"/>
                <w:sz w:val="22"/>
                <w:lang w:val="mn-MN" w:eastAsia="zh-CN"/>
              </w:rPr>
              <w:t>/</w:t>
            </w:r>
          </w:p>
          <w:p w14:paraId="214809A5" w14:textId="00D0C3B4" w:rsidR="002F0B2B" w:rsidRPr="004C6F64" w:rsidRDefault="002F0B2B" w:rsidP="002F0B2B">
            <w:pPr>
              <w:pStyle w:val="ListParagraph"/>
              <w:numPr>
                <w:ilvl w:val="0"/>
                <w:numId w:val="38"/>
              </w:numPr>
              <w:spacing w:before="240"/>
              <w:rPr>
                <w:rFonts w:cs="Arial"/>
                <w:sz w:val="22"/>
                <w:lang w:val="mn-MN" w:eastAsia="zh-CN"/>
              </w:rPr>
            </w:pPr>
            <w:r w:rsidRPr="004C6F64">
              <w:rPr>
                <w:rFonts w:cs="Arial"/>
                <w:sz w:val="22"/>
                <w:lang w:val="mn-MN" w:eastAsia="zh-CN"/>
              </w:rPr>
              <w:t>Олон улсын хөрөнгө оруулалт ба арбитрын семинар, Ши Ан-ы Зам харилцааны Их Сургууль, БНХАУ /2012 оны 6-р сар/</w:t>
            </w:r>
          </w:p>
          <w:p w14:paraId="5388777E" w14:textId="7D6F6492" w:rsidR="002F0B2B" w:rsidRPr="004C6F64" w:rsidRDefault="002F0B2B" w:rsidP="002F0B2B">
            <w:pPr>
              <w:pStyle w:val="ListParagraph"/>
              <w:numPr>
                <w:ilvl w:val="0"/>
                <w:numId w:val="38"/>
              </w:numPr>
              <w:spacing w:before="240"/>
              <w:rPr>
                <w:rFonts w:cs="Arial"/>
                <w:sz w:val="22"/>
                <w:lang w:val="mn-MN" w:eastAsia="zh-CN"/>
              </w:rPr>
            </w:pPr>
            <w:r w:rsidRPr="004C6F64">
              <w:rPr>
                <w:rFonts w:cs="Arial"/>
                <w:sz w:val="22"/>
                <w:lang w:val="mn-MN" w:eastAsia="zh-CN"/>
              </w:rPr>
              <w:t>Гааг-ийн Олон Улсын Эрх Зүйн Академийн Олон улсын хувийн эрх зүйн 3 долоо хоногийн сургалт, Нидерланд улс /2011 оны 7-8-р сар/</w:t>
            </w:r>
          </w:p>
          <w:p w14:paraId="1A4412F2" w14:textId="77777777" w:rsidR="002F0B2B" w:rsidRPr="004C6F64" w:rsidRDefault="002F0B2B" w:rsidP="002F0B2B">
            <w:pPr>
              <w:pStyle w:val="ListParagraph"/>
              <w:ind w:left="644"/>
              <w:rPr>
                <w:rFonts w:cs="Arial"/>
                <w:i/>
                <w:iCs/>
                <w:sz w:val="22"/>
                <w:lang w:val="mn-MN"/>
              </w:rPr>
            </w:pPr>
          </w:p>
          <w:p w14:paraId="3572323F" w14:textId="7B04AB01" w:rsidR="002F0B2B" w:rsidRPr="004C6F64" w:rsidRDefault="002F0B2B" w:rsidP="002F0B2B">
            <w:pPr>
              <w:pStyle w:val="ListParagraph"/>
              <w:numPr>
                <w:ilvl w:val="1"/>
                <w:numId w:val="21"/>
              </w:numPr>
              <w:rPr>
                <w:rFonts w:cs="Arial"/>
                <w:i/>
                <w:iCs/>
                <w:sz w:val="22"/>
                <w:lang w:val="mn-MN"/>
              </w:rPr>
            </w:pPr>
            <w:r w:rsidRPr="004C6F64">
              <w:rPr>
                <w:rFonts w:cs="Arial"/>
                <w:i/>
                <w:iCs/>
                <w:sz w:val="22"/>
                <w:lang w:val="mn-MN"/>
              </w:rPr>
              <w:t xml:space="preserve">БНХАУ-ын Ардын дээд шүүх Монгол Улсын Шүүхийн ерөнхий зөвлөлтэй хамтран ажиллах хүрээнд зохион байгуулдаг Монгол Улсын шүүгчийн сургалтад 2014, 2016, 2017, 2018 онуудад оролцож, мэргэжлийн хичээлийн </w:t>
            </w:r>
            <w:r w:rsidRPr="004C6F64">
              <w:rPr>
                <w:rFonts w:cs="Arial"/>
                <w:i/>
                <w:iCs/>
                <w:sz w:val="22"/>
                <w:lang w:val="mn-MN"/>
              </w:rPr>
              <w:lastRenderedPageBreak/>
              <w:t xml:space="preserve">бүхий л орчуулгыг хийдэг байсан болно. Танилцах холбоос: </w:t>
            </w:r>
            <w:hyperlink r:id="rId10" w:history="1">
              <w:r w:rsidRPr="004C6F64">
                <w:rPr>
                  <w:rStyle w:val="Hyperlink"/>
                  <w:rFonts w:cs="Arial"/>
                  <w:i/>
                  <w:iCs/>
                  <w:sz w:val="22"/>
                  <w:lang w:val="mn-MN" w:eastAsia="zh-CN"/>
                </w:rPr>
                <w:t>https://www.mnb.mn/i/145429</w:t>
              </w:r>
            </w:hyperlink>
            <w:r w:rsidRPr="004C6F64">
              <w:rPr>
                <w:rFonts w:cs="Arial"/>
                <w:i/>
                <w:iCs/>
                <w:sz w:val="22"/>
                <w:lang w:val="mn-MN"/>
              </w:rPr>
              <w:t xml:space="preserve"> </w:t>
            </w:r>
          </w:p>
          <w:p w14:paraId="3C654509" w14:textId="77777777" w:rsidR="002F0B2B" w:rsidRPr="004C6F64" w:rsidRDefault="002F0B2B" w:rsidP="002F0B2B">
            <w:pPr>
              <w:pStyle w:val="ListParagraph"/>
              <w:ind w:left="644"/>
              <w:rPr>
                <w:rFonts w:cs="Arial"/>
                <w:i/>
                <w:iCs/>
                <w:sz w:val="22"/>
                <w:lang w:val="mn-MN"/>
              </w:rPr>
            </w:pPr>
          </w:p>
          <w:p w14:paraId="7D214A0F" w14:textId="3630622B" w:rsidR="002F0B2B" w:rsidRPr="004C6F64" w:rsidRDefault="002F0B2B" w:rsidP="002F0B2B">
            <w:pPr>
              <w:pStyle w:val="ListParagraph"/>
              <w:numPr>
                <w:ilvl w:val="1"/>
                <w:numId w:val="21"/>
              </w:numPr>
              <w:rPr>
                <w:rFonts w:cs="Arial"/>
                <w:i/>
                <w:iCs/>
                <w:sz w:val="22"/>
                <w:lang w:val="mn-MN"/>
              </w:rPr>
            </w:pPr>
            <w:r w:rsidRPr="004C6F64">
              <w:rPr>
                <w:rFonts w:cs="Arial"/>
                <w:i/>
                <w:iCs/>
                <w:sz w:val="22"/>
                <w:lang w:val="mn-MN"/>
              </w:rPr>
              <w:t>Олон улсын хувийн эрх зүйн чиглэлийн олон улсын хоёр том нэр хүндтэй судалгааны байгууллагад мэргэжлийн дадлага хийх буюу дадлагажигч судлаачаар ажилласан. (эрх зүйч мэргэжлээр ажилласан нотлох баримтаас харах боломжтой)</w:t>
            </w:r>
          </w:p>
          <w:p w14:paraId="292D4B0D" w14:textId="29482D32" w:rsidR="002F0B2B" w:rsidRPr="004C6F64" w:rsidRDefault="002F0B2B" w:rsidP="002F0B2B">
            <w:pPr>
              <w:pStyle w:val="ListParagraph"/>
              <w:numPr>
                <w:ilvl w:val="0"/>
                <w:numId w:val="38"/>
              </w:numPr>
              <w:spacing w:before="240"/>
              <w:rPr>
                <w:rFonts w:cs="Arial"/>
                <w:sz w:val="22"/>
                <w:lang w:val="mn-MN" w:eastAsia="zh-CN"/>
              </w:rPr>
            </w:pPr>
            <w:r w:rsidRPr="004C6F64">
              <w:rPr>
                <w:rFonts w:cs="Arial"/>
                <w:sz w:val="22"/>
                <w:lang w:val="mn-MN" w:eastAsia="zh-CN"/>
              </w:rPr>
              <w:t>Олон Улсын Хувийн Эрх Зүйн Гаагийн Бага Хурал (HCCH), (Хугацаа: 2013.04.22-2013.08.02)</w:t>
            </w:r>
          </w:p>
          <w:p w14:paraId="01F1E2F3" w14:textId="462925D0" w:rsidR="002F0B2B" w:rsidRPr="004C6F64" w:rsidRDefault="002F0B2B" w:rsidP="002F0B2B">
            <w:pPr>
              <w:pStyle w:val="ListParagraph"/>
              <w:numPr>
                <w:ilvl w:val="0"/>
                <w:numId w:val="38"/>
              </w:numPr>
              <w:spacing w:before="240"/>
              <w:rPr>
                <w:rFonts w:cs="Arial"/>
                <w:sz w:val="22"/>
                <w:lang w:val="mn-MN" w:eastAsia="zh-CN"/>
              </w:rPr>
            </w:pPr>
            <w:r w:rsidRPr="004C6F64">
              <w:rPr>
                <w:rFonts w:cs="Arial"/>
                <w:sz w:val="22"/>
                <w:lang w:val="mn-MN" w:eastAsia="zh-CN"/>
              </w:rPr>
              <w:t>Хувийн эрх зүйг ижилтгэх олон улсын хүрээлэн (УНИДРУА/UNIDROIT), (Хугацаа: 2013.01.14-2013.04.12)</w:t>
            </w:r>
          </w:p>
          <w:p w14:paraId="4628E097" w14:textId="77777777" w:rsidR="002F0B2B" w:rsidRPr="004C6F64" w:rsidRDefault="002F0B2B" w:rsidP="002F0B2B">
            <w:pPr>
              <w:pStyle w:val="ListParagraph"/>
              <w:spacing w:before="240"/>
              <w:ind w:left="935"/>
              <w:rPr>
                <w:rFonts w:cs="Arial"/>
                <w:sz w:val="22"/>
                <w:lang w:val="mn-MN"/>
              </w:rPr>
            </w:pPr>
          </w:p>
          <w:p w14:paraId="1AD4565F" w14:textId="5A5CCF75" w:rsidR="002F0B2B" w:rsidRPr="004C6F64" w:rsidRDefault="002F0B2B" w:rsidP="002F0B2B">
            <w:pPr>
              <w:pStyle w:val="ListParagraph"/>
              <w:numPr>
                <w:ilvl w:val="0"/>
                <w:numId w:val="21"/>
              </w:numPr>
              <w:spacing w:before="240"/>
              <w:rPr>
                <w:rFonts w:cs="Arial"/>
                <w:b/>
                <w:bCs/>
                <w:sz w:val="22"/>
                <w:lang w:val="mn-MN"/>
              </w:rPr>
            </w:pPr>
            <w:bookmarkStart w:id="28" w:name="_Hlk211727419"/>
            <w:r w:rsidRPr="004C6F64">
              <w:rPr>
                <w:rFonts w:cs="Arial"/>
                <w:b/>
                <w:bCs/>
                <w:sz w:val="22"/>
                <w:lang w:val="mn-MN"/>
              </w:rPr>
              <w:t xml:space="preserve">Зөвлөх үйлчилгээний хүрээнд томоохон судалгаа хийж, номын редактор, зөвлөхөөр ажилласан тухай </w:t>
            </w:r>
            <w:r w:rsidRPr="004C6F64">
              <w:rPr>
                <w:rFonts w:cs="Arial"/>
                <w:b/>
                <w:bCs/>
                <w:sz w:val="22"/>
                <w:lang w:val="mn-MN" w:eastAsia="zh-CN"/>
              </w:rPr>
              <w:t>(хугацаа: 2018-2021 он)</w:t>
            </w:r>
          </w:p>
          <w:bookmarkEnd w:id="28"/>
          <w:p w14:paraId="4202EF0F" w14:textId="4B4F83F4" w:rsidR="002F0B2B" w:rsidRPr="004C6F64" w:rsidRDefault="002F0B2B" w:rsidP="002F0B2B">
            <w:pPr>
              <w:pStyle w:val="ListParagraph"/>
              <w:numPr>
                <w:ilvl w:val="1"/>
                <w:numId w:val="21"/>
              </w:numPr>
              <w:spacing w:before="240"/>
              <w:rPr>
                <w:rFonts w:cs="Arial"/>
                <w:i/>
                <w:iCs/>
                <w:sz w:val="22"/>
                <w:lang w:val="mn-MN" w:eastAsia="zh-CN"/>
              </w:rPr>
            </w:pPr>
            <w:r w:rsidRPr="004C6F64">
              <w:rPr>
                <w:rFonts w:cs="Arial"/>
                <w:i/>
                <w:iCs/>
                <w:sz w:val="22"/>
                <w:lang w:val="mn-MN" w:eastAsia="zh-CN"/>
              </w:rPr>
              <w:t xml:space="preserve">Эрх зүйн ерөнхий онол, философийн чиглэлээр судалгаа, эрдэм шинжилгээний бүтээлийг орчуулж, эх хэл дээрээ ашиглах боломжтой эх сурвалжийн санг нэмэгдүүлэхэд зөвлөхөөр ажилласан. </w:t>
            </w:r>
            <w:bookmarkStart w:id="29" w:name="OLE_LINK8"/>
            <w:r w:rsidRPr="004C6F64">
              <w:rPr>
                <w:rFonts w:cs="Arial"/>
                <w:i/>
                <w:iCs/>
                <w:sz w:val="22"/>
                <w:lang w:val="mn-MN" w:eastAsia="zh-CN"/>
              </w:rPr>
              <w:t>(эрхэлсэн газар: Улаанбаатар, хугацаа: 2021 оны 11-р сар) (холбогдох зөвлөх үйлчилгээний 2021 оны 34-07/2021 тоот гэрээг хавсаргав)</w:t>
            </w:r>
            <w:bookmarkEnd w:id="29"/>
          </w:p>
          <w:p w14:paraId="16C8E39C" w14:textId="77777777"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Зөвлөх үйлчилгээний хүрээнд Харвардын их сургуулийн профессор Скотт Шапиро-гийн “Legality (Хуульт ёс)” номын орчуулгыг редакторлахад оролцсон.</w:t>
            </w:r>
          </w:p>
          <w:p w14:paraId="22A8B799" w14:textId="77777777" w:rsidR="002F0B2B" w:rsidRPr="004C6F64" w:rsidRDefault="002F0B2B" w:rsidP="002F0B2B">
            <w:pPr>
              <w:rPr>
                <w:rFonts w:cs="Arial"/>
                <w:i/>
                <w:iCs/>
                <w:sz w:val="22"/>
                <w:lang w:val="mn-MN" w:eastAsia="zh-CN"/>
              </w:rPr>
            </w:pPr>
          </w:p>
          <w:p w14:paraId="5F023075" w14:textId="4A14FFDE" w:rsidR="002F0B2B" w:rsidRPr="004C6F64" w:rsidRDefault="002F0B2B" w:rsidP="002F0B2B">
            <w:pPr>
              <w:pStyle w:val="ListParagraph"/>
              <w:numPr>
                <w:ilvl w:val="1"/>
                <w:numId w:val="21"/>
              </w:numPr>
              <w:rPr>
                <w:rFonts w:cs="Arial"/>
                <w:sz w:val="22"/>
                <w:lang w:val="mn-MN" w:eastAsia="zh-CN"/>
              </w:rPr>
            </w:pPr>
            <w:r w:rsidRPr="004C6F64">
              <w:rPr>
                <w:rFonts w:cs="Arial"/>
                <w:i/>
                <w:iCs/>
                <w:sz w:val="22"/>
                <w:lang w:val="mn-MN"/>
              </w:rPr>
              <w:t>Үндсэн</w:t>
            </w:r>
            <w:r w:rsidRPr="004C6F64">
              <w:rPr>
                <w:rFonts w:cs="Arial"/>
                <w:i/>
                <w:iCs/>
                <w:sz w:val="22"/>
                <w:lang w:val="mn-MN" w:eastAsia="zh-CN"/>
              </w:rPr>
              <w:t xml:space="preserve"> хууль бүтээх практикийн асуудлаар Сонгууль, ардчилалд дэмжлэг үзүүлэх олон улсын хүрээлэн (IDEA)-гээс эрхлэн гаргасан судалгаа, эрдэм шинжилгээний бүтээлийг орчуулж, олон нийтийн хүртээл болгоход зөвлөхөөр ажилласан. (эрхэлсэн газар: Улаанбаатар, хугацаа: 2020 оны 03-04) (холбогдох зөвлөх үйлчилгээний 2020 оны 20-09/2020 тоот гэрээг хавсаргав)</w:t>
            </w:r>
          </w:p>
          <w:p w14:paraId="7209F050" w14:textId="77777777" w:rsidR="002F0B2B" w:rsidRPr="004C6F64" w:rsidRDefault="002F0B2B" w:rsidP="002F0B2B">
            <w:pPr>
              <w:ind w:left="284"/>
              <w:rPr>
                <w:rFonts w:cs="Arial"/>
                <w:sz w:val="22"/>
                <w:lang w:val="mn-MN" w:eastAsia="zh-CN"/>
              </w:rPr>
            </w:pPr>
            <w:r w:rsidRPr="004C6F64">
              <w:rPr>
                <w:rFonts w:cs="Arial"/>
                <w:sz w:val="22"/>
                <w:lang w:val="mn-MN" w:eastAsia="zh-CN"/>
              </w:rPr>
              <w:t xml:space="preserve">Зөвлөх үйлчилгээний хүрээнд дараах дөрвөн номын орчуулгыг редакторласан. </w:t>
            </w:r>
          </w:p>
          <w:p w14:paraId="025517EA" w14:textId="77777777"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 xml:space="preserve">Үндсэн хууль бүтээх практикийн гарын авлага: Удиртгал, 84 хуудастай, </w:t>
            </w:r>
          </w:p>
          <w:p w14:paraId="15832063" w14:textId="77777777"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 xml:space="preserve">Үндсэн хууль бүтээх практикийн гарын авлага: Хүний эрхийн соёлыг бий болгох нь, 92 хуудастай. </w:t>
            </w:r>
          </w:p>
          <w:p w14:paraId="627E282B" w14:textId="77777777"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 xml:space="preserve">Үндсэн хууль бүтээх практикийн гарын авлага: Зарчим ба нийтлэг үндэслэл, 74 хуудастай. </w:t>
            </w:r>
          </w:p>
          <w:p w14:paraId="1CD7DEED" w14:textId="77777777"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 xml:space="preserve">Үндсэн хууль бүтээх практикийн гарын авлага:  Гүйцэтгэх эрх мэдлийн загвар, 70 хуудастай. </w:t>
            </w:r>
          </w:p>
          <w:p w14:paraId="6ED726BE" w14:textId="431092BF" w:rsidR="002F0B2B" w:rsidRPr="004C6F64" w:rsidRDefault="002F0B2B" w:rsidP="002F0B2B">
            <w:pPr>
              <w:spacing w:before="240" w:line="276" w:lineRule="auto"/>
              <w:rPr>
                <w:rFonts w:cs="Arial"/>
                <w:i/>
                <w:iCs/>
                <w:sz w:val="22"/>
                <w:lang w:val="mn-MN"/>
              </w:rPr>
            </w:pPr>
            <w:r w:rsidRPr="004C6F64">
              <w:rPr>
                <w:rFonts w:cs="Arial"/>
                <w:b/>
                <w:bCs/>
                <w:i/>
                <w:iCs/>
                <w:sz w:val="22"/>
                <w:lang w:val="mn-MN" w:eastAsia="zh-CN"/>
              </w:rPr>
              <w:t>Удирдсан албан тушаалтан:</w:t>
            </w:r>
            <w:r w:rsidRPr="004C6F64">
              <w:rPr>
                <w:rFonts w:cs="Arial"/>
                <w:i/>
                <w:iCs/>
                <w:sz w:val="22"/>
                <w:lang w:val="mn-MN"/>
              </w:rPr>
              <w:t xml:space="preserve"> Д.Уянга, Монгол Улсад парламентын ардчиллыг бэхжүүлэх нь төслийн зохицуулагч</w:t>
            </w:r>
          </w:p>
          <w:p w14:paraId="3339F938" w14:textId="77777777" w:rsidR="002F0B2B" w:rsidRPr="004C6F64" w:rsidRDefault="002F0B2B" w:rsidP="002F0B2B">
            <w:pPr>
              <w:pStyle w:val="ListParagraph"/>
              <w:ind w:left="644"/>
              <w:rPr>
                <w:rFonts w:cs="Arial"/>
                <w:sz w:val="22"/>
                <w:lang w:val="mn-MN" w:eastAsia="zh-CN"/>
              </w:rPr>
            </w:pPr>
          </w:p>
          <w:p w14:paraId="15A32830" w14:textId="0C3BAC62" w:rsidR="002F0B2B" w:rsidRPr="004C6F64" w:rsidRDefault="002F0B2B" w:rsidP="002F0B2B">
            <w:pPr>
              <w:pStyle w:val="ListParagraph"/>
              <w:numPr>
                <w:ilvl w:val="1"/>
                <w:numId w:val="21"/>
              </w:numPr>
              <w:rPr>
                <w:rFonts w:cs="Arial"/>
                <w:i/>
                <w:iCs/>
                <w:sz w:val="22"/>
                <w:lang w:val="mn-MN" w:eastAsia="zh-CN"/>
              </w:rPr>
            </w:pPr>
            <w:r w:rsidRPr="004C6F64">
              <w:rPr>
                <w:rFonts w:cs="Arial"/>
                <w:i/>
                <w:iCs/>
                <w:sz w:val="22"/>
                <w:lang w:val="mn-MN" w:eastAsia="zh-CN"/>
              </w:rPr>
              <w:t>УИХ-ын Тамгын газар, НҮБ-ын хөгжлийн хөтөлбөр, Швейцарын хөгжлийн агентлагийн хамтран хэрэгжүүлсэн “Mонгол Улсын төлөөллийн байгууллагыг бэхжүүлэх нь” төслийн хүрээнд “Улсын Их Хурлын хяналтыг боловсронгуй болгох арга зам” бодлогын судалгааг хийж гүйцэтгэв. (хугацаа: 2018.11-2019.01) (холбогдох зөвлөх үйлчилгээний 2018 оны 18/83 тоот гэрээг хавсаргав)</w:t>
            </w:r>
          </w:p>
          <w:p w14:paraId="7C71384D" w14:textId="575D984D"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 xml:space="preserve">Судалгааны хүрээнд (i) парламентын хяналтын суурь үзэл баримтлал, хөгжлийн чиг хандлагыг тодорхойлж; (ii) Монгол Улс дахь парламентын хяналтын эрх зүйн зохицуулалт, хэрэгжилтийн байдлыг судалж, үнэлэлт дүгнэлт өгч; (iii) Гадаад орнуудын Үндсэн хууль дахь парламентын хяналтын чиг үүргийн талаарх зохицуулалтад харьцуулсан судалж; (iv) парламентын хяналтын эрх зүйн орчныг боловсронгуй болгох талаар санал, зөвлөмж боловсруулсан.  </w:t>
            </w:r>
          </w:p>
          <w:p w14:paraId="798B20BF" w14:textId="49293C77" w:rsidR="002F0B2B" w:rsidRPr="006F0DB2" w:rsidRDefault="002F0B2B" w:rsidP="002F0B2B">
            <w:pPr>
              <w:spacing w:before="240" w:line="276" w:lineRule="auto"/>
              <w:rPr>
                <w:rFonts w:cs="Arial"/>
                <w:i/>
                <w:iCs/>
                <w:sz w:val="22"/>
              </w:rPr>
            </w:pPr>
            <w:r w:rsidRPr="004C6F64">
              <w:rPr>
                <w:rFonts w:cs="Arial"/>
                <w:b/>
                <w:bCs/>
                <w:i/>
                <w:iCs/>
                <w:sz w:val="22"/>
                <w:lang w:val="mn-MN" w:eastAsia="zh-CN"/>
              </w:rPr>
              <w:lastRenderedPageBreak/>
              <w:t>Удирдсан албан тушаалтан:</w:t>
            </w:r>
            <w:r w:rsidRPr="004C6F64">
              <w:rPr>
                <w:rFonts w:cs="Arial"/>
                <w:b/>
                <w:bCs/>
                <w:i/>
                <w:iCs/>
                <w:sz w:val="22"/>
                <w:lang w:val="mn-MN"/>
              </w:rPr>
              <w:t xml:space="preserve"> </w:t>
            </w:r>
            <w:r w:rsidRPr="004C6F64">
              <w:rPr>
                <w:rFonts w:cs="Arial"/>
                <w:i/>
                <w:iCs/>
                <w:sz w:val="22"/>
                <w:lang w:val="mn-MN"/>
              </w:rPr>
              <w:t>С.Алтанхуяг, Монгол Улсын төлөөллийн байгууллагыг бэхжүүлэх нь төслийн зөвлөх</w:t>
            </w:r>
          </w:p>
          <w:p w14:paraId="3C3277C4" w14:textId="3CAF4C36" w:rsidR="002F0B2B" w:rsidRPr="004C6F64" w:rsidRDefault="002F0B2B" w:rsidP="002F0B2B">
            <w:pPr>
              <w:pStyle w:val="ListParagraph"/>
              <w:numPr>
                <w:ilvl w:val="1"/>
                <w:numId w:val="21"/>
              </w:numPr>
              <w:spacing w:before="240"/>
              <w:rPr>
                <w:rFonts w:cs="Arial"/>
                <w:i/>
                <w:iCs/>
                <w:sz w:val="22"/>
                <w:lang w:val="mn-MN" w:eastAsia="zh-CN"/>
              </w:rPr>
            </w:pPr>
            <w:bookmarkStart w:id="30" w:name="_Hlk211804273"/>
            <w:r w:rsidRPr="004C6F64">
              <w:rPr>
                <w:rFonts w:cs="Arial"/>
                <w:i/>
                <w:iCs/>
                <w:sz w:val="22"/>
                <w:lang w:val="mn-MN" w:eastAsia="zh-CN"/>
              </w:rPr>
              <w:t>Шүүхийн ерөнхий зөвлөл, Олон улсын хөгжлийн эрх зүйн байгууллагатай хамтран “Худалдааны эрх зүйн чиглэлээр шүүгчдийг сургах төсөл 2-р шат” төслийн хүрээнд боловсруулсан хэд хэдэн гарын авлагыг Шүүхийн судалгаа, мэдээлэл, сургалтын хүрээлэн хянасан бөгөөд олон улсын эрх зүйн чиглэлээр мэргэшиж байгаа судлаачийн хувиар “Олон улсын иргэний эрх зүйн гэрээ” сэдэвт гарын авлагыг боловсруулахад зөвлөхөөр ажилласан болно. (гарын авлагын холбогдох хэсгийг хавсаргав)</w:t>
            </w:r>
          </w:p>
          <w:bookmarkEnd w:id="30"/>
          <w:p w14:paraId="6D07B9B7" w14:textId="6DDA914F" w:rsidR="002F0B2B" w:rsidRPr="004C6F64" w:rsidRDefault="002F0B2B" w:rsidP="002F0B2B">
            <w:pPr>
              <w:spacing w:before="240" w:line="276" w:lineRule="auto"/>
              <w:rPr>
                <w:rFonts w:cs="Arial"/>
                <w:i/>
                <w:iCs/>
                <w:sz w:val="22"/>
                <w:lang w:val="mn-MN"/>
              </w:rPr>
            </w:pPr>
            <w:r w:rsidRPr="004C6F64">
              <w:rPr>
                <w:rFonts w:cs="Arial"/>
                <w:b/>
                <w:bCs/>
                <w:i/>
                <w:iCs/>
                <w:sz w:val="22"/>
                <w:lang w:val="mn-MN"/>
              </w:rPr>
              <w:t>Удирдсан албан тушаалтан:</w:t>
            </w:r>
            <w:r w:rsidRPr="004C6F64">
              <w:rPr>
                <w:rFonts w:cs="Arial"/>
                <w:i/>
                <w:iCs/>
                <w:sz w:val="22"/>
                <w:lang w:val="mn-MN"/>
              </w:rPr>
              <w:t xml:space="preserve"> Т.Алтангэрэл, Төслийн хуулийн ахлах зөвлөх, </w:t>
            </w:r>
          </w:p>
          <w:p w14:paraId="6293D655" w14:textId="77777777" w:rsidR="002F0B2B" w:rsidRPr="004C6F64" w:rsidRDefault="002F0B2B" w:rsidP="002F0B2B">
            <w:pPr>
              <w:pStyle w:val="ListParagraph"/>
              <w:numPr>
                <w:ilvl w:val="1"/>
                <w:numId w:val="21"/>
              </w:numPr>
              <w:spacing w:before="240"/>
              <w:rPr>
                <w:rFonts w:cs="Arial"/>
                <w:i/>
                <w:iCs/>
                <w:sz w:val="22"/>
                <w:lang w:val="mn-MN" w:eastAsia="zh-CN"/>
              </w:rPr>
            </w:pPr>
            <w:r w:rsidRPr="004C6F64">
              <w:rPr>
                <w:rFonts w:cs="Arial"/>
                <w:i/>
                <w:iCs/>
                <w:sz w:val="22"/>
                <w:lang w:val="mn-MN" w:eastAsia="zh-CN"/>
              </w:rPr>
              <w:t>“Соёлын эд зүйлсийн эгүүлэг ба буцаалт: ЮНИДРУА-гийн конвенц” 2018 он, бүтээлийн зөвлөхөөр ажиллав. (номын холбогдох хэсгийг хавсаргав)</w:t>
            </w:r>
          </w:p>
          <w:p w14:paraId="5C9261D4" w14:textId="7505816D" w:rsidR="002F0B2B" w:rsidRPr="004C6F64" w:rsidRDefault="002F0B2B" w:rsidP="002F0B2B">
            <w:pPr>
              <w:spacing w:before="240" w:line="276" w:lineRule="auto"/>
              <w:rPr>
                <w:rFonts w:cs="Arial"/>
                <w:i/>
                <w:iCs/>
                <w:sz w:val="22"/>
                <w:lang w:val="mn-MN"/>
              </w:rPr>
            </w:pPr>
            <w:r w:rsidRPr="004C6F64">
              <w:rPr>
                <w:rFonts w:cs="Arial"/>
                <w:b/>
                <w:bCs/>
                <w:i/>
                <w:iCs/>
                <w:sz w:val="22"/>
                <w:lang w:val="mn-MN"/>
              </w:rPr>
              <w:t>Удирдсан албан тушаалтан:</w:t>
            </w:r>
            <w:r w:rsidRPr="004C6F64">
              <w:rPr>
                <w:rFonts w:cs="Arial"/>
                <w:i/>
                <w:iCs/>
                <w:sz w:val="22"/>
                <w:lang w:val="mn-MN"/>
              </w:rPr>
              <w:t xml:space="preserve"> Х.Эрдэмбилэг, номын зохиогч, </w:t>
            </w:r>
          </w:p>
          <w:p w14:paraId="40F73332" w14:textId="27921EB8" w:rsidR="002F0B2B" w:rsidRPr="004C6F64" w:rsidRDefault="002F0B2B" w:rsidP="002F0B2B">
            <w:pPr>
              <w:pStyle w:val="ListParagraph"/>
              <w:numPr>
                <w:ilvl w:val="1"/>
                <w:numId w:val="21"/>
              </w:numPr>
              <w:spacing w:before="240"/>
              <w:rPr>
                <w:rFonts w:cs="Arial"/>
                <w:i/>
                <w:iCs/>
                <w:sz w:val="22"/>
                <w:lang w:val="mn-MN" w:eastAsia="zh-CN"/>
              </w:rPr>
            </w:pPr>
            <w:r w:rsidRPr="004C6F64">
              <w:rPr>
                <w:rFonts w:cs="Arial"/>
                <w:i/>
                <w:iCs/>
                <w:sz w:val="22"/>
                <w:lang w:val="mn-MN" w:eastAsia="zh-CN"/>
              </w:rPr>
              <w:t>Олон улсын судалгаанд амжилттай оролцож, үнэлгээг ахиулсан (хугацаа: 2016 оны 3-4 сар)</w:t>
            </w:r>
          </w:p>
          <w:p w14:paraId="6673E3CC" w14:textId="476B528C"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 xml:space="preserve">Монгол Улсын шүүх эрх мэдлийн хөгжлийн түвшинг үнэлэх </w:t>
            </w:r>
            <w:bookmarkStart w:id="31" w:name="OLE_LINK24"/>
            <w:r w:rsidRPr="004C6F64">
              <w:rPr>
                <w:rFonts w:cs="Arial"/>
                <w:sz w:val="22"/>
                <w:lang w:val="mn-MN" w:eastAsia="zh-CN"/>
              </w:rPr>
              <w:t xml:space="preserve">“Шүүхийн цогц байдлын зураглал” (Judicial Integrity Scan) </w:t>
            </w:r>
            <w:bookmarkEnd w:id="31"/>
            <w:r w:rsidRPr="004C6F64">
              <w:rPr>
                <w:rFonts w:cs="Arial"/>
                <w:sz w:val="22"/>
                <w:lang w:val="mn-MN" w:eastAsia="zh-CN"/>
              </w:rPr>
              <w:t xml:space="preserve">олон улсын судалгаанд голлох оролцогчоор ажиллаж, хууль тогтоомжийн судалгаа, 200 гаруй асуулгын дэлгэрэнгүй хариулт, шүүгчдийн саналд тулгуурласан дүгнэлтийг англи хэлээр боловсруулсан. Судалгааны хүрээнд Монголын шүүхийн шинэтгэлийн ололтыг олон улсад таниулж, улсын үнэлгээг ахиулахад чухал хувь нэмэр оруулсан. (танилцах боломжтой цахим холбоос: </w:t>
            </w:r>
            <w:hyperlink r:id="rId11" w:history="1">
              <w:r w:rsidRPr="004C6F64">
                <w:rPr>
                  <w:rStyle w:val="Hyperlink"/>
                  <w:rFonts w:cs="Arial"/>
                  <w:i/>
                  <w:iCs/>
                  <w:sz w:val="22"/>
                  <w:lang w:val="mn-MN" w:eastAsia="zh-CN"/>
                </w:rPr>
                <w:t>https://dnn.mn/news/31929</w:t>
              </w:r>
            </w:hyperlink>
            <w:r w:rsidRPr="004C6F64">
              <w:rPr>
                <w:rFonts w:cs="Arial"/>
                <w:sz w:val="22"/>
                <w:lang w:val="mn-MN" w:eastAsia="zh-CN"/>
              </w:rPr>
              <w:t>) (</w:t>
            </w:r>
            <w:r w:rsidRPr="004C6F64">
              <w:rPr>
                <w:rFonts w:cs="Arial"/>
                <w:i/>
                <w:iCs/>
                <w:sz w:val="22"/>
                <w:lang w:val="mn-MN" w:eastAsia="zh-CN"/>
              </w:rPr>
              <w:t>зөвлөх үйлчилгээ үзүүлэх гэрээг хавсаргав</w:t>
            </w:r>
            <w:r w:rsidRPr="004C6F64">
              <w:rPr>
                <w:rFonts w:cs="Arial"/>
                <w:sz w:val="22"/>
                <w:lang w:val="mn-MN" w:eastAsia="zh-CN"/>
              </w:rPr>
              <w:t>)</w:t>
            </w:r>
          </w:p>
          <w:p w14:paraId="64DCD95F" w14:textId="6F432ADB" w:rsidR="002F0B2B" w:rsidRPr="004C6F64" w:rsidRDefault="002F0B2B" w:rsidP="002F0B2B">
            <w:pPr>
              <w:spacing w:before="240" w:line="276" w:lineRule="auto"/>
              <w:rPr>
                <w:rFonts w:cs="Arial"/>
                <w:i/>
                <w:iCs/>
                <w:sz w:val="22"/>
                <w:lang w:val="mn-MN"/>
              </w:rPr>
            </w:pPr>
            <w:r w:rsidRPr="004C6F64">
              <w:rPr>
                <w:rFonts w:cs="Arial"/>
                <w:b/>
                <w:bCs/>
                <w:i/>
                <w:iCs/>
                <w:sz w:val="22"/>
                <w:lang w:val="mn-MN"/>
              </w:rPr>
              <w:t>Удирдсан албан тушаалтан:</w:t>
            </w:r>
            <w:r w:rsidRPr="004C6F64">
              <w:rPr>
                <w:rFonts w:cs="Arial"/>
                <w:i/>
                <w:iCs/>
                <w:sz w:val="22"/>
                <w:lang w:val="mn-MN"/>
              </w:rPr>
              <w:t xml:space="preserve"> Б.Жавхлан, Германы Олон Улсын Хамтын Ажиллагааны Нийгэмлэгийн шүүхийн асуудал эрхэлсэн ахлах мэргэжилтэн, </w:t>
            </w:r>
          </w:p>
          <w:p w14:paraId="6674A8B2" w14:textId="4793279D" w:rsidR="002F0B2B" w:rsidRPr="004C6F64" w:rsidRDefault="002F0B2B" w:rsidP="002F0B2B">
            <w:pPr>
              <w:pStyle w:val="ListParagraph"/>
              <w:numPr>
                <w:ilvl w:val="0"/>
                <w:numId w:val="21"/>
              </w:numPr>
              <w:spacing w:before="240"/>
              <w:rPr>
                <w:rFonts w:cs="Arial"/>
                <w:b/>
                <w:bCs/>
                <w:sz w:val="22"/>
                <w:lang w:val="mn-MN"/>
              </w:rPr>
            </w:pPr>
            <w:bookmarkStart w:id="32" w:name="_Hlk211727436"/>
            <w:r w:rsidRPr="004C6F64">
              <w:rPr>
                <w:rFonts w:cs="Arial"/>
                <w:b/>
                <w:bCs/>
                <w:sz w:val="22"/>
                <w:lang w:val="mn-MN"/>
              </w:rPr>
              <w:t xml:space="preserve">НҮБ-ын Хүний эрхийн зөвлөлөөс бизнесийн үйл ажиллагааны явцад хүний эрх зөрчигдөхөөс урьдчилан сэргийлэхэд чиглэсэн “Бизнес ба хүний эрхийн удирдах зарчмууд”-ыг Монгол Улсад нутагшуулахад оролцсон (хугацаа: 2019-2020 он). </w:t>
            </w:r>
          </w:p>
          <w:bookmarkEnd w:id="32"/>
          <w:p w14:paraId="7887EB6E" w14:textId="11A5BF9E" w:rsidR="002F0B2B" w:rsidRPr="004C6F64" w:rsidRDefault="002F0B2B" w:rsidP="002F0B2B">
            <w:pPr>
              <w:pStyle w:val="ListParagraph"/>
              <w:numPr>
                <w:ilvl w:val="0"/>
                <w:numId w:val="26"/>
              </w:numPr>
              <w:rPr>
                <w:rFonts w:cs="Arial"/>
                <w:sz w:val="22"/>
                <w:lang w:val="mn-MN"/>
              </w:rPr>
            </w:pPr>
            <w:r w:rsidRPr="004C6F64">
              <w:rPr>
                <w:rFonts w:cs="Arial"/>
                <w:sz w:val="22"/>
                <w:lang w:val="mn-MN"/>
              </w:rPr>
              <w:t>Бизнесийн үйл ажиллагаанд хүний эрхийг хамгаалах, хүний эрх зөрчигдөхөөс урьдчилан сэргийлэх, зөрчигдсөн эрхийг сэргээх үйл ажиллагааны төлөвлөгөө (2023-2027)-г боловсруулах 2019-2020 он хооронд ажлын хэсгийн гишүүнээр ажилласан (Ажлын хэсгийн гишүүнээр томилогдсон Гадаад харилцааны сайдын 2019 оны А/38 болон А/92 тоот тушаалыг хавсаргав).</w:t>
            </w:r>
          </w:p>
          <w:p w14:paraId="115FC237" w14:textId="389EEB93" w:rsidR="002F0B2B" w:rsidRPr="004C6F64" w:rsidRDefault="002F0B2B" w:rsidP="002F0B2B">
            <w:pPr>
              <w:pStyle w:val="ListParagraph"/>
              <w:numPr>
                <w:ilvl w:val="0"/>
                <w:numId w:val="26"/>
              </w:numPr>
              <w:rPr>
                <w:rFonts w:cs="Arial"/>
                <w:sz w:val="22"/>
                <w:lang w:val="mn-MN"/>
              </w:rPr>
            </w:pPr>
            <w:r w:rsidRPr="004C6F64">
              <w:rPr>
                <w:rFonts w:cs="Arial"/>
                <w:sz w:val="22"/>
                <w:lang w:val="mn-MN"/>
              </w:rPr>
              <w:t>Ажлын хэсгийн гишүүний хувиар 2019.05.28-ны өдөр “НҮБ-ын Бизнес ба Хүний эрхийн чиглэлээр баримтлах зарчмыг хэрэгжүүлэх  Үндэсний үйл ажиллагааны төлөвлөгөөний үйл явцыг эхлүүлэх Зөвлөлдөх уулзалт”-д оролцож, “Бизнесийн үйл ажиллагаанаас үүдэлтэй зөрчигдсөн эрхээ шүүхийн болон шүүхийн бус журмаар сэргээлгэх, учирсан хохирлыг арилгах арга зам” сэдвээр тусгай илтгэл хэлэлцүүлсэн.</w:t>
            </w:r>
          </w:p>
          <w:p w14:paraId="21AA7726" w14:textId="76112E7A" w:rsidR="002F0B2B" w:rsidRPr="004C6F64" w:rsidRDefault="002F0B2B" w:rsidP="002F0B2B">
            <w:pPr>
              <w:pStyle w:val="ListParagraph"/>
              <w:numPr>
                <w:ilvl w:val="0"/>
                <w:numId w:val="26"/>
              </w:numPr>
              <w:rPr>
                <w:rFonts w:cs="Arial"/>
                <w:sz w:val="22"/>
                <w:lang w:val="mn-MN"/>
              </w:rPr>
            </w:pPr>
            <w:r w:rsidRPr="004C6F64">
              <w:rPr>
                <w:rFonts w:cs="Arial"/>
                <w:sz w:val="22"/>
                <w:lang w:val="mn-MN"/>
              </w:rPr>
              <w:t>Бизнес ба хүний эрхийн чиглэлээр 2020 оны 9 дүгээр сарын 25-ны өдөр сургагч багшаар бэлтгэгдэж, холбогдох сертификат авсан (сертификатын хуулбарыг хавсаргав).</w:t>
            </w:r>
          </w:p>
          <w:p w14:paraId="501C0476" w14:textId="3BAFEA20" w:rsidR="002F0B2B" w:rsidRPr="004C6F64" w:rsidRDefault="002F0B2B" w:rsidP="002F0B2B">
            <w:pPr>
              <w:pStyle w:val="ListParagraph"/>
              <w:numPr>
                <w:ilvl w:val="0"/>
                <w:numId w:val="26"/>
              </w:numPr>
              <w:rPr>
                <w:rFonts w:cs="Arial"/>
                <w:sz w:val="22"/>
                <w:lang w:val="mn-MN"/>
              </w:rPr>
            </w:pPr>
            <w:r w:rsidRPr="004C6F64">
              <w:rPr>
                <w:rFonts w:cs="Arial"/>
                <w:sz w:val="22"/>
                <w:lang w:val="mn-MN"/>
              </w:rPr>
              <w:t>“Монгол Улсад бизнесийн үйл ажиллагаатай холбоотой хүний эрхийн зөрчлөөс үүдсэн хөдөлмөрийн маргааныг зуучлал буюу шүүхийн бус журмаар шийдвэрлэх нь” сэдэвт бие даасан судалгааг хийсэн. (</w:t>
            </w:r>
            <w:r w:rsidRPr="004C6F64">
              <w:rPr>
                <w:rFonts w:cs="Arial"/>
                <w:i/>
                <w:iCs/>
                <w:sz w:val="22"/>
                <w:lang w:val="mn-MN"/>
              </w:rPr>
              <w:t xml:space="preserve">Шүүхийн </w:t>
            </w:r>
            <w:r w:rsidRPr="004C6F64">
              <w:rPr>
                <w:rFonts w:cs="Arial"/>
                <w:i/>
                <w:iCs/>
                <w:sz w:val="22"/>
                <w:lang w:val="mn-MN"/>
              </w:rPr>
              <w:lastRenderedPageBreak/>
              <w:t>академийн Mongolian State and Law /Монголын төр эрх зүй сэтгүүлийн англи хэлээрх тусгай дугаар 2025/-д нийтлүүлэхээр хүргүүлсэн болно.</w:t>
            </w:r>
            <w:r w:rsidRPr="004C6F64">
              <w:rPr>
                <w:rFonts w:cs="Arial"/>
                <w:sz w:val="22"/>
                <w:lang w:val="mn-MN"/>
              </w:rPr>
              <w:t>)</w:t>
            </w:r>
          </w:p>
          <w:p w14:paraId="7CC67336" w14:textId="77777777" w:rsidR="002F0B2B" w:rsidRPr="004C6F64" w:rsidRDefault="002F0B2B" w:rsidP="002F0B2B">
            <w:pPr>
              <w:rPr>
                <w:rFonts w:cs="Arial"/>
                <w:b/>
                <w:bCs/>
                <w:i/>
                <w:iCs/>
                <w:sz w:val="22"/>
                <w:lang w:val="mn-MN" w:eastAsia="zh-CN"/>
              </w:rPr>
            </w:pPr>
          </w:p>
          <w:p w14:paraId="740016C9" w14:textId="0CE6D05F" w:rsidR="002F0B2B" w:rsidRPr="004C6F64" w:rsidRDefault="002F0B2B" w:rsidP="002F0B2B">
            <w:pPr>
              <w:rPr>
                <w:rFonts w:cs="Arial"/>
                <w:i/>
                <w:iCs/>
                <w:sz w:val="22"/>
                <w:lang w:val="mn-MN" w:eastAsia="zh-CN"/>
              </w:rPr>
            </w:pPr>
            <w:bookmarkStart w:id="33" w:name="OLE_LINK4"/>
            <w:r w:rsidRPr="004C6F64">
              <w:rPr>
                <w:rFonts w:cs="Arial"/>
                <w:b/>
                <w:bCs/>
                <w:i/>
                <w:iCs/>
                <w:sz w:val="22"/>
                <w:lang w:val="mn-MN" w:eastAsia="zh-CN"/>
              </w:rPr>
              <w:t xml:space="preserve">Удирдсан албан тушаалтан: </w:t>
            </w:r>
            <w:bookmarkEnd w:id="33"/>
            <w:r w:rsidRPr="004C6F64">
              <w:rPr>
                <w:rFonts w:cs="Arial"/>
                <w:i/>
                <w:iCs/>
                <w:sz w:val="22"/>
                <w:lang w:val="mn-MN" w:eastAsia="zh-CN"/>
              </w:rPr>
              <w:t>В.Оюу, ГХЯ-ны Олон улсын худалдаа, эдийн засгийн хэлтсийн зөвлөх (ГХЯ-ны ОУГЭЗГ-ын Хүний эрхийн хэлтсийн даргаар ажиллаж байсан)</w:t>
            </w:r>
            <w:r w:rsidRPr="004C6F64">
              <w:rPr>
                <w:rFonts w:cs="Arial" w:hint="eastAsia"/>
                <w:i/>
                <w:iCs/>
                <w:sz w:val="22"/>
                <w:lang w:val="mn-MN" w:eastAsia="zh-CN"/>
              </w:rPr>
              <w:t>,</w:t>
            </w:r>
            <w:r w:rsidRPr="004C6F64">
              <w:rPr>
                <w:rFonts w:cs="Arial"/>
                <w:i/>
                <w:iCs/>
                <w:sz w:val="22"/>
                <w:lang w:val="mn-MN" w:eastAsia="zh-CN"/>
              </w:rPr>
              <w:t xml:space="preserve"> </w:t>
            </w:r>
          </w:p>
          <w:p w14:paraId="4BE37B4F" w14:textId="7ED001ED" w:rsidR="002F0B2B" w:rsidRPr="004C6F64" w:rsidRDefault="002F0B2B" w:rsidP="002F0B2B">
            <w:pPr>
              <w:rPr>
                <w:rFonts w:cs="Arial"/>
                <w:i/>
                <w:iCs/>
                <w:sz w:val="22"/>
                <w:lang w:val="mn-MN" w:eastAsia="zh-CN"/>
              </w:rPr>
            </w:pPr>
            <w:r w:rsidRPr="004C6F64">
              <w:rPr>
                <w:rFonts w:cs="Arial"/>
                <w:i/>
                <w:iCs/>
                <w:sz w:val="22"/>
                <w:lang w:val="mn-MN" w:eastAsia="zh-CN"/>
              </w:rPr>
              <w:t xml:space="preserve">С.Мойлтмаа, НҮБ-ын Хүүхдийн сангийн төслийн зохицуулагч, </w:t>
            </w:r>
          </w:p>
          <w:p w14:paraId="162A45AB" w14:textId="5D9C527B" w:rsidR="002F0B2B" w:rsidRPr="004C6F64" w:rsidRDefault="002F0B2B" w:rsidP="002F0B2B">
            <w:pPr>
              <w:pStyle w:val="ListParagraph"/>
              <w:numPr>
                <w:ilvl w:val="0"/>
                <w:numId w:val="21"/>
              </w:numPr>
              <w:spacing w:before="240"/>
              <w:rPr>
                <w:rFonts w:cs="Arial"/>
                <w:b/>
                <w:bCs/>
                <w:sz w:val="22"/>
                <w:lang w:val="mn-MN"/>
              </w:rPr>
            </w:pPr>
            <w:bookmarkStart w:id="34" w:name="_Hlk211728397"/>
            <w:r w:rsidRPr="004C6F64">
              <w:rPr>
                <w:rFonts w:cs="Arial"/>
                <w:b/>
                <w:bCs/>
                <w:sz w:val="22"/>
                <w:lang w:val="mn-MN"/>
              </w:rPr>
              <w:t>Судалгааны тайлангийн эмхэтгэл, эрдэм шинжилгээний улирал тутмын эмхэтгэлийг хянан тохиолдуулж, эрхлэн гаргахын сацуу эрдэм шинжилгээний өгүүлэл, бүтээл туурвиж, судалгааны хэлэлцүүлэгт тогтмол оролцсон тухай</w:t>
            </w:r>
          </w:p>
          <w:bookmarkEnd w:id="34"/>
          <w:p w14:paraId="6EBF61D2" w14:textId="6F762635" w:rsidR="002F0B2B" w:rsidRPr="004C6F64" w:rsidRDefault="002F0B2B" w:rsidP="002F0B2B">
            <w:pPr>
              <w:pStyle w:val="ListParagraph"/>
              <w:numPr>
                <w:ilvl w:val="1"/>
                <w:numId w:val="21"/>
              </w:numPr>
              <w:rPr>
                <w:rFonts w:cs="Arial"/>
                <w:i/>
                <w:iCs/>
                <w:sz w:val="22"/>
                <w:lang w:val="mn-MN"/>
              </w:rPr>
            </w:pPr>
            <w:r w:rsidRPr="004C6F64">
              <w:rPr>
                <w:rFonts w:cs="Arial"/>
                <w:i/>
                <w:iCs/>
                <w:sz w:val="22"/>
                <w:lang w:val="mn-MN"/>
              </w:rPr>
              <w:t xml:space="preserve">“Шүүх эрх мэдэл” мэдээлэл, арга зүйн улирал тутмын эмхэтгэлийг хянаж, хэвлэн нийтлэх ажлыг зохион байгуулсан. Тус эмхэтгэлд өгүүлэл нийтлүүлсэн. </w:t>
            </w:r>
            <w:r w:rsidRPr="004C6F64">
              <w:rPr>
                <w:rFonts w:cs="Arial"/>
                <w:sz w:val="22"/>
                <w:lang w:val="mn-MN"/>
              </w:rPr>
              <w:t xml:space="preserve">(хугацаа: 2015-2020 он) </w:t>
            </w:r>
            <w:bookmarkStart w:id="35" w:name="OLE_LINK19"/>
            <w:r w:rsidRPr="004C6F64">
              <w:rPr>
                <w:rFonts w:cs="Arial"/>
                <w:sz w:val="22"/>
                <w:lang w:val="mn-MN" w:eastAsia="zh-CN"/>
              </w:rPr>
              <w:t>(холбогдох нотлох баримтыг хавсаргав)</w:t>
            </w:r>
            <w:bookmarkEnd w:id="35"/>
          </w:p>
          <w:p w14:paraId="3F18B80A" w14:textId="4DEF9B77"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Гадаад улсын сайн туршлага, эрх зүйн онол-судалгаа, шинжилгээний ажлын үр дүнг уялдуулж, эрх зүйн шинжлэх ухаан, шүүх судлалын шинэ мэдлэг, мэдээлэл түгээх, шүүхийн шийдвэрийг судлан шинжилж, аргачилсан зөвлөмж гаргах, шүүгчдийн болон олон улсын сайн туршлагыг дэлгэрүүлэх зорилготойгоор “Шүүх эрх мэдэл” эмхэтгэлийг 2015 оноос эхлэн хариуцан улирал тус бүр, жилд 4 удаагийн дугаарыг эрхлэн гаргах ажлыг зохион байгуулсан.</w:t>
            </w:r>
          </w:p>
          <w:p w14:paraId="32593020" w14:textId="77777777"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Тус эмхэтгэлийн редакцийн зөвлөлийн гишүүнээр 2016 оноос эхлэн ажилласан.</w:t>
            </w:r>
          </w:p>
          <w:p w14:paraId="229802F5" w14:textId="77777777"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Шүүхийн ерөнхий зөвлөлийн 25 жилийн ойн хүрээнд “Шүүх эрх мэдэл” эмхэтгэлийн тусгай дугаар гаргах санал санаачилга гаргаж, монгол, англи хэлээр гаргасан.</w:t>
            </w:r>
          </w:p>
          <w:p w14:paraId="3CB647D9" w14:textId="7C4464D7"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Тус эмхэтгэлд судлаачийн хувиар 2014-2019 онын хооронд нийт 6 эрдэм шинжилгээний өгүүлэл, судалгааны тайлан хэвлэн нийтэлсэн. (</w:t>
            </w:r>
            <w:r w:rsidRPr="004C6F64">
              <w:rPr>
                <w:rFonts w:cs="Arial"/>
                <w:i/>
                <w:iCs/>
                <w:sz w:val="22"/>
                <w:lang w:val="mn-MN" w:eastAsia="zh-CN"/>
              </w:rPr>
              <w:t>холбогдох хуулбарыг хавсаргав</w:t>
            </w:r>
            <w:r w:rsidRPr="004C6F64">
              <w:rPr>
                <w:rFonts w:cs="Arial"/>
                <w:sz w:val="22"/>
                <w:lang w:val="mn-MN" w:eastAsia="zh-CN"/>
              </w:rPr>
              <w:t>)</w:t>
            </w:r>
          </w:p>
          <w:p w14:paraId="37EF1750" w14:textId="77777777" w:rsidR="002F0B2B" w:rsidRPr="004C6F64" w:rsidRDefault="002F0B2B" w:rsidP="002F0B2B">
            <w:pPr>
              <w:pStyle w:val="ListParagraph"/>
              <w:ind w:left="502"/>
              <w:rPr>
                <w:rFonts w:cs="Arial"/>
                <w:b/>
                <w:bCs/>
                <w:szCs w:val="24"/>
                <w:lang w:val="mn-MN"/>
              </w:rPr>
            </w:pPr>
          </w:p>
          <w:p w14:paraId="6A5E3CD7" w14:textId="5328B17E" w:rsidR="002F0B2B" w:rsidRPr="004C6F64" w:rsidRDefault="002F0B2B" w:rsidP="002F0B2B">
            <w:pPr>
              <w:pStyle w:val="ListParagraph"/>
              <w:numPr>
                <w:ilvl w:val="1"/>
                <w:numId w:val="21"/>
              </w:numPr>
              <w:rPr>
                <w:rFonts w:cs="Arial"/>
                <w:i/>
                <w:iCs/>
                <w:sz w:val="22"/>
                <w:lang w:val="mn-MN"/>
              </w:rPr>
            </w:pPr>
            <w:r w:rsidRPr="004C6F64">
              <w:rPr>
                <w:rFonts w:cs="Arial"/>
                <w:i/>
                <w:iCs/>
                <w:sz w:val="22"/>
                <w:lang w:val="mn-MN"/>
              </w:rPr>
              <w:t xml:space="preserve">“Судалгааны тайлангийн эмхэтгэл”-г хянан тохиолдуулж, хэвлэн нийтлэх ажлыг зохион байгуулсан. </w:t>
            </w:r>
            <w:r w:rsidRPr="004C6F64">
              <w:rPr>
                <w:rFonts w:cs="Arial"/>
                <w:i/>
                <w:iCs/>
                <w:sz w:val="22"/>
                <w:lang w:val="mn-MN" w:eastAsia="zh-CN"/>
              </w:rPr>
              <w:t>(хугацаа: 2015-2019 он)</w:t>
            </w:r>
          </w:p>
          <w:p w14:paraId="3C50E9B5" w14:textId="45E4E41E"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Шүүхийн судалгаа, мэдээлэл, сургалтын хүрээлэн нь 2014 оноос эхлэн жил бүр бие дааж болон бусад судлаач, шүүгч нартай хамтран шүүхийн практикт тулгамдаж буй асуудлаар 50 гаруй бодлогын болон практик судалгааг гүйцэтгэж, лавлагаа, зөвлөмжийг боловсруулсан бөгөөд эдгээр ажлыг “Судалгааны тайлангийн эмхэтгэл” байдлаар нийт 4 дугаарыг тус тус эрхлэн гаргаж, нийтийн хүртээл болгох ажлыг зохион байгуулсан.</w:t>
            </w:r>
          </w:p>
          <w:p w14:paraId="0722AA49" w14:textId="65C3E2BC"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Шүүхийн практик судалгааны ажлыг эрчимжүүлж, шүүхийн шийдвэрийн дүн шинжилгээ болон салбар эрх зүйн хүрээний хэрэг, маргааныг тодорхой төрлөөр нь судалсан талаарх мэдээллийг хүрээлэнгийн цахим хуудаст “Шүүхийн практик судалгааны цахим сэтгүүл” нэртэйгээр тогтмол байршуулж, олон нийтийн хүртээл болгох ажлыг зохион байгуулсан.</w:t>
            </w:r>
          </w:p>
          <w:p w14:paraId="57EB6AB7" w14:textId="77777777" w:rsidR="002F0B2B" w:rsidRPr="004C6F64" w:rsidRDefault="002F0B2B" w:rsidP="002F0B2B">
            <w:pPr>
              <w:pStyle w:val="ListParagraph"/>
              <w:ind w:left="1295"/>
              <w:rPr>
                <w:rFonts w:cs="Arial"/>
                <w:sz w:val="22"/>
                <w:lang w:val="mn-MN" w:eastAsia="zh-CN"/>
              </w:rPr>
            </w:pPr>
          </w:p>
          <w:p w14:paraId="7D69D128" w14:textId="7B9E1440" w:rsidR="002F0B2B" w:rsidRPr="004C6F64" w:rsidRDefault="002F0B2B" w:rsidP="002F0B2B">
            <w:pPr>
              <w:pStyle w:val="ListParagraph"/>
              <w:numPr>
                <w:ilvl w:val="1"/>
                <w:numId w:val="21"/>
              </w:numPr>
              <w:rPr>
                <w:rFonts w:cs="Arial"/>
                <w:i/>
                <w:iCs/>
                <w:sz w:val="22"/>
                <w:lang w:val="mn-MN"/>
              </w:rPr>
            </w:pPr>
            <w:r w:rsidRPr="004C6F64">
              <w:rPr>
                <w:rFonts w:cs="Arial"/>
                <w:i/>
                <w:iCs/>
                <w:sz w:val="22"/>
                <w:lang w:val="mn-MN"/>
              </w:rPr>
              <w:t xml:space="preserve">Судалгааны үр дүнг сурталчлан таниулах, нийтийн хүртээл болгох, судалгааны эргэлтэд оруулах ажлыг тасралтгүй зохион байгуулав. </w:t>
            </w:r>
            <w:bookmarkStart w:id="36" w:name="OLE_LINK21"/>
            <w:r w:rsidRPr="004C6F64">
              <w:rPr>
                <w:rFonts w:cs="Arial"/>
                <w:i/>
                <w:iCs/>
                <w:sz w:val="22"/>
                <w:lang w:val="mn-MN" w:eastAsia="zh-CN"/>
              </w:rPr>
              <w:t xml:space="preserve">(хугацаа: 2014-2020 он) </w:t>
            </w:r>
            <w:bookmarkEnd w:id="36"/>
            <w:r w:rsidRPr="004C6F64">
              <w:rPr>
                <w:rFonts w:cs="Arial"/>
                <w:i/>
                <w:iCs/>
                <w:sz w:val="22"/>
                <w:lang w:val="mn-MN" w:eastAsia="zh-CN"/>
              </w:rPr>
              <w:t xml:space="preserve">Үүнд: </w:t>
            </w:r>
          </w:p>
          <w:p w14:paraId="5F89F433" w14:textId="77777777"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Шүүгчийн сургалтад судалгааны үр дүнг тогтмол танилцуулсан. /тухайлбал шүүгчийн хууль хэрэглээний сургалт, шүүгчийн ёс зүйн сургалт, шүүгч бэлтгэх сургалт, шүүгчийн ганцаарчилсан буюу бүлгийн сургалт зэрэг/</w:t>
            </w:r>
          </w:p>
          <w:p w14:paraId="4A6A2E5B" w14:textId="77777777"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Судалгааны тайлангийн хэлэлцүүлгүүдэд дагнан танилцуулсан.</w:t>
            </w:r>
          </w:p>
          <w:p w14:paraId="66812D20" w14:textId="77777777"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Эрх зүйн мэргэжлийн сэтгүүл, эрдэм шинжилгээний хурлын эмхэтгэлд хэд хэдэн судалгаагаа нийтлүүлсэн.</w:t>
            </w:r>
          </w:p>
          <w:p w14:paraId="04AD1D30" w14:textId="46E747E5"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lastRenderedPageBreak/>
              <w:t>Эрдэм шинжилгээний хурал, хэлэлцүүлэгт өөрийн хийж гүйцэтгэсэн судалгааны талаар илтэл хэлэлцүүлэх, танилцуулах ажлыг тогтмол хийв.</w:t>
            </w:r>
          </w:p>
          <w:p w14:paraId="004577E2" w14:textId="77777777"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 xml:space="preserve">Хэд хэдэн хэвлэл мэдээллийн хэрэгслээр сонины нийтлэл, ярилцлага хэлбэрээр нийтийн хүртээл болгосон. </w:t>
            </w:r>
          </w:p>
          <w:p w14:paraId="7BC3C584" w14:textId="77777777" w:rsidR="002F0B2B" w:rsidRPr="004C6F64" w:rsidRDefault="002F0B2B" w:rsidP="002F0B2B">
            <w:pPr>
              <w:pStyle w:val="ListParagraph"/>
              <w:ind w:left="644"/>
              <w:rPr>
                <w:rFonts w:cs="Arial"/>
                <w:i/>
                <w:iCs/>
                <w:sz w:val="22"/>
                <w:lang w:val="mn-MN"/>
              </w:rPr>
            </w:pPr>
          </w:p>
          <w:p w14:paraId="2CA89F10" w14:textId="73293FF7" w:rsidR="002F0B2B" w:rsidRPr="004C6F64" w:rsidRDefault="002F0B2B" w:rsidP="002F0B2B">
            <w:pPr>
              <w:pStyle w:val="ListParagraph"/>
              <w:numPr>
                <w:ilvl w:val="1"/>
                <w:numId w:val="21"/>
              </w:numPr>
              <w:rPr>
                <w:rFonts w:cs="Arial"/>
                <w:i/>
                <w:iCs/>
                <w:sz w:val="22"/>
                <w:lang w:val="mn-MN"/>
              </w:rPr>
            </w:pPr>
            <w:r w:rsidRPr="004C6F64">
              <w:rPr>
                <w:rFonts w:cs="Arial"/>
                <w:i/>
                <w:iCs/>
                <w:sz w:val="22"/>
                <w:lang w:val="mn-MN"/>
              </w:rPr>
              <w:t xml:space="preserve">Эрдэм шинжилгээний өгүүлэл, нийтлэл зэргийг 2011 оноос эхлэн тогтмол туурвиж эхэлсэн бөгөөд дипломат албанд ажиллах үед энэ эрхийг хязгаарлагдмал эдэлж байсан тул төдийлөн бүтээл туурвиагүй болно. Гэсэн хэдий ч 2025 онд Швейцарын Харьцуулсан эрх зүйн хүрээлэнд зочин судлаачаар ажиллаж, холбогдох судалгааг хийсэн бөгөөд уг судалгааг гадаадын нэр хүндтэй эрдэм шинжилгээний хэвлэлд хэвлүүлэхээр өгсөн болно. </w:t>
            </w:r>
            <w:r w:rsidRPr="004C6F64">
              <w:rPr>
                <w:rFonts w:cs="Arial"/>
                <w:i/>
                <w:iCs/>
                <w:sz w:val="22"/>
                <w:lang w:val="mn-MN" w:eastAsia="zh-CN"/>
              </w:rPr>
              <w:t>(</w:t>
            </w:r>
            <w:r w:rsidRPr="004C6F64">
              <w:rPr>
                <w:rFonts w:cs="Arial"/>
                <w:i/>
                <w:iCs/>
                <w:sz w:val="22"/>
                <w:lang w:val="mn-MN"/>
              </w:rPr>
              <w:t>Холбогдох жагсаалтыг бүтээлийн жагсаалтаас харна уу.)</w:t>
            </w:r>
            <w:r w:rsidRPr="004C6F64">
              <w:rPr>
                <w:rFonts w:cs="Arial"/>
                <w:sz w:val="22"/>
                <w:lang w:val="mn-MN"/>
              </w:rPr>
              <w:t xml:space="preserve"> (хугацаа: 2011-2025 он).</w:t>
            </w:r>
          </w:p>
          <w:p w14:paraId="786E95AF" w14:textId="77777777" w:rsidR="002F0B2B" w:rsidRPr="004C6F64" w:rsidRDefault="002F0B2B" w:rsidP="002F0B2B">
            <w:pPr>
              <w:pStyle w:val="ListParagraph"/>
              <w:spacing w:before="240"/>
              <w:ind w:left="502"/>
              <w:rPr>
                <w:rFonts w:cs="Arial"/>
                <w:b/>
                <w:bCs/>
                <w:sz w:val="22"/>
                <w:lang w:val="mn-MN"/>
              </w:rPr>
            </w:pPr>
          </w:p>
          <w:p w14:paraId="0C33356A" w14:textId="4DD7C16D" w:rsidR="002F0B2B" w:rsidRPr="004C6F64" w:rsidRDefault="002F0B2B" w:rsidP="002F0B2B">
            <w:pPr>
              <w:pStyle w:val="ListParagraph"/>
              <w:numPr>
                <w:ilvl w:val="0"/>
                <w:numId w:val="21"/>
              </w:numPr>
              <w:spacing w:before="240"/>
              <w:rPr>
                <w:rFonts w:cs="Arial"/>
                <w:b/>
                <w:bCs/>
                <w:sz w:val="22"/>
                <w:lang w:val="mn-MN"/>
              </w:rPr>
            </w:pPr>
            <w:r w:rsidRPr="004C6F64">
              <w:rPr>
                <w:rFonts w:cs="Arial"/>
                <w:b/>
                <w:bCs/>
                <w:sz w:val="22"/>
                <w:lang w:val="mn-MN"/>
              </w:rPr>
              <w:t>Шүүхийн шийдвэрийн чанарыг сайжруулах, олон нийтийн хүртээл болгож, судалгааны эргэлтэд оруулсан тухай</w:t>
            </w:r>
          </w:p>
          <w:p w14:paraId="5A8426E5" w14:textId="2B532ECA" w:rsidR="002F0B2B" w:rsidRPr="004C6F64" w:rsidRDefault="002F0B2B" w:rsidP="002F0B2B">
            <w:pPr>
              <w:pStyle w:val="ListParagraph"/>
              <w:numPr>
                <w:ilvl w:val="1"/>
                <w:numId w:val="21"/>
              </w:numPr>
              <w:rPr>
                <w:rFonts w:cs="Arial"/>
                <w:sz w:val="22"/>
                <w:lang w:val="mn-MN" w:eastAsia="zh-CN"/>
              </w:rPr>
            </w:pPr>
            <w:r w:rsidRPr="004C6F64">
              <w:rPr>
                <w:rFonts w:cs="Arial"/>
                <w:i/>
                <w:iCs/>
                <w:sz w:val="22"/>
                <w:lang w:val="mn-MN"/>
              </w:rPr>
              <w:t>Шүүхийн</w:t>
            </w:r>
            <w:r w:rsidRPr="004C6F64">
              <w:rPr>
                <w:rFonts w:cs="Arial"/>
                <w:sz w:val="22"/>
                <w:lang w:val="mn-MN" w:eastAsia="zh-CN"/>
              </w:rPr>
              <w:t xml:space="preserve"> </w:t>
            </w:r>
            <w:r w:rsidRPr="004C6F64">
              <w:rPr>
                <w:rFonts w:cs="Arial"/>
                <w:i/>
                <w:iCs/>
                <w:sz w:val="22"/>
                <w:lang w:val="mn-MN" w:eastAsia="zh-CN"/>
              </w:rPr>
              <w:t>шийдвэрийн чанарыг сайжруулах үйл хэрэгт дараах байдлаар оролцов.</w:t>
            </w:r>
            <w:r w:rsidRPr="004C6F64">
              <w:rPr>
                <w:rFonts w:cs="Arial"/>
                <w:sz w:val="22"/>
                <w:lang w:val="mn-MN" w:eastAsia="zh-CN"/>
              </w:rPr>
              <w:t xml:space="preserve"> </w:t>
            </w:r>
            <w:r w:rsidRPr="004C6F64">
              <w:rPr>
                <w:rFonts w:cs="Arial"/>
                <w:i/>
                <w:iCs/>
                <w:sz w:val="22"/>
                <w:lang w:val="mn-MN" w:eastAsia="zh-CN"/>
              </w:rPr>
              <w:t>Үүнд:</w:t>
            </w:r>
          </w:p>
          <w:p w14:paraId="7B3AB8DB" w14:textId="26DE430E"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Шүүхийн шийдвэрийн чанарыг сайжруулах зорилтын хүрээнд олон улсын шинжээчээр “Монгол Улсад шүүхийн шийдвэрийн чанарыг авч үзэх, сайжруулах аргачлал” зөвлөмжийг гаргуулах ажлын зохион байгуулж, орчуулгыг хянан тохиолдуулсан.</w:t>
            </w:r>
          </w:p>
          <w:p w14:paraId="56974C71" w14:textId="7DAB9A33"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Зөвлөмжийн дагуу “Шүүхийн шийдвэрт дүн шинжилгээ хийх бие даасан Зөвлөл”-ийг 2017, 2018 онд тус тус байгуулж, үйл ажиллагааг нь хангаж ажилласан бөгөөд хоёр жилийн хугацаанд эрүү, иргэн, захиргааны хэрэг хянан шийдвэрлэсэн нийт 60 шүүхийн шийдвэрт тусгай аргачлалын дагуу иж бүрэн дүн шинжилгээ хийх ажлыг зохион байгуулж, судлаачдын хийсэн дүн шинжилгээг хянаж, эцэслэн тайлан, зөвлөмжийг нийт шүүгчдэд хүргэсэн. (</w:t>
            </w:r>
            <w:r w:rsidRPr="004C6F64">
              <w:rPr>
                <w:rFonts w:cs="Arial"/>
                <w:i/>
                <w:iCs/>
                <w:sz w:val="22"/>
                <w:lang w:val="mn-MN" w:eastAsia="zh-CN"/>
              </w:rPr>
              <w:t>холбогдох ШЕЗ-ийн даргын тушаалыг хавсаргав</w:t>
            </w:r>
            <w:r w:rsidRPr="004C6F64">
              <w:rPr>
                <w:rFonts w:cs="Arial"/>
                <w:sz w:val="22"/>
                <w:lang w:val="mn-MN" w:eastAsia="zh-CN"/>
              </w:rPr>
              <w:t>)</w:t>
            </w:r>
          </w:p>
          <w:p w14:paraId="766E7E8B" w14:textId="7AAEC6CB"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 xml:space="preserve">Шүүхийн шийдвэрийг боловсронгуй болгох асуудлаарх </w:t>
            </w:r>
            <w:r w:rsidRPr="004C6F64">
              <w:rPr>
                <w:rFonts w:cs="Arial"/>
                <w:sz w:val="22"/>
                <w:lang w:val="mn-MN"/>
              </w:rPr>
              <w:t>зөвлөмжөөр</w:t>
            </w:r>
            <w:r w:rsidRPr="004C6F64">
              <w:rPr>
                <w:rFonts w:cs="Arial"/>
                <w:sz w:val="22"/>
                <w:lang w:val="mn-MN" w:eastAsia="zh-CN"/>
              </w:rPr>
              <w:t xml:space="preserve"> эрүү, иргэн, захиргааны хэргийн анхан, давж заалдах, хяналтын шүүхийн шийдвэрийг боловсруулах, бичихтэй холбоотой мэдээлэл, арга зүйг танилцуулах зорилгоор хэлэлцүүлгийг зохион байгуулах ажлыг гардан гүйцэтгэсэн. </w:t>
            </w:r>
          </w:p>
          <w:p w14:paraId="1DDDE32F" w14:textId="77777777" w:rsidR="002F0B2B" w:rsidRPr="004C6F64" w:rsidRDefault="002F0B2B" w:rsidP="002F0B2B">
            <w:pPr>
              <w:pStyle w:val="ListParagraph"/>
              <w:ind w:left="644"/>
              <w:rPr>
                <w:rFonts w:cs="Arial"/>
                <w:i/>
                <w:iCs/>
                <w:sz w:val="22"/>
                <w:lang w:val="mn-MN"/>
              </w:rPr>
            </w:pPr>
          </w:p>
          <w:p w14:paraId="12E1E718" w14:textId="73EE73D0" w:rsidR="002F0B2B" w:rsidRPr="004C6F64" w:rsidRDefault="002F0B2B" w:rsidP="002F0B2B">
            <w:pPr>
              <w:pStyle w:val="ListParagraph"/>
              <w:numPr>
                <w:ilvl w:val="1"/>
                <w:numId w:val="21"/>
              </w:numPr>
              <w:rPr>
                <w:rFonts w:cs="Arial"/>
                <w:i/>
                <w:iCs/>
                <w:sz w:val="22"/>
                <w:lang w:val="mn-MN"/>
              </w:rPr>
            </w:pPr>
            <w:r w:rsidRPr="004C6F64">
              <w:rPr>
                <w:rFonts w:cs="Arial"/>
                <w:i/>
                <w:iCs/>
                <w:sz w:val="22"/>
                <w:lang w:val="mn-MN"/>
              </w:rPr>
              <w:t>Шүүхийн шийдвэрийг олон нийтийн хяналт, судалгааны эргэлтэд оруулах ажлыг зохион байгуулсан. Үүнд:</w:t>
            </w:r>
          </w:p>
          <w:p w14:paraId="3EA9A8DB" w14:textId="77777777"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Шүүхийн шийдвэрийг олон нийтэд нээлттэй, ил тод болгож, олон нийтийн хяналт, судалгааны эргэлтэд оруулах зорилгоор бүх шатны шүүхээс ирүүлсэн 5 хүртэлх сайн шийдвэрт хараат бус, хөндлөнгийн, мэргэшсэн баг “Шүүхийн шийдвэрийг нийтлэх журам”-д заасан шалгуурын дагуу шалгаруулалт хийж, шалгарсан шийдвэрүүдийг 2015-2020 онуудад эмхэтгэн, олон нийтийн хүртээл болгох, сурталчлах ажлыг зохион байгуулсан.</w:t>
            </w:r>
          </w:p>
          <w:p w14:paraId="72173683" w14:textId="093F6301"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Эмхэтгэлийн 2019 он /57 шийдвэр/, 2020 он /45 шийдвэр/-д тус тус гарсан хоёр эмхэтгэлийг ганцаар хянан тохиолдуулсан бол 2016 онд гарсан эмхэтгэлийг хамтран хянан тохиолдуулсан. (</w:t>
            </w:r>
            <w:r w:rsidRPr="004C6F64">
              <w:rPr>
                <w:rFonts w:cs="Arial"/>
                <w:i/>
                <w:iCs/>
                <w:sz w:val="22"/>
                <w:lang w:val="mn-MN" w:eastAsia="zh-CN"/>
              </w:rPr>
              <w:t>эмхэтгэлийн холбогдох хэсгийг хавсаргав</w:t>
            </w:r>
            <w:r w:rsidRPr="004C6F64">
              <w:rPr>
                <w:rFonts w:cs="Arial"/>
                <w:sz w:val="22"/>
                <w:lang w:val="mn-MN" w:eastAsia="zh-CN"/>
              </w:rPr>
              <w:t>)</w:t>
            </w:r>
          </w:p>
          <w:p w14:paraId="1EED60BD" w14:textId="510BD11C"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 xml:space="preserve">Шүүхийн шийдвэрийг олон нийтийн хяналт, судалгааны эргэлтэд оруулах ач холбогдлын талаар телевизийн зочны ярилцлагад оролцож, мэдээлэл өгсөн.  </w:t>
            </w:r>
          </w:p>
          <w:p w14:paraId="605EB184" w14:textId="77777777" w:rsidR="002F0B2B" w:rsidRPr="004C6F64" w:rsidRDefault="002F0B2B" w:rsidP="002F0B2B">
            <w:pPr>
              <w:rPr>
                <w:rFonts w:cs="Arial"/>
                <w:b/>
                <w:bCs/>
                <w:i/>
                <w:iCs/>
                <w:sz w:val="22"/>
                <w:lang w:val="mn-MN" w:eastAsia="zh-CN"/>
              </w:rPr>
            </w:pPr>
          </w:p>
          <w:p w14:paraId="5A1DA17C" w14:textId="0DD475F3" w:rsidR="002F0B2B" w:rsidRPr="004C6F64" w:rsidRDefault="002F0B2B" w:rsidP="002F0B2B">
            <w:pPr>
              <w:rPr>
                <w:rFonts w:cs="Arial"/>
                <w:i/>
                <w:iCs/>
                <w:sz w:val="22"/>
                <w:lang w:val="mn-MN" w:eastAsia="zh-CN"/>
              </w:rPr>
            </w:pPr>
            <w:r w:rsidRPr="004C6F64">
              <w:rPr>
                <w:rFonts w:cs="Arial"/>
                <w:b/>
                <w:bCs/>
                <w:i/>
                <w:iCs/>
                <w:sz w:val="22"/>
                <w:lang w:val="mn-MN" w:eastAsia="zh-CN"/>
              </w:rPr>
              <w:t xml:space="preserve">Удирдсан албан тушаалтан: </w:t>
            </w:r>
            <w:r w:rsidRPr="004C6F64">
              <w:rPr>
                <w:rFonts w:cs="Arial"/>
                <w:i/>
                <w:iCs/>
                <w:sz w:val="22"/>
                <w:lang w:val="mn-MN" w:eastAsia="zh-CN"/>
              </w:rPr>
              <w:t>проф. Н.Лүндэндорж, Шүүхийн ерөнхий зөвлөлийн дарга асан</w:t>
            </w:r>
            <w:r w:rsidRPr="004C6F64">
              <w:rPr>
                <w:rFonts w:cs="Arial" w:hint="eastAsia"/>
                <w:i/>
                <w:iCs/>
                <w:sz w:val="22"/>
                <w:lang w:val="mn-MN" w:eastAsia="zh-CN"/>
              </w:rPr>
              <w:t>,</w:t>
            </w:r>
            <w:r w:rsidRPr="004C6F64">
              <w:rPr>
                <w:rFonts w:cs="Arial"/>
                <w:i/>
                <w:iCs/>
                <w:sz w:val="22"/>
                <w:lang w:val="mn-MN" w:eastAsia="zh-CN"/>
              </w:rPr>
              <w:t xml:space="preserve"> </w:t>
            </w:r>
          </w:p>
          <w:p w14:paraId="310496B3" w14:textId="7F932C62" w:rsidR="002F0B2B" w:rsidRPr="004C6F64" w:rsidRDefault="002F0B2B" w:rsidP="002F0B2B">
            <w:pPr>
              <w:pStyle w:val="ListParagraph"/>
              <w:ind w:left="1295"/>
              <w:rPr>
                <w:rFonts w:cs="Arial"/>
                <w:sz w:val="22"/>
                <w:lang w:val="mn-MN" w:eastAsia="zh-CN"/>
              </w:rPr>
            </w:pPr>
          </w:p>
          <w:p w14:paraId="2F383B97" w14:textId="606C7F0E" w:rsidR="002F0B2B" w:rsidRPr="004C6F64" w:rsidRDefault="002F0B2B" w:rsidP="002F0B2B">
            <w:pPr>
              <w:pStyle w:val="ListParagraph"/>
              <w:numPr>
                <w:ilvl w:val="0"/>
                <w:numId w:val="21"/>
              </w:numPr>
              <w:spacing w:before="240"/>
              <w:rPr>
                <w:rFonts w:cs="Arial"/>
                <w:b/>
                <w:bCs/>
                <w:sz w:val="22"/>
                <w:lang w:val="mn-MN"/>
              </w:rPr>
            </w:pPr>
            <w:bookmarkStart w:id="37" w:name="_Hlk211728520"/>
            <w:r w:rsidRPr="004C6F64">
              <w:rPr>
                <w:rFonts w:cs="Arial"/>
                <w:b/>
                <w:bCs/>
                <w:sz w:val="22"/>
                <w:lang w:val="mn-MN"/>
              </w:rPr>
              <w:t xml:space="preserve">Судалгаанд суурилсан Монгол Улсын шүүхийн шүүн таслах ажиллагааны мэдээ, тайлан гаргах үйл ажиллагааг нэгдсэн удирдлагаар хангаж, шүүхийн </w:t>
            </w:r>
            <w:r w:rsidRPr="004C6F64">
              <w:rPr>
                <w:rFonts w:cs="Arial"/>
                <w:b/>
                <w:bCs/>
                <w:sz w:val="22"/>
                <w:lang w:val="mn-MN"/>
              </w:rPr>
              <w:lastRenderedPageBreak/>
              <w:t xml:space="preserve">мэдээллийн ил тод байдлыг хангах, олон нийттэй харилцах ажлыг удирдан хэрэгжүүлсэн. </w:t>
            </w:r>
            <w:r w:rsidRPr="004C6F64">
              <w:rPr>
                <w:rFonts w:cs="Arial"/>
                <w:b/>
                <w:bCs/>
                <w:sz w:val="22"/>
                <w:lang w:val="mn-MN" w:eastAsia="zh-CN"/>
              </w:rPr>
              <w:t>(хугацаа: 2015-2020 он)</w:t>
            </w:r>
          </w:p>
          <w:bookmarkEnd w:id="37"/>
          <w:p w14:paraId="1B52D252" w14:textId="77777777" w:rsidR="002F0B2B" w:rsidRPr="004C6F64" w:rsidRDefault="002F0B2B" w:rsidP="002F0B2B">
            <w:pPr>
              <w:rPr>
                <w:rFonts w:cs="Arial"/>
                <w:b/>
                <w:bCs/>
                <w:sz w:val="20"/>
                <w:szCs w:val="20"/>
                <w:lang w:val="mn-MN" w:eastAsia="zh-CN"/>
              </w:rPr>
            </w:pPr>
          </w:p>
          <w:p w14:paraId="74FC4A96" w14:textId="315EF98B" w:rsidR="002F0B2B" w:rsidRPr="004C6F64" w:rsidRDefault="002F0B2B" w:rsidP="002F0B2B">
            <w:pPr>
              <w:pStyle w:val="ListParagraph"/>
              <w:numPr>
                <w:ilvl w:val="1"/>
                <w:numId w:val="21"/>
              </w:numPr>
              <w:rPr>
                <w:rFonts w:cs="Arial"/>
                <w:i/>
                <w:iCs/>
                <w:sz w:val="22"/>
                <w:lang w:val="mn-MN"/>
              </w:rPr>
            </w:pPr>
            <w:r w:rsidRPr="004C6F64">
              <w:rPr>
                <w:rFonts w:cs="Arial"/>
                <w:i/>
                <w:iCs/>
                <w:sz w:val="22"/>
                <w:lang w:val="mn-MN"/>
              </w:rPr>
              <w:t>Шүүхийн статистикийн тайлан гаргах журамд заасны дагуу Шүүхийн судалгаа, мэдээлэл, сургалтын хүрээлэн нь төрийн байгууллага болон иргэд, олон нийтэд төрийн нууцад хамаарахгүй мэдээллээр үйлчлэх чиг үүргийг хэрэгжүүлэх хүрээнд миний бие төрийн үйлчилгээг чанартай, шуурхай, соёлтой хүргэж, олон нийтийн итгэлийг хүлээхүйц нээлттэй, хариуцлагатай мэдээллийн орчныг бүрдүүлэхэд бодитой хувь нэмэр оруулсан. Тодруулбал:</w:t>
            </w:r>
          </w:p>
          <w:p w14:paraId="0DC646BE" w14:textId="77777777"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Иргэд, байгууллагад хууль зүйн мэдээллээр үйлчлэх ажил</w:t>
            </w:r>
          </w:p>
          <w:p w14:paraId="0A94B062" w14:textId="77777777" w:rsidR="002F0B2B" w:rsidRPr="004C6F64" w:rsidRDefault="002F0B2B" w:rsidP="002F0B2B">
            <w:pPr>
              <w:ind w:left="935"/>
              <w:rPr>
                <w:rFonts w:cs="Arial"/>
                <w:sz w:val="22"/>
                <w:lang w:val="mn-MN" w:eastAsia="zh-CN"/>
              </w:rPr>
            </w:pPr>
            <w:r w:rsidRPr="004C6F64">
              <w:rPr>
                <w:rFonts w:cs="Arial"/>
                <w:sz w:val="22"/>
                <w:lang w:val="mn-MN" w:eastAsia="zh-CN"/>
              </w:rPr>
              <w:t>Иргэд, байгууллагаас ирсэн хүсэлт, албан бичгүүдэд хариу өгөхдөө Эрүүгийн хууль, Иргэний хууль, Гэр бүлийн тухай хууль, Гэр бүлийн хүчирхийлэлтэй тэмцэх тухай хууль, Хөдөлмөрийн тухай хууль, Төрийн албаны тухай хууль, Захиргааны хариуцлагын тухай хууль болон бусад холбогдох хуулийн зүйл, заалтаар шийдвэрлэгдсэн хэрэг, маргааны талаарх статистик мэдээ, дүн шинжилгээтэй тайланг хугацаанд нь боловсруулж хүргэж ажилласан.</w:t>
            </w:r>
          </w:p>
          <w:p w14:paraId="053F4C6A" w14:textId="77777777"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Шүүхийн үйл ажиллагааны нээлттэй мэдээлэл түгээх ажил</w:t>
            </w:r>
          </w:p>
          <w:p w14:paraId="48C98D1E" w14:textId="0B5A4737" w:rsidR="002F0B2B" w:rsidRPr="004C6F64" w:rsidRDefault="002F0B2B" w:rsidP="002F0B2B">
            <w:pPr>
              <w:ind w:left="935"/>
              <w:rPr>
                <w:rFonts w:cs="Arial"/>
                <w:sz w:val="22"/>
                <w:lang w:val="mn-MN" w:eastAsia="zh-CN"/>
              </w:rPr>
            </w:pPr>
            <w:r w:rsidRPr="004C6F64">
              <w:rPr>
                <w:rFonts w:cs="Arial"/>
                <w:sz w:val="22"/>
                <w:lang w:val="mn-MN" w:eastAsia="zh-CN"/>
              </w:rPr>
              <w:t xml:space="preserve">Шүүхийн судалгаа, мэдээлэл, сургалтын хүрээлэнгээс шүүн таслах ажиллагааны бүтэн жилийн болон хагас жилийн нэгдсэн дүн мэдээг “Нээлттэй шүүх” хэвлэлийн бага хурлаар дамжуулан олон нийтэд мэдээлдэг тогтолцоог бүрдүүлсэн. Үүнээс гадна төрийн болон төрийн бус байгууллага, хэвлэл мэдээллийн байгууллага, судлаач, иргэдийн хүсэлтэд тулгуурлан тоон мэдээлэл, судалгааны үр дүнг тогтмол, тухай бүр хүргэж, телевиз, сонин, цахим сувгаар дамжуулан тайлбар, дүн шинжилгээ өгч ажилласан. Тухайлбал, “МҮОНТ, Eagle, С1, NTV, Монгол HD, MNC, TM” зэрэг телевизийн ярилцлага, хэлэлцүүлэгт уригдан оролцож, шүүн таслах ажиллагааны мэдээлэл, судалгааны дүн шинжилгээг олон нийтэд ойлгомжтой, нээлттэй хэлбэрээр танилцуулсан. (Танилцах боломжтой зарим холбоос: </w:t>
            </w:r>
          </w:p>
          <w:p w14:paraId="3E51BE30" w14:textId="77777777" w:rsidR="002F0B2B" w:rsidRPr="004C6F64" w:rsidRDefault="002F0B2B" w:rsidP="002F0B2B">
            <w:pPr>
              <w:ind w:left="935"/>
              <w:rPr>
                <w:rFonts w:cs="Arial"/>
                <w:sz w:val="22"/>
                <w:lang w:val="mn-MN" w:eastAsia="zh-CN"/>
              </w:rPr>
            </w:pPr>
            <w:hyperlink r:id="rId12" w:history="1">
              <w:r w:rsidRPr="004C6F64">
                <w:rPr>
                  <w:rStyle w:val="Hyperlink"/>
                  <w:rFonts w:cs="Arial"/>
                  <w:sz w:val="22"/>
                  <w:lang w:val="mn-MN" w:eastAsia="zh-CN"/>
                </w:rPr>
                <w:t>https://www.zindaa.mn/234g</w:t>
              </w:r>
            </w:hyperlink>
            <w:r w:rsidRPr="004C6F64">
              <w:rPr>
                <w:rFonts w:cs="Arial"/>
                <w:sz w:val="22"/>
                <w:lang w:val="mn-MN" w:eastAsia="zh-CN"/>
              </w:rPr>
              <w:t xml:space="preserve"> </w:t>
            </w:r>
            <w:hyperlink r:id="rId13" w:history="1">
              <w:r w:rsidRPr="004C6F64">
                <w:rPr>
                  <w:rStyle w:val="Hyperlink"/>
                  <w:rFonts w:cs="Arial"/>
                  <w:sz w:val="22"/>
                  <w:lang w:val="mn-MN" w:eastAsia="zh-CN"/>
                </w:rPr>
                <w:t>https://jargaldefacto.com/?p=21976</w:t>
              </w:r>
            </w:hyperlink>
            <w:r w:rsidRPr="004C6F64">
              <w:rPr>
                <w:rFonts w:cs="Arial"/>
                <w:sz w:val="22"/>
                <w:lang w:val="mn-MN" w:eastAsia="zh-CN"/>
              </w:rPr>
              <w:t xml:space="preserve"> </w:t>
            </w:r>
          </w:p>
          <w:p w14:paraId="68632372" w14:textId="216AB256" w:rsidR="002F0B2B" w:rsidRPr="004C6F64" w:rsidRDefault="002F0B2B" w:rsidP="002F0B2B">
            <w:pPr>
              <w:ind w:left="935"/>
              <w:rPr>
                <w:rFonts w:cs="Arial"/>
                <w:sz w:val="22"/>
                <w:lang w:val="mn-MN" w:eastAsia="zh-CN"/>
              </w:rPr>
            </w:pPr>
            <w:hyperlink r:id="rId14" w:history="1">
              <w:r w:rsidRPr="004C6F64">
                <w:rPr>
                  <w:rStyle w:val="Hyperlink"/>
                  <w:rFonts w:cs="Arial"/>
                  <w:sz w:val="22"/>
                  <w:lang w:val="mn-MN" w:eastAsia="zh-CN"/>
                </w:rPr>
                <w:t>https://gogo.mn/r/235792</w:t>
              </w:r>
            </w:hyperlink>
            <w:r w:rsidRPr="004C6F64">
              <w:rPr>
                <w:rFonts w:cs="Arial"/>
                <w:sz w:val="22"/>
                <w:lang w:val="mn-MN" w:eastAsia="zh-CN"/>
              </w:rPr>
              <w:t xml:space="preserve"> </w:t>
            </w:r>
            <w:hyperlink r:id="rId15" w:history="1">
              <w:r w:rsidRPr="004C6F64">
                <w:rPr>
                  <w:rStyle w:val="Hyperlink"/>
                  <w:rFonts w:cs="Arial"/>
                  <w:sz w:val="22"/>
                  <w:lang w:val="mn-MN" w:eastAsia="zh-CN"/>
                </w:rPr>
                <w:t>https://www.assa.mn/a/53481</w:t>
              </w:r>
            </w:hyperlink>
            <w:r w:rsidRPr="004C6F64">
              <w:rPr>
                <w:rFonts w:cs="Arial"/>
                <w:sz w:val="22"/>
                <w:lang w:val="mn-MN" w:eastAsia="zh-CN"/>
              </w:rPr>
              <w:t xml:space="preserve"> </w:t>
            </w:r>
            <w:hyperlink r:id="rId16" w:history="1">
              <w:r w:rsidRPr="004C6F64">
                <w:rPr>
                  <w:rStyle w:val="Hyperlink"/>
                  <w:rFonts w:cs="Arial"/>
                  <w:sz w:val="22"/>
                  <w:lang w:val="mn-MN" w:eastAsia="zh-CN"/>
                </w:rPr>
                <w:t>https://www.mnb.mn/i/181365</w:t>
              </w:r>
            </w:hyperlink>
            <w:r w:rsidRPr="004C6F64">
              <w:rPr>
                <w:rFonts w:cs="Arial"/>
                <w:sz w:val="22"/>
                <w:lang w:val="mn-MN" w:eastAsia="zh-CN"/>
              </w:rPr>
              <w:t xml:space="preserve"> )</w:t>
            </w:r>
          </w:p>
          <w:p w14:paraId="3E53BB4F" w14:textId="77777777"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Мэдээллийн цахим нээлттэй байдал</w:t>
            </w:r>
          </w:p>
          <w:p w14:paraId="2D4598F2" w14:textId="37BF341F" w:rsidR="002F0B2B" w:rsidRPr="004C6F64" w:rsidRDefault="002F0B2B" w:rsidP="002F0B2B">
            <w:pPr>
              <w:ind w:left="935"/>
              <w:rPr>
                <w:rFonts w:cs="Arial"/>
                <w:sz w:val="22"/>
                <w:lang w:val="mn-MN" w:eastAsia="zh-CN"/>
              </w:rPr>
            </w:pPr>
            <w:r w:rsidRPr="004C6F64">
              <w:rPr>
                <w:rFonts w:cs="Arial"/>
                <w:sz w:val="22"/>
                <w:lang w:val="mn-MN" w:eastAsia="zh-CN"/>
              </w:rPr>
              <w:t>Шүүхийн ерөнхий зөвлөлийн болон хүрээлэнгийн цахим хуудас, мөн Facebook, Twitter зэрэг нийгмийн цахим сүлжээгээр шүүхийн статистик, судалгааны мэдээллийг хүснэгт, график, инфографик болон ярилцлагын хэлбэрээр түгээж, цахим ил тод байдлын соёлыг төлөвшүүлэхэд анхаарч ажилласан.</w:t>
            </w:r>
          </w:p>
          <w:p w14:paraId="6C4E8827" w14:textId="77777777" w:rsidR="002F0B2B" w:rsidRPr="004C6F64" w:rsidRDefault="002F0B2B" w:rsidP="002F0B2B">
            <w:pPr>
              <w:pStyle w:val="ListParagraph"/>
              <w:ind w:left="644"/>
              <w:rPr>
                <w:rFonts w:cs="Arial"/>
                <w:i/>
                <w:iCs/>
                <w:sz w:val="22"/>
                <w:lang w:val="mn-MN"/>
              </w:rPr>
            </w:pPr>
          </w:p>
          <w:p w14:paraId="56DB34AA" w14:textId="2D8257F5" w:rsidR="002F0B2B" w:rsidRPr="004C6F64" w:rsidRDefault="002F0B2B" w:rsidP="002F0B2B">
            <w:pPr>
              <w:pStyle w:val="ListParagraph"/>
              <w:numPr>
                <w:ilvl w:val="1"/>
                <w:numId w:val="21"/>
              </w:numPr>
              <w:rPr>
                <w:rFonts w:cs="Arial"/>
                <w:i/>
                <w:iCs/>
                <w:sz w:val="22"/>
                <w:lang w:val="mn-MN"/>
              </w:rPr>
            </w:pPr>
            <w:r w:rsidRPr="004C6F64">
              <w:rPr>
                <w:rFonts w:cs="Arial"/>
                <w:i/>
                <w:iCs/>
                <w:sz w:val="22"/>
                <w:lang w:val="mn-MN"/>
              </w:rPr>
              <w:t xml:space="preserve">Төрийн үйлчилгээг чанартай, шуурхай хүргэх, нээлттэй ил тод байдлыг хангах хүрээнд шүүхийн статистикийн мэдээллийг цуглуулах, боловсруулах, нэгтгэн гаргах, энэ харилцаанд оролцогчийн эрх, үүргийг тогтоох, хэрэглэгчийг статистикийн мэдээллээр хангах харилцааг шинэчлэн зохицуулсан “Шүүхийн статистикийн мэдээлэл, тайлан гаргах журам”-ыг гардан боловсруулж 2018.04.20-ны өдөр Шүүхийн ерөнхий зөвлөлөөр батлуулсан. </w:t>
            </w:r>
          </w:p>
          <w:p w14:paraId="2546598B" w14:textId="77777777" w:rsidR="002F0B2B" w:rsidRPr="004C6F64" w:rsidRDefault="002F0B2B" w:rsidP="002F0B2B">
            <w:pPr>
              <w:rPr>
                <w:rFonts w:cs="Arial"/>
                <w:b/>
                <w:bCs/>
                <w:i/>
                <w:iCs/>
                <w:sz w:val="22"/>
                <w:lang w:val="mn-MN" w:eastAsia="zh-CN"/>
              </w:rPr>
            </w:pPr>
          </w:p>
          <w:p w14:paraId="31B902D1" w14:textId="2ABDAFEA" w:rsidR="002F0B2B" w:rsidRPr="004C6F64" w:rsidRDefault="002F0B2B" w:rsidP="002F0B2B">
            <w:pPr>
              <w:rPr>
                <w:rFonts w:cs="Arial"/>
                <w:i/>
                <w:iCs/>
                <w:sz w:val="22"/>
                <w:lang w:val="mn-MN" w:eastAsia="zh-CN"/>
              </w:rPr>
            </w:pPr>
            <w:r w:rsidRPr="004C6F64">
              <w:rPr>
                <w:rFonts w:cs="Arial"/>
                <w:b/>
                <w:bCs/>
                <w:i/>
                <w:iCs/>
                <w:sz w:val="22"/>
                <w:lang w:val="mn-MN" w:eastAsia="zh-CN"/>
              </w:rPr>
              <w:t xml:space="preserve">Удирдсан албан тушаалтан: </w:t>
            </w:r>
            <w:r w:rsidRPr="004C6F64">
              <w:rPr>
                <w:rFonts w:cs="Arial"/>
                <w:i/>
                <w:iCs/>
                <w:sz w:val="22"/>
                <w:lang w:val="mn-MN" w:eastAsia="zh-CN"/>
              </w:rPr>
              <w:t>Т.Мэндсайхан, Шүүхийн ерөнхий зөвлөлийн Гүйцэтгэх нарийн бичгийн дарга асан</w:t>
            </w:r>
            <w:r w:rsidRPr="004C6F64">
              <w:rPr>
                <w:rFonts w:cs="Arial" w:hint="eastAsia"/>
                <w:i/>
                <w:iCs/>
                <w:sz w:val="22"/>
                <w:lang w:val="mn-MN" w:eastAsia="zh-CN"/>
              </w:rPr>
              <w:t>,</w:t>
            </w:r>
            <w:r w:rsidRPr="004C6F64">
              <w:rPr>
                <w:rFonts w:cs="Arial"/>
                <w:i/>
                <w:iCs/>
                <w:sz w:val="22"/>
                <w:lang w:val="mn-MN" w:eastAsia="zh-CN"/>
              </w:rPr>
              <w:t xml:space="preserve"> </w:t>
            </w:r>
          </w:p>
          <w:p w14:paraId="41BB0C22" w14:textId="77777777" w:rsidR="002F0B2B" w:rsidRPr="004C6F64" w:rsidRDefault="002F0B2B" w:rsidP="002F0B2B">
            <w:pPr>
              <w:ind w:left="284"/>
              <w:rPr>
                <w:rFonts w:cs="Arial"/>
                <w:i/>
                <w:iCs/>
                <w:sz w:val="22"/>
                <w:lang w:val="mn-MN"/>
              </w:rPr>
            </w:pPr>
          </w:p>
          <w:p w14:paraId="386D4765" w14:textId="1B884C13" w:rsidR="002F0B2B" w:rsidRPr="004C6F64" w:rsidRDefault="002F0B2B" w:rsidP="002F0B2B">
            <w:pPr>
              <w:pStyle w:val="ListParagraph"/>
              <w:numPr>
                <w:ilvl w:val="1"/>
                <w:numId w:val="21"/>
              </w:numPr>
              <w:rPr>
                <w:rFonts w:cs="Arial"/>
                <w:i/>
                <w:iCs/>
                <w:sz w:val="22"/>
                <w:lang w:val="mn-MN"/>
              </w:rPr>
            </w:pPr>
            <w:r w:rsidRPr="004C6F64">
              <w:rPr>
                <w:rFonts w:cs="Arial"/>
                <w:i/>
                <w:iCs/>
                <w:sz w:val="22"/>
                <w:lang w:val="mn-MN"/>
              </w:rPr>
              <w:t>“Гэмт хэргийн статистикийг боловсронгуй болгох асуудал” сэдэвт Шинжлэх ухаан технологийн сангийн судалгааны төсөлд оролцсон. Тодруулбал:</w:t>
            </w:r>
          </w:p>
          <w:p w14:paraId="5358BCF7" w14:textId="3C434AA5"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 xml:space="preserve">Дэлхийн олон улс оронд гэмт хэргийн цагаан номыг жил бүр гаргаж, түүндээ тулгуурлан гэмт хэрэгтэй тэмцэх ажлыг зохион байгуулдаг туршлагыг нэвтрүүлэх зорилгоор Монгол Улсад Гэмт хэргээс урьдчилан сэргийлэх ажлыг зохицуулах зөвлөл, Монголын Криминологичдын </w:t>
            </w:r>
            <w:r w:rsidRPr="004C6F64">
              <w:rPr>
                <w:rFonts w:cs="Arial"/>
                <w:sz w:val="22"/>
                <w:lang w:val="mn-MN" w:eastAsia="zh-CN"/>
              </w:rPr>
              <w:lastRenderedPageBreak/>
              <w:t>холбоотой хамтран гэмт явдлын шалтгаан, нөхцөлийн талаар иж бүрэн, суурь судалгаа хийж, “Монгол Улс дахь гэмт хэргийн цагаан ном” 2016, 2017, 2018 онуудад эрхлэн гаргасан. (</w:t>
            </w:r>
            <w:r w:rsidRPr="004C6F64">
              <w:rPr>
                <w:rFonts w:cs="Arial"/>
                <w:i/>
                <w:iCs/>
                <w:sz w:val="22"/>
                <w:lang w:val="mn-MN" w:eastAsia="zh-CN"/>
              </w:rPr>
              <w:t>Монголын Криминологичдын холбоотой байгуулсан гэрээг хавсаргав</w:t>
            </w:r>
            <w:r w:rsidRPr="004C6F64">
              <w:rPr>
                <w:rFonts w:cs="Arial"/>
                <w:sz w:val="22"/>
                <w:lang w:val="mn-MN" w:eastAsia="zh-CN"/>
              </w:rPr>
              <w:t>)</w:t>
            </w:r>
          </w:p>
          <w:p w14:paraId="0E563051" w14:textId="74DC3F6B"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Энэхүү судалгааны багийн гишүүнээр 3 жил дараалан ажиллаж, холбогдох дүн шинжилгээ бүхий судалгааг хийж гүйцэтгэж, 2017 оны 4 дүгээр сарын 27-ны өдөр зохион байгуулсан “Монгол Улс дахь гэмт хэргийн статистикийг боловсронгуй болгох асуудал” эрдэм шинжилгээний хуралд илтгэл хэлэлцүүлсэн. Хурлаас гарсан зөвлөмжийг шүүхийн байгууллагад хүргүүлэх ажлыг зохион байгуулсан.</w:t>
            </w:r>
          </w:p>
          <w:p w14:paraId="36C50A9B" w14:textId="77777777" w:rsidR="002F0B2B" w:rsidRPr="004C6F64" w:rsidRDefault="002F0B2B" w:rsidP="002F0B2B">
            <w:pPr>
              <w:rPr>
                <w:rFonts w:cs="Arial"/>
                <w:b/>
                <w:bCs/>
                <w:i/>
                <w:iCs/>
                <w:sz w:val="22"/>
                <w:lang w:val="mn-MN" w:eastAsia="zh-CN"/>
              </w:rPr>
            </w:pPr>
          </w:p>
          <w:p w14:paraId="7CDA3377" w14:textId="4A12662B" w:rsidR="002F0B2B" w:rsidRPr="004C6F64" w:rsidRDefault="002F0B2B" w:rsidP="002F0B2B">
            <w:pPr>
              <w:rPr>
                <w:rFonts w:cs="Arial"/>
                <w:i/>
                <w:iCs/>
                <w:sz w:val="22"/>
                <w:lang w:val="mn-MN" w:eastAsia="zh-CN"/>
              </w:rPr>
            </w:pPr>
            <w:r w:rsidRPr="004C6F64">
              <w:rPr>
                <w:rFonts w:cs="Arial"/>
                <w:b/>
                <w:bCs/>
                <w:i/>
                <w:iCs/>
                <w:sz w:val="22"/>
                <w:lang w:val="mn-MN" w:eastAsia="zh-CN"/>
              </w:rPr>
              <w:t xml:space="preserve">Удирдсан албан тушаалтан: </w:t>
            </w:r>
            <w:r w:rsidRPr="004C6F64">
              <w:rPr>
                <w:rFonts w:cs="Arial"/>
                <w:i/>
                <w:iCs/>
                <w:sz w:val="22"/>
                <w:lang w:val="mn-MN" w:eastAsia="zh-CN"/>
              </w:rPr>
              <w:t xml:space="preserve">Б.Мөнхдорж, “Гэмт хэргийн статистикийг боловсронгуй болгох асуудал” шинжлэх ухааны судалгааны төслийн үндсэн зохицуулагч, </w:t>
            </w:r>
          </w:p>
          <w:p w14:paraId="78BE703B" w14:textId="77777777" w:rsidR="002F0B2B" w:rsidRPr="004C6F64" w:rsidRDefault="002F0B2B" w:rsidP="002F0B2B">
            <w:pPr>
              <w:pStyle w:val="ListParagraph"/>
              <w:ind w:left="644"/>
              <w:rPr>
                <w:rFonts w:cs="Arial"/>
                <w:i/>
                <w:iCs/>
                <w:sz w:val="22"/>
                <w:lang w:val="mn-MN" w:eastAsia="zh-CN"/>
              </w:rPr>
            </w:pPr>
          </w:p>
          <w:p w14:paraId="51072FF0" w14:textId="77777777" w:rsidR="00290B70" w:rsidRDefault="002F0B2B" w:rsidP="002F0B2B">
            <w:pPr>
              <w:pStyle w:val="ListParagraph"/>
              <w:numPr>
                <w:ilvl w:val="1"/>
                <w:numId w:val="21"/>
              </w:numPr>
              <w:rPr>
                <w:rFonts w:cs="Arial"/>
                <w:i/>
                <w:iCs/>
                <w:sz w:val="22"/>
                <w:lang w:val="mn-MN"/>
              </w:rPr>
            </w:pPr>
            <w:bookmarkStart w:id="38" w:name="OLE_LINK18"/>
            <w:r w:rsidRPr="004C6F64">
              <w:rPr>
                <w:rFonts w:cs="Arial"/>
                <w:i/>
                <w:iCs/>
                <w:sz w:val="22"/>
                <w:lang w:val="mn-MN"/>
              </w:rPr>
              <w:t xml:space="preserve">Олон улсын санхүүгийн арга хэмжээ авах байгууллага (ФАТФ)-ын мөнгө угаах, терроризмыг санхүүжүүлэхтэй тэмцэх стратегийн дутагдалтай орны жагсаалтаас Монгол Улсыг гаргах ажлын хэсэгт орж ажилласан бөгөөд ажлын хэсгийг шүүн таслах ажиллагааны мэдээлэл, холбогдох судалгаагаар хангаж, тухай бүр танилцуулгыг  хийж, амжилттай удирдан явуулсан. ФАТФ-ын чиглэлээр судалгаа хийж эхэлсэн бөгөөд “Монгол Улс ба БНХАУ-ын мөнгө угаах, терроризмтой тэмцэх хууль эрх зүйн харьцуулалт” сэдвээр эрдэм шинжилгээний өгүүлэл бичиж, ФАТФ-ын зөвлөмжтэй хоёр улсын авч хэрэгжүүлж буй арга хэмжээ хэрхэн нийцэж байгаа талаар харьцуулалт хийв. Энэхүү харьцуулалтыг ДХИС-с эрхлэн гаргадаг “Гэмт явдалтай тэмцэх асуудал” цахим сэтгүүлийн 2025 (3) дугаарт нийтлүүлэв. </w:t>
            </w:r>
            <w:r w:rsidRPr="004C6F64">
              <w:rPr>
                <w:rFonts w:cs="Arial"/>
                <w:i/>
                <w:iCs/>
                <w:sz w:val="22"/>
                <w:lang w:val="mn-MN" w:eastAsia="zh-CN"/>
              </w:rPr>
              <w:t>(холбогдох тодорхойлолтыг хавсаргав.)</w:t>
            </w:r>
          </w:p>
          <w:p w14:paraId="1F9B97B3" w14:textId="7C3D26D2" w:rsidR="002F0B2B" w:rsidRPr="004C6F64" w:rsidRDefault="00290B70" w:rsidP="00290B70">
            <w:pPr>
              <w:pStyle w:val="ListParagraph"/>
              <w:ind w:left="644"/>
              <w:rPr>
                <w:rFonts w:cs="Arial"/>
                <w:i/>
                <w:iCs/>
                <w:sz w:val="22"/>
                <w:lang w:val="mn-MN"/>
              </w:rPr>
            </w:pPr>
            <w:r>
              <w:rPr>
                <w:rFonts w:cs="Arial"/>
                <w:i/>
                <w:iCs/>
                <w:sz w:val="22"/>
                <w:lang w:val="mn-MN" w:eastAsia="zh-CN"/>
              </w:rPr>
              <w:t xml:space="preserve"> </w:t>
            </w:r>
            <w:hyperlink r:id="rId17" w:history="1">
              <w:r w:rsidRPr="00713776">
                <w:rPr>
                  <w:rStyle w:val="Hyperlink"/>
                  <w:rFonts w:cs="Arial"/>
                  <w:i/>
                  <w:iCs/>
                  <w:sz w:val="22"/>
                  <w:lang w:val="mn-MN" w:eastAsia="zh-CN"/>
                </w:rPr>
                <w:t>https://journal.uia.gov.mn/index.php/cci/article/view/3178/2361</w:t>
              </w:r>
            </w:hyperlink>
            <w:r w:rsidRPr="00290B70">
              <w:rPr>
                <w:rFonts w:cs="Arial"/>
                <w:i/>
                <w:iCs/>
                <w:sz w:val="22"/>
                <w:lang w:val="mn-MN" w:eastAsia="zh-CN"/>
              </w:rPr>
              <w:t xml:space="preserve"> </w:t>
            </w:r>
          </w:p>
          <w:p w14:paraId="23FFFB6C" w14:textId="772DDC4A" w:rsidR="002F0B2B" w:rsidRPr="004C6F64" w:rsidRDefault="002F0B2B" w:rsidP="002F0B2B">
            <w:pPr>
              <w:pStyle w:val="ListParagraph"/>
              <w:ind w:left="644"/>
              <w:rPr>
                <w:rFonts w:cs="Arial"/>
                <w:i/>
                <w:iCs/>
                <w:sz w:val="22"/>
                <w:lang w:val="mn-MN"/>
              </w:rPr>
            </w:pPr>
            <w:r w:rsidRPr="004C6F64">
              <w:rPr>
                <w:rFonts w:cs="Arial"/>
                <w:i/>
                <w:iCs/>
                <w:sz w:val="22"/>
                <w:lang w:val="mn-MN"/>
              </w:rPr>
              <w:t xml:space="preserve"> </w:t>
            </w:r>
          </w:p>
          <w:p w14:paraId="34B2BA79" w14:textId="283EDBCE" w:rsidR="002F0B2B" w:rsidRPr="004C6F64" w:rsidRDefault="002F0B2B" w:rsidP="002F0B2B">
            <w:pPr>
              <w:rPr>
                <w:rFonts w:cs="Arial"/>
                <w:i/>
                <w:iCs/>
                <w:sz w:val="22"/>
                <w:lang w:val="mn-MN" w:eastAsia="zh-CN"/>
              </w:rPr>
            </w:pPr>
            <w:bookmarkStart w:id="39" w:name="OLE_LINK17"/>
            <w:bookmarkEnd w:id="38"/>
            <w:r w:rsidRPr="004C6F64">
              <w:rPr>
                <w:rFonts w:cs="Arial"/>
                <w:b/>
                <w:bCs/>
                <w:i/>
                <w:iCs/>
                <w:sz w:val="22"/>
                <w:lang w:val="mn-MN" w:eastAsia="zh-CN"/>
              </w:rPr>
              <w:t xml:space="preserve">Удирдсан албан тушаалтан: </w:t>
            </w:r>
            <w:r w:rsidRPr="004C6F64">
              <w:rPr>
                <w:rFonts w:cs="Arial"/>
                <w:i/>
                <w:iCs/>
                <w:sz w:val="22"/>
                <w:lang w:val="mn-MN" w:eastAsia="zh-CN"/>
              </w:rPr>
              <w:t xml:space="preserve">Б.Төмөрбат, Монгол банкны Санхүүгийн мэдээллийн албаны дарга асан </w:t>
            </w:r>
          </w:p>
          <w:bookmarkEnd w:id="39"/>
          <w:p w14:paraId="324A09DF" w14:textId="77777777" w:rsidR="002F0B2B" w:rsidRPr="004C6F64" w:rsidRDefault="002F0B2B" w:rsidP="002F0B2B">
            <w:pPr>
              <w:pStyle w:val="ListParagraph"/>
              <w:ind w:left="1295"/>
              <w:rPr>
                <w:rFonts w:cs="Arial"/>
                <w:sz w:val="22"/>
                <w:lang w:val="mn-MN" w:eastAsia="zh-CN"/>
              </w:rPr>
            </w:pPr>
          </w:p>
          <w:p w14:paraId="0E27A313" w14:textId="0D71D84F" w:rsidR="002F0B2B" w:rsidRPr="004C6F64" w:rsidRDefault="002F0B2B" w:rsidP="002F0B2B">
            <w:pPr>
              <w:pStyle w:val="ListParagraph"/>
              <w:numPr>
                <w:ilvl w:val="0"/>
                <w:numId w:val="21"/>
              </w:numPr>
              <w:spacing w:before="240"/>
              <w:rPr>
                <w:rFonts w:cs="Arial"/>
                <w:b/>
                <w:bCs/>
                <w:sz w:val="22"/>
                <w:lang w:val="mn-MN"/>
              </w:rPr>
            </w:pPr>
            <w:bookmarkStart w:id="40" w:name="_Hlk211728538"/>
            <w:r w:rsidRPr="004C6F64">
              <w:rPr>
                <w:rFonts w:cs="Arial"/>
                <w:b/>
                <w:bCs/>
                <w:sz w:val="22"/>
                <w:lang w:val="mn-MN"/>
              </w:rPr>
              <w:t>Шүүхийн сургалтын сургагч багшаар ажиллаж, шүүхийн сургалтыг шинэ түвшинд гаргах ажлыг зохион байгуулсан (хугацаа: 2014-2019 он)</w:t>
            </w:r>
          </w:p>
          <w:bookmarkEnd w:id="40"/>
          <w:p w14:paraId="21A7BF7C" w14:textId="77777777" w:rsidR="002F0B2B" w:rsidRPr="004C6F64" w:rsidRDefault="002F0B2B" w:rsidP="002F0B2B">
            <w:pPr>
              <w:rPr>
                <w:rFonts w:cs="Arial"/>
                <w:b/>
                <w:bCs/>
                <w:sz w:val="22"/>
                <w:lang w:val="mn-MN"/>
              </w:rPr>
            </w:pPr>
          </w:p>
          <w:p w14:paraId="3B69B8A3" w14:textId="1A74BB29" w:rsidR="002F0B2B" w:rsidRPr="004C6F64" w:rsidRDefault="002F0B2B" w:rsidP="002F0B2B">
            <w:pPr>
              <w:pStyle w:val="ListParagraph"/>
              <w:numPr>
                <w:ilvl w:val="1"/>
                <w:numId w:val="21"/>
              </w:numPr>
              <w:rPr>
                <w:rFonts w:cs="Arial"/>
                <w:i/>
                <w:iCs/>
                <w:sz w:val="22"/>
                <w:lang w:val="mn-MN"/>
              </w:rPr>
            </w:pPr>
            <w:r w:rsidRPr="004C6F64">
              <w:rPr>
                <w:rFonts w:cs="Arial"/>
                <w:i/>
                <w:iCs/>
                <w:sz w:val="22"/>
                <w:lang w:val="mn-MN"/>
              </w:rPr>
              <w:t>Шүүгчийн сургалтын сургагч багшаар Шүүхийн ерөнхий зөвлөлөөс томилогдсон. (Шүүгчийн сургалтын сургагч багшийн нэрс батлах тухай Шүүхийн ерөнхий зөвлөлийн 2016 оны 23 дугаар тогтоолыг хавсаргав)</w:t>
            </w:r>
          </w:p>
          <w:p w14:paraId="64396421" w14:textId="77777777" w:rsidR="002F0B2B" w:rsidRPr="004C6F64" w:rsidRDefault="002F0B2B" w:rsidP="002F0B2B">
            <w:pPr>
              <w:pStyle w:val="ListParagraph"/>
              <w:ind w:left="644"/>
              <w:rPr>
                <w:rFonts w:cs="Arial"/>
                <w:i/>
                <w:iCs/>
                <w:sz w:val="22"/>
                <w:lang w:val="mn-MN"/>
              </w:rPr>
            </w:pPr>
          </w:p>
          <w:p w14:paraId="75162120" w14:textId="04F2732E" w:rsidR="002F0B2B" w:rsidRPr="004C6F64" w:rsidRDefault="002F0B2B" w:rsidP="002F0B2B">
            <w:pPr>
              <w:pStyle w:val="ListParagraph"/>
              <w:numPr>
                <w:ilvl w:val="1"/>
                <w:numId w:val="21"/>
              </w:numPr>
              <w:rPr>
                <w:rFonts w:cs="Arial"/>
                <w:i/>
                <w:iCs/>
                <w:sz w:val="22"/>
                <w:lang w:val="mn-MN"/>
              </w:rPr>
            </w:pPr>
            <w:bookmarkStart w:id="41" w:name="_Hlk211805371"/>
            <w:r w:rsidRPr="004C6F64">
              <w:rPr>
                <w:rFonts w:cs="Arial"/>
                <w:i/>
                <w:iCs/>
                <w:sz w:val="22"/>
                <w:lang w:val="mn-MN"/>
              </w:rPr>
              <w:t>Шүүгчийн дараах сургалтад багшилсан. Үүнд:</w:t>
            </w:r>
          </w:p>
          <w:p w14:paraId="61DD0EB8" w14:textId="658B1C40" w:rsidR="002F0B2B" w:rsidRPr="004C6F64" w:rsidRDefault="002F0B2B" w:rsidP="002F0B2B">
            <w:pPr>
              <w:pStyle w:val="ListParagraph"/>
              <w:numPr>
                <w:ilvl w:val="0"/>
                <w:numId w:val="36"/>
              </w:numPr>
              <w:rPr>
                <w:rFonts w:cs="Arial"/>
                <w:sz w:val="22"/>
                <w:lang w:val="mn-MN"/>
              </w:rPr>
            </w:pPr>
            <w:bookmarkStart w:id="42" w:name="_Hlk211814593"/>
            <w:r w:rsidRPr="004C6F64">
              <w:rPr>
                <w:rFonts w:cs="Arial"/>
                <w:sz w:val="22"/>
                <w:lang w:val="mn-MN"/>
              </w:rPr>
              <w:t>“Шүүгчийн ёс зүй”, “Үндсэн хууль ба хүний эрх” гэсэн шүүгчийн заавал судлах буюу хуульчийн кредит тооцох хичээлийн сургагч багшаар ажиллаж, 2018 он Баян-Өлгий, Завхан аймаг, 2019 онд Дорноговь, Ховд аймгийн шүүгч нарт тус тус хичээл заасан. (</w:t>
            </w:r>
            <w:r w:rsidRPr="004C6F64">
              <w:rPr>
                <w:rFonts w:cs="Arial"/>
                <w:i/>
                <w:iCs/>
                <w:sz w:val="22"/>
                <w:lang w:val="mn-MN"/>
              </w:rPr>
              <w:t>ШЕЗ-ийн ГНБД-ын 2018 онд баталсан төлөвлөгөө, 2019 онд сургагч багшаар бэлтгэгдсэн тушаалыг тус тус хавсаргав</w:t>
            </w:r>
            <w:r w:rsidRPr="004C6F64">
              <w:rPr>
                <w:rFonts w:cs="Arial"/>
                <w:sz w:val="22"/>
                <w:lang w:val="mn-MN"/>
              </w:rPr>
              <w:t xml:space="preserve">) </w:t>
            </w:r>
          </w:p>
          <w:bookmarkEnd w:id="41"/>
          <w:bookmarkEnd w:id="42"/>
          <w:p w14:paraId="11AFD435" w14:textId="3AE10CEB" w:rsidR="002F0B2B" w:rsidRPr="004C6F64" w:rsidRDefault="002F0B2B" w:rsidP="002F0B2B">
            <w:pPr>
              <w:pStyle w:val="ListParagraph"/>
              <w:numPr>
                <w:ilvl w:val="0"/>
                <w:numId w:val="36"/>
              </w:numPr>
              <w:rPr>
                <w:rFonts w:cs="Arial"/>
                <w:sz w:val="22"/>
                <w:lang w:val="mn-MN"/>
              </w:rPr>
            </w:pPr>
            <w:r w:rsidRPr="004C6F64">
              <w:rPr>
                <w:rFonts w:cs="Arial"/>
                <w:sz w:val="22"/>
                <w:lang w:val="mn-MN"/>
              </w:rPr>
              <w:t>Шүүхийн сургалтын бодлогын хэрэгжилтэд дэмжлэг үзүүлж, шүүгчийн судалгааны ур чадварыг хөгжүүлэх зорилгоор 2014-2016 оны хооронд зохион байгуулагдсан “Шүүгчийн ганцаарчилсан сургалт”, “Шүүгчийн бүлгийн сургалт”-д багш, арга зүйчийн хувиар оролцож, судалгааны ажил бичих ерөнхий аргачлал болон судалгааны арга зүй, эрдэм шинжилгээний өгүүлэл, эссе бичих арга зүйн зөвлөгөө өгч ажилласан. Сургалтын онцлог нь шүүгч нэг бүрт хууль зүйн судалгааны арга зүй, шинжлэх ухаанч бичлэгийн стандарт, ном зүйн боловсруулалт, ишлэл баримтжуулалт зэрэг чиглэлд ганцаарчилсан зөвлөгөө өгөхөд оршсон.</w:t>
            </w:r>
          </w:p>
          <w:p w14:paraId="3E5CB0AB" w14:textId="77777777" w:rsidR="002F0B2B" w:rsidRPr="004C6F64" w:rsidRDefault="002F0B2B" w:rsidP="002F0B2B">
            <w:pPr>
              <w:pStyle w:val="ListParagraph"/>
              <w:ind w:left="644"/>
              <w:rPr>
                <w:rFonts w:cs="Arial"/>
                <w:i/>
                <w:iCs/>
                <w:sz w:val="22"/>
                <w:lang w:val="mn-MN"/>
              </w:rPr>
            </w:pPr>
          </w:p>
          <w:p w14:paraId="1EA4BDE7" w14:textId="2233F578" w:rsidR="002F0B2B" w:rsidRPr="004C6F64" w:rsidRDefault="002F0B2B" w:rsidP="002F0B2B">
            <w:pPr>
              <w:pStyle w:val="ListParagraph"/>
              <w:numPr>
                <w:ilvl w:val="1"/>
                <w:numId w:val="21"/>
              </w:numPr>
              <w:rPr>
                <w:rFonts w:cs="Arial"/>
                <w:i/>
                <w:iCs/>
                <w:sz w:val="22"/>
                <w:lang w:val="mn-MN"/>
              </w:rPr>
            </w:pPr>
            <w:r w:rsidRPr="004C6F64">
              <w:rPr>
                <w:rFonts w:cs="Arial"/>
                <w:i/>
                <w:iCs/>
                <w:sz w:val="22"/>
                <w:lang w:val="mn-MN"/>
              </w:rPr>
              <w:lastRenderedPageBreak/>
              <w:t>УИХ-аас баталсан эрүү болон зөрчлийн багц хуулийн хэрэгжилтийг хангаж ажиллахын зэрэгцээ сургагч багшаар ажиллав. (хугацаа: 2017 оны 6 дугаар сар) Тодруулбал:</w:t>
            </w:r>
          </w:p>
          <w:p w14:paraId="6D86EAE3" w14:textId="7E34764F" w:rsidR="002F0B2B" w:rsidRPr="004C6F64" w:rsidRDefault="002F0B2B" w:rsidP="002F0B2B">
            <w:pPr>
              <w:pStyle w:val="ListParagraph"/>
              <w:numPr>
                <w:ilvl w:val="0"/>
                <w:numId w:val="36"/>
              </w:numPr>
              <w:rPr>
                <w:rFonts w:cs="Arial"/>
                <w:sz w:val="22"/>
                <w:lang w:val="mn-MN"/>
              </w:rPr>
            </w:pPr>
            <w:r w:rsidRPr="004C6F64">
              <w:rPr>
                <w:rFonts w:cs="Arial"/>
                <w:sz w:val="22"/>
                <w:lang w:val="mn-MN"/>
              </w:rPr>
              <w:t>Эрүүгийн хуульд нэмэлт өөрчлөлт оруулах тухай хууль, Эрүүгийн хэрэг хянан шийдвэрлэх тухай хууль, Зөрчлийн тухай хууль, Зөрчил шалган шийдвэрлэх тухай хууль шинээр батлагдсантай холбоотойгоор шүүгчдэд шинээр батлагдсан хуулийн талаарх мэдээлэл, сургалтыг зохион байгуулах ажлын хүрээнд “</w:t>
            </w:r>
            <w:bookmarkStart w:id="43" w:name="OLE_LINK22"/>
            <w:r w:rsidRPr="004C6F64">
              <w:rPr>
                <w:rFonts w:cs="Arial"/>
                <w:sz w:val="22"/>
                <w:lang w:val="mn-MN"/>
              </w:rPr>
              <w:t>Шинээр батлагдсан Эрүүгийн хэрэг хянан шийдвэрлэх тухай хуулийг шүүхэд хэрэглэх асуудал</w:t>
            </w:r>
            <w:bookmarkEnd w:id="43"/>
            <w:r w:rsidRPr="004C6F64">
              <w:rPr>
                <w:rFonts w:cs="Arial"/>
                <w:sz w:val="22"/>
                <w:lang w:val="mn-MN"/>
              </w:rPr>
              <w:t xml:space="preserve">”, “Зөрчил, түүнийг шалган шийдвэрлэх тухай”, “Шинээр батлагдсан эрүүгийн хууль (шинэчилсэн найруулга)-ийг буцаан хэрэглэх тухай” зэрэг 3 удаагийн хэлэлцүүлгийг ХЗДХЯ, ХСИС-тай хамтран зохион байгуулсан. </w:t>
            </w:r>
            <w:hyperlink r:id="rId18" w:history="1">
              <w:r w:rsidRPr="004C6F64">
                <w:rPr>
                  <w:rStyle w:val="Hyperlink"/>
                  <w:rFonts w:cs="Arial"/>
                  <w:i/>
                  <w:iCs/>
                  <w:sz w:val="22"/>
                  <w:lang w:val="mn-MN" w:eastAsia="zh-CN"/>
                </w:rPr>
                <w:t>https://news.zindaa.mn/21yw</w:t>
              </w:r>
            </w:hyperlink>
            <w:r w:rsidRPr="004C6F64">
              <w:rPr>
                <w:rFonts w:cs="Arial"/>
                <w:sz w:val="22"/>
                <w:lang w:val="mn-MN"/>
              </w:rPr>
              <w:t xml:space="preserve"> </w:t>
            </w:r>
          </w:p>
          <w:p w14:paraId="02DAE950" w14:textId="79FA7091" w:rsidR="002F0B2B" w:rsidRPr="004C6F64" w:rsidRDefault="002F0B2B" w:rsidP="002F0B2B">
            <w:pPr>
              <w:pStyle w:val="ListParagraph"/>
              <w:numPr>
                <w:ilvl w:val="0"/>
                <w:numId w:val="36"/>
              </w:numPr>
              <w:rPr>
                <w:rFonts w:cs="Arial"/>
                <w:sz w:val="22"/>
                <w:lang w:val="mn-MN"/>
              </w:rPr>
            </w:pPr>
            <w:r w:rsidRPr="004C6F64">
              <w:rPr>
                <w:rFonts w:cs="Arial"/>
                <w:sz w:val="22"/>
                <w:lang w:val="mn-MN"/>
              </w:rPr>
              <w:t>УИХ-с шинэчлэн баталсан эрүү болон зөрчлийн багц хуулиудыг 2017 оны 07 сарын 01-ны өдрөөс эхлэн дагаж мөрдөхтэй холбогдуулан ХЗДХЯ-наас орон нутгуудад зохион байгуулсан сургалтын багт орж, Говьсүмбэр, Дорноговь аймгийн шүүгч, прокурор, цагдаа нарт “Шинээр батлагдсан Эрүүгийн хэрэг хянан шийдвэрлэх тухай хуулийг шүүхэд хэрэглэх асуудал” сэдвийн хүрээнд тус тус сургалт явуулав.</w:t>
            </w:r>
          </w:p>
          <w:p w14:paraId="788A89F3" w14:textId="77777777" w:rsidR="002F0B2B" w:rsidRPr="004C6F64" w:rsidRDefault="002F0B2B" w:rsidP="002F0B2B">
            <w:pPr>
              <w:ind w:left="575"/>
              <w:rPr>
                <w:rFonts w:cs="Arial"/>
                <w:sz w:val="22"/>
                <w:lang w:val="mn-MN"/>
              </w:rPr>
            </w:pPr>
          </w:p>
          <w:p w14:paraId="7DA2D498" w14:textId="298BBC9D" w:rsidR="002F0B2B" w:rsidRPr="004C6F64" w:rsidRDefault="002F0B2B" w:rsidP="002F0B2B">
            <w:pPr>
              <w:pStyle w:val="ListParagraph"/>
              <w:numPr>
                <w:ilvl w:val="1"/>
                <w:numId w:val="21"/>
              </w:numPr>
              <w:rPr>
                <w:rFonts w:cs="Arial"/>
                <w:i/>
                <w:iCs/>
                <w:sz w:val="22"/>
                <w:lang w:val="mn-MN"/>
              </w:rPr>
            </w:pPr>
            <w:r w:rsidRPr="004C6F64">
              <w:rPr>
                <w:rFonts w:cs="Arial"/>
                <w:i/>
                <w:iCs/>
                <w:sz w:val="22"/>
                <w:lang w:val="mn-MN"/>
              </w:rPr>
              <w:t xml:space="preserve">Шүүхийн сургалтын хөтөлбөр боловсруулж, үр нөлөөтэй хэрэгжүүлсэн. </w:t>
            </w:r>
            <w:r w:rsidRPr="004C6F64">
              <w:rPr>
                <w:rFonts w:cs="Arial"/>
                <w:i/>
                <w:iCs/>
                <w:sz w:val="22"/>
                <w:lang w:val="mn-MN" w:eastAsia="zh-CN"/>
              </w:rPr>
              <w:t>(2015-2020)</w:t>
            </w:r>
          </w:p>
          <w:p w14:paraId="195D4EF5" w14:textId="67B2FCC8"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Шүүгч, шүүхийн захиргааны ажилтны хууль зүйн үргэлжилсэн сургалт, мэргэжлийн хөгжлийг дэмжих сургалтыг олон улсын туршлага, эрэлт хэрэгцээнд тулгуурлан зохион байгуулах хүрээнд нийт 40 орчим сургалтын хөтөлбөр, 30 гаруй гарын авлагыг хянан тохиолдуулж, хэвлүүлэх ажлыг зохион байгуулсан.</w:t>
            </w:r>
          </w:p>
          <w:p w14:paraId="4D4134BA" w14:textId="47560673"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 xml:space="preserve">Шүүхийн сургалтын агуулгыг шинэчлэх, үндсэн стандартыг тогтоох, шүүхийн хүний нөөцийг бэлтгэх тогтолцоог тодорхойлж, шүүгч, шүүхийн захиргааны ажилтны сургалтыг олон улсын нийтлэг жишигт нийцүүлэх, шүүхийн сургалтын бодлогын үр нөлөө, бүтээмжийг бэхжүүлэх замаар шүүхээс үзүүлж буй шударга ёсны үйлчилгээний чанарыг дээшлүүлэх зорилгоор Шүүхийн сургалтын үндсэн хөтөлбөрийг боловсруулж, 2018 оны 12 дугаар сарын 21-ий өдөр Шүүхийн ерөнхий зөвлөлөөр хэлэлцүүлж тус зөвлөлийн 2018 оны 84 дүгээр тогтоолоор амжилттай батлуулсан. </w:t>
            </w:r>
          </w:p>
          <w:p w14:paraId="23388266" w14:textId="77777777" w:rsidR="002F0B2B" w:rsidRPr="004C6F64" w:rsidRDefault="002F0B2B" w:rsidP="002F0B2B">
            <w:pPr>
              <w:pStyle w:val="ListParagraph"/>
              <w:ind w:left="644"/>
              <w:rPr>
                <w:rFonts w:cs="Arial"/>
                <w:i/>
                <w:iCs/>
                <w:sz w:val="22"/>
                <w:lang w:val="mn-MN"/>
              </w:rPr>
            </w:pPr>
          </w:p>
          <w:p w14:paraId="4A984D33" w14:textId="5DEE8A32" w:rsidR="002F0B2B" w:rsidRPr="004C6F64" w:rsidRDefault="002F0B2B" w:rsidP="002F0B2B">
            <w:pPr>
              <w:pStyle w:val="ListParagraph"/>
              <w:numPr>
                <w:ilvl w:val="1"/>
                <w:numId w:val="21"/>
              </w:numPr>
              <w:rPr>
                <w:rFonts w:cs="Arial"/>
                <w:i/>
                <w:iCs/>
                <w:sz w:val="22"/>
                <w:lang w:val="mn-MN"/>
              </w:rPr>
            </w:pPr>
            <w:r w:rsidRPr="004C6F64">
              <w:rPr>
                <w:rFonts w:cs="Arial"/>
                <w:i/>
                <w:iCs/>
                <w:sz w:val="22"/>
                <w:lang w:val="mn-MN"/>
              </w:rPr>
              <w:t xml:space="preserve">Шүүхийн захиргааны ажилтны сургалтыг олон улсын түвшинд гаргах санал, санаачилгыг хэрэгжүүлж ажилласан </w:t>
            </w:r>
          </w:p>
          <w:p w14:paraId="4FD668E8" w14:textId="4B617E6C" w:rsidR="002F0B2B" w:rsidRPr="004C6F64" w:rsidRDefault="002F0B2B" w:rsidP="002F0B2B">
            <w:pPr>
              <w:pStyle w:val="ListParagraph"/>
              <w:numPr>
                <w:ilvl w:val="0"/>
                <w:numId w:val="26"/>
              </w:numPr>
              <w:rPr>
                <w:rFonts w:cs="Arial"/>
                <w:sz w:val="22"/>
                <w:lang w:val="mn-MN" w:eastAsia="zh-CN"/>
              </w:rPr>
            </w:pPr>
            <w:bookmarkStart w:id="44" w:name="OLE_LINK48"/>
            <w:bookmarkStart w:id="45" w:name="OLE_LINK49"/>
            <w:r w:rsidRPr="004C6F64">
              <w:rPr>
                <w:rFonts w:cs="Arial"/>
                <w:sz w:val="22"/>
                <w:lang w:val="mn-MN" w:eastAsia="zh-CN"/>
              </w:rPr>
              <w:t xml:space="preserve">Шүүхийн захиргааны ажилтны хүний нөөцийн чадавхыг бэхжүүлэх, мэргэшсэн захиргааны ажилтан бэлтгэх зорилгоор “Шүүхийн захиргааны ажилтан бэлтгэх” сургалтыг </w:t>
            </w:r>
            <w:bookmarkEnd w:id="44"/>
            <w:bookmarkEnd w:id="45"/>
            <w:r w:rsidRPr="004C6F64">
              <w:rPr>
                <w:rFonts w:cs="Arial"/>
                <w:sz w:val="22"/>
                <w:lang w:val="mn-MN" w:eastAsia="zh-CN"/>
              </w:rPr>
              <w:t xml:space="preserve">2016-2019 оны хооронд зохион байгуулсан бөгөөд эдгээр сургалтын бүхий л ажиллагаанд хяналт тавьж, сургалтын тайлан хамгаалах, үнэлгээ өгөх зөвлөлийн даргаар 3 жил дараалан ажилласан.  </w:t>
            </w:r>
          </w:p>
          <w:p w14:paraId="6F835BC7" w14:textId="77777777" w:rsidR="002F0B2B" w:rsidRPr="004C6F64" w:rsidRDefault="002F0B2B" w:rsidP="002F0B2B">
            <w:pPr>
              <w:pStyle w:val="ListParagraph"/>
              <w:numPr>
                <w:ilvl w:val="0"/>
                <w:numId w:val="26"/>
              </w:numPr>
              <w:rPr>
                <w:rFonts w:cs="Arial"/>
                <w:sz w:val="22"/>
                <w:lang w:val="mn-MN"/>
              </w:rPr>
            </w:pPr>
            <w:r w:rsidRPr="004C6F64">
              <w:rPr>
                <w:rFonts w:cs="Arial"/>
                <w:sz w:val="22"/>
                <w:lang w:val="mn-MN"/>
              </w:rPr>
              <w:t xml:space="preserve">Шүүхийн захиргааны ажилтныг бэлтгэх, сургах чиг үүрэг бүхий Шүүхийн коллежийг Шүүхийн ерөнхий </w:t>
            </w:r>
            <w:r w:rsidRPr="004C6F64">
              <w:rPr>
                <w:rFonts w:cs="Arial"/>
                <w:sz w:val="22"/>
                <w:lang w:val="mn-MN" w:eastAsia="zh-CN"/>
              </w:rPr>
              <w:t>зөвлөлийн</w:t>
            </w:r>
            <w:r w:rsidRPr="004C6F64">
              <w:rPr>
                <w:rFonts w:cs="Arial"/>
                <w:sz w:val="22"/>
                <w:lang w:val="mn-MN"/>
              </w:rPr>
              <w:t xml:space="preserve"> боловсон хүчин, материаллаг баазад тулгуурлан байгуулах асуудлаар эрх зүйн гаргалгааг гарган судалгаа хийж, танилцуулгыг холбогдох эрх бүхий байгууллагад уламжилсан.</w:t>
            </w:r>
          </w:p>
          <w:p w14:paraId="1D64D6C8" w14:textId="5DA20F11" w:rsidR="002F0B2B" w:rsidRPr="004C6F64" w:rsidRDefault="002F0B2B" w:rsidP="002F0B2B">
            <w:pPr>
              <w:pStyle w:val="ListParagraph"/>
              <w:numPr>
                <w:ilvl w:val="0"/>
                <w:numId w:val="26"/>
              </w:numPr>
              <w:rPr>
                <w:rFonts w:cs="Arial"/>
                <w:b/>
                <w:bCs/>
                <w:sz w:val="22"/>
                <w:lang w:val="mn-MN" w:eastAsia="zh-CN"/>
              </w:rPr>
            </w:pPr>
            <w:r w:rsidRPr="004C6F64">
              <w:rPr>
                <w:rFonts w:cs="Arial"/>
                <w:sz w:val="22"/>
                <w:lang w:val="mn-MN"/>
              </w:rPr>
              <w:t xml:space="preserve">Шүүхийн захиргааны ажилтан бэлтгэдэг ХБНГУ-ын туршлагад тулгуурлаж санал, санаачилга дэвшүүлсэн дэлгэрэнгүй </w:t>
            </w:r>
            <w:r w:rsidRPr="004C6F64">
              <w:rPr>
                <w:rFonts w:cs="Arial"/>
                <w:sz w:val="22"/>
                <w:lang w:val="mn-MN" w:eastAsia="zh-CN"/>
              </w:rPr>
              <w:t>ярилцлагыг</w:t>
            </w:r>
            <w:r w:rsidRPr="004C6F64">
              <w:rPr>
                <w:rFonts w:cs="Arial"/>
                <w:sz w:val="22"/>
                <w:lang w:val="mn-MN"/>
              </w:rPr>
              <w:t xml:space="preserve"> хэвлэл мэдээллийн хэрэгсэлд өгсөн. </w:t>
            </w:r>
            <w:r w:rsidRPr="004C6F64">
              <w:rPr>
                <w:rFonts w:cs="Arial" w:hint="eastAsia"/>
                <w:sz w:val="22"/>
                <w:lang w:val="mn-MN" w:eastAsia="zh-CN"/>
              </w:rPr>
              <w:t>(</w:t>
            </w:r>
            <w:r w:rsidRPr="004C6F64">
              <w:rPr>
                <w:rFonts w:cs="Arial"/>
                <w:sz w:val="22"/>
                <w:lang w:val="mn-MN" w:eastAsia="zh-CN"/>
              </w:rPr>
              <w:t>Танилцах холбоос:</w:t>
            </w:r>
            <w:r w:rsidRPr="004C6F64">
              <w:rPr>
                <w:rFonts w:cs="Arial"/>
                <w:b/>
                <w:bCs/>
                <w:sz w:val="22"/>
                <w:lang w:val="mn-MN" w:eastAsia="zh-CN"/>
              </w:rPr>
              <w:t xml:space="preserve"> </w:t>
            </w:r>
            <w:hyperlink r:id="rId19" w:history="1">
              <w:r w:rsidRPr="004C6F64">
                <w:rPr>
                  <w:rStyle w:val="Hyperlink"/>
                  <w:rFonts w:cs="Arial"/>
                  <w:i/>
                  <w:iCs/>
                  <w:sz w:val="22"/>
                  <w:lang w:val="mn-MN" w:eastAsia="zh-CN"/>
                </w:rPr>
                <w:t>https://www.zindaa.mn/26tv</w:t>
              </w:r>
            </w:hyperlink>
            <w:r w:rsidRPr="004C6F64">
              <w:rPr>
                <w:rFonts w:cs="Arial"/>
                <w:i/>
                <w:iCs/>
                <w:sz w:val="22"/>
                <w:lang w:val="mn-MN" w:eastAsia="zh-CN"/>
              </w:rPr>
              <w:t xml:space="preserve"> </w:t>
            </w:r>
            <w:r w:rsidRPr="004C6F64">
              <w:rPr>
                <w:rFonts w:cs="Arial"/>
                <w:sz w:val="22"/>
                <w:lang w:val="mn-MN" w:eastAsia="zh-CN"/>
              </w:rPr>
              <w:t>2017.11.07</w:t>
            </w:r>
            <w:r w:rsidRPr="004C6F64">
              <w:rPr>
                <w:rFonts w:cs="Arial"/>
                <w:i/>
                <w:iCs/>
                <w:sz w:val="22"/>
                <w:lang w:val="mn-MN" w:eastAsia="zh-CN"/>
              </w:rPr>
              <w:t>)</w:t>
            </w:r>
          </w:p>
          <w:p w14:paraId="4B0F90AD" w14:textId="77777777" w:rsidR="002F0B2B" w:rsidRPr="004C6F64" w:rsidRDefault="002F0B2B" w:rsidP="002F0B2B">
            <w:pPr>
              <w:rPr>
                <w:rFonts w:cs="Arial"/>
                <w:b/>
                <w:bCs/>
                <w:i/>
                <w:iCs/>
                <w:sz w:val="22"/>
                <w:lang w:val="mn-MN" w:eastAsia="zh-CN"/>
              </w:rPr>
            </w:pPr>
          </w:p>
          <w:p w14:paraId="787F25EE" w14:textId="3EE6685F" w:rsidR="002F0B2B" w:rsidRPr="004C6F64" w:rsidRDefault="002F0B2B" w:rsidP="002F0B2B">
            <w:pPr>
              <w:rPr>
                <w:rFonts w:cs="Arial"/>
                <w:i/>
                <w:iCs/>
                <w:sz w:val="22"/>
                <w:lang w:val="mn-MN" w:eastAsia="zh-CN"/>
              </w:rPr>
            </w:pPr>
            <w:r w:rsidRPr="004C6F64">
              <w:rPr>
                <w:rFonts w:cs="Arial"/>
                <w:b/>
                <w:bCs/>
                <w:i/>
                <w:iCs/>
                <w:sz w:val="22"/>
                <w:lang w:val="mn-MN" w:eastAsia="zh-CN"/>
              </w:rPr>
              <w:t xml:space="preserve">Удирдсан албан тушаалтан: </w:t>
            </w:r>
            <w:r w:rsidRPr="004C6F64">
              <w:rPr>
                <w:rFonts w:cs="Arial"/>
                <w:i/>
                <w:iCs/>
                <w:sz w:val="22"/>
                <w:lang w:val="mn-MN" w:eastAsia="zh-CN"/>
              </w:rPr>
              <w:t>проф. Н.Лүндэндорж, Шүүхийн ерөнхий зөвлөлийн дарга асан</w:t>
            </w:r>
            <w:r w:rsidRPr="004C6F64">
              <w:rPr>
                <w:rFonts w:cs="Arial" w:hint="eastAsia"/>
                <w:i/>
                <w:iCs/>
                <w:sz w:val="22"/>
                <w:lang w:val="mn-MN" w:eastAsia="zh-CN"/>
              </w:rPr>
              <w:t>,</w:t>
            </w:r>
            <w:r w:rsidRPr="004C6F64">
              <w:rPr>
                <w:rFonts w:cs="Arial"/>
                <w:i/>
                <w:iCs/>
                <w:sz w:val="22"/>
                <w:lang w:val="mn-MN" w:eastAsia="zh-CN"/>
              </w:rPr>
              <w:t xml:space="preserve"> </w:t>
            </w:r>
          </w:p>
          <w:p w14:paraId="3E0C2C07" w14:textId="77777777" w:rsidR="002F0B2B" w:rsidRPr="004C6F64" w:rsidRDefault="002F0B2B" w:rsidP="002F0B2B">
            <w:pPr>
              <w:pStyle w:val="ListParagraph"/>
              <w:numPr>
                <w:ilvl w:val="0"/>
                <w:numId w:val="21"/>
              </w:numPr>
              <w:spacing w:before="240"/>
              <w:rPr>
                <w:rFonts w:cs="Arial"/>
                <w:b/>
                <w:bCs/>
                <w:sz w:val="22"/>
                <w:lang w:val="mn-MN"/>
              </w:rPr>
            </w:pPr>
            <w:bookmarkStart w:id="46" w:name="_Hlk211728593"/>
            <w:bookmarkStart w:id="47" w:name="_Hlk211728564"/>
            <w:r w:rsidRPr="004C6F64">
              <w:rPr>
                <w:rFonts w:cs="Arial"/>
                <w:b/>
                <w:bCs/>
                <w:sz w:val="22"/>
                <w:lang w:val="mn-MN"/>
              </w:rPr>
              <w:lastRenderedPageBreak/>
              <w:t>Гэр бүлийн эрх зүй болон жендерийн мэдрэмжтэй шүүхийн үйл ажиллагааг бэхжүүлэх чиглэлээр идэвхтэй ажилласан тухай (хугацаа: 2017-2019 он)</w:t>
            </w:r>
          </w:p>
          <w:bookmarkEnd w:id="46"/>
          <w:p w14:paraId="7401E6F3" w14:textId="77777777" w:rsidR="002F0B2B" w:rsidRPr="004C6F64" w:rsidRDefault="002F0B2B" w:rsidP="002F0B2B">
            <w:pPr>
              <w:pStyle w:val="ListParagraph"/>
              <w:numPr>
                <w:ilvl w:val="1"/>
                <w:numId w:val="21"/>
              </w:numPr>
              <w:rPr>
                <w:rFonts w:cs="Arial"/>
                <w:i/>
                <w:iCs/>
                <w:sz w:val="22"/>
                <w:lang w:val="mn-MN"/>
              </w:rPr>
            </w:pPr>
            <w:r w:rsidRPr="004C6F64">
              <w:rPr>
                <w:rFonts w:cs="Arial"/>
                <w:i/>
                <w:iCs/>
                <w:sz w:val="22"/>
                <w:lang w:val="mn-MN"/>
              </w:rPr>
              <w:t>Шүүхийн судалгаа, мэдээлэл, сургалтын хүрээлэнгийн захирлаар ажиллаж байх хугацаандаа гэр бүлийн маргаан, эвлэрүүлэн зуучлах ажиллагаа, гэр бүлийн хүчирхийлэл, хүүхдийн эрхийг хамгаалах чиглэлээр бодлого, сургалт, судалгааны олон талт арга хэмжээг санаачлан зохион байгуулж, идэвхтэй оролцсон. Тодруулбал:</w:t>
            </w:r>
          </w:p>
          <w:p w14:paraId="0805F363" w14:textId="77777777" w:rsidR="002F0B2B" w:rsidRPr="004C6F64" w:rsidRDefault="002F0B2B" w:rsidP="002F0B2B">
            <w:pPr>
              <w:pStyle w:val="ListParagraph"/>
              <w:numPr>
                <w:ilvl w:val="0"/>
                <w:numId w:val="26"/>
              </w:numPr>
              <w:rPr>
                <w:rFonts w:cs="Arial"/>
                <w:i/>
                <w:iCs/>
                <w:sz w:val="22"/>
                <w:lang w:val="mn-MN"/>
              </w:rPr>
            </w:pPr>
            <w:r w:rsidRPr="004C6F64">
              <w:rPr>
                <w:rFonts w:cs="Arial"/>
                <w:i/>
                <w:iCs/>
                <w:sz w:val="22"/>
                <w:lang w:val="mn-MN"/>
              </w:rPr>
              <w:t xml:space="preserve"> “</w:t>
            </w:r>
            <w:bookmarkStart w:id="48" w:name="OLE_LINK30"/>
            <w:r w:rsidRPr="004C6F64">
              <w:rPr>
                <w:rFonts w:cs="Arial"/>
                <w:i/>
                <w:iCs/>
                <w:sz w:val="22"/>
                <w:lang w:val="mn-MN"/>
              </w:rPr>
              <w:t xml:space="preserve">Гүүд Нэйборс” олон улсын байгууллагатай хамтран “Гэр бүлийн маргаан” </w:t>
            </w:r>
            <w:bookmarkEnd w:id="48"/>
            <w:r w:rsidRPr="004C6F64">
              <w:rPr>
                <w:rFonts w:cs="Arial"/>
                <w:i/>
                <w:iCs/>
                <w:sz w:val="22"/>
                <w:lang w:val="mn-MN"/>
              </w:rPr>
              <w:t xml:space="preserve">сэдэвт гэр бүлийн маргааныг хянан шийдвэрлэх шүүгчдэд зориулсан сургалтыг 2017 оны 11 дүгээр сард иргэний хэргийн анхан шатны шүүхийн нийт 40 шүүгчийг хамруулан зохион байгуулсан. </w:t>
            </w:r>
          </w:p>
          <w:p w14:paraId="6756E139" w14:textId="77777777" w:rsidR="002F0B2B" w:rsidRPr="004C6F64" w:rsidRDefault="002F0B2B" w:rsidP="002F0B2B">
            <w:pPr>
              <w:pStyle w:val="ListParagraph"/>
              <w:numPr>
                <w:ilvl w:val="0"/>
                <w:numId w:val="26"/>
              </w:numPr>
              <w:rPr>
                <w:rFonts w:cs="Arial"/>
                <w:i/>
                <w:iCs/>
                <w:sz w:val="22"/>
                <w:lang w:val="mn-MN"/>
              </w:rPr>
            </w:pPr>
            <w:r w:rsidRPr="004C6F64">
              <w:rPr>
                <w:rFonts w:cs="Arial"/>
                <w:i/>
                <w:iCs/>
                <w:sz w:val="22"/>
                <w:lang w:val="mn-MN"/>
              </w:rPr>
              <w:t xml:space="preserve">Олон улсын эрх зүйн хөгжлийн байгууллага (IDLO)-тай хамтран “Монгол Улс дахь гэр бүлийн маргаан, гэр бүлийн хүчирхийллийн хэргийг хянан шийдвэрлэх ажиллагаа, цаашдын төлөв” сэдэвт томоохон хэмжээний хэлэлцүүлгийг 2017.02.22-нд зохион байгуулж, илтэл тавьсан бөгөөд хэлэлцүүлгээс гарсан зөвлөмжийг нэгтгэн боловсруулж, бүх шатны шүүхэд хүргэх ажлыг зохион байгуулсан. </w:t>
            </w:r>
            <w:r w:rsidRPr="004C6F64">
              <w:rPr>
                <w:rFonts w:cs="Arial"/>
                <w:i/>
                <w:iCs/>
                <w:sz w:val="22"/>
                <w:lang w:val="mn-MN" w:eastAsia="zh-CN"/>
              </w:rPr>
              <w:t>(</w:t>
            </w:r>
            <w:r w:rsidRPr="004C6F64">
              <w:rPr>
                <w:rFonts w:cs="Arial"/>
                <w:i/>
                <w:iCs/>
                <w:sz w:val="22"/>
                <w:lang w:val="mn-MN"/>
              </w:rPr>
              <w:t xml:space="preserve">Танилцах холбоос: </w:t>
            </w:r>
            <w:hyperlink r:id="rId20" w:history="1">
              <w:r w:rsidRPr="004C6F64">
                <w:rPr>
                  <w:rStyle w:val="Hyperlink"/>
                  <w:rFonts w:cs="Arial"/>
                  <w:i/>
                  <w:iCs/>
                  <w:sz w:val="22"/>
                  <w:lang w:val="mn-MN" w:eastAsia="zh-CN"/>
                </w:rPr>
                <w:t>https://ikon.mn/n/y3v</w:t>
              </w:r>
            </w:hyperlink>
            <w:r w:rsidRPr="004C6F64">
              <w:rPr>
                <w:rStyle w:val="Hyperlink"/>
                <w:lang w:val="mn-MN" w:eastAsia="zh-CN"/>
              </w:rPr>
              <w:t xml:space="preserve"> </w:t>
            </w:r>
            <w:r w:rsidRPr="004C6F64">
              <w:rPr>
                <w:rFonts w:cs="Arial"/>
                <w:i/>
                <w:iCs/>
                <w:sz w:val="22"/>
                <w:lang w:val="mn-MN"/>
              </w:rPr>
              <w:t>)</w:t>
            </w:r>
          </w:p>
          <w:p w14:paraId="5906E7D0" w14:textId="77777777" w:rsidR="002F0B2B" w:rsidRPr="004C6F64" w:rsidRDefault="002F0B2B" w:rsidP="002F0B2B">
            <w:pPr>
              <w:pStyle w:val="ListParagraph"/>
              <w:ind w:left="644"/>
              <w:rPr>
                <w:rFonts w:cs="Arial"/>
                <w:i/>
                <w:iCs/>
                <w:sz w:val="22"/>
                <w:lang w:val="mn-MN"/>
              </w:rPr>
            </w:pPr>
          </w:p>
          <w:p w14:paraId="0B0B33C2" w14:textId="6C3F720A" w:rsidR="002F0B2B" w:rsidRPr="004C6F64" w:rsidRDefault="002F0B2B" w:rsidP="002F0B2B">
            <w:pPr>
              <w:pStyle w:val="ListParagraph"/>
              <w:numPr>
                <w:ilvl w:val="1"/>
                <w:numId w:val="21"/>
              </w:numPr>
              <w:rPr>
                <w:rFonts w:cs="Arial"/>
                <w:i/>
                <w:iCs/>
                <w:sz w:val="22"/>
                <w:lang w:val="mn-MN"/>
              </w:rPr>
            </w:pPr>
            <w:r w:rsidRPr="004C6F64">
              <w:rPr>
                <w:rFonts w:cs="Arial"/>
                <w:i/>
                <w:iCs/>
                <w:sz w:val="22"/>
                <w:lang w:val="mn-MN"/>
              </w:rPr>
              <w:t xml:space="preserve">Монгол Улсын Ерөнхийлөгчийн Тамгын газраас “Хүүхэд хамгаалал, өнөөгийн байдал, тулгамдсан асуудал, шийдэл” сэдэвт хэлэлцүүлэгт “Хүүхдийн эрх ашигтай холбоотой хэрэг хянан шийдвэрлэлийн байдал” сэдэвт илтгэлийг хэлэлцүүлсэн. </w:t>
            </w:r>
            <w:r w:rsidRPr="004C6F64">
              <w:rPr>
                <w:rFonts w:cs="Arial"/>
                <w:i/>
                <w:iCs/>
                <w:sz w:val="22"/>
                <w:lang w:val="mn-MN" w:eastAsia="zh-CN"/>
              </w:rPr>
              <w:t>(2018 оны 4-р сар)</w:t>
            </w:r>
            <w:r w:rsidRPr="004C6F64">
              <w:rPr>
                <w:rFonts w:cs="Arial" w:hint="eastAsia"/>
                <w:i/>
                <w:iCs/>
                <w:sz w:val="22"/>
                <w:lang w:val="mn-MN" w:eastAsia="zh-CN"/>
              </w:rPr>
              <w:t xml:space="preserve"> </w:t>
            </w:r>
            <w:r w:rsidRPr="004C6F64">
              <w:rPr>
                <w:rFonts w:cs="Arial"/>
                <w:i/>
                <w:iCs/>
                <w:sz w:val="22"/>
                <w:lang w:val="mn-MN" w:eastAsia="zh-CN"/>
              </w:rPr>
              <w:t>(холбогдох зургийг хавсаргав)</w:t>
            </w:r>
          </w:p>
          <w:p w14:paraId="47CD4A1B" w14:textId="0F552A84" w:rsidR="002F0B2B" w:rsidRPr="004C6F64" w:rsidRDefault="002F0B2B" w:rsidP="002F0B2B">
            <w:pPr>
              <w:pStyle w:val="ListParagraph"/>
              <w:numPr>
                <w:ilvl w:val="1"/>
                <w:numId w:val="21"/>
              </w:numPr>
              <w:rPr>
                <w:rFonts w:cs="Arial"/>
                <w:i/>
                <w:iCs/>
                <w:sz w:val="22"/>
                <w:lang w:val="mn-MN"/>
              </w:rPr>
            </w:pPr>
            <w:r w:rsidRPr="004C6F64">
              <w:rPr>
                <w:rFonts w:cs="Arial"/>
                <w:i/>
                <w:iCs/>
                <w:sz w:val="22"/>
                <w:lang w:val="mn-MN"/>
              </w:rPr>
              <w:t xml:space="preserve">Гэр бүлийн тухай хуулийн төслийн шинэчилсэн найруулгад санал авах хүрээнд Улсын дээд шүүх, Хөдөлмөр, нийгэм хамгааллын яамтай хамтран “Гэр бүлийн талаарх эрх зүйн шинэчлэл: Гэр бүлийн маргааныг хянан шийдвэрлэх ажиллагааны цаашдын төлөв” сэдэвт хэлэлцүүлгийг 2018.05.30-ны өдөр зохион байгуулж, илтгэл хэлэлцүүлсэн. </w:t>
            </w:r>
            <w:r w:rsidRPr="004C6F64">
              <w:rPr>
                <w:rFonts w:cs="Arial" w:hint="eastAsia"/>
                <w:i/>
                <w:iCs/>
                <w:sz w:val="22"/>
                <w:lang w:val="mn-MN" w:eastAsia="zh-CN"/>
              </w:rPr>
              <w:t>(</w:t>
            </w:r>
            <w:r w:rsidRPr="004C6F64">
              <w:rPr>
                <w:rFonts w:cs="Arial"/>
                <w:i/>
                <w:iCs/>
                <w:sz w:val="22"/>
                <w:lang w:val="mn-MN" w:eastAsia="zh-CN"/>
              </w:rPr>
              <w:t>хэлэлцүүлгийн батлагдсан хөтөлбөрийг хавсаргав.)</w:t>
            </w:r>
          </w:p>
          <w:p w14:paraId="514CC357" w14:textId="77777777" w:rsidR="002F0B2B" w:rsidRPr="004C6F64" w:rsidRDefault="002F0B2B" w:rsidP="002F0B2B">
            <w:pPr>
              <w:pStyle w:val="ListParagraph"/>
              <w:ind w:left="644"/>
              <w:rPr>
                <w:rFonts w:cs="Arial"/>
                <w:i/>
                <w:iCs/>
                <w:sz w:val="22"/>
                <w:lang w:val="mn-MN"/>
              </w:rPr>
            </w:pPr>
          </w:p>
          <w:p w14:paraId="29A0C33B" w14:textId="77777777" w:rsidR="002F0B2B" w:rsidRPr="004C6F64" w:rsidRDefault="002F0B2B" w:rsidP="002F0B2B">
            <w:pPr>
              <w:pStyle w:val="ListParagraph"/>
              <w:numPr>
                <w:ilvl w:val="1"/>
                <w:numId w:val="21"/>
              </w:numPr>
              <w:rPr>
                <w:rFonts w:cs="Arial"/>
                <w:i/>
                <w:iCs/>
                <w:sz w:val="22"/>
                <w:lang w:val="mn-MN"/>
              </w:rPr>
            </w:pPr>
            <w:r w:rsidRPr="004C6F64">
              <w:rPr>
                <w:rFonts w:cs="Arial"/>
                <w:i/>
                <w:iCs/>
                <w:sz w:val="22"/>
                <w:lang w:val="mn-MN"/>
              </w:rPr>
              <w:t>Дээрх арга хэмжээнүүдийн хүрээнд:</w:t>
            </w:r>
          </w:p>
          <w:p w14:paraId="176E649C" w14:textId="77777777" w:rsidR="002F0B2B" w:rsidRPr="004C6F64" w:rsidRDefault="002F0B2B" w:rsidP="002F0B2B">
            <w:pPr>
              <w:pStyle w:val="ListParagraph"/>
              <w:numPr>
                <w:ilvl w:val="0"/>
                <w:numId w:val="26"/>
              </w:numPr>
              <w:rPr>
                <w:rFonts w:cs="Arial"/>
                <w:sz w:val="22"/>
                <w:lang w:val="mn-MN"/>
              </w:rPr>
            </w:pPr>
            <w:r w:rsidRPr="004C6F64">
              <w:rPr>
                <w:rFonts w:cs="Arial"/>
                <w:sz w:val="22"/>
                <w:lang w:val="mn-MN"/>
              </w:rPr>
              <w:t>Гэр бүлийн маргаан, хүчирхийлэлтэй холбоотой хэргийн шийдвэрлэлтийн онцлог, жендерийн мэдрэмжтэй шүүхийн хандлагыг төлөвшүүлэх;</w:t>
            </w:r>
          </w:p>
          <w:p w14:paraId="011674AA" w14:textId="77777777" w:rsidR="002F0B2B" w:rsidRPr="004C6F64" w:rsidRDefault="002F0B2B" w:rsidP="002F0B2B">
            <w:pPr>
              <w:pStyle w:val="ListParagraph"/>
              <w:numPr>
                <w:ilvl w:val="0"/>
                <w:numId w:val="26"/>
              </w:numPr>
              <w:rPr>
                <w:rFonts w:cs="Arial"/>
                <w:sz w:val="22"/>
                <w:lang w:val="mn-MN"/>
              </w:rPr>
            </w:pPr>
            <w:r w:rsidRPr="004C6F64">
              <w:rPr>
                <w:rFonts w:cs="Arial"/>
                <w:sz w:val="22"/>
                <w:lang w:val="mn-MN"/>
              </w:rPr>
              <w:t>Эвлэрүүлэн зуучлагчдын мэргэшил, ур чадварыг нэмэгдүүлэх;</w:t>
            </w:r>
          </w:p>
          <w:p w14:paraId="558655E1" w14:textId="08EEB072" w:rsidR="002F0B2B" w:rsidRPr="004C6F64" w:rsidRDefault="002F0B2B" w:rsidP="002F0B2B">
            <w:pPr>
              <w:pStyle w:val="ListParagraph"/>
              <w:numPr>
                <w:ilvl w:val="0"/>
                <w:numId w:val="26"/>
              </w:numPr>
              <w:rPr>
                <w:rFonts w:cs="Arial"/>
                <w:sz w:val="22"/>
                <w:lang w:val="mn-MN"/>
              </w:rPr>
            </w:pPr>
            <w:r w:rsidRPr="004C6F64">
              <w:rPr>
                <w:rFonts w:cs="Arial"/>
                <w:sz w:val="22"/>
                <w:lang w:val="mn-MN"/>
              </w:rPr>
              <w:t>Шүүхийн үйл ажиллагаанд хүний эрхийн болон хүүхдийн эрхийн зарчмыг хэрэгжүүлэх чиглэлээр хууль зүйн бодит хувь нэмэр оруулсан.</w:t>
            </w:r>
          </w:p>
          <w:p w14:paraId="47F3BA50" w14:textId="77777777" w:rsidR="002F0B2B" w:rsidRPr="004C6F64" w:rsidRDefault="002F0B2B" w:rsidP="002F0B2B">
            <w:pPr>
              <w:pStyle w:val="ListParagraph"/>
              <w:ind w:left="1295"/>
              <w:rPr>
                <w:rFonts w:cs="Arial"/>
                <w:sz w:val="22"/>
                <w:lang w:val="mn-MN"/>
              </w:rPr>
            </w:pPr>
          </w:p>
          <w:p w14:paraId="1D997474" w14:textId="77777777" w:rsidR="002F0B2B" w:rsidRPr="004C6F64" w:rsidRDefault="002F0B2B" w:rsidP="002F0B2B">
            <w:pPr>
              <w:pStyle w:val="ListParagraph"/>
              <w:numPr>
                <w:ilvl w:val="1"/>
                <w:numId w:val="21"/>
              </w:numPr>
              <w:rPr>
                <w:rFonts w:cs="Arial"/>
                <w:sz w:val="22"/>
                <w:lang w:val="mn-MN"/>
              </w:rPr>
            </w:pPr>
            <w:r w:rsidRPr="004C6F64">
              <w:rPr>
                <w:rFonts w:cs="Arial"/>
                <w:i/>
                <w:iCs/>
                <w:sz w:val="22"/>
                <w:lang w:val="mn-MN"/>
              </w:rPr>
              <w:t>“Гэр бүлийн хүчирхийлэл, хүүхдийн эсрэг гэмт хэрэг олон нийтийн анхаарлаас шалтгаалж буурч байна” сэдэвт дэлгэрэнгүй ярилцлагыг цаг үеийн нөхцөл байдалтай уялдуулан хэвлэлд өгөв.</w:t>
            </w:r>
            <w:r w:rsidRPr="004C6F64">
              <w:rPr>
                <w:rFonts w:cs="Arial" w:hint="eastAsia"/>
                <w:i/>
                <w:iCs/>
                <w:sz w:val="22"/>
                <w:lang w:val="mn-MN" w:eastAsia="zh-CN"/>
              </w:rPr>
              <w:t xml:space="preserve"> </w:t>
            </w:r>
            <w:r w:rsidRPr="004C6F64">
              <w:rPr>
                <w:rFonts w:cs="Arial"/>
                <w:i/>
                <w:iCs/>
                <w:sz w:val="22"/>
                <w:lang w:val="mn-MN" w:eastAsia="zh-CN"/>
              </w:rPr>
              <w:t>(2019.07.30)</w:t>
            </w:r>
            <w:r w:rsidRPr="004C6F64">
              <w:rPr>
                <w:rFonts w:cs="Arial"/>
                <w:i/>
                <w:iCs/>
                <w:sz w:val="22"/>
                <w:lang w:val="mn-MN"/>
              </w:rPr>
              <w:t xml:space="preserve"> Танилцах холбоос: </w:t>
            </w:r>
            <w:hyperlink r:id="rId21" w:history="1">
              <w:r w:rsidRPr="004C6F64">
                <w:rPr>
                  <w:rStyle w:val="Hyperlink"/>
                  <w:rFonts w:cs="Arial"/>
                  <w:i/>
                  <w:iCs/>
                  <w:sz w:val="22"/>
                  <w:lang w:val="mn-MN" w:eastAsia="zh-CN"/>
                </w:rPr>
                <w:t>https://ikon.mn/n/1muw</w:t>
              </w:r>
            </w:hyperlink>
            <w:r w:rsidRPr="004C6F64">
              <w:rPr>
                <w:rFonts w:cs="Arial"/>
                <w:sz w:val="22"/>
                <w:lang w:val="mn-MN"/>
              </w:rPr>
              <w:t xml:space="preserve"> </w:t>
            </w:r>
            <w:bookmarkStart w:id="49" w:name="OLE_LINK16"/>
          </w:p>
          <w:bookmarkEnd w:id="49"/>
          <w:p w14:paraId="6335D396" w14:textId="77777777" w:rsidR="002F0B2B" w:rsidRPr="004C6F64" w:rsidRDefault="002F0B2B" w:rsidP="002F0B2B">
            <w:pPr>
              <w:pStyle w:val="ListParagraph"/>
              <w:spacing w:before="240"/>
              <w:ind w:left="502"/>
              <w:rPr>
                <w:rFonts w:cs="Arial"/>
                <w:b/>
                <w:bCs/>
                <w:sz w:val="22"/>
                <w:lang w:val="mn-MN"/>
              </w:rPr>
            </w:pPr>
          </w:p>
          <w:p w14:paraId="42C5406C" w14:textId="213401CD" w:rsidR="002F0B2B" w:rsidRPr="004C6F64" w:rsidRDefault="002F0B2B" w:rsidP="002F0B2B">
            <w:pPr>
              <w:pStyle w:val="ListParagraph"/>
              <w:numPr>
                <w:ilvl w:val="0"/>
                <w:numId w:val="21"/>
              </w:numPr>
              <w:spacing w:before="240"/>
              <w:rPr>
                <w:rFonts w:cs="Arial"/>
                <w:b/>
                <w:bCs/>
                <w:sz w:val="22"/>
                <w:lang w:val="mn-MN"/>
              </w:rPr>
            </w:pPr>
            <w:r w:rsidRPr="004C6F64">
              <w:rPr>
                <w:rFonts w:cs="Arial"/>
                <w:b/>
                <w:bCs/>
                <w:sz w:val="22"/>
                <w:lang w:val="mn-MN"/>
              </w:rPr>
              <w:t>Олон улсын хурал, зөвлөгөөн, хэлэлцүүлэгт тогтмол оролцож, илтгэл хэлэлцүүлсэн тухай</w:t>
            </w:r>
          </w:p>
          <w:bookmarkEnd w:id="47"/>
          <w:p w14:paraId="60A1EE81" w14:textId="2C92208E" w:rsidR="002F0B2B" w:rsidRPr="004C6F64" w:rsidRDefault="002F0B2B" w:rsidP="002F0B2B">
            <w:pPr>
              <w:pStyle w:val="ListParagraph"/>
              <w:numPr>
                <w:ilvl w:val="1"/>
                <w:numId w:val="21"/>
              </w:numPr>
              <w:rPr>
                <w:rFonts w:cs="Arial"/>
                <w:i/>
                <w:iCs/>
                <w:sz w:val="22"/>
                <w:lang w:val="mn-MN"/>
              </w:rPr>
            </w:pPr>
            <w:r w:rsidRPr="004C6F64">
              <w:rPr>
                <w:rFonts w:cs="Arial"/>
                <w:i/>
                <w:iCs/>
                <w:sz w:val="22"/>
                <w:lang w:val="mn-MN"/>
              </w:rPr>
              <w:t>Дараах томоохон хэмжээний олон улсын хурлыг гардан зохион байгуулж, илтгэл хэлэлцүүлж, үр дүнг эмхэтгэл, өгүүлэл зэрэг хэлбэрээр гаргаж судалгааны эргэлтэд оруулав. Үүнд:</w:t>
            </w:r>
          </w:p>
          <w:p w14:paraId="5E8DE555" w14:textId="2A42102A"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“Шүүхийн захиргааны хөгжлийн чиг хандлага: чиг үүрэг ба загвар” сэдэвт олон улсын онол-практикийн бага хурал /2018.06.14/ (хурлын эмхэтгэлийг хавсаргав</w:t>
            </w:r>
            <w:r w:rsidRPr="004C6F64">
              <w:rPr>
                <w:rFonts w:cs="Arial" w:hint="eastAsia"/>
                <w:sz w:val="22"/>
                <w:lang w:val="mn-MN" w:eastAsia="zh-CN"/>
              </w:rPr>
              <w:t>)</w:t>
            </w:r>
          </w:p>
          <w:p w14:paraId="5298B4E5" w14:textId="0F63DD36"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 xml:space="preserve">Худалдаа аж үйлдвэрийн танхимтай хамтран “Шүүх ба арбитрын харилцан ажиллагаа-Онол практикийн асуудлууд” олон улсын эрдэм шинжилгээний бага хурлыг 2017.06.08-нд зохион байгуулж, “2017 оны Арбитрын тухай хуулийн 29 дүгээр зүйлийг хэрэглэх нь” сэдэвт илтгэл </w:t>
            </w:r>
            <w:r w:rsidRPr="004C6F64">
              <w:rPr>
                <w:rFonts w:cs="Arial"/>
                <w:sz w:val="22"/>
                <w:lang w:val="mn-MN" w:eastAsia="zh-CN"/>
              </w:rPr>
              <w:lastRenderedPageBreak/>
              <w:t xml:space="preserve">хэлэлцүүлэв. Танилцах боломжтой холбоос: </w:t>
            </w:r>
            <w:hyperlink r:id="rId22" w:history="1">
              <w:r w:rsidRPr="004C6F64">
                <w:rPr>
                  <w:rStyle w:val="Hyperlink"/>
                  <w:rFonts w:cs="Arial"/>
                  <w:i/>
                  <w:iCs/>
                  <w:sz w:val="22"/>
                  <w:lang w:val="mn-MN" w:eastAsia="zh-CN"/>
                </w:rPr>
                <w:t>https://www.mglbar.mn/a/2071</w:t>
              </w:r>
            </w:hyperlink>
            <w:r w:rsidRPr="004C6F64">
              <w:rPr>
                <w:rFonts w:cs="Arial"/>
                <w:sz w:val="22"/>
                <w:lang w:val="mn-MN" w:eastAsia="zh-CN"/>
              </w:rPr>
              <w:t xml:space="preserve"> </w:t>
            </w:r>
          </w:p>
          <w:p w14:paraId="284E72AB" w14:textId="1DBFDB00"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 xml:space="preserve">“Орос-Монгол-Хятад: 21 дүгээр зуун дахь харилцаа, хамтын ажиллагааны асуудал” сэдэвт олон улсын эрдэм шинжилгээний форумыг 2016.06.22-д МУИС-ийн Хууль зүйн сургууль болон “Цэцээ гүн” менежментийн дээд сургуультай хамтран зохион байгуулсан бөгөөд уг хуралд “Шүүхийн эрдэм шинжилгээ, судалгаа, сургалтын байгууллага хоёр хөршийн хоорондын хамтын ажиллагаа” сэдвээр илтгэл хэлэлцүүлэв. Танилцах боломжтой холбоос: </w:t>
            </w:r>
            <w:hyperlink r:id="rId23" w:history="1">
              <w:r w:rsidRPr="004C6F64">
                <w:rPr>
                  <w:rStyle w:val="Hyperlink"/>
                  <w:rFonts w:cs="Arial"/>
                  <w:i/>
                  <w:iCs/>
                  <w:sz w:val="22"/>
                  <w:lang w:val="mn-MN" w:eastAsia="zh-CN"/>
                </w:rPr>
                <w:t>https://law.num.edu.mn/c/21</w:t>
              </w:r>
            </w:hyperlink>
            <w:r w:rsidRPr="004C6F64">
              <w:rPr>
                <w:rFonts w:cs="Arial"/>
                <w:sz w:val="22"/>
                <w:lang w:val="mn-MN" w:eastAsia="zh-CN"/>
              </w:rPr>
              <w:t xml:space="preserve"> </w:t>
            </w:r>
          </w:p>
          <w:p w14:paraId="516B121E" w14:textId="77777777" w:rsidR="002F0B2B" w:rsidRPr="004C6F64" w:rsidRDefault="002F0B2B" w:rsidP="002F0B2B">
            <w:pPr>
              <w:pStyle w:val="ListParagraph"/>
              <w:numPr>
                <w:ilvl w:val="0"/>
                <w:numId w:val="26"/>
              </w:numPr>
              <w:rPr>
                <w:rFonts w:cs="Arial"/>
                <w:sz w:val="22"/>
                <w:lang w:val="mn-MN" w:eastAsia="zh-CN"/>
              </w:rPr>
            </w:pPr>
            <w:bookmarkStart w:id="50" w:name="OLE_LINK26"/>
            <w:r w:rsidRPr="004C6F64">
              <w:rPr>
                <w:rFonts w:cs="Arial"/>
                <w:sz w:val="22"/>
                <w:lang w:val="mn-MN" w:eastAsia="zh-CN"/>
              </w:rPr>
              <w:t>Шүүгчийн ёс зүй ба хариуцлага сэдэвт үндэсний хэлэлцүүлэг /2016.01.29/ “Шүүгчийн ёс зүйн хүрээ, хязгаар” сэдвээр илтэл тавьсан.</w:t>
            </w:r>
            <w:r w:rsidRPr="004C6F64">
              <w:rPr>
                <w:rFonts w:cs="Arial"/>
                <w:lang w:val="mn-MN" w:eastAsia="zh-CN"/>
              </w:rPr>
              <w:t xml:space="preserve"> </w:t>
            </w:r>
            <w:r w:rsidRPr="004C6F64">
              <w:rPr>
                <w:rFonts w:cs="Arial"/>
                <w:sz w:val="22"/>
                <w:szCs w:val="20"/>
                <w:lang w:val="mn-MN" w:eastAsia="zh-CN"/>
              </w:rPr>
              <w:t xml:space="preserve">Танилцах холбоос: </w:t>
            </w:r>
            <w:hyperlink r:id="rId24" w:history="1">
              <w:r w:rsidRPr="004C6F64">
                <w:rPr>
                  <w:rStyle w:val="Hyperlink"/>
                  <w:rFonts w:cs="Arial"/>
                  <w:i/>
                  <w:iCs/>
                  <w:sz w:val="22"/>
                  <w:lang w:val="mn-MN" w:eastAsia="zh-CN"/>
                </w:rPr>
                <w:t>https://www.judcouncil.mn/site/news_full/2950</w:t>
              </w:r>
            </w:hyperlink>
            <w:r w:rsidRPr="004C6F64">
              <w:rPr>
                <w:rFonts w:cs="Arial"/>
                <w:sz w:val="22"/>
                <w:lang w:val="mn-MN" w:eastAsia="zh-CN"/>
              </w:rPr>
              <w:t xml:space="preserve"> </w:t>
            </w:r>
          </w:p>
          <w:bookmarkEnd w:id="50"/>
          <w:p w14:paraId="46514A29" w14:textId="77777777" w:rsidR="002F0B2B" w:rsidRPr="004C6F64" w:rsidRDefault="002F0B2B" w:rsidP="002F0B2B">
            <w:pPr>
              <w:ind w:left="935"/>
              <w:rPr>
                <w:rFonts w:cs="Arial"/>
                <w:szCs w:val="24"/>
                <w:lang w:val="mn-MN"/>
              </w:rPr>
            </w:pPr>
          </w:p>
          <w:p w14:paraId="33187BE5" w14:textId="0B355CCF" w:rsidR="002F0B2B" w:rsidRPr="004C6F64" w:rsidRDefault="002F0B2B" w:rsidP="002F0B2B">
            <w:pPr>
              <w:pStyle w:val="ListParagraph"/>
              <w:numPr>
                <w:ilvl w:val="1"/>
                <w:numId w:val="21"/>
              </w:numPr>
              <w:rPr>
                <w:rFonts w:cs="Arial"/>
                <w:i/>
                <w:iCs/>
                <w:sz w:val="22"/>
                <w:lang w:val="mn-MN"/>
              </w:rPr>
            </w:pPr>
            <w:r w:rsidRPr="004C6F64">
              <w:rPr>
                <w:rFonts w:cs="Arial"/>
                <w:i/>
                <w:iCs/>
                <w:sz w:val="22"/>
                <w:lang w:val="mn-MN"/>
              </w:rPr>
              <w:t>Дараах олон улсын томоохон эрдэм шинжилгээний хуралд оролцож илтгэл хэлэлцүүлэв. Үүнд:</w:t>
            </w:r>
          </w:p>
          <w:p w14:paraId="35A38C31" w14:textId="5B36F3A4" w:rsidR="002F0B2B" w:rsidRPr="004C6F64" w:rsidRDefault="002F0B2B" w:rsidP="002F0B2B">
            <w:pPr>
              <w:pStyle w:val="ListParagraph"/>
              <w:numPr>
                <w:ilvl w:val="0"/>
                <w:numId w:val="26"/>
              </w:numPr>
              <w:rPr>
                <w:rFonts w:cs="Arial"/>
                <w:sz w:val="22"/>
                <w:lang w:val="mn-MN" w:eastAsia="zh-CN"/>
              </w:rPr>
            </w:pPr>
            <w:r w:rsidRPr="004C6F64">
              <w:rPr>
                <w:rFonts w:cs="Arial"/>
                <w:sz w:val="22"/>
                <w:lang w:val="mn-MN" w:eastAsia="zh-CN"/>
              </w:rPr>
              <w:t xml:space="preserve">“Монгол Улсын шүүгчийн сургалтын хөтөлбөр: томилогдсоны дараах шүүгчдийн анхан шатны сургалтаас шүүгчийн бэлтгэл сургалт руу шилжих үе шат” сэдэвт илтгэл, ӨАБНУ Кэйптаун, 2019 он 40-р хуудаснаас үзнэ үү. </w:t>
            </w:r>
            <w:hyperlink r:id="rId25" w:history="1">
              <w:r w:rsidRPr="004C6F64">
                <w:rPr>
                  <w:rStyle w:val="Hyperlink"/>
                  <w:rFonts w:cs="Arial"/>
                  <w:i/>
                  <w:iCs/>
                  <w:sz w:val="22"/>
                  <w:lang w:val="mn-MN" w:eastAsia="zh-CN"/>
                </w:rPr>
                <w:t>https://www.iojt.org/libraries/mozilla-pdfjs/web/viewer.html?file=https://www.iojt.org/sites/default/files/media/document/2019-Cape-Town-Program-English-compressed.pdf</w:t>
              </w:r>
            </w:hyperlink>
            <w:r w:rsidRPr="004C6F64">
              <w:rPr>
                <w:rStyle w:val="Hyperlink"/>
                <w:i/>
                <w:iCs/>
                <w:lang w:val="mn-MN"/>
              </w:rPr>
              <w:t xml:space="preserve"> </w:t>
            </w:r>
          </w:p>
          <w:p w14:paraId="431E157C" w14:textId="210690A1" w:rsidR="002F0B2B" w:rsidRPr="004C6F64" w:rsidRDefault="002F0B2B" w:rsidP="002F0B2B">
            <w:pPr>
              <w:pStyle w:val="ListParagraph"/>
              <w:numPr>
                <w:ilvl w:val="0"/>
                <w:numId w:val="26"/>
              </w:numPr>
              <w:rPr>
                <w:rStyle w:val="Hyperlink"/>
                <w:i/>
                <w:iCs/>
                <w:lang w:val="mn-MN"/>
              </w:rPr>
            </w:pPr>
            <w:r w:rsidRPr="004C6F64">
              <w:rPr>
                <w:rFonts w:cs="Arial"/>
                <w:sz w:val="22"/>
                <w:lang w:val="mn-MN" w:eastAsia="zh-CN"/>
              </w:rPr>
              <w:t xml:space="preserve">“Монгол, Хятадын хөрөнгө оруулалтын маргаан шийдвэрлэх механизмын өнөөгийн байдал ба төгөлдөржүүлэх арга зам” сэдэв илтгэл, “Торгоны замын академик бүс” дээд түвшний олон улсын эрдэм шинжилгээний форум, БНХАУ, 2018 он </w:t>
            </w:r>
            <w:hyperlink r:id="rId26" w:history="1">
              <w:r w:rsidRPr="004C6F64">
                <w:rPr>
                  <w:rStyle w:val="Hyperlink"/>
                  <w:rFonts w:cs="Arial"/>
                  <w:i/>
                  <w:iCs/>
                  <w:sz w:val="22"/>
                  <w:lang w:val="mn-MN" w:eastAsia="zh-CN"/>
                </w:rPr>
                <w:t>https://cicc.court.gov.cn/html/1/218/149/164/852.html</w:t>
              </w:r>
            </w:hyperlink>
            <w:r w:rsidRPr="004C6F64">
              <w:rPr>
                <w:rStyle w:val="Hyperlink"/>
                <w:i/>
                <w:iCs/>
                <w:lang w:val="mn-MN"/>
              </w:rPr>
              <w:t xml:space="preserve"> </w:t>
            </w:r>
          </w:p>
          <w:p w14:paraId="5964A388" w14:textId="365A593C" w:rsidR="002F0B2B" w:rsidRPr="004C6F64" w:rsidRDefault="002F0B2B" w:rsidP="002F0B2B">
            <w:pPr>
              <w:pStyle w:val="ListParagraph"/>
              <w:numPr>
                <w:ilvl w:val="0"/>
                <w:numId w:val="26"/>
              </w:numPr>
              <w:rPr>
                <w:rStyle w:val="Hyperlink"/>
                <w:i/>
                <w:iCs/>
                <w:lang w:val="mn-MN"/>
              </w:rPr>
            </w:pPr>
            <w:r w:rsidRPr="004C6F64">
              <w:rPr>
                <w:rFonts w:cs="Arial"/>
                <w:sz w:val="22"/>
                <w:lang w:val="mn-MN" w:eastAsia="zh-CN"/>
              </w:rPr>
              <w:t xml:space="preserve">Бүгд Найрамдах Турк Улсын Ерөнхийлөгчийн ивээл доор Истанбул хотноо зохион байгуулагдсан Олон улсын Истанбулын эрх зүйн чуулга уулзалтад оролцож, “Үндсэн хуулийн хяналт: Хүний үндсэн эрх ба шүүхэд мэдүүлэх эрх” сэдэвт илтгэл тавив. Истанбул, БНТУ, 2016 он, танилцах боломжтой холбоос: </w:t>
            </w:r>
            <w:hyperlink r:id="rId27" w:history="1">
              <w:r w:rsidRPr="004C6F64">
                <w:rPr>
                  <w:rStyle w:val="Hyperlink"/>
                  <w:rFonts w:cs="Arial"/>
                  <w:i/>
                  <w:iCs/>
                  <w:sz w:val="22"/>
                  <w:lang w:val="mn-MN" w:eastAsia="zh-CN"/>
                </w:rPr>
                <w:t>https://gogo.mn/r/l9wvy</w:t>
              </w:r>
            </w:hyperlink>
            <w:r w:rsidRPr="004C6F64">
              <w:rPr>
                <w:rStyle w:val="Hyperlink"/>
                <w:i/>
                <w:iCs/>
                <w:lang w:val="mn-MN"/>
              </w:rPr>
              <w:t xml:space="preserve"> </w:t>
            </w:r>
          </w:p>
          <w:p w14:paraId="3494033C" w14:textId="265A6B38" w:rsidR="002F0B2B" w:rsidRPr="004C6F64" w:rsidRDefault="002F0B2B" w:rsidP="002F0B2B">
            <w:pPr>
              <w:rPr>
                <w:rFonts w:cs="Arial"/>
                <w:szCs w:val="24"/>
                <w:lang w:val="mn-MN"/>
              </w:rPr>
            </w:pPr>
          </w:p>
        </w:tc>
      </w:tr>
      <w:tr w:rsidR="002F0B2B" w:rsidRPr="00290B70" w14:paraId="39FA91C3" w14:textId="77777777" w:rsidTr="00410DB5">
        <w:tc>
          <w:tcPr>
            <w:tcW w:w="724" w:type="dxa"/>
            <w:vMerge w:val="restart"/>
          </w:tcPr>
          <w:p w14:paraId="6842120D" w14:textId="77777777" w:rsidR="002F0B2B" w:rsidRPr="004C6F64" w:rsidRDefault="002F0B2B" w:rsidP="002F0B2B">
            <w:pPr>
              <w:rPr>
                <w:rFonts w:cs="Arial"/>
                <w:b/>
                <w:bCs/>
                <w:szCs w:val="24"/>
                <w:lang w:val="mn-MN"/>
              </w:rPr>
            </w:pPr>
            <w:bookmarkStart w:id="51" w:name="_Hlk211267620"/>
            <w:r w:rsidRPr="004C6F64">
              <w:rPr>
                <w:rFonts w:cs="Arial"/>
                <w:b/>
                <w:bCs/>
                <w:szCs w:val="24"/>
                <w:lang w:val="mn-MN"/>
              </w:rPr>
              <w:lastRenderedPageBreak/>
              <w:t>3.5</w:t>
            </w:r>
          </w:p>
        </w:tc>
        <w:tc>
          <w:tcPr>
            <w:tcW w:w="8996" w:type="dxa"/>
            <w:gridSpan w:val="9"/>
          </w:tcPr>
          <w:p w14:paraId="49BB67B8" w14:textId="688EE476" w:rsidR="002F0B2B" w:rsidRPr="004C6F64" w:rsidRDefault="002F0B2B" w:rsidP="002F0B2B">
            <w:pPr>
              <w:rPr>
                <w:rFonts w:cs="Arial"/>
                <w:b/>
                <w:bCs/>
                <w:szCs w:val="24"/>
                <w:lang w:val="mn-MN"/>
              </w:rPr>
            </w:pPr>
            <w:r w:rsidRPr="004C6F64">
              <w:rPr>
                <w:rFonts w:cs="Arial"/>
                <w:b/>
                <w:bCs/>
                <w:szCs w:val="24"/>
                <w:lang w:val="mn-MN"/>
              </w:rPr>
              <w:t>Мэргэжлийн холбоо, байгууллагын гишүүнчлэлийн талаар</w:t>
            </w:r>
          </w:p>
          <w:p w14:paraId="4CDF7BBA" w14:textId="77777777" w:rsidR="002F0B2B" w:rsidRPr="004C6F64" w:rsidRDefault="002F0B2B" w:rsidP="002F0B2B">
            <w:pPr>
              <w:rPr>
                <w:rFonts w:cs="Arial"/>
                <w:b/>
                <w:bCs/>
                <w:szCs w:val="24"/>
                <w:lang w:val="mn-MN"/>
              </w:rPr>
            </w:pPr>
          </w:p>
          <w:p w14:paraId="3586E65F" w14:textId="77777777" w:rsidR="002F0B2B" w:rsidRPr="004C6F64" w:rsidRDefault="002F0B2B" w:rsidP="002F0B2B">
            <w:pPr>
              <w:rPr>
                <w:rFonts w:cs="Arial"/>
                <w:szCs w:val="24"/>
                <w:lang w:val="mn-MN"/>
              </w:rPr>
            </w:pPr>
            <w:r w:rsidRPr="004C6F64">
              <w:rPr>
                <w:rFonts w:cs="Arial"/>
                <w:szCs w:val="24"/>
                <w:lang w:val="mn-MN"/>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13408CE7" w14:textId="77777777" w:rsidR="002F0B2B" w:rsidRPr="004C6F64" w:rsidRDefault="002F0B2B" w:rsidP="002F0B2B">
            <w:pPr>
              <w:rPr>
                <w:rFonts w:cs="Arial"/>
                <w:szCs w:val="24"/>
                <w:lang w:val="mn-MN"/>
              </w:rPr>
            </w:pPr>
            <w:r w:rsidRPr="004C6F64">
              <w:rPr>
                <w:rFonts w:cs="Arial"/>
                <w:szCs w:val="24"/>
                <w:lang w:val="mn-MN"/>
              </w:rPr>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2E6A2AD9" w14:textId="77777777" w:rsidR="002F0B2B" w:rsidRPr="004C6F64" w:rsidRDefault="002F0B2B" w:rsidP="002F0B2B">
            <w:pPr>
              <w:rPr>
                <w:rFonts w:cs="Arial"/>
                <w:b/>
                <w:bCs/>
                <w:szCs w:val="24"/>
                <w:lang w:val="mn-MN"/>
              </w:rPr>
            </w:pPr>
            <w:r w:rsidRPr="004C6F64">
              <w:rPr>
                <w:rFonts w:cs="Arial"/>
                <w:szCs w:val="24"/>
                <w:lang w:val="mn-MN"/>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bookmarkEnd w:id="51"/>
      <w:tr w:rsidR="002F0B2B" w:rsidRPr="004C6F64" w14:paraId="310F44B1" w14:textId="77777777" w:rsidTr="00410DB5">
        <w:tc>
          <w:tcPr>
            <w:tcW w:w="724" w:type="dxa"/>
            <w:vMerge/>
          </w:tcPr>
          <w:p w14:paraId="5CB6B1E4" w14:textId="77777777" w:rsidR="002F0B2B" w:rsidRPr="004C6F64" w:rsidRDefault="002F0B2B" w:rsidP="002F0B2B">
            <w:pPr>
              <w:rPr>
                <w:rFonts w:cs="Arial"/>
                <w:b/>
                <w:bCs/>
                <w:szCs w:val="24"/>
                <w:lang w:val="mn-MN"/>
              </w:rPr>
            </w:pPr>
          </w:p>
        </w:tc>
        <w:tc>
          <w:tcPr>
            <w:tcW w:w="8996" w:type="dxa"/>
            <w:gridSpan w:val="9"/>
          </w:tcPr>
          <w:p w14:paraId="554C8123" w14:textId="77777777" w:rsidR="002F0B2B" w:rsidRPr="004C6F64" w:rsidRDefault="002F0B2B" w:rsidP="002F0B2B">
            <w:pPr>
              <w:rPr>
                <w:rFonts w:cs="Arial"/>
                <w:b/>
                <w:bCs/>
                <w:szCs w:val="24"/>
                <w:lang w:val="mn-MN"/>
              </w:rPr>
            </w:pPr>
          </w:p>
          <w:p w14:paraId="330A669C" w14:textId="00A7930A" w:rsidR="002F0B2B" w:rsidRPr="004C6F64" w:rsidRDefault="002F0B2B" w:rsidP="002F0B2B">
            <w:pPr>
              <w:rPr>
                <w:rFonts w:cs="Arial"/>
                <w:b/>
                <w:bCs/>
                <w:szCs w:val="24"/>
                <w:lang w:val="mn-MN" w:eastAsia="zh-CN"/>
              </w:rPr>
            </w:pPr>
            <w:r w:rsidRPr="004C6F64">
              <w:rPr>
                <w:rFonts w:cs="Arial"/>
                <w:b/>
                <w:bCs/>
                <w:szCs w:val="24"/>
                <w:lang w:val="mn-MN"/>
              </w:rPr>
              <w:t>Байхгүй</w:t>
            </w:r>
          </w:p>
        </w:tc>
      </w:tr>
      <w:tr w:rsidR="002F0B2B" w:rsidRPr="00290B70" w14:paraId="3BBCA844" w14:textId="77777777" w:rsidTr="00410DB5">
        <w:tc>
          <w:tcPr>
            <w:tcW w:w="724" w:type="dxa"/>
            <w:vMerge w:val="restart"/>
          </w:tcPr>
          <w:p w14:paraId="31CB01DC" w14:textId="77777777" w:rsidR="002F0B2B" w:rsidRPr="004C6F64" w:rsidRDefault="002F0B2B" w:rsidP="002F0B2B">
            <w:pPr>
              <w:rPr>
                <w:rFonts w:cs="Arial"/>
                <w:b/>
                <w:bCs/>
                <w:szCs w:val="24"/>
                <w:lang w:val="mn-MN"/>
              </w:rPr>
            </w:pPr>
            <w:r w:rsidRPr="004C6F64">
              <w:rPr>
                <w:rFonts w:cs="Arial"/>
                <w:b/>
                <w:bCs/>
                <w:szCs w:val="24"/>
                <w:lang w:val="mn-MN"/>
              </w:rPr>
              <w:t>3.6</w:t>
            </w:r>
          </w:p>
        </w:tc>
        <w:tc>
          <w:tcPr>
            <w:tcW w:w="8996" w:type="dxa"/>
            <w:gridSpan w:val="9"/>
          </w:tcPr>
          <w:p w14:paraId="54131A4E" w14:textId="4BD3911B" w:rsidR="002F0B2B" w:rsidRPr="004C6F64" w:rsidRDefault="002F0B2B" w:rsidP="002F0B2B">
            <w:pPr>
              <w:rPr>
                <w:rFonts w:cs="Arial"/>
                <w:b/>
                <w:bCs/>
                <w:szCs w:val="24"/>
                <w:lang w:val="mn-MN"/>
              </w:rPr>
            </w:pPr>
            <w:r w:rsidRPr="004C6F64">
              <w:rPr>
                <w:rFonts w:cs="Arial"/>
                <w:b/>
                <w:bCs/>
                <w:szCs w:val="24"/>
                <w:lang w:val="mn-MN"/>
              </w:rPr>
              <w:t>Байгаа бол хэвлүүлсэн бүтээл болон олон нийтэд өгсөн мэдээлэл</w:t>
            </w:r>
          </w:p>
          <w:p w14:paraId="229036B9" w14:textId="77777777" w:rsidR="002F0B2B" w:rsidRPr="004C6F64" w:rsidRDefault="002F0B2B" w:rsidP="002F0B2B">
            <w:pPr>
              <w:rPr>
                <w:rFonts w:cs="Arial"/>
                <w:b/>
                <w:bCs/>
                <w:szCs w:val="24"/>
                <w:lang w:val="mn-MN"/>
              </w:rPr>
            </w:pPr>
          </w:p>
          <w:p w14:paraId="62381C3B" w14:textId="73BFB707" w:rsidR="002F0B2B" w:rsidRPr="004C6F64" w:rsidRDefault="002F0B2B" w:rsidP="002F0B2B">
            <w:pPr>
              <w:ind w:firstLine="717"/>
              <w:rPr>
                <w:rFonts w:cs="Arial"/>
                <w:szCs w:val="24"/>
                <w:lang w:val="mn-MN"/>
              </w:rPr>
            </w:pPr>
            <w:r w:rsidRPr="004C6F64">
              <w:rPr>
                <w:rFonts w:cs="Arial"/>
                <w:szCs w:val="24"/>
                <w:lang w:val="mn-MN"/>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5F70B1E9" w14:textId="77777777" w:rsidR="002F0B2B" w:rsidRPr="004C6F64" w:rsidRDefault="002F0B2B" w:rsidP="002F0B2B">
            <w:pPr>
              <w:ind w:firstLine="717"/>
              <w:rPr>
                <w:rFonts w:cs="Arial"/>
                <w:szCs w:val="24"/>
                <w:lang w:val="mn-MN"/>
              </w:rPr>
            </w:pPr>
          </w:p>
          <w:p w14:paraId="1A8DE5DF" w14:textId="1CDD82F4" w:rsidR="002F0B2B" w:rsidRPr="004C6F64" w:rsidRDefault="002F0B2B" w:rsidP="002F0B2B">
            <w:pPr>
              <w:ind w:firstLine="717"/>
              <w:rPr>
                <w:rFonts w:cs="Arial"/>
                <w:szCs w:val="24"/>
                <w:lang w:val="mn-MN"/>
              </w:rPr>
            </w:pPr>
            <w:bookmarkStart w:id="52" w:name="OLE_LINK15"/>
            <w:r w:rsidRPr="004C6F64">
              <w:rPr>
                <w:rFonts w:cs="Arial"/>
                <w:szCs w:val="24"/>
                <w:lang w:val="mn-MN"/>
              </w:rPr>
              <w:t xml:space="preserve">-Өөрийн харьяалагддаг байгууллагын нэрийн өмнөөс бэлдсэн, эсхүл бэлдэхэд оролцсон аливаа хууль тогтоомж, дүрэм, журам, шийдвэр, тайлан, </w:t>
            </w:r>
            <w:r w:rsidRPr="004C6F64">
              <w:rPr>
                <w:rFonts w:cs="Arial"/>
                <w:szCs w:val="24"/>
                <w:lang w:val="mn-MN"/>
              </w:rPr>
              <w:lastRenderedPageBreak/>
              <w:t xml:space="preserve">зөвлөмж болон бусад материал байгаа бол түүнийг хэвлэсэн байгууллагын нэр, хаяг, огноо, гол агуулгыг бичнэ. </w:t>
            </w:r>
          </w:p>
          <w:bookmarkEnd w:id="52"/>
          <w:p w14:paraId="01662E56" w14:textId="77777777" w:rsidR="002F0B2B" w:rsidRPr="004C6F64" w:rsidRDefault="002F0B2B" w:rsidP="002F0B2B">
            <w:pPr>
              <w:ind w:firstLine="717"/>
              <w:rPr>
                <w:rFonts w:cs="Arial"/>
                <w:szCs w:val="24"/>
                <w:lang w:val="mn-MN"/>
              </w:rPr>
            </w:pPr>
          </w:p>
          <w:p w14:paraId="48E56A8F" w14:textId="78F58468" w:rsidR="002F0B2B" w:rsidRPr="004C6F64" w:rsidRDefault="002F0B2B" w:rsidP="002F0B2B">
            <w:pPr>
              <w:ind w:firstLine="717"/>
              <w:rPr>
                <w:rFonts w:cs="Arial"/>
                <w:szCs w:val="24"/>
                <w:lang w:val="mn-MN"/>
              </w:rPr>
            </w:pPr>
            <w:r w:rsidRPr="004C6F64">
              <w:rPr>
                <w:rFonts w:cs="Arial"/>
                <w:szCs w:val="24"/>
                <w:lang w:val="mn-MN"/>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480C41EE" w14:textId="77777777" w:rsidR="002F0B2B" w:rsidRPr="004C6F64" w:rsidRDefault="002F0B2B" w:rsidP="002F0B2B">
            <w:pPr>
              <w:ind w:firstLine="717"/>
              <w:rPr>
                <w:rFonts w:cs="Arial"/>
                <w:szCs w:val="24"/>
                <w:lang w:val="mn-MN"/>
              </w:rPr>
            </w:pPr>
          </w:p>
          <w:p w14:paraId="6C284529" w14:textId="77777777" w:rsidR="002F0B2B" w:rsidRPr="004C6F64" w:rsidRDefault="002F0B2B" w:rsidP="002F0B2B">
            <w:pPr>
              <w:ind w:firstLine="717"/>
              <w:rPr>
                <w:rFonts w:cs="Arial"/>
                <w:szCs w:val="24"/>
                <w:lang w:val="mn-MN"/>
              </w:rPr>
            </w:pPr>
            <w:r w:rsidRPr="004C6F64">
              <w:rPr>
                <w:rFonts w:cs="Arial"/>
                <w:szCs w:val="24"/>
                <w:lang w:val="mn-MN"/>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5FF21A12" w14:textId="77777777" w:rsidR="002F0B2B" w:rsidRPr="004C6F64" w:rsidRDefault="002F0B2B" w:rsidP="002F0B2B">
            <w:pPr>
              <w:ind w:firstLine="717"/>
              <w:rPr>
                <w:rFonts w:cs="Arial"/>
                <w:szCs w:val="24"/>
                <w:lang w:val="mn-MN"/>
              </w:rPr>
            </w:pPr>
          </w:p>
          <w:p w14:paraId="65DF1F32" w14:textId="77777777" w:rsidR="002F0B2B" w:rsidRPr="004C6F64" w:rsidRDefault="002F0B2B" w:rsidP="002F0B2B">
            <w:pPr>
              <w:rPr>
                <w:rFonts w:cs="Arial"/>
                <w:b/>
                <w:bCs/>
                <w:szCs w:val="24"/>
                <w:lang w:val="mn-MN"/>
              </w:rPr>
            </w:pPr>
            <w:r w:rsidRPr="004C6F64">
              <w:rPr>
                <w:rFonts w:cs="Arial"/>
                <w:b/>
                <w:bCs/>
                <w:szCs w:val="24"/>
                <w:lang w:val="mn-MN"/>
              </w:rPr>
              <w:t>Жич:</w:t>
            </w:r>
            <w:r w:rsidRPr="004C6F64">
              <w:rPr>
                <w:rFonts w:cs="Arial"/>
                <w:szCs w:val="24"/>
                <w:lang w:val="mn-MN"/>
              </w:rPr>
              <w:t xml:space="preserve"> Дээр дурдсан материал тус бүрээс нэгийг хавсаргах бөгөөд боломжтой бол цахимаар үзэх линкийг тусгана.</w:t>
            </w:r>
          </w:p>
        </w:tc>
      </w:tr>
      <w:tr w:rsidR="002F0B2B" w:rsidRPr="00290B70" w14:paraId="558129D3" w14:textId="77777777" w:rsidTr="00410DB5">
        <w:tc>
          <w:tcPr>
            <w:tcW w:w="724" w:type="dxa"/>
            <w:vMerge/>
          </w:tcPr>
          <w:p w14:paraId="4F901025" w14:textId="77777777" w:rsidR="002F0B2B" w:rsidRPr="004C6F64" w:rsidRDefault="002F0B2B" w:rsidP="002F0B2B">
            <w:pPr>
              <w:rPr>
                <w:rFonts w:cs="Arial"/>
                <w:b/>
                <w:bCs/>
                <w:szCs w:val="24"/>
                <w:lang w:val="mn-MN"/>
              </w:rPr>
            </w:pPr>
          </w:p>
        </w:tc>
        <w:tc>
          <w:tcPr>
            <w:tcW w:w="8996" w:type="dxa"/>
            <w:gridSpan w:val="9"/>
          </w:tcPr>
          <w:p w14:paraId="100502E5" w14:textId="7B8B19C8" w:rsidR="002F0B2B" w:rsidRPr="004C6F64" w:rsidRDefault="002F0B2B" w:rsidP="002F0B2B">
            <w:pPr>
              <w:pStyle w:val="ListParagraph"/>
              <w:numPr>
                <w:ilvl w:val="0"/>
                <w:numId w:val="16"/>
              </w:numPr>
              <w:ind w:left="307" w:hanging="283"/>
              <w:rPr>
                <w:rFonts w:cs="Arial"/>
                <w:szCs w:val="24"/>
                <w:lang w:val="mn-MN"/>
              </w:rPr>
            </w:pPr>
            <w:r w:rsidRPr="004C6F64">
              <w:rPr>
                <w:rFonts w:cs="Arial"/>
                <w:szCs w:val="24"/>
                <w:lang w:val="mn-MN"/>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5419F89C" w14:textId="5E0F0F95" w:rsidR="002F0B2B" w:rsidRPr="004C6F64" w:rsidRDefault="002F0B2B" w:rsidP="002F0B2B">
            <w:pPr>
              <w:pStyle w:val="ListParagraph"/>
              <w:numPr>
                <w:ilvl w:val="0"/>
                <w:numId w:val="16"/>
              </w:numPr>
              <w:ind w:left="307" w:hanging="283"/>
              <w:rPr>
                <w:rFonts w:cs="Arial"/>
                <w:sz w:val="22"/>
                <w:lang w:val="mn-MN"/>
              </w:rPr>
            </w:pPr>
            <w:r w:rsidRPr="004C6F64">
              <w:rPr>
                <w:rFonts w:cs="Arial"/>
                <w:sz w:val="22"/>
                <w:lang w:val="mn-MN"/>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505C7968" w14:textId="5927C0D6" w:rsidR="002F0B2B" w:rsidRPr="004C6F64" w:rsidRDefault="002F0B2B" w:rsidP="002F0B2B">
            <w:pPr>
              <w:pStyle w:val="ListParagraph"/>
              <w:numPr>
                <w:ilvl w:val="0"/>
                <w:numId w:val="16"/>
              </w:numPr>
              <w:ind w:left="307" w:hanging="283"/>
              <w:rPr>
                <w:rFonts w:cs="Arial"/>
                <w:szCs w:val="24"/>
                <w:lang w:val="mn-MN"/>
              </w:rPr>
            </w:pPr>
            <w:r w:rsidRPr="004C6F64">
              <w:rPr>
                <w:rFonts w:cs="Arial"/>
                <w:szCs w:val="24"/>
                <w:lang w:val="mn-MN"/>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0B3E0FD1" w14:textId="4575E18B" w:rsidR="002F0B2B" w:rsidRPr="004C6F64" w:rsidRDefault="002F0B2B" w:rsidP="002F0B2B">
            <w:pPr>
              <w:pStyle w:val="ListParagraph"/>
              <w:numPr>
                <w:ilvl w:val="0"/>
                <w:numId w:val="16"/>
              </w:numPr>
              <w:ind w:left="307" w:hanging="283"/>
              <w:rPr>
                <w:rFonts w:cs="Arial"/>
                <w:szCs w:val="24"/>
                <w:lang w:val="mn-MN"/>
              </w:rPr>
            </w:pPr>
            <w:r w:rsidRPr="004C6F64">
              <w:rPr>
                <w:rFonts w:cs="Arial"/>
                <w:szCs w:val="24"/>
                <w:lang w:val="mn-MN"/>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565A5C59" w14:textId="77777777" w:rsidR="002F0B2B" w:rsidRPr="004C6F64" w:rsidRDefault="002F0B2B" w:rsidP="002F0B2B">
            <w:pPr>
              <w:ind w:left="24"/>
              <w:rPr>
                <w:rFonts w:cs="Arial"/>
                <w:szCs w:val="24"/>
                <w:lang w:val="mn-MN"/>
              </w:rPr>
            </w:pPr>
          </w:p>
          <w:p w14:paraId="6F8B7E82" w14:textId="612A60CB" w:rsidR="002F0B2B" w:rsidRPr="004C6F64" w:rsidRDefault="002F0B2B" w:rsidP="002F0B2B">
            <w:pPr>
              <w:rPr>
                <w:rFonts w:cs="Arial"/>
                <w:szCs w:val="24"/>
                <w:lang w:val="mn-MN"/>
              </w:rPr>
            </w:pPr>
            <w:r w:rsidRPr="004C6F64">
              <w:rPr>
                <w:rFonts w:cs="Arial"/>
                <w:b/>
                <w:bCs/>
                <w:szCs w:val="24"/>
                <w:lang w:val="mn-MN"/>
              </w:rPr>
              <w:t>Жич:</w:t>
            </w:r>
            <w:r w:rsidRPr="004C6F64">
              <w:rPr>
                <w:rFonts w:cs="Arial"/>
                <w:szCs w:val="24"/>
                <w:lang w:val="mn-MN"/>
              </w:rPr>
              <w:t xml:space="preserve"> Дээр дурдсан материал тус бүрээс нэгийг хавсаргах бөгөөд боломжтой бол цахимаар үзэх линкийг тусгана.</w:t>
            </w:r>
          </w:p>
        </w:tc>
      </w:tr>
      <w:tr w:rsidR="002F0B2B" w:rsidRPr="00290B70" w14:paraId="557413D9" w14:textId="77777777" w:rsidTr="00410DB5">
        <w:tc>
          <w:tcPr>
            <w:tcW w:w="724" w:type="dxa"/>
            <w:vMerge/>
          </w:tcPr>
          <w:p w14:paraId="682B0778" w14:textId="77777777" w:rsidR="002F0B2B" w:rsidRPr="004C6F64" w:rsidRDefault="002F0B2B" w:rsidP="002F0B2B">
            <w:pPr>
              <w:rPr>
                <w:rFonts w:cs="Arial"/>
                <w:b/>
                <w:bCs/>
                <w:szCs w:val="24"/>
                <w:lang w:val="mn-MN"/>
              </w:rPr>
            </w:pPr>
          </w:p>
        </w:tc>
        <w:tc>
          <w:tcPr>
            <w:tcW w:w="8996" w:type="dxa"/>
            <w:gridSpan w:val="9"/>
          </w:tcPr>
          <w:p w14:paraId="55CA8599" w14:textId="50D5B67E" w:rsidR="002F0B2B" w:rsidRPr="004C6F64" w:rsidRDefault="002F0B2B" w:rsidP="002F0B2B">
            <w:pPr>
              <w:pStyle w:val="ListParagraph"/>
              <w:numPr>
                <w:ilvl w:val="0"/>
                <w:numId w:val="16"/>
              </w:numPr>
              <w:ind w:left="307" w:hanging="283"/>
              <w:rPr>
                <w:rFonts w:cs="Arial"/>
                <w:szCs w:val="24"/>
                <w:lang w:val="mn-MN"/>
              </w:rPr>
            </w:pPr>
            <w:r w:rsidRPr="004C6F64">
              <w:rPr>
                <w:rFonts w:cs="Arial"/>
                <w:szCs w:val="24"/>
                <w:lang w:val="mn-MN"/>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tc>
      </w:tr>
      <w:tr w:rsidR="002F0B2B" w:rsidRPr="004C6F64" w14:paraId="4CF82C55" w14:textId="77777777" w:rsidTr="00410DB5">
        <w:trPr>
          <w:trHeight w:val="45"/>
        </w:trPr>
        <w:tc>
          <w:tcPr>
            <w:tcW w:w="724" w:type="dxa"/>
            <w:vMerge/>
          </w:tcPr>
          <w:p w14:paraId="1C45F4F9" w14:textId="77777777" w:rsidR="002F0B2B" w:rsidRPr="004C6F64" w:rsidRDefault="002F0B2B" w:rsidP="002F0B2B">
            <w:pPr>
              <w:rPr>
                <w:rFonts w:cs="Arial"/>
                <w:b/>
                <w:bCs/>
                <w:szCs w:val="24"/>
                <w:lang w:val="mn-MN"/>
              </w:rPr>
            </w:pPr>
          </w:p>
        </w:tc>
        <w:tc>
          <w:tcPr>
            <w:tcW w:w="617" w:type="dxa"/>
            <w:vAlign w:val="center"/>
          </w:tcPr>
          <w:p w14:paraId="6BC7B333" w14:textId="72D07745" w:rsidR="002F0B2B" w:rsidRPr="004C6F64" w:rsidRDefault="002F0B2B" w:rsidP="002F0B2B">
            <w:pPr>
              <w:rPr>
                <w:rFonts w:cs="Arial"/>
                <w:szCs w:val="24"/>
                <w:lang w:val="mn-MN"/>
              </w:rPr>
            </w:pPr>
            <w:r w:rsidRPr="004C6F64">
              <w:rPr>
                <w:rFonts w:eastAsia="Times New Roman" w:cs="Arial"/>
                <w:b/>
                <w:sz w:val="20"/>
                <w:szCs w:val="20"/>
                <w:lang w:val="mn-MN"/>
              </w:rPr>
              <w:t>№</w:t>
            </w:r>
          </w:p>
        </w:tc>
        <w:tc>
          <w:tcPr>
            <w:tcW w:w="3870" w:type="dxa"/>
            <w:gridSpan w:val="4"/>
            <w:vAlign w:val="center"/>
          </w:tcPr>
          <w:p w14:paraId="6732AD00" w14:textId="427C7B0B" w:rsidR="002F0B2B" w:rsidRPr="004C6F64" w:rsidRDefault="002F0B2B" w:rsidP="002F0B2B">
            <w:pPr>
              <w:rPr>
                <w:rFonts w:cs="Arial"/>
                <w:szCs w:val="24"/>
                <w:lang w:val="mn-MN"/>
              </w:rPr>
            </w:pPr>
            <w:r w:rsidRPr="004C6F64">
              <w:rPr>
                <w:rFonts w:eastAsia="Times New Roman" w:cs="Arial"/>
                <w:b/>
                <w:sz w:val="20"/>
                <w:szCs w:val="20"/>
                <w:lang w:val="mn-MN"/>
              </w:rPr>
              <w:t>Бүтээлийн нэр</w:t>
            </w:r>
          </w:p>
        </w:tc>
        <w:tc>
          <w:tcPr>
            <w:tcW w:w="2250" w:type="dxa"/>
            <w:gridSpan w:val="3"/>
            <w:vAlign w:val="center"/>
          </w:tcPr>
          <w:p w14:paraId="1E23D469" w14:textId="3C891AE8" w:rsidR="002F0B2B" w:rsidRPr="004C6F64" w:rsidRDefault="002F0B2B" w:rsidP="002F0B2B">
            <w:pPr>
              <w:rPr>
                <w:rFonts w:cs="Arial"/>
                <w:szCs w:val="24"/>
                <w:lang w:val="mn-MN"/>
              </w:rPr>
            </w:pPr>
            <w:r w:rsidRPr="004C6F64">
              <w:rPr>
                <w:rFonts w:eastAsia="Times New Roman" w:cs="Arial"/>
                <w:b/>
                <w:sz w:val="20"/>
                <w:szCs w:val="20"/>
                <w:lang w:val="mn-MN"/>
              </w:rPr>
              <w:t>Бүтээл хэвлэгдсэн газар, огноо</w:t>
            </w:r>
          </w:p>
        </w:tc>
        <w:tc>
          <w:tcPr>
            <w:tcW w:w="2250" w:type="dxa"/>
            <w:vAlign w:val="center"/>
          </w:tcPr>
          <w:p w14:paraId="42D3A89B" w14:textId="72D9FBD0" w:rsidR="002F0B2B" w:rsidRPr="004C6F64" w:rsidRDefault="002F0B2B" w:rsidP="002F0B2B">
            <w:pPr>
              <w:rPr>
                <w:rFonts w:cs="Arial"/>
                <w:szCs w:val="24"/>
                <w:lang w:val="mn-MN"/>
              </w:rPr>
            </w:pPr>
            <w:r w:rsidRPr="004C6F64">
              <w:rPr>
                <w:rFonts w:eastAsia="Times New Roman" w:cs="Arial"/>
                <w:b/>
                <w:sz w:val="20"/>
                <w:szCs w:val="20"/>
                <w:lang w:val="mn-MN"/>
              </w:rPr>
              <w:t>Тайлбар</w:t>
            </w:r>
          </w:p>
        </w:tc>
      </w:tr>
      <w:tr w:rsidR="002F0B2B" w:rsidRPr="004C6F64" w14:paraId="735B6628" w14:textId="77777777" w:rsidTr="00410DB5">
        <w:trPr>
          <w:trHeight w:val="38"/>
        </w:trPr>
        <w:tc>
          <w:tcPr>
            <w:tcW w:w="724" w:type="dxa"/>
            <w:vMerge/>
          </w:tcPr>
          <w:p w14:paraId="78DA1B5B" w14:textId="77777777" w:rsidR="002F0B2B" w:rsidRPr="004C6F64" w:rsidRDefault="002F0B2B" w:rsidP="002F0B2B">
            <w:pPr>
              <w:rPr>
                <w:rFonts w:cs="Arial"/>
                <w:b/>
                <w:bCs/>
                <w:szCs w:val="24"/>
                <w:lang w:val="mn-MN"/>
              </w:rPr>
            </w:pPr>
          </w:p>
        </w:tc>
        <w:tc>
          <w:tcPr>
            <w:tcW w:w="8996" w:type="dxa"/>
            <w:gridSpan w:val="9"/>
          </w:tcPr>
          <w:p w14:paraId="62585FAD" w14:textId="49CB01AF" w:rsidR="002F0B2B" w:rsidRPr="004C6F64" w:rsidRDefault="002F0B2B" w:rsidP="002F0B2B">
            <w:pPr>
              <w:jc w:val="center"/>
              <w:rPr>
                <w:rFonts w:cs="Arial"/>
                <w:szCs w:val="24"/>
                <w:lang w:val="mn-MN"/>
              </w:rPr>
            </w:pPr>
            <w:r w:rsidRPr="004C6F64">
              <w:rPr>
                <w:rFonts w:eastAsia="Times New Roman" w:cs="Arial"/>
                <w:b/>
                <w:sz w:val="20"/>
                <w:szCs w:val="20"/>
                <w:lang w:val="mn-MN"/>
              </w:rPr>
              <w:t>Өөрийн боловсруулсан</w:t>
            </w:r>
          </w:p>
        </w:tc>
      </w:tr>
      <w:tr w:rsidR="002F0B2B" w:rsidRPr="00290B70" w14:paraId="49E3F8D4" w14:textId="77777777" w:rsidTr="00410DB5">
        <w:trPr>
          <w:trHeight w:val="38"/>
        </w:trPr>
        <w:tc>
          <w:tcPr>
            <w:tcW w:w="724" w:type="dxa"/>
            <w:vMerge/>
          </w:tcPr>
          <w:p w14:paraId="146B0578" w14:textId="77777777" w:rsidR="002F0B2B" w:rsidRPr="004C6F64" w:rsidRDefault="002F0B2B" w:rsidP="002F0B2B">
            <w:pPr>
              <w:rPr>
                <w:rFonts w:cs="Arial"/>
                <w:b/>
                <w:bCs/>
                <w:szCs w:val="24"/>
                <w:lang w:val="mn-MN"/>
              </w:rPr>
            </w:pPr>
          </w:p>
        </w:tc>
        <w:tc>
          <w:tcPr>
            <w:tcW w:w="617" w:type="dxa"/>
            <w:vAlign w:val="center"/>
          </w:tcPr>
          <w:p w14:paraId="5B6F8BE4" w14:textId="29CD01D5" w:rsidR="002F0B2B" w:rsidRPr="004C6F64" w:rsidRDefault="002F0B2B" w:rsidP="002F0B2B">
            <w:pPr>
              <w:rPr>
                <w:rFonts w:cs="Arial"/>
                <w:szCs w:val="24"/>
                <w:lang w:val="mn-MN"/>
              </w:rPr>
            </w:pPr>
            <w:r w:rsidRPr="004C6F64">
              <w:rPr>
                <w:rFonts w:cs="Arial"/>
                <w:szCs w:val="24"/>
                <w:lang w:val="mn-MN"/>
              </w:rPr>
              <w:t>1</w:t>
            </w:r>
          </w:p>
        </w:tc>
        <w:tc>
          <w:tcPr>
            <w:tcW w:w="3870" w:type="dxa"/>
            <w:gridSpan w:val="4"/>
          </w:tcPr>
          <w:p w14:paraId="61568BC2" w14:textId="5969E557" w:rsidR="002F0B2B" w:rsidRPr="004C6F64" w:rsidRDefault="002F0B2B" w:rsidP="002F0B2B">
            <w:pPr>
              <w:rPr>
                <w:rFonts w:cs="Arial"/>
                <w:szCs w:val="24"/>
                <w:lang w:val="mn-MN"/>
              </w:rPr>
            </w:pPr>
            <w:r w:rsidRPr="004C6F64">
              <w:rPr>
                <w:rFonts w:cs="Arial"/>
                <w:i/>
                <w:iCs/>
                <w:sz w:val="22"/>
                <w:lang w:val="mn-MN"/>
              </w:rPr>
              <w:t>Хууль зүйн зайлшгүй шаардлага: Монгол Улсад бизнесийн үйл ажиллагаатай холбоотой хөдөлмөрийн эрхийн зөрчлийг шүүхийн бус аргаар шийдвэрлэх хэрэгсэл болгон эвлэрүүлэн зуучлалын тогтолцоог бэхжүүлэх нь</w:t>
            </w:r>
            <w:bookmarkStart w:id="53" w:name="OLE_LINK28"/>
            <w:r w:rsidRPr="004C6F64">
              <w:rPr>
                <w:rFonts w:cs="Arial"/>
                <w:i/>
                <w:iCs/>
                <w:sz w:val="22"/>
                <w:lang w:val="mn-MN"/>
              </w:rPr>
              <w:t xml:space="preserve"> (</w:t>
            </w:r>
            <w:r w:rsidRPr="004C6F64">
              <w:rPr>
                <w:rFonts w:cs="Arial" w:hint="eastAsia"/>
                <w:i/>
                <w:iCs/>
                <w:sz w:val="22"/>
                <w:lang w:val="mn-MN" w:eastAsia="zh-CN"/>
              </w:rPr>
              <w:t>T</w:t>
            </w:r>
            <w:r w:rsidRPr="004C6F64">
              <w:rPr>
                <w:rFonts w:cs="Arial"/>
                <w:i/>
                <w:iCs/>
                <w:sz w:val="22"/>
                <w:lang w:val="mn-MN"/>
              </w:rPr>
              <w:t xml:space="preserve">he Legal Imperative: Strengthening Mediation as a Non-judicial Remedy for Business-related </w:t>
            </w:r>
            <w:r w:rsidRPr="004C6F64">
              <w:rPr>
                <w:rFonts w:cs="Arial" w:hint="eastAsia"/>
                <w:i/>
                <w:iCs/>
                <w:sz w:val="22"/>
                <w:lang w:val="mn-MN" w:eastAsia="zh-CN"/>
              </w:rPr>
              <w:t>L</w:t>
            </w:r>
            <w:r w:rsidRPr="004C6F64">
              <w:rPr>
                <w:rFonts w:cs="Arial"/>
                <w:i/>
                <w:iCs/>
                <w:sz w:val="22"/>
                <w:lang w:val="mn-MN"/>
              </w:rPr>
              <w:t>abor Rights Abuses in Mongolia)</w:t>
            </w:r>
            <w:bookmarkEnd w:id="53"/>
          </w:p>
        </w:tc>
        <w:tc>
          <w:tcPr>
            <w:tcW w:w="2250" w:type="dxa"/>
            <w:gridSpan w:val="3"/>
            <w:vAlign w:val="center"/>
          </w:tcPr>
          <w:p w14:paraId="503C7AD3" w14:textId="4E902EE5" w:rsidR="002F0B2B" w:rsidRPr="004C6F64" w:rsidRDefault="002F0B2B" w:rsidP="002F0B2B">
            <w:pPr>
              <w:rPr>
                <w:rFonts w:cs="Arial"/>
                <w:szCs w:val="24"/>
                <w:lang w:val="mn-MN"/>
              </w:rPr>
            </w:pPr>
            <w:r w:rsidRPr="004C6F64">
              <w:rPr>
                <w:rFonts w:cs="Arial"/>
                <w:i/>
                <w:iCs/>
                <w:sz w:val="22"/>
                <w:lang w:val="mn-MN"/>
              </w:rPr>
              <w:t xml:space="preserve">Mongolian State and Law /Монголын төр эрх зүй сэтгүүлийн англи хэлээрх тусгай дугаар/, Шүүхийн академи, 2025 </w:t>
            </w:r>
          </w:p>
        </w:tc>
        <w:tc>
          <w:tcPr>
            <w:tcW w:w="2250" w:type="dxa"/>
            <w:vAlign w:val="center"/>
          </w:tcPr>
          <w:p w14:paraId="0C63DD70" w14:textId="77777777" w:rsidR="002F0B2B" w:rsidRPr="004C6F64" w:rsidRDefault="002F0B2B" w:rsidP="002F0B2B">
            <w:pPr>
              <w:rPr>
                <w:rFonts w:cs="Arial"/>
                <w:i/>
                <w:iCs/>
                <w:sz w:val="22"/>
                <w:lang w:val="mn-MN"/>
              </w:rPr>
            </w:pPr>
            <w:r w:rsidRPr="004C6F64">
              <w:rPr>
                <w:rFonts w:cs="Arial"/>
                <w:i/>
                <w:iCs/>
                <w:sz w:val="22"/>
                <w:lang w:val="mn-MN"/>
              </w:rPr>
              <w:t>Англи хэлээр</w:t>
            </w:r>
          </w:p>
          <w:p w14:paraId="68BD86A9" w14:textId="6E32C7C9" w:rsidR="002F0B2B" w:rsidRPr="004C6F64" w:rsidRDefault="002F0B2B" w:rsidP="002F0B2B">
            <w:pPr>
              <w:rPr>
                <w:rFonts w:cs="Arial"/>
                <w:szCs w:val="24"/>
                <w:lang w:val="mn-MN"/>
              </w:rPr>
            </w:pPr>
            <w:r w:rsidRPr="004C6F64">
              <w:rPr>
                <w:rFonts w:cs="Arial"/>
                <w:i/>
                <w:iCs/>
                <w:sz w:val="22"/>
                <w:lang w:val="mn-MN" w:eastAsia="zh-CN"/>
              </w:rPr>
              <w:t>(уг сэтгүүл нь хэвлэгдээгүй байгаа бөгөөд өгүүллийг нийтлүүлэхээр хүргүүлсэн болно.)</w:t>
            </w:r>
          </w:p>
        </w:tc>
      </w:tr>
      <w:tr w:rsidR="002F0B2B" w:rsidRPr="004C6F64" w14:paraId="641B23DD" w14:textId="77777777" w:rsidTr="00410DB5">
        <w:trPr>
          <w:trHeight w:val="38"/>
        </w:trPr>
        <w:tc>
          <w:tcPr>
            <w:tcW w:w="724" w:type="dxa"/>
            <w:vMerge/>
          </w:tcPr>
          <w:p w14:paraId="49CDCB62" w14:textId="77777777" w:rsidR="002F0B2B" w:rsidRPr="004C6F64" w:rsidRDefault="002F0B2B" w:rsidP="002F0B2B">
            <w:pPr>
              <w:rPr>
                <w:rFonts w:cs="Arial"/>
                <w:b/>
                <w:bCs/>
                <w:szCs w:val="24"/>
                <w:lang w:val="mn-MN"/>
              </w:rPr>
            </w:pPr>
          </w:p>
        </w:tc>
        <w:tc>
          <w:tcPr>
            <w:tcW w:w="617" w:type="dxa"/>
            <w:vAlign w:val="center"/>
          </w:tcPr>
          <w:p w14:paraId="063A9D58" w14:textId="38CC2345" w:rsidR="002F0B2B" w:rsidRPr="004C6F64" w:rsidRDefault="002F0B2B" w:rsidP="002F0B2B">
            <w:pPr>
              <w:rPr>
                <w:rFonts w:cs="Arial"/>
                <w:szCs w:val="24"/>
                <w:lang w:val="mn-MN"/>
              </w:rPr>
            </w:pPr>
            <w:r w:rsidRPr="004C6F64">
              <w:rPr>
                <w:rFonts w:cs="Arial"/>
                <w:szCs w:val="24"/>
                <w:lang w:val="mn-MN"/>
              </w:rPr>
              <w:t>2</w:t>
            </w:r>
          </w:p>
        </w:tc>
        <w:tc>
          <w:tcPr>
            <w:tcW w:w="3870" w:type="dxa"/>
            <w:gridSpan w:val="4"/>
          </w:tcPr>
          <w:p w14:paraId="11B2F909" w14:textId="2D274968" w:rsidR="002F0B2B" w:rsidRPr="004C6F64" w:rsidRDefault="002F0B2B" w:rsidP="002F0B2B">
            <w:pPr>
              <w:rPr>
                <w:rFonts w:cs="Arial"/>
                <w:szCs w:val="24"/>
                <w:lang w:val="mn-MN"/>
              </w:rPr>
            </w:pPr>
            <w:r w:rsidRPr="004C6F64">
              <w:rPr>
                <w:rFonts w:cs="Arial"/>
                <w:sz w:val="22"/>
                <w:lang w:val="mn-MN"/>
              </w:rPr>
              <w:t>Монгол Улс ба БНХАУ-ын мөнгө угаах, терроризмтой тэмцэх хууль эрх зүйн харьцуулалт</w:t>
            </w:r>
          </w:p>
        </w:tc>
        <w:tc>
          <w:tcPr>
            <w:tcW w:w="2250" w:type="dxa"/>
            <w:gridSpan w:val="3"/>
            <w:vAlign w:val="center"/>
          </w:tcPr>
          <w:p w14:paraId="1A088D5D" w14:textId="5737D719" w:rsidR="002F0B2B" w:rsidRPr="004C6F64" w:rsidRDefault="002F0B2B" w:rsidP="002F0B2B">
            <w:pPr>
              <w:rPr>
                <w:rFonts w:cs="Arial"/>
                <w:szCs w:val="24"/>
                <w:lang w:val="mn-MN"/>
              </w:rPr>
            </w:pPr>
            <w:r w:rsidRPr="004C6F64">
              <w:rPr>
                <w:rFonts w:cs="Arial"/>
                <w:sz w:val="22"/>
                <w:lang w:val="mn-MN"/>
              </w:rPr>
              <w:t xml:space="preserve">“Гэмт явдалтай тэмцэх асуудал” цахим сэтгүүл, </w:t>
            </w:r>
            <w:r w:rsidRPr="004C6F64">
              <w:rPr>
                <w:rFonts w:cs="Arial"/>
                <w:sz w:val="22"/>
                <w:lang w:val="mn-MN"/>
              </w:rPr>
              <w:lastRenderedPageBreak/>
              <w:t>Дотоод хэргийн их сургууль, 2025 (3</w:t>
            </w:r>
            <w:r w:rsidRPr="004C6F64">
              <w:rPr>
                <w:rFonts w:cs="Arial"/>
                <w:sz w:val="22"/>
                <w:lang w:val="mn-MN" w:eastAsia="zh-CN"/>
              </w:rPr>
              <w:t>)</w:t>
            </w:r>
          </w:p>
        </w:tc>
        <w:tc>
          <w:tcPr>
            <w:tcW w:w="2250" w:type="dxa"/>
            <w:vAlign w:val="center"/>
          </w:tcPr>
          <w:p w14:paraId="77005DCB" w14:textId="1443BC64" w:rsidR="002F0B2B" w:rsidRPr="004C6F64" w:rsidRDefault="002F0B2B" w:rsidP="002F0B2B">
            <w:pPr>
              <w:rPr>
                <w:rFonts w:cs="Arial"/>
                <w:szCs w:val="24"/>
                <w:lang w:val="mn-MN"/>
              </w:rPr>
            </w:pPr>
            <w:r w:rsidRPr="004C6F64">
              <w:rPr>
                <w:rFonts w:cs="Arial"/>
                <w:sz w:val="22"/>
                <w:lang w:val="mn-MN"/>
              </w:rPr>
              <w:lastRenderedPageBreak/>
              <w:t>Монгол хэлээр</w:t>
            </w:r>
          </w:p>
        </w:tc>
      </w:tr>
      <w:tr w:rsidR="002F0B2B" w:rsidRPr="004C6F64" w14:paraId="12AB1803" w14:textId="77777777" w:rsidTr="00410DB5">
        <w:trPr>
          <w:trHeight w:val="38"/>
        </w:trPr>
        <w:tc>
          <w:tcPr>
            <w:tcW w:w="724" w:type="dxa"/>
            <w:vMerge/>
          </w:tcPr>
          <w:p w14:paraId="003BBD84" w14:textId="77777777" w:rsidR="002F0B2B" w:rsidRPr="004C6F64" w:rsidRDefault="002F0B2B" w:rsidP="002F0B2B">
            <w:pPr>
              <w:rPr>
                <w:rFonts w:cs="Arial"/>
                <w:b/>
                <w:bCs/>
                <w:szCs w:val="24"/>
                <w:lang w:val="mn-MN"/>
              </w:rPr>
            </w:pPr>
          </w:p>
        </w:tc>
        <w:tc>
          <w:tcPr>
            <w:tcW w:w="617" w:type="dxa"/>
            <w:vAlign w:val="center"/>
          </w:tcPr>
          <w:p w14:paraId="0D15BADF" w14:textId="0A71CE35" w:rsidR="002F0B2B" w:rsidRPr="004C6F64" w:rsidRDefault="002F0B2B" w:rsidP="002F0B2B">
            <w:pPr>
              <w:rPr>
                <w:rFonts w:cs="Arial"/>
                <w:szCs w:val="24"/>
                <w:lang w:val="mn-MN"/>
              </w:rPr>
            </w:pPr>
            <w:r w:rsidRPr="004C6F64">
              <w:rPr>
                <w:rFonts w:cs="Arial"/>
                <w:szCs w:val="24"/>
                <w:lang w:val="mn-MN"/>
              </w:rPr>
              <w:t>3</w:t>
            </w:r>
          </w:p>
        </w:tc>
        <w:tc>
          <w:tcPr>
            <w:tcW w:w="3870" w:type="dxa"/>
            <w:gridSpan w:val="4"/>
          </w:tcPr>
          <w:p w14:paraId="15AEB330" w14:textId="059F07CC" w:rsidR="002F0B2B" w:rsidRPr="004C6F64" w:rsidRDefault="002F0B2B" w:rsidP="002F0B2B">
            <w:pPr>
              <w:rPr>
                <w:rFonts w:cs="Arial"/>
                <w:szCs w:val="24"/>
                <w:lang w:val="mn-MN"/>
              </w:rPr>
            </w:pPr>
            <w:r w:rsidRPr="004C6F64">
              <w:rPr>
                <w:rFonts w:cs="Arial"/>
                <w:sz w:val="22"/>
                <w:lang w:val="mn-MN"/>
              </w:rPr>
              <w:t>Олон улсын эрх зүйн туслалцаа харилцан үзүүлэх ажиллагаа: хоёр хөршийн хооронд эрх зүйн туслалцаа харилцан үзүүлэх ажиллагааны эх сурвалжийг тодорхойлох нь</w:t>
            </w:r>
          </w:p>
        </w:tc>
        <w:tc>
          <w:tcPr>
            <w:tcW w:w="2250" w:type="dxa"/>
            <w:gridSpan w:val="3"/>
            <w:vAlign w:val="center"/>
          </w:tcPr>
          <w:p w14:paraId="40FACAD1" w14:textId="77777777" w:rsidR="002F0B2B" w:rsidRPr="004C6F64" w:rsidRDefault="002F0B2B" w:rsidP="002F0B2B">
            <w:pPr>
              <w:rPr>
                <w:rFonts w:cs="Arial"/>
                <w:sz w:val="22"/>
                <w:lang w:val="mn-MN"/>
              </w:rPr>
            </w:pPr>
            <w:r w:rsidRPr="004C6F64">
              <w:rPr>
                <w:rFonts w:cs="Arial"/>
                <w:sz w:val="22"/>
                <w:lang w:val="mn-MN"/>
              </w:rPr>
              <w:t xml:space="preserve">Эрдэм шинжилгээний Солонго сэтгүүл, ОУУБИС-ийн Хууль зүйн сургууль, </w:t>
            </w:r>
          </w:p>
          <w:p w14:paraId="6A1CF86D" w14:textId="7043861F" w:rsidR="002F0B2B" w:rsidRPr="004C6F64" w:rsidRDefault="002F0B2B" w:rsidP="002F0B2B">
            <w:pPr>
              <w:rPr>
                <w:rFonts w:cs="Arial"/>
                <w:szCs w:val="24"/>
                <w:lang w:val="mn-MN"/>
              </w:rPr>
            </w:pPr>
            <w:r w:rsidRPr="004C6F64">
              <w:rPr>
                <w:rFonts w:cs="Arial"/>
                <w:sz w:val="22"/>
                <w:lang w:val="mn-MN"/>
              </w:rPr>
              <w:t>ОУУБИС үүсэн байгуулагдсаны 25 жилийн ой,                                                     Хууль зүйн сургуулийн 10 жилийн ойд зориулсан тусгай дугаар, 2020</w:t>
            </w:r>
          </w:p>
        </w:tc>
        <w:tc>
          <w:tcPr>
            <w:tcW w:w="2250" w:type="dxa"/>
            <w:vAlign w:val="center"/>
          </w:tcPr>
          <w:p w14:paraId="0EE21778" w14:textId="697D3710" w:rsidR="002F0B2B" w:rsidRPr="004C6F64" w:rsidRDefault="002F0B2B" w:rsidP="002F0B2B">
            <w:pPr>
              <w:rPr>
                <w:rFonts w:cs="Arial"/>
                <w:szCs w:val="24"/>
                <w:lang w:val="mn-MN"/>
              </w:rPr>
            </w:pPr>
            <w:r w:rsidRPr="004C6F64">
              <w:rPr>
                <w:rFonts w:cs="Arial"/>
                <w:sz w:val="22"/>
                <w:lang w:val="mn-MN"/>
              </w:rPr>
              <w:t>Монгол хэлээр</w:t>
            </w:r>
          </w:p>
        </w:tc>
      </w:tr>
      <w:tr w:rsidR="002F0B2B" w:rsidRPr="00290B70" w14:paraId="76E89437" w14:textId="77777777" w:rsidTr="00410DB5">
        <w:trPr>
          <w:trHeight w:val="38"/>
        </w:trPr>
        <w:tc>
          <w:tcPr>
            <w:tcW w:w="724" w:type="dxa"/>
            <w:vMerge/>
          </w:tcPr>
          <w:p w14:paraId="48C4DC86" w14:textId="77777777" w:rsidR="002F0B2B" w:rsidRPr="004C6F64" w:rsidRDefault="002F0B2B" w:rsidP="002F0B2B">
            <w:pPr>
              <w:rPr>
                <w:rFonts w:cs="Arial"/>
                <w:b/>
                <w:bCs/>
                <w:szCs w:val="24"/>
                <w:lang w:val="mn-MN"/>
              </w:rPr>
            </w:pPr>
          </w:p>
        </w:tc>
        <w:tc>
          <w:tcPr>
            <w:tcW w:w="617" w:type="dxa"/>
            <w:vAlign w:val="center"/>
          </w:tcPr>
          <w:p w14:paraId="1EB03DC7" w14:textId="4B008D50" w:rsidR="002F0B2B" w:rsidRPr="004C6F64" w:rsidRDefault="002F0B2B" w:rsidP="002F0B2B">
            <w:pPr>
              <w:rPr>
                <w:rFonts w:cs="Arial"/>
                <w:szCs w:val="24"/>
                <w:lang w:val="mn-MN"/>
              </w:rPr>
            </w:pPr>
            <w:r w:rsidRPr="004C6F64">
              <w:rPr>
                <w:rFonts w:cs="Arial"/>
                <w:szCs w:val="24"/>
                <w:lang w:val="mn-MN"/>
              </w:rPr>
              <w:t>4</w:t>
            </w:r>
          </w:p>
        </w:tc>
        <w:tc>
          <w:tcPr>
            <w:tcW w:w="3870" w:type="dxa"/>
            <w:gridSpan w:val="4"/>
            <w:vAlign w:val="center"/>
          </w:tcPr>
          <w:p w14:paraId="6A3EBF8D" w14:textId="75245FE2" w:rsidR="002F0B2B" w:rsidRPr="004C6F64" w:rsidRDefault="002F0B2B" w:rsidP="002F0B2B">
            <w:pPr>
              <w:rPr>
                <w:rFonts w:cs="Arial"/>
                <w:szCs w:val="24"/>
                <w:lang w:val="mn-MN"/>
              </w:rPr>
            </w:pPr>
            <w:r w:rsidRPr="004C6F64">
              <w:rPr>
                <w:rFonts w:cs="Arial"/>
                <w:sz w:val="22"/>
                <w:lang w:val="mn-MN"/>
              </w:rPr>
              <w:t>“Үндсэн хууль ба хүний эрх”</w:t>
            </w:r>
            <w:r w:rsidR="00C11E50" w:rsidRPr="004C6F64">
              <w:rPr>
                <w:rFonts w:cs="Arial"/>
                <w:sz w:val="22"/>
                <w:lang w:val="mn-MN"/>
              </w:rPr>
              <w:t>, “Шүүгчийн ёс зүй”</w:t>
            </w:r>
            <w:r w:rsidRPr="004C6F64">
              <w:rPr>
                <w:rFonts w:cs="Arial"/>
                <w:sz w:val="22"/>
                <w:lang w:val="mn-MN"/>
              </w:rPr>
              <w:t xml:space="preserve"> сургалт</w:t>
            </w:r>
            <w:r w:rsidR="00C11E50" w:rsidRPr="004C6F64">
              <w:rPr>
                <w:rFonts w:cs="Arial"/>
                <w:sz w:val="22"/>
                <w:lang w:val="mn-MN"/>
              </w:rPr>
              <w:t>ууд</w:t>
            </w:r>
            <w:r w:rsidRPr="004C6F64">
              <w:rPr>
                <w:rFonts w:cs="Arial"/>
                <w:sz w:val="22"/>
                <w:lang w:val="mn-MN"/>
              </w:rPr>
              <w:t>ын гарын авлага</w:t>
            </w:r>
            <w:r w:rsidR="00C11E50" w:rsidRPr="004C6F64">
              <w:rPr>
                <w:rFonts w:cs="Arial"/>
                <w:sz w:val="22"/>
                <w:lang w:val="mn-MN"/>
              </w:rPr>
              <w:t xml:space="preserve"> </w:t>
            </w:r>
          </w:p>
        </w:tc>
        <w:tc>
          <w:tcPr>
            <w:tcW w:w="2250" w:type="dxa"/>
            <w:gridSpan w:val="3"/>
            <w:vAlign w:val="center"/>
          </w:tcPr>
          <w:p w14:paraId="04477046" w14:textId="06642BC0" w:rsidR="002F0B2B" w:rsidRPr="004C6F64" w:rsidRDefault="002F0B2B" w:rsidP="002F0B2B">
            <w:pPr>
              <w:rPr>
                <w:rFonts w:cs="Arial"/>
                <w:szCs w:val="24"/>
                <w:lang w:val="mn-MN"/>
              </w:rPr>
            </w:pPr>
            <w:r w:rsidRPr="004C6F64">
              <w:rPr>
                <w:rFonts w:cs="Arial"/>
                <w:sz w:val="22"/>
                <w:lang w:val="mn-MN"/>
              </w:rPr>
              <w:t>Шүүхийн ерөнхий зөвлөл, Азийн сан, 2019 он</w:t>
            </w:r>
          </w:p>
        </w:tc>
        <w:tc>
          <w:tcPr>
            <w:tcW w:w="2250" w:type="dxa"/>
            <w:vAlign w:val="center"/>
          </w:tcPr>
          <w:p w14:paraId="7333B854" w14:textId="77777777" w:rsidR="0067472C" w:rsidRPr="004C6F64" w:rsidRDefault="002F0B2B" w:rsidP="002F0B2B">
            <w:pPr>
              <w:rPr>
                <w:rFonts w:cs="Arial"/>
                <w:sz w:val="22"/>
                <w:lang w:val="mn-MN"/>
              </w:rPr>
            </w:pPr>
            <w:r w:rsidRPr="004C6F64">
              <w:rPr>
                <w:rFonts w:cs="Arial"/>
                <w:sz w:val="22"/>
                <w:lang w:val="mn-MN"/>
              </w:rPr>
              <w:t>Холбогдох хэсгийг</w:t>
            </w:r>
            <w:r w:rsidR="00C11E50" w:rsidRPr="004C6F64">
              <w:rPr>
                <w:rFonts w:cs="Arial"/>
                <w:sz w:val="22"/>
                <w:lang w:val="mn-MN"/>
              </w:rPr>
              <w:t xml:space="preserve"> тус тус</w:t>
            </w:r>
            <w:r w:rsidR="0067472C" w:rsidRPr="004C6F64">
              <w:rPr>
                <w:rFonts w:cs="Arial"/>
                <w:sz w:val="22"/>
                <w:lang w:val="mn-MN"/>
              </w:rPr>
              <w:t xml:space="preserve"> </w:t>
            </w:r>
          </w:p>
          <w:p w14:paraId="434CDDDF" w14:textId="22335A31" w:rsidR="002F0B2B" w:rsidRPr="004C6F64" w:rsidRDefault="002F0B2B" w:rsidP="002F0B2B">
            <w:pPr>
              <w:rPr>
                <w:rFonts w:cs="Arial"/>
                <w:szCs w:val="24"/>
                <w:lang w:val="mn-MN"/>
              </w:rPr>
            </w:pPr>
            <w:r w:rsidRPr="004C6F64">
              <w:rPr>
                <w:rFonts w:cs="Arial"/>
                <w:sz w:val="22"/>
                <w:lang w:val="mn-MN"/>
              </w:rPr>
              <w:t>боловсруулсан</w:t>
            </w:r>
          </w:p>
        </w:tc>
      </w:tr>
      <w:tr w:rsidR="002F0B2B" w:rsidRPr="004C6F64" w14:paraId="1291D1F8" w14:textId="77777777" w:rsidTr="00410DB5">
        <w:trPr>
          <w:trHeight w:val="38"/>
        </w:trPr>
        <w:tc>
          <w:tcPr>
            <w:tcW w:w="724" w:type="dxa"/>
            <w:vMerge/>
          </w:tcPr>
          <w:p w14:paraId="538B0AE0" w14:textId="77777777" w:rsidR="002F0B2B" w:rsidRPr="004C6F64" w:rsidRDefault="002F0B2B" w:rsidP="002F0B2B">
            <w:pPr>
              <w:rPr>
                <w:rFonts w:cs="Arial"/>
                <w:b/>
                <w:bCs/>
                <w:szCs w:val="24"/>
                <w:lang w:val="mn-MN"/>
              </w:rPr>
            </w:pPr>
          </w:p>
        </w:tc>
        <w:tc>
          <w:tcPr>
            <w:tcW w:w="617" w:type="dxa"/>
            <w:vAlign w:val="center"/>
          </w:tcPr>
          <w:p w14:paraId="13456A57" w14:textId="6F3A0988" w:rsidR="002F0B2B" w:rsidRPr="004C6F64" w:rsidRDefault="002F0B2B" w:rsidP="002F0B2B">
            <w:pPr>
              <w:rPr>
                <w:rFonts w:cs="Arial"/>
                <w:szCs w:val="24"/>
                <w:lang w:val="mn-MN"/>
              </w:rPr>
            </w:pPr>
            <w:r w:rsidRPr="004C6F64">
              <w:rPr>
                <w:rFonts w:cs="Arial"/>
                <w:szCs w:val="24"/>
                <w:lang w:val="mn-MN"/>
              </w:rPr>
              <w:t>5</w:t>
            </w:r>
          </w:p>
        </w:tc>
        <w:tc>
          <w:tcPr>
            <w:tcW w:w="3870" w:type="dxa"/>
            <w:gridSpan w:val="4"/>
          </w:tcPr>
          <w:p w14:paraId="690D38B6" w14:textId="2E7B7B01" w:rsidR="002F0B2B" w:rsidRPr="004C6F64" w:rsidRDefault="002F0B2B" w:rsidP="002F0B2B">
            <w:pPr>
              <w:rPr>
                <w:rFonts w:cs="Arial"/>
                <w:szCs w:val="24"/>
                <w:lang w:val="mn-MN"/>
              </w:rPr>
            </w:pPr>
            <w:r w:rsidRPr="004C6F64">
              <w:rPr>
                <w:rFonts w:cs="Arial"/>
                <w:sz w:val="22"/>
                <w:lang w:val="mn-MN"/>
              </w:rPr>
              <w:t>Шүүхийн сургалтын олон улсын байгууллагаас баталсан Шүүхийн сургалтын зарчмуудын тунхаглал, түүний тайлбар</w:t>
            </w:r>
          </w:p>
        </w:tc>
        <w:tc>
          <w:tcPr>
            <w:tcW w:w="2250" w:type="dxa"/>
            <w:gridSpan w:val="3"/>
            <w:vAlign w:val="center"/>
          </w:tcPr>
          <w:p w14:paraId="3B45854B" w14:textId="522A90A1" w:rsidR="002F0B2B" w:rsidRPr="004C6F64" w:rsidRDefault="002F0B2B" w:rsidP="002F0B2B">
            <w:pPr>
              <w:rPr>
                <w:rFonts w:cs="Arial"/>
                <w:szCs w:val="24"/>
                <w:lang w:val="mn-MN"/>
              </w:rPr>
            </w:pPr>
            <w:r w:rsidRPr="004C6F64">
              <w:rPr>
                <w:rFonts w:cs="Arial"/>
                <w:sz w:val="22"/>
                <w:lang w:val="mn-MN"/>
              </w:rPr>
              <w:t xml:space="preserve">Шүүх эрх мэдэл, Шүүхийн ерөнхий зөвлөл, 2019 </w:t>
            </w:r>
            <w:r w:rsidRPr="004C6F64">
              <w:rPr>
                <w:rFonts w:cs="Arial"/>
                <w:sz w:val="22"/>
                <w:lang w:val="mn-MN" w:eastAsia="zh-CN"/>
              </w:rPr>
              <w:t>(04)</w:t>
            </w:r>
          </w:p>
        </w:tc>
        <w:tc>
          <w:tcPr>
            <w:tcW w:w="2250" w:type="dxa"/>
            <w:vAlign w:val="center"/>
          </w:tcPr>
          <w:p w14:paraId="182D07D2" w14:textId="45FB6454" w:rsidR="002F0B2B" w:rsidRPr="004C6F64" w:rsidRDefault="002F0B2B" w:rsidP="002F0B2B">
            <w:pPr>
              <w:rPr>
                <w:rFonts w:cs="Arial"/>
                <w:szCs w:val="24"/>
                <w:lang w:val="mn-MN"/>
              </w:rPr>
            </w:pPr>
            <w:r w:rsidRPr="004C6F64">
              <w:rPr>
                <w:rFonts w:cs="Arial"/>
                <w:sz w:val="22"/>
                <w:lang w:val="mn-MN"/>
              </w:rPr>
              <w:t>Монгол хэлээр</w:t>
            </w:r>
          </w:p>
        </w:tc>
      </w:tr>
      <w:tr w:rsidR="002F0B2B" w:rsidRPr="004C6F64" w14:paraId="0A90A709" w14:textId="77777777" w:rsidTr="00410DB5">
        <w:trPr>
          <w:trHeight w:val="38"/>
        </w:trPr>
        <w:tc>
          <w:tcPr>
            <w:tcW w:w="724" w:type="dxa"/>
            <w:vMerge/>
          </w:tcPr>
          <w:p w14:paraId="7F30BFED" w14:textId="77777777" w:rsidR="002F0B2B" w:rsidRPr="004C6F64" w:rsidRDefault="002F0B2B" w:rsidP="002F0B2B">
            <w:pPr>
              <w:rPr>
                <w:rFonts w:cs="Arial"/>
                <w:b/>
                <w:bCs/>
                <w:szCs w:val="24"/>
                <w:lang w:val="mn-MN"/>
              </w:rPr>
            </w:pPr>
          </w:p>
        </w:tc>
        <w:tc>
          <w:tcPr>
            <w:tcW w:w="617" w:type="dxa"/>
            <w:vAlign w:val="center"/>
          </w:tcPr>
          <w:p w14:paraId="2200830F" w14:textId="208C8D96" w:rsidR="002F0B2B" w:rsidRPr="004C6F64" w:rsidRDefault="002F0B2B" w:rsidP="002F0B2B">
            <w:pPr>
              <w:rPr>
                <w:rFonts w:cs="Arial"/>
                <w:szCs w:val="24"/>
                <w:lang w:val="mn-MN"/>
              </w:rPr>
            </w:pPr>
            <w:r w:rsidRPr="004C6F64">
              <w:rPr>
                <w:rFonts w:cs="Arial"/>
                <w:szCs w:val="24"/>
                <w:lang w:val="mn-MN"/>
              </w:rPr>
              <w:t>6</w:t>
            </w:r>
          </w:p>
        </w:tc>
        <w:tc>
          <w:tcPr>
            <w:tcW w:w="3870" w:type="dxa"/>
            <w:gridSpan w:val="4"/>
            <w:vAlign w:val="center"/>
          </w:tcPr>
          <w:p w14:paraId="08B097A4" w14:textId="5844BD4F" w:rsidR="002F0B2B" w:rsidRPr="004C6F64" w:rsidRDefault="002F0B2B" w:rsidP="002F0B2B">
            <w:pPr>
              <w:rPr>
                <w:rFonts w:cs="Arial"/>
                <w:szCs w:val="24"/>
                <w:lang w:val="mn-MN"/>
              </w:rPr>
            </w:pPr>
            <w:r w:rsidRPr="004C6F64">
              <w:rPr>
                <w:rFonts w:cs="Arial"/>
                <w:sz w:val="22"/>
                <w:lang w:val="mn-MN" w:eastAsia="zh-CN"/>
              </w:rPr>
              <w:t>The court system and judicial administration in Mongolia: An introduction and recent developments (</w:t>
            </w:r>
            <w:r w:rsidRPr="004C6F64">
              <w:rPr>
                <w:rFonts w:cs="Arial"/>
                <w:i/>
                <w:iCs/>
                <w:sz w:val="22"/>
                <w:lang w:val="mn-MN" w:eastAsia="zh-CN"/>
              </w:rPr>
              <w:t>Монгол Улсын шүүхийн тогтолцоо ба шүүхийн захиргааны тухай: Танилцуулга болон сүүлийн үеийн хөгжил</w:t>
            </w:r>
            <w:r w:rsidRPr="004C6F64">
              <w:rPr>
                <w:rFonts w:cs="Arial"/>
                <w:sz w:val="22"/>
                <w:lang w:val="mn-MN" w:eastAsia="zh-CN"/>
              </w:rPr>
              <w:t>)</w:t>
            </w:r>
          </w:p>
        </w:tc>
        <w:tc>
          <w:tcPr>
            <w:tcW w:w="2250" w:type="dxa"/>
            <w:gridSpan w:val="3"/>
            <w:vAlign w:val="center"/>
          </w:tcPr>
          <w:p w14:paraId="79B6231A" w14:textId="601F74E3" w:rsidR="002F0B2B" w:rsidRPr="004C6F64" w:rsidRDefault="002F0B2B" w:rsidP="002F0B2B">
            <w:pPr>
              <w:rPr>
                <w:rFonts w:cs="Arial"/>
                <w:szCs w:val="24"/>
                <w:lang w:val="mn-MN"/>
              </w:rPr>
            </w:pPr>
            <w:r w:rsidRPr="004C6F64">
              <w:rPr>
                <w:rFonts w:cs="Arial"/>
                <w:sz w:val="22"/>
                <w:lang w:val="mn-MN"/>
              </w:rPr>
              <w:t>Mongolian Law Review /англи хэлээрх сэтгүүл/, Хууль зүйн үндэсний хүрээлэн, 2019</w:t>
            </w:r>
          </w:p>
        </w:tc>
        <w:tc>
          <w:tcPr>
            <w:tcW w:w="2250" w:type="dxa"/>
            <w:vAlign w:val="center"/>
          </w:tcPr>
          <w:p w14:paraId="0C3FE714" w14:textId="31D4059A" w:rsidR="002F0B2B" w:rsidRPr="004C6F64" w:rsidRDefault="002F0B2B" w:rsidP="002F0B2B">
            <w:pPr>
              <w:rPr>
                <w:rFonts w:cs="Arial"/>
                <w:szCs w:val="24"/>
                <w:lang w:val="mn-MN"/>
              </w:rPr>
            </w:pPr>
            <w:r w:rsidRPr="004C6F64">
              <w:rPr>
                <w:rFonts w:cs="Arial"/>
                <w:sz w:val="22"/>
                <w:lang w:val="mn-MN"/>
              </w:rPr>
              <w:t>Англи хэлээр /1-р зохиогч/</w:t>
            </w:r>
          </w:p>
        </w:tc>
      </w:tr>
      <w:tr w:rsidR="002F0B2B" w:rsidRPr="00290B70" w14:paraId="0ACD9975" w14:textId="77777777" w:rsidTr="00410DB5">
        <w:trPr>
          <w:trHeight w:val="38"/>
        </w:trPr>
        <w:tc>
          <w:tcPr>
            <w:tcW w:w="724" w:type="dxa"/>
            <w:vMerge/>
          </w:tcPr>
          <w:p w14:paraId="6A64C3A8" w14:textId="77777777" w:rsidR="002F0B2B" w:rsidRPr="004C6F64" w:rsidRDefault="002F0B2B" w:rsidP="002F0B2B">
            <w:pPr>
              <w:rPr>
                <w:rFonts w:cs="Arial"/>
                <w:b/>
                <w:bCs/>
                <w:szCs w:val="24"/>
                <w:lang w:val="mn-MN"/>
              </w:rPr>
            </w:pPr>
          </w:p>
        </w:tc>
        <w:tc>
          <w:tcPr>
            <w:tcW w:w="617" w:type="dxa"/>
            <w:vAlign w:val="center"/>
          </w:tcPr>
          <w:p w14:paraId="3F5232C6" w14:textId="4B206B9D" w:rsidR="002F0B2B" w:rsidRPr="004C6F64" w:rsidRDefault="002F0B2B" w:rsidP="002F0B2B">
            <w:pPr>
              <w:rPr>
                <w:rFonts w:cs="Arial"/>
                <w:szCs w:val="24"/>
                <w:lang w:val="mn-MN"/>
              </w:rPr>
            </w:pPr>
            <w:r w:rsidRPr="004C6F64">
              <w:rPr>
                <w:rFonts w:cs="Arial"/>
                <w:szCs w:val="24"/>
                <w:lang w:val="mn-MN"/>
              </w:rPr>
              <w:t>7</w:t>
            </w:r>
          </w:p>
        </w:tc>
        <w:tc>
          <w:tcPr>
            <w:tcW w:w="3870" w:type="dxa"/>
            <w:gridSpan w:val="4"/>
            <w:vAlign w:val="center"/>
          </w:tcPr>
          <w:p w14:paraId="4F72AFFE" w14:textId="2DE7B652" w:rsidR="002F0B2B" w:rsidRPr="004C6F64" w:rsidRDefault="002F0B2B" w:rsidP="002F0B2B">
            <w:pPr>
              <w:rPr>
                <w:rFonts w:cs="Arial"/>
                <w:szCs w:val="24"/>
                <w:lang w:val="mn-MN"/>
              </w:rPr>
            </w:pPr>
            <w:r w:rsidRPr="004C6F64">
              <w:rPr>
                <w:rFonts w:cs="Arial"/>
                <w:sz w:val="22"/>
                <w:lang w:val="mn-MN" w:eastAsia="zh-CN"/>
              </w:rPr>
              <w:t>“Монгол Улс дахь гэмт хэргийн цагаан ном” 2016 он болон 2017 он</w:t>
            </w:r>
          </w:p>
        </w:tc>
        <w:tc>
          <w:tcPr>
            <w:tcW w:w="2250" w:type="dxa"/>
            <w:gridSpan w:val="3"/>
            <w:vAlign w:val="center"/>
          </w:tcPr>
          <w:p w14:paraId="7DD689D9" w14:textId="2D4A254F" w:rsidR="002F0B2B" w:rsidRPr="004C6F64" w:rsidRDefault="002F0B2B" w:rsidP="002F0B2B">
            <w:pPr>
              <w:rPr>
                <w:rFonts w:cs="Arial"/>
                <w:szCs w:val="24"/>
                <w:lang w:val="mn-MN"/>
              </w:rPr>
            </w:pPr>
            <w:r w:rsidRPr="004C6F64">
              <w:rPr>
                <w:rFonts w:cs="Arial"/>
                <w:sz w:val="22"/>
                <w:lang w:val="mn-MN" w:eastAsia="zh-CN"/>
              </w:rPr>
              <w:t>Шүүхийн байгууллагын статистикийн тогтолцоо, түүний онол, арга зүй, мэдээллийн маягт, үзүүлэлт, эрх зүйн зохицуулалтыг боловсронгуй болгох чиглэлээр судалгааг гүйцэтгэв. 2017 он болон 2018 он.</w:t>
            </w:r>
          </w:p>
        </w:tc>
        <w:tc>
          <w:tcPr>
            <w:tcW w:w="2250" w:type="dxa"/>
            <w:vAlign w:val="center"/>
          </w:tcPr>
          <w:p w14:paraId="36B2F77F" w14:textId="1086000C" w:rsidR="002F0B2B" w:rsidRPr="004C6F64" w:rsidRDefault="002F0B2B" w:rsidP="002F0B2B">
            <w:pPr>
              <w:rPr>
                <w:rFonts w:cs="Arial"/>
                <w:szCs w:val="24"/>
                <w:lang w:val="mn-MN"/>
              </w:rPr>
            </w:pPr>
            <w:r w:rsidRPr="004C6F64">
              <w:rPr>
                <w:rFonts w:cs="Arial"/>
                <w:sz w:val="22"/>
                <w:lang w:val="mn-MN" w:eastAsia="zh-CN"/>
              </w:rPr>
              <w:t>“Гэмт хэргийн статистикийг боловсронгуй болгох асуудал” сэдэвт Шинжлэх ухаан технологийн сангийн судалгааны төсөл багийн гишүүний хувиар өөрт хамаарах хэсгийг тус тус боловсруулсан.</w:t>
            </w:r>
          </w:p>
        </w:tc>
      </w:tr>
      <w:tr w:rsidR="002F0B2B" w:rsidRPr="004C6F64" w14:paraId="2DDFE2F4" w14:textId="77777777" w:rsidTr="00410DB5">
        <w:trPr>
          <w:trHeight w:val="38"/>
        </w:trPr>
        <w:tc>
          <w:tcPr>
            <w:tcW w:w="724" w:type="dxa"/>
            <w:vMerge/>
          </w:tcPr>
          <w:p w14:paraId="0C84DA93" w14:textId="77777777" w:rsidR="002F0B2B" w:rsidRPr="004C6F64" w:rsidRDefault="002F0B2B" w:rsidP="002F0B2B">
            <w:pPr>
              <w:rPr>
                <w:rFonts w:cs="Arial"/>
                <w:b/>
                <w:bCs/>
                <w:szCs w:val="24"/>
                <w:lang w:val="mn-MN"/>
              </w:rPr>
            </w:pPr>
          </w:p>
        </w:tc>
        <w:tc>
          <w:tcPr>
            <w:tcW w:w="617" w:type="dxa"/>
            <w:vAlign w:val="center"/>
          </w:tcPr>
          <w:p w14:paraId="315AE273" w14:textId="35CD41C0" w:rsidR="002F0B2B" w:rsidRPr="004C6F64" w:rsidRDefault="002F0B2B" w:rsidP="002F0B2B">
            <w:pPr>
              <w:rPr>
                <w:rFonts w:cs="Arial"/>
                <w:szCs w:val="24"/>
                <w:lang w:val="mn-MN"/>
              </w:rPr>
            </w:pPr>
            <w:r w:rsidRPr="004C6F64">
              <w:rPr>
                <w:rFonts w:cs="Arial"/>
                <w:szCs w:val="24"/>
                <w:lang w:val="mn-MN"/>
              </w:rPr>
              <w:t>8</w:t>
            </w:r>
          </w:p>
        </w:tc>
        <w:tc>
          <w:tcPr>
            <w:tcW w:w="3870" w:type="dxa"/>
            <w:gridSpan w:val="4"/>
            <w:vAlign w:val="center"/>
          </w:tcPr>
          <w:p w14:paraId="06AE2727" w14:textId="7FBC969C" w:rsidR="002F0B2B" w:rsidRPr="004C6F64" w:rsidRDefault="002F0B2B" w:rsidP="002F0B2B">
            <w:pPr>
              <w:rPr>
                <w:rFonts w:cs="Arial"/>
                <w:szCs w:val="24"/>
                <w:lang w:val="mn-MN"/>
              </w:rPr>
            </w:pPr>
            <w:bookmarkStart w:id="54" w:name="OLE_LINK38"/>
            <w:r w:rsidRPr="004C6F64">
              <w:rPr>
                <w:rFonts w:cs="Arial"/>
                <w:sz w:val="22"/>
                <w:lang w:val="mn-MN"/>
              </w:rPr>
              <w:t xml:space="preserve">Constitutional review in Mongolia: Fundamental Human Rights and the Right to Individual Application </w:t>
            </w:r>
            <w:bookmarkEnd w:id="54"/>
            <w:r w:rsidRPr="004C6F64">
              <w:rPr>
                <w:rFonts w:cs="Arial"/>
                <w:sz w:val="22"/>
                <w:lang w:val="mn-MN"/>
              </w:rPr>
              <w:t>(</w:t>
            </w:r>
            <w:r w:rsidRPr="004C6F64">
              <w:rPr>
                <w:rFonts w:cs="Arial"/>
                <w:i/>
                <w:iCs/>
                <w:sz w:val="22"/>
                <w:lang w:val="mn-MN"/>
              </w:rPr>
              <w:t>Үндсэн хуулийн хяналт: Хүний үндсэн эрх ба шүүхэд мэдүүлэх эрх</w:t>
            </w:r>
            <w:r w:rsidRPr="004C6F64">
              <w:rPr>
                <w:rFonts w:cs="Arial"/>
                <w:sz w:val="22"/>
                <w:lang w:val="mn-MN"/>
              </w:rPr>
              <w:t>)</w:t>
            </w:r>
          </w:p>
        </w:tc>
        <w:tc>
          <w:tcPr>
            <w:tcW w:w="2250" w:type="dxa"/>
            <w:gridSpan w:val="3"/>
            <w:vAlign w:val="center"/>
          </w:tcPr>
          <w:p w14:paraId="6220C0AF" w14:textId="00EADF1A" w:rsidR="002F0B2B" w:rsidRPr="004C6F64" w:rsidRDefault="002F0B2B" w:rsidP="002F0B2B">
            <w:pPr>
              <w:rPr>
                <w:rFonts w:cs="Arial"/>
                <w:szCs w:val="24"/>
                <w:lang w:val="mn-MN"/>
              </w:rPr>
            </w:pPr>
            <w:r w:rsidRPr="004C6F64">
              <w:rPr>
                <w:rFonts w:cs="Arial"/>
                <w:sz w:val="22"/>
                <w:lang w:val="mn-MN" w:eastAsia="zh-CN"/>
              </w:rPr>
              <w:t>Олон улсын Истанбулын эрх зүйн чуулга уулзалтын хурлын эмхэтгэл, 2016</w:t>
            </w:r>
          </w:p>
        </w:tc>
        <w:tc>
          <w:tcPr>
            <w:tcW w:w="2250" w:type="dxa"/>
            <w:vAlign w:val="center"/>
          </w:tcPr>
          <w:p w14:paraId="5FC1EE4D" w14:textId="4D7DA8CF" w:rsidR="002F0B2B" w:rsidRPr="004C6F64" w:rsidRDefault="002F0B2B" w:rsidP="002F0B2B">
            <w:pPr>
              <w:rPr>
                <w:rFonts w:cs="Arial"/>
                <w:szCs w:val="24"/>
                <w:lang w:val="mn-MN"/>
              </w:rPr>
            </w:pPr>
            <w:r w:rsidRPr="004C6F64">
              <w:rPr>
                <w:rFonts w:cs="Arial"/>
                <w:sz w:val="22"/>
                <w:lang w:val="mn-MN"/>
              </w:rPr>
              <w:t>Англи хэлээр</w:t>
            </w:r>
          </w:p>
        </w:tc>
      </w:tr>
      <w:tr w:rsidR="002F0B2B" w:rsidRPr="004C6F64" w14:paraId="7A6724C0" w14:textId="77777777" w:rsidTr="00410DB5">
        <w:trPr>
          <w:trHeight w:val="38"/>
        </w:trPr>
        <w:tc>
          <w:tcPr>
            <w:tcW w:w="724" w:type="dxa"/>
            <w:vMerge/>
          </w:tcPr>
          <w:p w14:paraId="1A130AC4" w14:textId="77777777" w:rsidR="002F0B2B" w:rsidRPr="004C6F64" w:rsidRDefault="002F0B2B" w:rsidP="002F0B2B">
            <w:pPr>
              <w:rPr>
                <w:rFonts w:cs="Arial"/>
                <w:b/>
                <w:bCs/>
                <w:szCs w:val="24"/>
                <w:lang w:val="mn-MN"/>
              </w:rPr>
            </w:pPr>
          </w:p>
        </w:tc>
        <w:tc>
          <w:tcPr>
            <w:tcW w:w="617" w:type="dxa"/>
            <w:vAlign w:val="center"/>
          </w:tcPr>
          <w:p w14:paraId="6790C2B0" w14:textId="1E6022D1" w:rsidR="002F0B2B" w:rsidRPr="004C6F64" w:rsidRDefault="002F0B2B" w:rsidP="002F0B2B">
            <w:pPr>
              <w:rPr>
                <w:rFonts w:cs="Arial"/>
                <w:szCs w:val="24"/>
                <w:lang w:val="mn-MN"/>
              </w:rPr>
            </w:pPr>
            <w:r w:rsidRPr="004C6F64">
              <w:rPr>
                <w:rFonts w:cs="Arial"/>
                <w:szCs w:val="24"/>
                <w:lang w:val="mn-MN"/>
              </w:rPr>
              <w:t>9</w:t>
            </w:r>
          </w:p>
        </w:tc>
        <w:tc>
          <w:tcPr>
            <w:tcW w:w="3870" w:type="dxa"/>
            <w:gridSpan w:val="4"/>
            <w:vAlign w:val="center"/>
          </w:tcPr>
          <w:p w14:paraId="3789D0B3" w14:textId="68C1E829" w:rsidR="002F0B2B" w:rsidRPr="004C6F64" w:rsidRDefault="002F0B2B" w:rsidP="002F0B2B">
            <w:pPr>
              <w:rPr>
                <w:rFonts w:cs="Arial"/>
                <w:szCs w:val="24"/>
                <w:lang w:val="mn-MN"/>
              </w:rPr>
            </w:pPr>
            <w:r w:rsidRPr="004C6F64">
              <w:rPr>
                <w:rFonts w:cs="Arial"/>
                <w:sz w:val="22"/>
                <w:lang w:val="mn-MN"/>
              </w:rPr>
              <w:t>Монгол Улсын дотоодын хууль тогтоомжоос ялгамжтай Монгол Улсын олон улсын гэрээг олон улсын эрх зүйн зарчимд үндэслэн тайлбарлан хэрэглэх асуудал</w:t>
            </w:r>
          </w:p>
        </w:tc>
        <w:tc>
          <w:tcPr>
            <w:tcW w:w="2250" w:type="dxa"/>
            <w:gridSpan w:val="3"/>
            <w:vAlign w:val="center"/>
          </w:tcPr>
          <w:p w14:paraId="3D18390C" w14:textId="71F465D3" w:rsidR="002F0B2B" w:rsidRPr="004C6F64" w:rsidRDefault="002F0B2B" w:rsidP="002F0B2B">
            <w:pPr>
              <w:rPr>
                <w:rFonts w:cs="Arial"/>
                <w:szCs w:val="24"/>
                <w:lang w:val="mn-MN"/>
              </w:rPr>
            </w:pPr>
            <w:r w:rsidRPr="004C6F64">
              <w:rPr>
                <w:rFonts w:cs="Arial"/>
                <w:sz w:val="22"/>
                <w:lang w:val="mn-MN" w:eastAsia="zh-CN"/>
              </w:rPr>
              <w:t xml:space="preserve">“Хууль бүтээх үйл ажиллагааны шинжлэх ухааны үндэс, хууль тогтоомжийг боловсронгуй болгох үндсэн чиглэл” олон улсын эрдэм шинжилгээний </w:t>
            </w:r>
            <w:bookmarkStart w:id="55" w:name="OLE_LINK199"/>
            <w:bookmarkStart w:id="56" w:name="OLE_LINK200"/>
            <w:bookmarkStart w:id="57" w:name="OLE_LINK201"/>
            <w:r w:rsidRPr="004C6F64">
              <w:rPr>
                <w:rFonts w:cs="Arial"/>
                <w:sz w:val="22"/>
                <w:lang w:val="mn-MN" w:eastAsia="zh-CN"/>
              </w:rPr>
              <w:lastRenderedPageBreak/>
              <w:t>хурлын эмхэтгэл</w:t>
            </w:r>
            <w:bookmarkEnd w:id="55"/>
            <w:bookmarkEnd w:id="56"/>
            <w:bookmarkEnd w:id="57"/>
            <w:r w:rsidRPr="004C6F64">
              <w:rPr>
                <w:rFonts w:cs="Arial"/>
                <w:sz w:val="22"/>
                <w:lang w:val="mn-MN" w:eastAsia="zh-CN"/>
              </w:rPr>
              <w:t>, 2016</w:t>
            </w:r>
          </w:p>
        </w:tc>
        <w:tc>
          <w:tcPr>
            <w:tcW w:w="2250" w:type="dxa"/>
            <w:vAlign w:val="center"/>
          </w:tcPr>
          <w:p w14:paraId="655148EA" w14:textId="47F3564C" w:rsidR="002F0B2B" w:rsidRPr="004C6F64" w:rsidRDefault="002F0B2B" w:rsidP="002F0B2B">
            <w:pPr>
              <w:rPr>
                <w:rFonts w:cs="Arial"/>
                <w:szCs w:val="24"/>
                <w:lang w:val="mn-MN"/>
              </w:rPr>
            </w:pPr>
            <w:r w:rsidRPr="004C6F64">
              <w:rPr>
                <w:rFonts w:cs="Arial"/>
                <w:sz w:val="22"/>
                <w:lang w:val="mn-MN"/>
              </w:rPr>
              <w:lastRenderedPageBreak/>
              <w:t>Монгол хэлээр</w:t>
            </w:r>
          </w:p>
        </w:tc>
      </w:tr>
      <w:tr w:rsidR="002F0B2B" w:rsidRPr="004C6F64" w14:paraId="34C241C5" w14:textId="77777777" w:rsidTr="00410DB5">
        <w:trPr>
          <w:trHeight w:val="38"/>
        </w:trPr>
        <w:tc>
          <w:tcPr>
            <w:tcW w:w="724" w:type="dxa"/>
            <w:vMerge/>
          </w:tcPr>
          <w:p w14:paraId="581E142B" w14:textId="77777777" w:rsidR="002F0B2B" w:rsidRPr="004C6F64" w:rsidRDefault="002F0B2B" w:rsidP="002F0B2B">
            <w:pPr>
              <w:rPr>
                <w:rFonts w:cs="Arial"/>
                <w:b/>
                <w:bCs/>
                <w:szCs w:val="24"/>
                <w:lang w:val="mn-MN"/>
              </w:rPr>
            </w:pPr>
          </w:p>
        </w:tc>
        <w:tc>
          <w:tcPr>
            <w:tcW w:w="617" w:type="dxa"/>
            <w:vAlign w:val="center"/>
          </w:tcPr>
          <w:p w14:paraId="14F895E8" w14:textId="352A500C" w:rsidR="002F0B2B" w:rsidRPr="004C6F64" w:rsidRDefault="002F0B2B" w:rsidP="002F0B2B">
            <w:pPr>
              <w:rPr>
                <w:rFonts w:cs="Arial"/>
                <w:szCs w:val="24"/>
                <w:lang w:val="mn-MN"/>
              </w:rPr>
            </w:pPr>
            <w:r w:rsidRPr="004C6F64">
              <w:rPr>
                <w:rFonts w:cs="Arial"/>
                <w:szCs w:val="24"/>
                <w:lang w:val="mn-MN"/>
              </w:rPr>
              <w:t>10</w:t>
            </w:r>
          </w:p>
        </w:tc>
        <w:tc>
          <w:tcPr>
            <w:tcW w:w="3870" w:type="dxa"/>
            <w:gridSpan w:val="4"/>
            <w:vAlign w:val="center"/>
          </w:tcPr>
          <w:p w14:paraId="1F9BA86B" w14:textId="5D428B2F" w:rsidR="002F0B2B" w:rsidRPr="004C6F64" w:rsidRDefault="002F0B2B" w:rsidP="002F0B2B">
            <w:pPr>
              <w:rPr>
                <w:rFonts w:cs="Arial"/>
                <w:szCs w:val="24"/>
                <w:lang w:val="mn-MN"/>
              </w:rPr>
            </w:pPr>
            <w:bookmarkStart w:id="58" w:name="OLE_LINK41"/>
            <w:bookmarkStart w:id="59" w:name="OLE_LINK25"/>
            <w:r w:rsidRPr="004C6F64">
              <w:rPr>
                <w:rFonts w:cs="Arial"/>
                <w:sz w:val="22"/>
                <w:lang w:val="mn-MN"/>
              </w:rPr>
              <w:t xml:space="preserve">Олон улсын худалдааны гэрээний УНИДРУА-гийн зарчмууд: Монгол Улсын гэрээний эрх зүйг уялдуулах, нэгдмэл болгох асуудал </w:t>
            </w:r>
            <w:bookmarkEnd w:id="58"/>
            <w:r w:rsidRPr="004C6F64">
              <w:rPr>
                <w:rFonts w:cs="Arial" w:hint="eastAsia"/>
                <w:sz w:val="22"/>
                <w:lang w:val="mn-MN"/>
              </w:rPr>
              <w:t>(</w:t>
            </w:r>
            <w:r w:rsidRPr="004C6F64">
              <w:rPr>
                <w:rFonts w:cs="Arial"/>
                <w:sz w:val="22"/>
                <w:lang w:val="mn-MN"/>
              </w:rPr>
              <w:t>The UNIDROIT Principles of International Commercial Contracts: Mongolia’s Harmonization and Unification of Contract Law</w:t>
            </w:r>
            <w:bookmarkEnd w:id="59"/>
            <w:r w:rsidRPr="004C6F64">
              <w:rPr>
                <w:rFonts w:cs="Arial"/>
                <w:sz w:val="22"/>
                <w:lang w:val="mn-MN"/>
              </w:rPr>
              <w:t>)</w:t>
            </w:r>
          </w:p>
        </w:tc>
        <w:tc>
          <w:tcPr>
            <w:tcW w:w="2250" w:type="dxa"/>
            <w:gridSpan w:val="3"/>
            <w:vAlign w:val="center"/>
          </w:tcPr>
          <w:p w14:paraId="3198E11F" w14:textId="5CE2614A" w:rsidR="002F0B2B" w:rsidRPr="004C6F64" w:rsidRDefault="002F0B2B" w:rsidP="002F0B2B">
            <w:pPr>
              <w:rPr>
                <w:rFonts w:cs="Arial"/>
                <w:szCs w:val="24"/>
                <w:lang w:val="mn-MN"/>
              </w:rPr>
            </w:pPr>
            <w:r w:rsidRPr="004C6F64">
              <w:rPr>
                <w:rFonts w:cs="Arial"/>
                <w:sz w:val="22"/>
                <w:lang w:val="mn-MN"/>
              </w:rPr>
              <w:t>Mongolian Law Review</w:t>
            </w:r>
            <w:r w:rsidRPr="004C6F64">
              <w:rPr>
                <w:rFonts w:cs="Arial" w:hint="eastAsia"/>
                <w:sz w:val="22"/>
                <w:lang w:val="mn-MN" w:eastAsia="zh-CN"/>
              </w:rPr>
              <w:t xml:space="preserve">, </w:t>
            </w:r>
            <w:r w:rsidRPr="004C6F64">
              <w:rPr>
                <w:rFonts w:cs="Arial"/>
                <w:sz w:val="22"/>
                <w:lang w:val="mn-MN"/>
              </w:rPr>
              <w:t>/англи хэлээрх сэтгүүл/ Монголын Хуульчдын Холбоо, 2015(04)</w:t>
            </w:r>
          </w:p>
        </w:tc>
        <w:tc>
          <w:tcPr>
            <w:tcW w:w="2250" w:type="dxa"/>
            <w:vAlign w:val="center"/>
          </w:tcPr>
          <w:p w14:paraId="51012A58" w14:textId="73BB3E34" w:rsidR="002F0B2B" w:rsidRPr="004C6F64" w:rsidRDefault="002F0B2B" w:rsidP="002F0B2B">
            <w:pPr>
              <w:rPr>
                <w:rFonts w:cs="Arial"/>
                <w:szCs w:val="24"/>
                <w:lang w:val="mn-MN"/>
              </w:rPr>
            </w:pPr>
            <w:r w:rsidRPr="004C6F64">
              <w:rPr>
                <w:rFonts w:cs="Arial"/>
                <w:sz w:val="22"/>
                <w:lang w:val="mn-MN"/>
              </w:rPr>
              <w:t>Англи хэлээр</w:t>
            </w:r>
          </w:p>
        </w:tc>
      </w:tr>
      <w:tr w:rsidR="002F0B2B" w:rsidRPr="004C6F64" w14:paraId="5EBA4DC6" w14:textId="77777777" w:rsidTr="00410DB5">
        <w:trPr>
          <w:trHeight w:val="38"/>
        </w:trPr>
        <w:tc>
          <w:tcPr>
            <w:tcW w:w="724" w:type="dxa"/>
            <w:vMerge/>
          </w:tcPr>
          <w:p w14:paraId="710D7782" w14:textId="77777777" w:rsidR="002F0B2B" w:rsidRPr="004C6F64" w:rsidRDefault="002F0B2B" w:rsidP="002F0B2B">
            <w:pPr>
              <w:rPr>
                <w:rFonts w:cs="Arial"/>
                <w:b/>
                <w:bCs/>
                <w:szCs w:val="24"/>
                <w:lang w:val="mn-MN"/>
              </w:rPr>
            </w:pPr>
          </w:p>
        </w:tc>
        <w:tc>
          <w:tcPr>
            <w:tcW w:w="617" w:type="dxa"/>
            <w:vAlign w:val="center"/>
          </w:tcPr>
          <w:p w14:paraId="2CAEB9A7" w14:textId="4385200A" w:rsidR="002F0B2B" w:rsidRPr="004C6F64" w:rsidRDefault="002F0B2B" w:rsidP="002F0B2B">
            <w:pPr>
              <w:rPr>
                <w:rFonts w:cs="Arial"/>
                <w:szCs w:val="24"/>
                <w:lang w:val="mn-MN"/>
              </w:rPr>
            </w:pPr>
            <w:r w:rsidRPr="004C6F64">
              <w:rPr>
                <w:rFonts w:cs="Arial"/>
                <w:szCs w:val="24"/>
                <w:lang w:val="mn-MN"/>
              </w:rPr>
              <w:t>11</w:t>
            </w:r>
          </w:p>
        </w:tc>
        <w:tc>
          <w:tcPr>
            <w:tcW w:w="3870" w:type="dxa"/>
            <w:gridSpan w:val="4"/>
            <w:vAlign w:val="center"/>
          </w:tcPr>
          <w:p w14:paraId="46150639" w14:textId="714E476D" w:rsidR="002F0B2B" w:rsidRPr="004C6F64" w:rsidRDefault="002F0B2B" w:rsidP="002F0B2B">
            <w:pPr>
              <w:rPr>
                <w:rFonts w:cs="Arial"/>
                <w:szCs w:val="24"/>
                <w:lang w:val="mn-MN"/>
              </w:rPr>
            </w:pPr>
            <w:r w:rsidRPr="004C6F64">
              <w:rPr>
                <w:rFonts w:cs="Arial"/>
                <w:sz w:val="22"/>
                <w:lang w:val="mn-MN"/>
              </w:rPr>
              <w:t>Шүүгчийн хариуцлагын тогтолцоо</w:t>
            </w:r>
          </w:p>
        </w:tc>
        <w:tc>
          <w:tcPr>
            <w:tcW w:w="2250" w:type="dxa"/>
            <w:gridSpan w:val="3"/>
            <w:vAlign w:val="center"/>
          </w:tcPr>
          <w:p w14:paraId="2F9C8848" w14:textId="63170839" w:rsidR="002F0B2B" w:rsidRPr="004C6F64" w:rsidRDefault="002F0B2B" w:rsidP="002F0B2B">
            <w:pPr>
              <w:rPr>
                <w:rFonts w:cs="Arial"/>
                <w:szCs w:val="24"/>
                <w:lang w:val="mn-MN"/>
              </w:rPr>
            </w:pPr>
            <w:r w:rsidRPr="004C6F64">
              <w:rPr>
                <w:rFonts w:cs="Arial"/>
                <w:sz w:val="22"/>
                <w:lang w:val="mn-MN"/>
              </w:rPr>
              <w:t>“Төрийн тусгай чиг үүрэг бүхий байгууллагуудын менежментэд тулгамдсан асуудал, шийдвэрлэх арга зам” онол практикийн хурлын эмхэтгэл, 2015 он</w:t>
            </w:r>
          </w:p>
        </w:tc>
        <w:tc>
          <w:tcPr>
            <w:tcW w:w="2250" w:type="dxa"/>
            <w:vAlign w:val="center"/>
          </w:tcPr>
          <w:p w14:paraId="23250840" w14:textId="05A354A4" w:rsidR="002F0B2B" w:rsidRPr="004C6F64" w:rsidRDefault="002F0B2B" w:rsidP="002F0B2B">
            <w:pPr>
              <w:rPr>
                <w:rFonts w:cs="Arial"/>
                <w:szCs w:val="24"/>
                <w:lang w:val="mn-MN"/>
              </w:rPr>
            </w:pPr>
            <w:r w:rsidRPr="004C6F64">
              <w:rPr>
                <w:rFonts w:cs="Arial"/>
                <w:sz w:val="22"/>
                <w:lang w:val="mn-MN"/>
              </w:rPr>
              <w:t>Монгол хэлээр</w:t>
            </w:r>
          </w:p>
        </w:tc>
      </w:tr>
      <w:tr w:rsidR="002F0B2B" w:rsidRPr="004C6F64" w14:paraId="096E1019" w14:textId="77777777" w:rsidTr="00410DB5">
        <w:trPr>
          <w:trHeight w:val="38"/>
        </w:trPr>
        <w:tc>
          <w:tcPr>
            <w:tcW w:w="724" w:type="dxa"/>
            <w:vMerge/>
          </w:tcPr>
          <w:p w14:paraId="59ACB080" w14:textId="77777777" w:rsidR="002F0B2B" w:rsidRPr="004C6F64" w:rsidRDefault="002F0B2B" w:rsidP="002F0B2B">
            <w:pPr>
              <w:rPr>
                <w:rFonts w:cs="Arial"/>
                <w:b/>
                <w:bCs/>
                <w:szCs w:val="24"/>
                <w:lang w:val="mn-MN"/>
              </w:rPr>
            </w:pPr>
          </w:p>
        </w:tc>
        <w:tc>
          <w:tcPr>
            <w:tcW w:w="617" w:type="dxa"/>
            <w:vAlign w:val="center"/>
          </w:tcPr>
          <w:p w14:paraId="50FC029A" w14:textId="3F046DDC" w:rsidR="002F0B2B" w:rsidRPr="004C6F64" w:rsidRDefault="002F0B2B" w:rsidP="002F0B2B">
            <w:pPr>
              <w:rPr>
                <w:rFonts w:cs="Arial"/>
                <w:szCs w:val="24"/>
                <w:lang w:val="mn-MN"/>
              </w:rPr>
            </w:pPr>
            <w:r w:rsidRPr="004C6F64">
              <w:rPr>
                <w:rFonts w:cs="Arial"/>
                <w:szCs w:val="24"/>
                <w:lang w:val="mn-MN"/>
              </w:rPr>
              <w:t>12</w:t>
            </w:r>
          </w:p>
        </w:tc>
        <w:tc>
          <w:tcPr>
            <w:tcW w:w="3870" w:type="dxa"/>
            <w:gridSpan w:val="4"/>
            <w:vAlign w:val="center"/>
          </w:tcPr>
          <w:p w14:paraId="6EFCC18F" w14:textId="65F2DA90" w:rsidR="002F0B2B" w:rsidRPr="004C6F64" w:rsidRDefault="002F0B2B" w:rsidP="002F0B2B">
            <w:pPr>
              <w:rPr>
                <w:rFonts w:cs="Arial"/>
                <w:szCs w:val="24"/>
                <w:lang w:val="mn-MN"/>
              </w:rPr>
            </w:pPr>
            <w:r w:rsidRPr="004C6F64">
              <w:rPr>
                <w:rFonts w:cs="Arial"/>
                <w:sz w:val="22"/>
                <w:lang w:val="mn-MN"/>
              </w:rPr>
              <w:t>Иргэний болон улс төрийн эрхийн тухай олон улсын пактын цаазаар авах ялыг халахад чиглэсэн нэмэлт II протоколыг олон улсын эрх зүйн pacta sunt servanda зарчимд үндэслэн хэрэглэх нь</w:t>
            </w:r>
          </w:p>
        </w:tc>
        <w:tc>
          <w:tcPr>
            <w:tcW w:w="2250" w:type="dxa"/>
            <w:gridSpan w:val="3"/>
            <w:vAlign w:val="center"/>
          </w:tcPr>
          <w:p w14:paraId="719A6F33" w14:textId="30B7AEFD" w:rsidR="002F0B2B" w:rsidRPr="004C6F64" w:rsidRDefault="002F0B2B" w:rsidP="002F0B2B">
            <w:pPr>
              <w:rPr>
                <w:rFonts w:cs="Arial"/>
                <w:szCs w:val="24"/>
                <w:lang w:val="mn-MN"/>
              </w:rPr>
            </w:pPr>
            <w:r w:rsidRPr="004C6F64">
              <w:rPr>
                <w:rFonts w:cs="Arial"/>
                <w:sz w:val="22"/>
                <w:lang w:val="mn-MN"/>
              </w:rPr>
              <w:t xml:space="preserve">Шүүх эрх мэдэл, Шүүхийн ерөнхий зөвлөл, 2015 </w:t>
            </w:r>
            <w:r w:rsidRPr="004C6F64">
              <w:rPr>
                <w:rFonts w:cs="Arial"/>
                <w:sz w:val="22"/>
                <w:lang w:val="mn-MN" w:eastAsia="zh-CN"/>
              </w:rPr>
              <w:t>(01)</w:t>
            </w:r>
          </w:p>
        </w:tc>
        <w:tc>
          <w:tcPr>
            <w:tcW w:w="2250" w:type="dxa"/>
            <w:vAlign w:val="center"/>
          </w:tcPr>
          <w:p w14:paraId="4CA8F93A" w14:textId="11C0F03D" w:rsidR="002F0B2B" w:rsidRPr="004C6F64" w:rsidRDefault="002F0B2B" w:rsidP="002F0B2B">
            <w:pPr>
              <w:rPr>
                <w:rFonts w:cs="Arial"/>
                <w:szCs w:val="24"/>
                <w:lang w:val="mn-MN"/>
              </w:rPr>
            </w:pPr>
            <w:r w:rsidRPr="004C6F64">
              <w:rPr>
                <w:rFonts w:cs="Arial"/>
                <w:sz w:val="22"/>
                <w:lang w:val="mn-MN"/>
              </w:rPr>
              <w:t>Монгол хэлээр</w:t>
            </w:r>
          </w:p>
        </w:tc>
      </w:tr>
      <w:tr w:rsidR="002F0B2B" w:rsidRPr="004C6F64" w14:paraId="005A3EAD" w14:textId="77777777" w:rsidTr="00410DB5">
        <w:trPr>
          <w:trHeight w:val="38"/>
        </w:trPr>
        <w:tc>
          <w:tcPr>
            <w:tcW w:w="724" w:type="dxa"/>
            <w:vMerge/>
          </w:tcPr>
          <w:p w14:paraId="0CF877D2" w14:textId="77777777" w:rsidR="002F0B2B" w:rsidRPr="004C6F64" w:rsidRDefault="002F0B2B" w:rsidP="002F0B2B">
            <w:pPr>
              <w:rPr>
                <w:rFonts w:cs="Arial"/>
                <w:b/>
                <w:bCs/>
                <w:szCs w:val="24"/>
                <w:lang w:val="mn-MN"/>
              </w:rPr>
            </w:pPr>
          </w:p>
        </w:tc>
        <w:tc>
          <w:tcPr>
            <w:tcW w:w="617" w:type="dxa"/>
            <w:vAlign w:val="center"/>
          </w:tcPr>
          <w:p w14:paraId="33197633" w14:textId="585A7CEF" w:rsidR="002F0B2B" w:rsidRPr="004C6F64" w:rsidRDefault="002F0B2B" w:rsidP="002F0B2B">
            <w:pPr>
              <w:rPr>
                <w:rFonts w:cs="Arial"/>
                <w:szCs w:val="24"/>
                <w:lang w:val="mn-MN"/>
              </w:rPr>
            </w:pPr>
            <w:r w:rsidRPr="004C6F64">
              <w:rPr>
                <w:rFonts w:cs="Arial"/>
                <w:szCs w:val="24"/>
                <w:lang w:val="mn-MN"/>
              </w:rPr>
              <w:t>13</w:t>
            </w:r>
          </w:p>
        </w:tc>
        <w:tc>
          <w:tcPr>
            <w:tcW w:w="3870" w:type="dxa"/>
            <w:gridSpan w:val="4"/>
            <w:vAlign w:val="center"/>
          </w:tcPr>
          <w:p w14:paraId="72D8643B" w14:textId="31CCFCD9" w:rsidR="002F0B2B" w:rsidRPr="004C6F64" w:rsidRDefault="002F0B2B" w:rsidP="002F0B2B">
            <w:pPr>
              <w:rPr>
                <w:rFonts w:cs="Arial"/>
                <w:szCs w:val="24"/>
                <w:lang w:val="mn-MN"/>
              </w:rPr>
            </w:pPr>
            <w:r w:rsidRPr="004C6F64">
              <w:rPr>
                <w:rFonts w:cs="Arial"/>
                <w:sz w:val="22"/>
                <w:lang w:val="mn-MN"/>
              </w:rPr>
              <w:t>Онцгой ажиллагааны журмаар хэрэг хянан шийдвэрлэлт ба шүүгчийн ачаалал</w:t>
            </w:r>
          </w:p>
        </w:tc>
        <w:tc>
          <w:tcPr>
            <w:tcW w:w="2250" w:type="dxa"/>
            <w:gridSpan w:val="3"/>
            <w:vAlign w:val="center"/>
          </w:tcPr>
          <w:p w14:paraId="728A263D" w14:textId="200CDC83" w:rsidR="002F0B2B" w:rsidRPr="004C6F64" w:rsidRDefault="002F0B2B" w:rsidP="002F0B2B">
            <w:pPr>
              <w:rPr>
                <w:rFonts w:cs="Arial"/>
                <w:szCs w:val="24"/>
                <w:lang w:val="mn-MN"/>
              </w:rPr>
            </w:pPr>
            <w:r w:rsidRPr="004C6F64">
              <w:rPr>
                <w:rFonts w:cs="Arial"/>
                <w:sz w:val="22"/>
                <w:lang w:val="mn-MN"/>
              </w:rPr>
              <w:t xml:space="preserve">Судалгааны тайлангийн эмхэтгэл </w:t>
            </w:r>
            <w:r w:rsidRPr="004C6F64">
              <w:rPr>
                <w:rFonts w:cs="Arial" w:hint="eastAsia"/>
                <w:sz w:val="22"/>
                <w:lang w:val="mn-MN" w:eastAsia="zh-CN"/>
              </w:rPr>
              <w:t>(</w:t>
            </w:r>
            <w:r w:rsidRPr="004C6F64">
              <w:rPr>
                <w:rFonts w:cs="Arial"/>
                <w:sz w:val="22"/>
                <w:lang w:val="mn-MN" w:eastAsia="zh-CN"/>
              </w:rPr>
              <w:t>2014 он), Шүүхийн ерөнхий зөвлөлийн Шүүхийн судалгаа, мэдээлэл, сургалтын хүрээлэн, 2015 он</w:t>
            </w:r>
          </w:p>
        </w:tc>
        <w:tc>
          <w:tcPr>
            <w:tcW w:w="2250" w:type="dxa"/>
            <w:vAlign w:val="center"/>
          </w:tcPr>
          <w:p w14:paraId="38E9E746" w14:textId="2874529A" w:rsidR="002F0B2B" w:rsidRPr="004C6F64" w:rsidRDefault="002F0B2B" w:rsidP="002F0B2B">
            <w:pPr>
              <w:rPr>
                <w:rFonts w:cs="Arial"/>
                <w:szCs w:val="24"/>
                <w:lang w:val="mn-MN"/>
              </w:rPr>
            </w:pPr>
            <w:r w:rsidRPr="004C6F64">
              <w:rPr>
                <w:rFonts w:cs="Arial"/>
                <w:sz w:val="22"/>
                <w:lang w:val="mn-MN"/>
              </w:rPr>
              <w:t>Монгол хэлээр</w:t>
            </w:r>
          </w:p>
        </w:tc>
      </w:tr>
      <w:tr w:rsidR="002F0B2B" w:rsidRPr="004C6F64" w14:paraId="2388C90E" w14:textId="77777777" w:rsidTr="00410DB5">
        <w:trPr>
          <w:trHeight w:val="38"/>
        </w:trPr>
        <w:tc>
          <w:tcPr>
            <w:tcW w:w="724" w:type="dxa"/>
            <w:vMerge/>
          </w:tcPr>
          <w:p w14:paraId="6F1DA412" w14:textId="77777777" w:rsidR="002F0B2B" w:rsidRPr="004C6F64" w:rsidRDefault="002F0B2B" w:rsidP="002F0B2B">
            <w:pPr>
              <w:rPr>
                <w:rFonts w:cs="Arial"/>
                <w:b/>
                <w:bCs/>
                <w:szCs w:val="24"/>
                <w:lang w:val="mn-MN"/>
              </w:rPr>
            </w:pPr>
          </w:p>
        </w:tc>
        <w:tc>
          <w:tcPr>
            <w:tcW w:w="617" w:type="dxa"/>
            <w:vAlign w:val="center"/>
          </w:tcPr>
          <w:p w14:paraId="5F2C36B5" w14:textId="6947DFA8" w:rsidR="002F0B2B" w:rsidRPr="004C6F64" w:rsidRDefault="002F0B2B" w:rsidP="002F0B2B">
            <w:pPr>
              <w:rPr>
                <w:rFonts w:cs="Arial"/>
                <w:szCs w:val="24"/>
                <w:lang w:val="mn-MN"/>
              </w:rPr>
            </w:pPr>
            <w:r w:rsidRPr="004C6F64">
              <w:rPr>
                <w:rFonts w:cs="Arial"/>
                <w:szCs w:val="24"/>
                <w:lang w:val="mn-MN"/>
              </w:rPr>
              <w:t>14</w:t>
            </w:r>
          </w:p>
        </w:tc>
        <w:tc>
          <w:tcPr>
            <w:tcW w:w="3870" w:type="dxa"/>
            <w:gridSpan w:val="4"/>
            <w:vAlign w:val="center"/>
          </w:tcPr>
          <w:p w14:paraId="3E3B9472" w14:textId="11919C97" w:rsidR="002F0B2B" w:rsidRPr="004C6F64" w:rsidRDefault="002F0B2B" w:rsidP="002F0B2B">
            <w:pPr>
              <w:rPr>
                <w:rFonts w:cs="Arial"/>
                <w:szCs w:val="24"/>
                <w:lang w:val="mn-MN"/>
              </w:rPr>
            </w:pPr>
            <w:r w:rsidRPr="004C6F64">
              <w:rPr>
                <w:rFonts w:cs="Arial"/>
                <w:sz w:val="22"/>
                <w:lang w:val="mn-MN"/>
              </w:rPr>
              <w:t>Нийтийн эдэлбэр газартай холбогдох газрын эрх зүйн маргааныг хянан шийдвэрлэх шүүхийн практик</w:t>
            </w:r>
          </w:p>
        </w:tc>
        <w:tc>
          <w:tcPr>
            <w:tcW w:w="2250" w:type="dxa"/>
            <w:gridSpan w:val="3"/>
            <w:vAlign w:val="center"/>
          </w:tcPr>
          <w:p w14:paraId="0EBAB953" w14:textId="1A30FAA4" w:rsidR="002F0B2B" w:rsidRPr="004C6F64" w:rsidRDefault="002F0B2B" w:rsidP="002F0B2B">
            <w:pPr>
              <w:rPr>
                <w:rFonts w:cs="Arial"/>
                <w:szCs w:val="24"/>
                <w:lang w:val="mn-MN"/>
              </w:rPr>
            </w:pPr>
            <w:r w:rsidRPr="004C6F64">
              <w:rPr>
                <w:rFonts w:cs="Arial"/>
                <w:sz w:val="22"/>
                <w:lang w:val="mn-MN"/>
              </w:rPr>
              <w:t xml:space="preserve">Судалгааны тайлангийн эмхэтгэл </w:t>
            </w:r>
            <w:r w:rsidRPr="004C6F64">
              <w:rPr>
                <w:rFonts w:cs="Arial" w:hint="eastAsia"/>
                <w:sz w:val="22"/>
                <w:lang w:val="mn-MN" w:eastAsia="zh-CN"/>
              </w:rPr>
              <w:t>(</w:t>
            </w:r>
            <w:r w:rsidRPr="004C6F64">
              <w:rPr>
                <w:rFonts w:cs="Arial"/>
                <w:sz w:val="22"/>
                <w:lang w:val="mn-MN" w:eastAsia="zh-CN"/>
              </w:rPr>
              <w:t>2014 он), Шүүхийн ерөнхий зөвлөлийн Шүүхийн судалгаа, мэдээлэл, сургалтын хүрээлэн, 2015 он</w:t>
            </w:r>
          </w:p>
        </w:tc>
        <w:tc>
          <w:tcPr>
            <w:tcW w:w="2250" w:type="dxa"/>
            <w:vAlign w:val="center"/>
          </w:tcPr>
          <w:p w14:paraId="2C646BD0" w14:textId="640C1861" w:rsidR="002F0B2B" w:rsidRPr="004C6F64" w:rsidRDefault="002F0B2B" w:rsidP="002F0B2B">
            <w:pPr>
              <w:rPr>
                <w:rFonts w:cs="Arial"/>
                <w:szCs w:val="24"/>
                <w:lang w:val="mn-MN"/>
              </w:rPr>
            </w:pPr>
            <w:r w:rsidRPr="004C6F64">
              <w:rPr>
                <w:rFonts w:cs="Arial"/>
                <w:sz w:val="22"/>
                <w:lang w:val="mn-MN"/>
              </w:rPr>
              <w:t>Монгол хэлээр</w:t>
            </w:r>
          </w:p>
        </w:tc>
      </w:tr>
      <w:tr w:rsidR="002F0B2B" w:rsidRPr="004C6F64" w14:paraId="01B2A7B4" w14:textId="77777777" w:rsidTr="00410DB5">
        <w:trPr>
          <w:trHeight w:val="38"/>
        </w:trPr>
        <w:tc>
          <w:tcPr>
            <w:tcW w:w="724" w:type="dxa"/>
            <w:vMerge/>
          </w:tcPr>
          <w:p w14:paraId="331F8B33" w14:textId="77777777" w:rsidR="002F0B2B" w:rsidRPr="004C6F64" w:rsidRDefault="002F0B2B" w:rsidP="002F0B2B">
            <w:pPr>
              <w:rPr>
                <w:rFonts w:cs="Arial"/>
                <w:b/>
                <w:bCs/>
                <w:szCs w:val="24"/>
                <w:lang w:val="mn-MN"/>
              </w:rPr>
            </w:pPr>
          </w:p>
        </w:tc>
        <w:tc>
          <w:tcPr>
            <w:tcW w:w="617" w:type="dxa"/>
            <w:vAlign w:val="center"/>
          </w:tcPr>
          <w:p w14:paraId="5C2BE131" w14:textId="389FCE6A" w:rsidR="002F0B2B" w:rsidRPr="004C6F64" w:rsidRDefault="002F0B2B" w:rsidP="002F0B2B">
            <w:pPr>
              <w:rPr>
                <w:rFonts w:cs="Arial"/>
                <w:szCs w:val="24"/>
                <w:lang w:val="mn-MN"/>
              </w:rPr>
            </w:pPr>
            <w:r w:rsidRPr="004C6F64">
              <w:rPr>
                <w:rFonts w:cs="Arial"/>
                <w:szCs w:val="24"/>
                <w:lang w:val="mn-MN"/>
              </w:rPr>
              <w:t>15</w:t>
            </w:r>
          </w:p>
        </w:tc>
        <w:tc>
          <w:tcPr>
            <w:tcW w:w="3870" w:type="dxa"/>
            <w:gridSpan w:val="4"/>
            <w:vAlign w:val="center"/>
          </w:tcPr>
          <w:p w14:paraId="1A6B0173" w14:textId="3F1020EC" w:rsidR="002F0B2B" w:rsidRPr="004C6F64" w:rsidRDefault="002F0B2B" w:rsidP="002F0B2B">
            <w:pPr>
              <w:rPr>
                <w:rFonts w:cs="Arial"/>
                <w:szCs w:val="24"/>
                <w:lang w:val="mn-MN"/>
              </w:rPr>
            </w:pPr>
            <w:r w:rsidRPr="004C6F64">
              <w:rPr>
                <w:rFonts w:cs="Arial"/>
                <w:sz w:val="22"/>
                <w:lang w:val="mn-MN"/>
              </w:rPr>
              <w:t>Онцгой ажиллагааны журмаар хэрэг хянан шийдвэрлэлт ба шүүгчийн ачаалал судалгааны тайлан</w:t>
            </w:r>
          </w:p>
        </w:tc>
        <w:tc>
          <w:tcPr>
            <w:tcW w:w="2250" w:type="dxa"/>
            <w:gridSpan w:val="3"/>
            <w:vAlign w:val="center"/>
          </w:tcPr>
          <w:p w14:paraId="16235ACB" w14:textId="68CBD5D9" w:rsidR="002F0B2B" w:rsidRPr="004C6F64" w:rsidRDefault="002F0B2B" w:rsidP="002F0B2B">
            <w:pPr>
              <w:rPr>
                <w:rFonts w:cs="Arial"/>
                <w:szCs w:val="24"/>
                <w:lang w:val="mn-MN"/>
              </w:rPr>
            </w:pPr>
            <w:r w:rsidRPr="004C6F64">
              <w:rPr>
                <w:rFonts w:cs="Arial"/>
                <w:sz w:val="22"/>
                <w:lang w:val="mn-MN"/>
              </w:rPr>
              <w:t xml:space="preserve">Шүүх эрх мэдэл, Шүүхийн ерөнхий зөвлөл, 2014 </w:t>
            </w:r>
            <w:r w:rsidRPr="004C6F64">
              <w:rPr>
                <w:rFonts w:cs="Arial"/>
                <w:sz w:val="22"/>
                <w:lang w:val="mn-MN" w:eastAsia="zh-CN"/>
              </w:rPr>
              <w:t>(04)</w:t>
            </w:r>
          </w:p>
        </w:tc>
        <w:tc>
          <w:tcPr>
            <w:tcW w:w="2250" w:type="dxa"/>
            <w:vAlign w:val="center"/>
          </w:tcPr>
          <w:p w14:paraId="655ED232" w14:textId="6ED7D70C" w:rsidR="002F0B2B" w:rsidRPr="004C6F64" w:rsidRDefault="002F0B2B" w:rsidP="002F0B2B">
            <w:pPr>
              <w:rPr>
                <w:rFonts w:cs="Arial"/>
                <w:szCs w:val="24"/>
                <w:lang w:val="mn-MN"/>
              </w:rPr>
            </w:pPr>
            <w:r w:rsidRPr="004C6F64">
              <w:rPr>
                <w:rFonts w:cs="Arial"/>
                <w:sz w:val="22"/>
                <w:lang w:val="mn-MN"/>
              </w:rPr>
              <w:t>Монгол хэлээр</w:t>
            </w:r>
          </w:p>
        </w:tc>
      </w:tr>
      <w:tr w:rsidR="002F0B2B" w:rsidRPr="004C6F64" w14:paraId="33BB9F09" w14:textId="77777777" w:rsidTr="00410DB5">
        <w:trPr>
          <w:trHeight w:val="38"/>
        </w:trPr>
        <w:tc>
          <w:tcPr>
            <w:tcW w:w="724" w:type="dxa"/>
            <w:vMerge/>
          </w:tcPr>
          <w:p w14:paraId="4DA0C22C" w14:textId="77777777" w:rsidR="002F0B2B" w:rsidRPr="004C6F64" w:rsidRDefault="002F0B2B" w:rsidP="002F0B2B">
            <w:pPr>
              <w:rPr>
                <w:rFonts w:cs="Arial"/>
                <w:b/>
                <w:bCs/>
                <w:szCs w:val="24"/>
                <w:lang w:val="mn-MN"/>
              </w:rPr>
            </w:pPr>
          </w:p>
        </w:tc>
        <w:tc>
          <w:tcPr>
            <w:tcW w:w="617" w:type="dxa"/>
            <w:vAlign w:val="center"/>
          </w:tcPr>
          <w:p w14:paraId="2B45F5CA" w14:textId="5AE7532B" w:rsidR="002F0B2B" w:rsidRPr="004C6F64" w:rsidRDefault="002F0B2B" w:rsidP="002F0B2B">
            <w:pPr>
              <w:rPr>
                <w:rFonts w:cs="Arial"/>
                <w:szCs w:val="24"/>
                <w:lang w:val="mn-MN"/>
              </w:rPr>
            </w:pPr>
            <w:r w:rsidRPr="004C6F64">
              <w:rPr>
                <w:rFonts w:cs="Arial"/>
                <w:szCs w:val="24"/>
                <w:lang w:val="mn-MN"/>
              </w:rPr>
              <w:t>16</w:t>
            </w:r>
          </w:p>
        </w:tc>
        <w:tc>
          <w:tcPr>
            <w:tcW w:w="3870" w:type="dxa"/>
            <w:gridSpan w:val="4"/>
            <w:vAlign w:val="center"/>
          </w:tcPr>
          <w:p w14:paraId="35F31E20" w14:textId="6961D2CE" w:rsidR="002F0B2B" w:rsidRPr="004C6F64" w:rsidRDefault="002F0B2B" w:rsidP="002F0B2B">
            <w:pPr>
              <w:rPr>
                <w:rFonts w:cs="Arial"/>
                <w:szCs w:val="24"/>
                <w:lang w:val="mn-MN"/>
              </w:rPr>
            </w:pPr>
            <w:r w:rsidRPr="004C6F64">
              <w:rPr>
                <w:rFonts w:cs="Arial"/>
                <w:sz w:val="22"/>
                <w:lang w:val="mn-MN"/>
              </w:rPr>
              <w:t>Гэр бүлийн хүчирхийллийн холбоотой хэргийг хянан шийдвэрлэх ажиллагаанд хохирогчийг анхаарах нь</w:t>
            </w:r>
          </w:p>
        </w:tc>
        <w:tc>
          <w:tcPr>
            <w:tcW w:w="2250" w:type="dxa"/>
            <w:gridSpan w:val="3"/>
            <w:vAlign w:val="center"/>
          </w:tcPr>
          <w:p w14:paraId="4AD78000" w14:textId="68E114F5" w:rsidR="002F0B2B" w:rsidRPr="004C6F64" w:rsidRDefault="002F0B2B" w:rsidP="002F0B2B">
            <w:pPr>
              <w:rPr>
                <w:rFonts w:cs="Arial"/>
                <w:szCs w:val="24"/>
                <w:lang w:val="mn-MN"/>
              </w:rPr>
            </w:pPr>
            <w:r w:rsidRPr="004C6F64">
              <w:rPr>
                <w:rFonts w:cs="Arial"/>
                <w:sz w:val="22"/>
                <w:lang w:val="mn-MN"/>
              </w:rPr>
              <w:t>Шүүх эрх мэдэл, Шүүхийн ерөнхий зөвлөл, 2014 (03)</w:t>
            </w:r>
          </w:p>
        </w:tc>
        <w:tc>
          <w:tcPr>
            <w:tcW w:w="2250" w:type="dxa"/>
            <w:vAlign w:val="center"/>
          </w:tcPr>
          <w:p w14:paraId="485659B0" w14:textId="1DEDD8F7" w:rsidR="002F0B2B" w:rsidRPr="004C6F64" w:rsidRDefault="002F0B2B" w:rsidP="002F0B2B">
            <w:pPr>
              <w:rPr>
                <w:rFonts w:cs="Arial"/>
                <w:szCs w:val="24"/>
                <w:lang w:val="mn-MN"/>
              </w:rPr>
            </w:pPr>
            <w:r w:rsidRPr="004C6F64">
              <w:rPr>
                <w:rFonts w:cs="Arial"/>
                <w:sz w:val="22"/>
                <w:lang w:val="mn-MN"/>
              </w:rPr>
              <w:t>Монгол хэлээр</w:t>
            </w:r>
          </w:p>
        </w:tc>
      </w:tr>
      <w:tr w:rsidR="002F0B2B" w:rsidRPr="004C6F64" w14:paraId="4A3672CD" w14:textId="77777777" w:rsidTr="00410DB5">
        <w:trPr>
          <w:trHeight w:val="38"/>
        </w:trPr>
        <w:tc>
          <w:tcPr>
            <w:tcW w:w="724" w:type="dxa"/>
            <w:vMerge/>
          </w:tcPr>
          <w:p w14:paraId="01D5F980" w14:textId="77777777" w:rsidR="002F0B2B" w:rsidRPr="004C6F64" w:rsidRDefault="002F0B2B" w:rsidP="002F0B2B">
            <w:pPr>
              <w:rPr>
                <w:rFonts w:cs="Arial"/>
                <w:b/>
                <w:bCs/>
                <w:szCs w:val="24"/>
                <w:lang w:val="mn-MN"/>
              </w:rPr>
            </w:pPr>
          </w:p>
        </w:tc>
        <w:tc>
          <w:tcPr>
            <w:tcW w:w="617" w:type="dxa"/>
            <w:vAlign w:val="center"/>
          </w:tcPr>
          <w:p w14:paraId="08D14200" w14:textId="62E7CD83" w:rsidR="002F0B2B" w:rsidRPr="004C6F64" w:rsidRDefault="002F0B2B" w:rsidP="002F0B2B">
            <w:pPr>
              <w:rPr>
                <w:rFonts w:cs="Arial"/>
                <w:szCs w:val="24"/>
                <w:lang w:val="mn-MN"/>
              </w:rPr>
            </w:pPr>
            <w:r w:rsidRPr="004C6F64">
              <w:rPr>
                <w:rFonts w:cs="Arial"/>
                <w:szCs w:val="24"/>
                <w:lang w:val="mn-MN"/>
              </w:rPr>
              <w:t>17</w:t>
            </w:r>
          </w:p>
        </w:tc>
        <w:tc>
          <w:tcPr>
            <w:tcW w:w="3870" w:type="dxa"/>
            <w:gridSpan w:val="4"/>
            <w:vAlign w:val="center"/>
          </w:tcPr>
          <w:p w14:paraId="5EDDAAB4" w14:textId="48A94D07" w:rsidR="002F0B2B" w:rsidRPr="004C6F64" w:rsidRDefault="002F0B2B" w:rsidP="002F0B2B">
            <w:pPr>
              <w:rPr>
                <w:rFonts w:cs="Arial"/>
                <w:szCs w:val="24"/>
                <w:lang w:val="mn-MN"/>
              </w:rPr>
            </w:pPr>
            <w:r w:rsidRPr="004C6F64">
              <w:rPr>
                <w:rFonts w:cs="Arial"/>
                <w:sz w:val="22"/>
                <w:lang w:val="mn-MN"/>
              </w:rPr>
              <w:t>Шүүн таслах ажиллагаанд орчуулагч, хэлмэрчийг оролцуулахад анхаарах асуудал</w:t>
            </w:r>
          </w:p>
        </w:tc>
        <w:tc>
          <w:tcPr>
            <w:tcW w:w="2250" w:type="dxa"/>
            <w:gridSpan w:val="3"/>
            <w:vAlign w:val="center"/>
          </w:tcPr>
          <w:p w14:paraId="78EAAEC5" w14:textId="21FCE275" w:rsidR="002F0B2B" w:rsidRPr="004C6F64" w:rsidRDefault="002F0B2B" w:rsidP="002F0B2B">
            <w:pPr>
              <w:rPr>
                <w:rFonts w:cs="Arial"/>
                <w:szCs w:val="24"/>
                <w:lang w:val="mn-MN"/>
              </w:rPr>
            </w:pPr>
            <w:r w:rsidRPr="004C6F64">
              <w:rPr>
                <w:rFonts w:cs="Arial"/>
                <w:sz w:val="22"/>
                <w:lang w:val="mn-MN"/>
              </w:rPr>
              <w:t>Шүүх эрх мэдэл, Шүүхийн ерөнхий зөвлөл, 2014 (02)</w:t>
            </w:r>
          </w:p>
        </w:tc>
        <w:tc>
          <w:tcPr>
            <w:tcW w:w="2250" w:type="dxa"/>
            <w:vAlign w:val="center"/>
          </w:tcPr>
          <w:p w14:paraId="5E3FA1FE" w14:textId="7D885EF8" w:rsidR="002F0B2B" w:rsidRPr="004C6F64" w:rsidRDefault="002F0B2B" w:rsidP="002F0B2B">
            <w:pPr>
              <w:rPr>
                <w:rFonts w:cs="Arial"/>
                <w:szCs w:val="24"/>
                <w:lang w:val="mn-MN"/>
              </w:rPr>
            </w:pPr>
            <w:r w:rsidRPr="004C6F64">
              <w:rPr>
                <w:rFonts w:cs="Arial"/>
                <w:sz w:val="22"/>
                <w:lang w:val="mn-MN"/>
              </w:rPr>
              <w:t>Монгол хэлээр</w:t>
            </w:r>
          </w:p>
        </w:tc>
      </w:tr>
      <w:tr w:rsidR="002F0B2B" w:rsidRPr="004C6F64" w14:paraId="7F2999A3" w14:textId="77777777" w:rsidTr="00410DB5">
        <w:trPr>
          <w:trHeight w:val="38"/>
        </w:trPr>
        <w:tc>
          <w:tcPr>
            <w:tcW w:w="724" w:type="dxa"/>
            <w:vMerge/>
          </w:tcPr>
          <w:p w14:paraId="1301B880" w14:textId="77777777" w:rsidR="002F0B2B" w:rsidRPr="004C6F64" w:rsidRDefault="002F0B2B" w:rsidP="002F0B2B">
            <w:pPr>
              <w:rPr>
                <w:rFonts w:cs="Arial"/>
                <w:b/>
                <w:bCs/>
                <w:szCs w:val="24"/>
                <w:lang w:val="mn-MN"/>
              </w:rPr>
            </w:pPr>
          </w:p>
        </w:tc>
        <w:tc>
          <w:tcPr>
            <w:tcW w:w="617" w:type="dxa"/>
            <w:vAlign w:val="center"/>
          </w:tcPr>
          <w:p w14:paraId="440FC0A5" w14:textId="082B531E" w:rsidR="002F0B2B" w:rsidRPr="004C6F64" w:rsidRDefault="002F0B2B" w:rsidP="002F0B2B">
            <w:pPr>
              <w:rPr>
                <w:rFonts w:cs="Arial"/>
                <w:szCs w:val="24"/>
                <w:lang w:val="mn-MN"/>
              </w:rPr>
            </w:pPr>
            <w:r w:rsidRPr="004C6F64">
              <w:rPr>
                <w:rFonts w:cs="Arial"/>
                <w:szCs w:val="24"/>
                <w:lang w:val="mn-MN"/>
              </w:rPr>
              <w:t>18</w:t>
            </w:r>
          </w:p>
        </w:tc>
        <w:tc>
          <w:tcPr>
            <w:tcW w:w="3870" w:type="dxa"/>
            <w:gridSpan w:val="4"/>
            <w:vAlign w:val="center"/>
          </w:tcPr>
          <w:p w14:paraId="2B5E51FC" w14:textId="73B04055" w:rsidR="002F0B2B" w:rsidRPr="004C6F64" w:rsidRDefault="002F0B2B" w:rsidP="002F0B2B">
            <w:pPr>
              <w:rPr>
                <w:rFonts w:cs="Arial"/>
                <w:szCs w:val="24"/>
                <w:lang w:val="mn-MN"/>
              </w:rPr>
            </w:pPr>
            <w:r w:rsidRPr="004C6F64">
              <w:rPr>
                <w:rFonts w:cs="Arial"/>
                <w:sz w:val="22"/>
                <w:lang w:val="mn-MN"/>
              </w:rPr>
              <w:t>Эрх зүйд захирагдах ёс ба шүүх эрх мэдэл</w:t>
            </w:r>
          </w:p>
        </w:tc>
        <w:tc>
          <w:tcPr>
            <w:tcW w:w="2250" w:type="dxa"/>
            <w:gridSpan w:val="3"/>
            <w:vAlign w:val="center"/>
          </w:tcPr>
          <w:p w14:paraId="5C7BF46E" w14:textId="4BA100FA" w:rsidR="002F0B2B" w:rsidRPr="004C6F64" w:rsidRDefault="002F0B2B" w:rsidP="002F0B2B">
            <w:pPr>
              <w:rPr>
                <w:rFonts w:cs="Arial"/>
                <w:szCs w:val="24"/>
                <w:lang w:val="mn-MN"/>
              </w:rPr>
            </w:pPr>
            <w:r w:rsidRPr="004C6F64">
              <w:rPr>
                <w:rFonts w:cs="Arial"/>
                <w:sz w:val="22"/>
                <w:lang w:val="mn-MN"/>
              </w:rPr>
              <w:t>Шүүх эрх мэдэл, Шүүхийн ерөнхий зөвлөл, 2014 (02)</w:t>
            </w:r>
          </w:p>
        </w:tc>
        <w:tc>
          <w:tcPr>
            <w:tcW w:w="2250" w:type="dxa"/>
            <w:vAlign w:val="center"/>
          </w:tcPr>
          <w:p w14:paraId="1A5D0F88" w14:textId="7AAF59A6" w:rsidR="002F0B2B" w:rsidRPr="004C6F64" w:rsidRDefault="002F0B2B" w:rsidP="002F0B2B">
            <w:pPr>
              <w:rPr>
                <w:rFonts w:cs="Arial"/>
                <w:szCs w:val="24"/>
                <w:lang w:val="mn-MN"/>
              </w:rPr>
            </w:pPr>
            <w:r w:rsidRPr="004C6F64">
              <w:rPr>
                <w:rFonts w:cs="Arial"/>
                <w:sz w:val="22"/>
                <w:lang w:val="mn-MN"/>
              </w:rPr>
              <w:t>Монгол хэлээр</w:t>
            </w:r>
          </w:p>
        </w:tc>
      </w:tr>
      <w:tr w:rsidR="002F0B2B" w:rsidRPr="004C6F64" w14:paraId="5DACA60C" w14:textId="77777777" w:rsidTr="00410DB5">
        <w:trPr>
          <w:trHeight w:val="38"/>
        </w:trPr>
        <w:tc>
          <w:tcPr>
            <w:tcW w:w="724" w:type="dxa"/>
            <w:vMerge/>
          </w:tcPr>
          <w:p w14:paraId="57CABBB6" w14:textId="77777777" w:rsidR="002F0B2B" w:rsidRPr="004C6F64" w:rsidRDefault="002F0B2B" w:rsidP="002F0B2B">
            <w:pPr>
              <w:rPr>
                <w:rFonts w:cs="Arial"/>
                <w:b/>
                <w:bCs/>
                <w:szCs w:val="24"/>
                <w:lang w:val="mn-MN"/>
              </w:rPr>
            </w:pPr>
          </w:p>
        </w:tc>
        <w:tc>
          <w:tcPr>
            <w:tcW w:w="617" w:type="dxa"/>
            <w:vAlign w:val="center"/>
          </w:tcPr>
          <w:p w14:paraId="1790110F" w14:textId="4F00A158" w:rsidR="002F0B2B" w:rsidRPr="004C6F64" w:rsidRDefault="002F0B2B" w:rsidP="002F0B2B">
            <w:pPr>
              <w:rPr>
                <w:rFonts w:cs="Arial"/>
                <w:szCs w:val="24"/>
                <w:lang w:val="mn-MN"/>
              </w:rPr>
            </w:pPr>
            <w:r w:rsidRPr="004C6F64">
              <w:rPr>
                <w:rFonts w:cs="Arial"/>
                <w:szCs w:val="24"/>
                <w:lang w:val="mn-MN"/>
              </w:rPr>
              <w:t>19</w:t>
            </w:r>
          </w:p>
        </w:tc>
        <w:tc>
          <w:tcPr>
            <w:tcW w:w="3870" w:type="dxa"/>
            <w:gridSpan w:val="4"/>
            <w:vAlign w:val="center"/>
          </w:tcPr>
          <w:p w14:paraId="0CEB1B0F" w14:textId="340F258C" w:rsidR="002F0B2B" w:rsidRPr="004C6F64" w:rsidRDefault="002F0B2B" w:rsidP="002F0B2B">
            <w:pPr>
              <w:rPr>
                <w:rFonts w:cs="Arial"/>
                <w:szCs w:val="24"/>
                <w:lang w:val="mn-MN"/>
              </w:rPr>
            </w:pPr>
            <w:r w:rsidRPr="004C6F64">
              <w:rPr>
                <w:rFonts w:cs="Arial"/>
                <w:sz w:val="22"/>
                <w:lang w:val="mn-MN"/>
              </w:rPr>
              <w:t>Монгол Улсын гэрээний харилцаанд хэрэглэгдэх хуулийн асуудал</w:t>
            </w:r>
          </w:p>
        </w:tc>
        <w:tc>
          <w:tcPr>
            <w:tcW w:w="2250" w:type="dxa"/>
            <w:gridSpan w:val="3"/>
            <w:vAlign w:val="center"/>
          </w:tcPr>
          <w:p w14:paraId="44204998" w14:textId="77777777" w:rsidR="002F0B2B" w:rsidRPr="004C6F64" w:rsidRDefault="002F0B2B" w:rsidP="002F0B2B">
            <w:pPr>
              <w:rPr>
                <w:rFonts w:cs="Arial"/>
                <w:sz w:val="22"/>
                <w:lang w:val="mn-MN" w:eastAsia="zh-CN"/>
              </w:rPr>
            </w:pPr>
            <w:r w:rsidRPr="004C6F64">
              <w:rPr>
                <w:rFonts w:cs="Arial"/>
                <w:sz w:val="22"/>
                <w:lang w:val="mn-MN"/>
              </w:rPr>
              <w:t>Northern Economy Journal</w:t>
            </w:r>
            <w:r w:rsidRPr="004C6F64">
              <w:rPr>
                <w:rFonts w:cs="Arial" w:hint="eastAsia"/>
                <w:sz w:val="22"/>
                <w:lang w:val="mn-MN" w:eastAsia="zh-CN"/>
              </w:rPr>
              <w:t>,</w:t>
            </w:r>
          </w:p>
          <w:p w14:paraId="3279C12D" w14:textId="25B42EFA" w:rsidR="002F0B2B" w:rsidRPr="004C6F64" w:rsidRDefault="002F0B2B" w:rsidP="002F0B2B">
            <w:pPr>
              <w:rPr>
                <w:rFonts w:cs="Arial"/>
                <w:szCs w:val="24"/>
                <w:lang w:val="mn-MN"/>
              </w:rPr>
            </w:pPr>
            <w:r w:rsidRPr="004C6F64">
              <w:rPr>
                <w:rFonts w:cs="Arial" w:hint="eastAsia"/>
                <w:sz w:val="22"/>
                <w:lang w:val="mn-MN" w:eastAsia="zh-CN"/>
              </w:rPr>
              <w:t>China</w:t>
            </w:r>
            <w:r w:rsidRPr="004C6F64">
              <w:rPr>
                <w:rFonts w:cs="Arial"/>
                <w:sz w:val="22"/>
                <w:lang w:val="mn-MN" w:eastAsia="zh-CN"/>
              </w:rPr>
              <w:t xml:space="preserve">, </w:t>
            </w:r>
            <w:r w:rsidRPr="004C6F64">
              <w:rPr>
                <w:rFonts w:cs="Arial"/>
                <w:sz w:val="22"/>
                <w:lang w:val="mn-MN"/>
              </w:rPr>
              <w:t>2014(4)</w:t>
            </w:r>
          </w:p>
        </w:tc>
        <w:tc>
          <w:tcPr>
            <w:tcW w:w="2250" w:type="dxa"/>
            <w:vAlign w:val="center"/>
          </w:tcPr>
          <w:p w14:paraId="03F4B411" w14:textId="0C7AEFBC" w:rsidR="002F0B2B" w:rsidRPr="004C6F64" w:rsidRDefault="002F0B2B" w:rsidP="002F0B2B">
            <w:pPr>
              <w:rPr>
                <w:rFonts w:cs="Arial"/>
                <w:szCs w:val="24"/>
                <w:lang w:val="mn-MN"/>
              </w:rPr>
            </w:pPr>
            <w:r w:rsidRPr="004C6F64">
              <w:rPr>
                <w:rFonts w:cs="Arial"/>
                <w:sz w:val="22"/>
                <w:lang w:val="mn-MN"/>
              </w:rPr>
              <w:t>Хятад хэлээр</w:t>
            </w:r>
          </w:p>
        </w:tc>
      </w:tr>
      <w:tr w:rsidR="002F0B2B" w:rsidRPr="004C6F64" w14:paraId="1EBACDD6" w14:textId="77777777" w:rsidTr="00410DB5">
        <w:trPr>
          <w:trHeight w:val="38"/>
        </w:trPr>
        <w:tc>
          <w:tcPr>
            <w:tcW w:w="724" w:type="dxa"/>
            <w:vMerge/>
          </w:tcPr>
          <w:p w14:paraId="0FCE0A2B" w14:textId="77777777" w:rsidR="002F0B2B" w:rsidRPr="004C6F64" w:rsidRDefault="002F0B2B" w:rsidP="002F0B2B">
            <w:pPr>
              <w:rPr>
                <w:rFonts w:cs="Arial"/>
                <w:b/>
                <w:bCs/>
                <w:szCs w:val="24"/>
                <w:lang w:val="mn-MN"/>
              </w:rPr>
            </w:pPr>
          </w:p>
        </w:tc>
        <w:tc>
          <w:tcPr>
            <w:tcW w:w="617" w:type="dxa"/>
            <w:vAlign w:val="center"/>
          </w:tcPr>
          <w:p w14:paraId="6E68D448" w14:textId="6CE860A1" w:rsidR="002F0B2B" w:rsidRPr="004C6F64" w:rsidRDefault="002F0B2B" w:rsidP="002F0B2B">
            <w:pPr>
              <w:rPr>
                <w:rFonts w:cs="Arial"/>
                <w:szCs w:val="24"/>
                <w:lang w:val="mn-MN"/>
              </w:rPr>
            </w:pPr>
            <w:r w:rsidRPr="004C6F64">
              <w:rPr>
                <w:rFonts w:cs="Arial"/>
                <w:szCs w:val="24"/>
                <w:lang w:val="mn-MN"/>
              </w:rPr>
              <w:t>20</w:t>
            </w:r>
          </w:p>
        </w:tc>
        <w:tc>
          <w:tcPr>
            <w:tcW w:w="3870" w:type="dxa"/>
            <w:gridSpan w:val="4"/>
            <w:vAlign w:val="center"/>
          </w:tcPr>
          <w:p w14:paraId="46A4C4FE" w14:textId="634BBAA3" w:rsidR="002F0B2B" w:rsidRPr="004C6F64" w:rsidRDefault="002F0B2B" w:rsidP="002F0B2B">
            <w:pPr>
              <w:rPr>
                <w:rFonts w:cs="Arial"/>
                <w:szCs w:val="24"/>
                <w:lang w:val="mn-MN"/>
              </w:rPr>
            </w:pPr>
            <w:r w:rsidRPr="004C6F64">
              <w:rPr>
                <w:rFonts w:cs="Arial"/>
                <w:sz w:val="22"/>
                <w:lang w:val="mn-MN"/>
              </w:rPr>
              <w:t>Шинэ, хуучин хуулийн Гадаадын иргэний эрх зүйн байдлын тухай харьцуулалт</w:t>
            </w:r>
          </w:p>
        </w:tc>
        <w:tc>
          <w:tcPr>
            <w:tcW w:w="2250" w:type="dxa"/>
            <w:gridSpan w:val="3"/>
            <w:vAlign w:val="center"/>
          </w:tcPr>
          <w:p w14:paraId="6B43FA05" w14:textId="77777777" w:rsidR="002F0B2B" w:rsidRPr="004C6F64" w:rsidRDefault="002F0B2B" w:rsidP="002F0B2B">
            <w:pPr>
              <w:rPr>
                <w:rFonts w:cs="Arial"/>
                <w:sz w:val="22"/>
                <w:lang w:val="mn-MN"/>
              </w:rPr>
            </w:pPr>
            <w:r w:rsidRPr="004C6F64">
              <w:rPr>
                <w:rFonts w:cs="Arial"/>
                <w:sz w:val="22"/>
                <w:lang w:val="mn-MN"/>
              </w:rPr>
              <w:t>Монголын төр эрх зүй,</w:t>
            </w:r>
          </w:p>
          <w:p w14:paraId="3A262169" w14:textId="29DB86DB" w:rsidR="002F0B2B" w:rsidRPr="004C6F64" w:rsidRDefault="002F0B2B" w:rsidP="002F0B2B">
            <w:pPr>
              <w:rPr>
                <w:rFonts w:cs="Arial"/>
                <w:szCs w:val="24"/>
                <w:lang w:val="mn-MN"/>
              </w:rPr>
            </w:pPr>
            <w:r w:rsidRPr="004C6F64">
              <w:rPr>
                <w:rFonts w:cs="Arial"/>
                <w:sz w:val="22"/>
                <w:lang w:val="mn-MN"/>
              </w:rPr>
              <w:t>Улсын дээд шүүх, 2011/02(64)</w:t>
            </w:r>
          </w:p>
        </w:tc>
        <w:tc>
          <w:tcPr>
            <w:tcW w:w="2250" w:type="dxa"/>
            <w:vAlign w:val="center"/>
          </w:tcPr>
          <w:p w14:paraId="63DC8A84" w14:textId="65D14EE8" w:rsidR="002F0B2B" w:rsidRPr="004C6F64" w:rsidRDefault="002F0B2B" w:rsidP="002F0B2B">
            <w:pPr>
              <w:rPr>
                <w:rFonts w:cs="Arial"/>
                <w:szCs w:val="24"/>
                <w:lang w:val="mn-MN"/>
              </w:rPr>
            </w:pPr>
            <w:r w:rsidRPr="004C6F64">
              <w:rPr>
                <w:rFonts w:cs="Arial"/>
                <w:sz w:val="22"/>
                <w:lang w:val="mn-MN"/>
              </w:rPr>
              <w:t>Монгол хэлээр</w:t>
            </w:r>
          </w:p>
        </w:tc>
      </w:tr>
      <w:tr w:rsidR="002F0B2B" w:rsidRPr="004C6F64" w14:paraId="5A89B954" w14:textId="77777777" w:rsidTr="00410DB5">
        <w:trPr>
          <w:trHeight w:val="38"/>
        </w:trPr>
        <w:tc>
          <w:tcPr>
            <w:tcW w:w="724" w:type="dxa"/>
            <w:vMerge/>
          </w:tcPr>
          <w:p w14:paraId="2421D0AA" w14:textId="77777777" w:rsidR="002F0B2B" w:rsidRPr="004C6F64" w:rsidRDefault="002F0B2B" w:rsidP="002F0B2B">
            <w:pPr>
              <w:rPr>
                <w:rFonts w:cs="Arial"/>
                <w:b/>
                <w:bCs/>
                <w:szCs w:val="24"/>
                <w:lang w:val="mn-MN"/>
              </w:rPr>
            </w:pPr>
          </w:p>
        </w:tc>
        <w:tc>
          <w:tcPr>
            <w:tcW w:w="8996" w:type="dxa"/>
            <w:gridSpan w:val="9"/>
            <w:vAlign w:val="center"/>
          </w:tcPr>
          <w:p w14:paraId="70DC9D41" w14:textId="41AF5999" w:rsidR="002F0B2B" w:rsidRPr="004C6F64" w:rsidRDefault="002F0B2B" w:rsidP="002F0B2B">
            <w:pPr>
              <w:jc w:val="center"/>
              <w:rPr>
                <w:rFonts w:cs="Arial"/>
                <w:szCs w:val="24"/>
                <w:lang w:val="mn-MN"/>
              </w:rPr>
            </w:pPr>
            <w:r w:rsidRPr="004C6F64">
              <w:rPr>
                <w:rFonts w:eastAsia="Calibri" w:cs="Arial"/>
                <w:b/>
                <w:bCs/>
                <w:sz w:val="20"/>
                <w:szCs w:val="20"/>
                <w:lang w:val="mn-MN"/>
              </w:rPr>
              <w:t>Хянан тохиолдуулсан</w:t>
            </w:r>
          </w:p>
        </w:tc>
      </w:tr>
      <w:tr w:rsidR="002F0B2B" w:rsidRPr="00290B70" w14:paraId="5833CB72" w14:textId="77777777" w:rsidTr="00410DB5">
        <w:trPr>
          <w:trHeight w:val="38"/>
        </w:trPr>
        <w:tc>
          <w:tcPr>
            <w:tcW w:w="724" w:type="dxa"/>
            <w:vMerge/>
          </w:tcPr>
          <w:p w14:paraId="5848CB1E" w14:textId="77777777" w:rsidR="002F0B2B" w:rsidRPr="004C6F64" w:rsidRDefault="002F0B2B" w:rsidP="002F0B2B">
            <w:pPr>
              <w:rPr>
                <w:rFonts w:cs="Arial"/>
                <w:b/>
                <w:bCs/>
                <w:szCs w:val="24"/>
                <w:lang w:val="mn-MN"/>
              </w:rPr>
            </w:pPr>
          </w:p>
        </w:tc>
        <w:tc>
          <w:tcPr>
            <w:tcW w:w="617" w:type="dxa"/>
            <w:vAlign w:val="center"/>
          </w:tcPr>
          <w:p w14:paraId="7BA51B7B" w14:textId="085363A1" w:rsidR="002F0B2B" w:rsidRPr="004C6F64" w:rsidRDefault="002F0B2B" w:rsidP="002F0B2B">
            <w:pPr>
              <w:rPr>
                <w:rFonts w:cs="Arial"/>
                <w:szCs w:val="24"/>
                <w:lang w:val="mn-MN"/>
              </w:rPr>
            </w:pPr>
            <w:r w:rsidRPr="004C6F64">
              <w:rPr>
                <w:rFonts w:eastAsia="Times New Roman" w:cs="Arial"/>
                <w:sz w:val="22"/>
                <w:lang w:val="mn-MN"/>
              </w:rPr>
              <w:t>1</w:t>
            </w:r>
          </w:p>
        </w:tc>
        <w:tc>
          <w:tcPr>
            <w:tcW w:w="3870" w:type="dxa"/>
            <w:gridSpan w:val="4"/>
            <w:vAlign w:val="center"/>
          </w:tcPr>
          <w:p w14:paraId="081C38DF" w14:textId="0221C520" w:rsidR="002F0B2B" w:rsidRPr="004C6F64" w:rsidRDefault="002F0B2B" w:rsidP="002F0B2B">
            <w:pPr>
              <w:rPr>
                <w:rFonts w:cs="Arial"/>
                <w:szCs w:val="24"/>
                <w:lang w:val="mn-MN"/>
              </w:rPr>
            </w:pPr>
            <w:r w:rsidRPr="004C6F64">
              <w:rPr>
                <w:rFonts w:cs="Arial"/>
                <w:sz w:val="22"/>
                <w:lang w:val="mn-MN" w:eastAsia="zh-CN"/>
              </w:rPr>
              <w:t>“Шүүх эрх мэдэл” мэдээлэл, арга зүйн улирал тутмын эмхэтгэл 2016 (1)-2020(2) нийт 18 дугаар</w:t>
            </w:r>
          </w:p>
        </w:tc>
        <w:tc>
          <w:tcPr>
            <w:tcW w:w="2250" w:type="dxa"/>
            <w:gridSpan w:val="3"/>
            <w:vAlign w:val="center"/>
          </w:tcPr>
          <w:p w14:paraId="3DBE67CD" w14:textId="64940FDD" w:rsidR="002F0B2B" w:rsidRPr="004C6F64" w:rsidRDefault="002F0B2B" w:rsidP="002F0B2B">
            <w:pPr>
              <w:rPr>
                <w:rFonts w:cs="Arial"/>
                <w:szCs w:val="24"/>
                <w:lang w:val="mn-MN"/>
              </w:rPr>
            </w:pPr>
            <w:r w:rsidRPr="004C6F64">
              <w:rPr>
                <w:rFonts w:eastAsia="Times New Roman" w:cs="Arial"/>
                <w:sz w:val="22"/>
                <w:lang w:val="mn-MN"/>
              </w:rPr>
              <w:t>Шүүхийн судалгаа, мэдээлэл, сургалтын хүрээлэн, 2016-2020 он</w:t>
            </w:r>
          </w:p>
        </w:tc>
        <w:tc>
          <w:tcPr>
            <w:tcW w:w="2250" w:type="dxa"/>
            <w:vAlign w:val="center"/>
          </w:tcPr>
          <w:p w14:paraId="4CA1046E" w14:textId="1F318B87" w:rsidR="002F0B2B" w:rsidRPr="004C6F64" w:rsidRDefault="002F0B2B" w:rsidP="002F0B2B">
            <w:pPr>
              <w:rPr>
                <w:rFonts w:cs="Arial"/>
                <w:szCs w:val="24"/>
                <w:lang w:val="mn-MN"/>
              </w:rPr>
            </w:pPr>
            <w:r w:rsidRPr="004C6F64">
              <w:rPr>
                <w:rFonts w:eastAsia="Times New Roman" w:cs="Arial"/>
                <w:sz w:val="22"/>
                <w:lang w:val="mn-MN"/>
              </w:rPr>
              <w:t>Редакцийн зөвлөлийн гишүүн бөгөөд Шүүхийн судалгаа, мэдээлэл, сургалтын хүрээлэнгийн захирлын хувиар хянан тохиолдуулсан.</w:t>
            </w:r>
          </w:p>
        </w:tc>
      </w:tr>
      <w:tr w:rsidR="002F0B2B" w:rsidRPr="004C6F64" w14:paraId="196C2FD1" w14:textId="77777777" w:rsidTr="00410DB5">
        <w:trPr>
          <w:trHeight w:val="38"/>
        </w:trPr>
        <w:tc>
          <w:tcPr>
            <w:tcW w:w="724" w:type="dxa"/>
            <w:vMerge/>
          </w:tcPr>
          <w:p w14:paraId="34227F82" w14:textId="77777777" w:rsidR="002F0B2B" w:rsidRPr="004C6F64" w:rsidRDefault="002F0B2B" w:rsidP="002F0B2B">
            <w:pPr>
              <w:rPr>
                <w:rFonts w:cs="Arial"/>
                <w:b/>
                <w:bCs/>
                <w:szCs w:val="24"/>
                <w:lang w:val="mn-MN"/>
              </w:rPr>
            </w:pPr>
          </w:p>
        </w:tc>
        <w:tc>
          <w:tcPr>
            <w:tcW w:w="617" w:type="dxa"/>
            <w:vAlign w:val="center"/>
          </w:tcPr>
          <w:p w14:paraId="2A827B5D" w14:textId="4AC26F64" w:rsidR="002F0B2B" w:rsidRPr="004C6F64" w:rsidRDefault="002F0B2B" w:rsidP="002F0B2B">
            <w:pPr>
              <w:rPr>
                <w:rFonts w:cs="Arial"/>
                <w:szCs w:val="24"/>
                <w:lang w:val="mn-MN"/>
              </w:rPr>
            </w:pPr>
            <w:r w:rsidRPr="004C6F64">
              <w:rPr>
                <w:rFonts w:eastAsia="Times New Roman" w:cs="Arial"/>
                <w:sz w:val="22"/>
                <w:lang w:val="mn-MN"/>
              </w:rPr>
              <w:t>2</w:t>
            </w:r>
          </w:p>
        </w:tc>
        <w:tc>
          <w:tcPr>
            <w:tcW w:w="3870" w:type="dxa"/>
            <w:gridSpan w:val="4"/>
            <w:vAlign w:val="center"/>
          </w:tcPr>
          <w:p w14:paraId="6AC37028" w14:textId="203835C2" w:rsidR="002F0B2B" w:rsidRPr="004C6F64" w:rsidRDefault="002F0B2B" w:rsidP="002F0B2B">
            <w:pPr>
              <w:rPr>
                <w:rFonts w:cs="Arial"/>
                <w:szCs w:val="24"/>
                <w:lang w:val="mn-MN"/>
              </w:rPr>
            </w:pPr>
            <w:r w:rsidRPr="004C6F64">
              <w:rPr>
                <w:rFonts w:eastAsia="Calibri" w:cs="Arial"/>
                <w:sz w:val="22"/>
                <w:lang w:val="mn-MN"/>
              </w:rPr>
              <w:t xml:space="preserve">Шүүхийн сонгомол шийдвэрийн эмхэтгэл </w:t>
            </w:r>
            <w:r w:rsidRPr="004C6F64">
              <w:rPr>
                <w:rFonts w:cs="Arial"/>
                <w:sz w:val="22"/>
                <w:lang w:val="mn-MN" w:eastAsia="zh-CN"/>
              </w:rPr>
              <w:t>V</w:t>
            </w:r>
          </w:p>
        </w:tc>
        <w:tc>
          <w:tcPr>
            <w:tcW w:w="2250" w:type="dxa"/>
            <w:gridSpan w:val="3"/>
            <w:vAlign w:val="center"/>
          </w:tcPr>
          <w:p w14:paraId="66B29269" w14:textId="27731291" w:rsidR="002F0B2B" w:rsidRPr="004C6F64" w:rsidRDefault="002F0B2B" w:rsidP="002F0B2B">
            <w:pPr>
              <w:rPr>
                <w:rFonts w:cs="Arial"/>
                <w:szCs w:val="24"/>
                <w:lang w:val="mn-MN"/>
              </w:rPr>
            </w:pPr>
            <w:r w:rsidRPr="004C6F64">
              <w:rPr>
                <w:rFonts w:eastAsia="Times New Roman" w:cs="Arial"/>
                <w:sz w:val="22"/>
                <w:lang w:val="mn-MN"/>
              </w:rPr>
              <w:t>Шүүхийн ерөнхий зөвлөл, 2020 он</w:t>
            </w:r>
          </w:p>
        </w:tc>
        <w:tc>
          <w:tcPr>
            <w:tcW w:w="2250" w:type="dxa"/>
            <w:vAlign w:val="center"/>
          </w:tcPr>
          <w:p w14:paraId="6BA7A4DA" w14:textId="049C1C45" w:rsidR="002F0B2B" w:rsidRPr="004C6F64" w:rsidRDefault="002F0B2B" w:rsidP="002F0B2B">
            <w:pPr>
              <w:rPr>
                <w:rFonts w:cs="Arial"/>
                <w:szCs w:val="24"/>
                <w:lang w:val="mn-MN"/>
              </w:rPr>
            </w:pPr>
            <w:r w:rsidRPr="004C6F64">
              <w:rPr>
                <w:rFonts w:eastAsia="Times New Roman" w:cs="Arial"/>
                <w:sz w:val="22"/>
                <w:lang w:val="mn-MN"/>
              </w:rPr>
              <w:t>Дангаар хянан тохиолдуулсан</w:t>
            </w:r>
          </w:p>
        </w:tc>
      </w:tr>
      <w:tr w:rsidR="002F0B2B" w:rsidRPr="004C6F64" w14:paraId="27EC6EAA" w14:textId="77777777" w:rsidTr="00410DB5">
        <w:trPr>
          <w:trHeight w:val="38"/>
        </w:trPr>
        <w:tc>
          <w:tcPr>
            <w:tcW w:w="724" w:type="dxa"/>
            <w:vMerge/>
          </w:tcPr>
          <w:p w14:paraId="75F464FE" w14:textId="77777777" w:rsidR="002F0B2B" w:rsidRPr="004C6F64" w:rsidRDefault="002F0B2B" w:rsidP="002F0B2B">
            <w:pPr>
              <w:rPr>
                <w:rFonts w:cs="Arial"/>
                <w:b/>
                <w:bCs/>
                <w:szCs w:val="24"/>
                <w:lang w:val="mn-MN"/>
              </w:rPr>
            </w:pPr>
          </w:p>
        </w:tc>
        <w:tc>
          <w:tcPr>
            <w:tcW w:w="617" w:type="dxa"/>
            <w:vAlign w:val="center"/>
          </w:tcPr>
          <w:p w14:paraId="3BD36CCB" w14:textId="73F54380" w:rsidR="002F0B2B" w:rsidRPr="004C6F64" w:rsidRDefault="002F0B2B" w:rsidP="002F0B2B">
            <w:pPr>
              <w:rPr>
                <w:rFonts w:cs="Arial"/>
                <w:szCs w:val="24"/>
                <w:lang w:val="mn-MN"/>
              </w:rPr>
            </w:pPr>
            <w:r w:rsidRPr="004C6F64">
              <w:rPr>
                <w:rFonts w:eastAsia="Times New Roman" w:cs="Arial"/>
                <w:sz w:val="22"/>
                <w:lang w:val="mn-MN"/>
              </w:rPr>
              <w:t>3</w:t>
            </w:r>
          </w:p>
        </w:tc>
        <w:tc>
          <w:tcPr>
            <w:tcW w:w="3870" w:type="dxa"/>
            <w:gridSpan w:val="4"/>
            <w:vAlign w:val="center"/>
          </w:tcPr>
          <w:p w14:paraId="39017FCA" w14:textId="232B8DCC" w:rsidR="002F0B2B" w:rsidRPr="004C6F64" w:rsidRDefault="002F0B2B" w:rsidP="002F0B2B">
            <w:pPr>
              <w:rPr>
                <w:rFonts w:cs="Arial"/>
                <w:szCs w:val="24"/>
                <w:lang w:val="mn-MN"/>
              </w:rPr>
            </w:pPr>
            <w:r w:rsidRPr="004C6F64">
              <w:rPr>
                <w:rFonts w:eastAsia="Calibri" w:cs="Arial"/>
                <w:sz w:val="22"/>
                <w:lang w:val="mn-MN"/>
              </w:rPr>
              <w:t>Шүүхийн хараат бус байдал/Judicial Independence</w:t>
            </w:r>
          </w:p>
        </w:tc>
        <w:tc>
          <w:tcPr>
            <w:tcW w:w="2250" w:type="dxa"/>
            <w:gridSpan w:val="3"/>
            <w:vAlign w:val="center"/>
          </w:tcPr>
          <w:p w14:paraId="09902C46" w14:textId="58EB8E2B" w:rsidR="002F0B2B" w:rsidRPr="004C6F64" w:rsidRDefault="002F0B2B" w:rsidP="002F0B2B">
            <w:pPr>
              <w:rPr>
                <w:rFonts w:cs="Arial"/>
                <w:szCs w:val="24"/>
                <w:lang w:val="mn-MN"/>
              </w:rPr>
            </w:pPr>
            <w:r w:rsidRPr="004C6F64">
              <w:rPr>
                <w:rFonts w:eastAsia="Times New Roman" w:cs="Arial"/>
                <w:sz w:val="22"/>
                <w:lang w:val="mn-MN"/>
              </w:rPr>
              <w:t>Шүүхийн ерөнхий зөвлөл, 2019 он</w:t>
            </w:r>
          </w:p>
        </w:tc>
        <w:tc>
          <w:tcPr>
            <w:tcW w:w="2250" w:type="dxa"/>
            <w:vAlign w:val="center"/>
          </w:tcPr>
          <w:p w14:paraId="7AFF1C45" w14:textId="5FB9F743" w:rsidR="002F0B2B" w:rsidRPr="004C6F64" w:rsidRDefault="002F0B2B" w:rsidP="002F0B2B">
            <w:pPr>
              <w:rPr>
                <w:rFonts w:cs="Arial"/>
                <w:szCs w:val="24"/>
                <w:lang w:val="mn-MN"/>
              </w:rPr>
            </w:pPr>
            <w:r w:rsidRPr="004C6F64">
              <w:rPr>
                <w:rFonts w:eastAsia="Times New Roman" w:cs="Arial"/>
                <w:sz w:val="22"/>
                <w:lang w:val="mn-MN"/>
              </w:rPr>
              <w:t>Хамтран хянан тохиолдуулсан</w:t>
            </w:r>
          </w:p>
        </w:tc>
      </w:tr>
      <w:tr w:rsidR="002F0B2B" w:rsidRPr="004C6F64" w14:paraId="4327EA3A" w14:textId="77777777" w:rsidTr="00410DB5">
        <w:trPr>
          <w:trHeight w:val="38"/>
        </w:trPr>
        <w:tc>
          <w:tcPr>
            <w:tcW w:w="724" w:type="dxa"/>
            <w:vMerge/>
          </w:tcPr>
          <w:p w14:paraId="5026CA9D" w14:textId="77777777" w:rsidR="002F0B2B" w:rsidRPr="004C6F64" w:rsidRDefault="002F0B2B" w:rsidP="002F0B2B">
            <w:pPr>
              <w:rPr>
                <w:rFonts w:cs="Arial"/>
                <w:b/>
                <w:bCs/>
                <w:szCs w:val="24"/>
                <w:lang w:val="mn-MN"/>
              </w:rPr>
            </w:pPr>
          </w:p>
        </w:tc>
        <w:tc>
          <w:tcPr>
            <w:tcW w:w="617" w:type="dxa"/>
            <w:vAlign w:val="center"/>
          </w:tcPr>
          <w:p w14:paraId="7B37D3E1" w14:textId="7C4FB7E7" w:rsidR="002F0B2B" w:rsidRPr="004C6F64" w:rsidRDefault="002F0B2B" w:rsidP="002F0B2B">
            <w:pPr>
              <w:rPr>
                <w:rFonts w:cs="Arial"/>
                <w:szCs w:val="24"/>
                <w:lang w:val="mn-MN"/>
              </w:rPr>
            </w:pPr>
            <w:r w:rsidRPr="004C6F64">
              <w:rPr>
                <w:rFonts w:eastAsia="Times New Roman" w:cs="Arial"/>
                <w:sz w:val="22"/>
                <w:lang w:val="mn-MN"/>
              </w:rPr>
              <w:t>4</w:t>
            </w:r>
          </w:p>
        </w:tc>
        <w:tc>
          <w:tcPr>
            <w:tcW w:w="3870" w:type="dxa"/>
            <w:gridSpan w:val="4"/>
            <w:vAlign w:val="center"/>
          </w:tcPr>
          <w:p w14:paraId="27C85FB1" w14:textId="194F0EB5" w:rsidR="002F0B2B" w:rsidRPr="004C6F64" w:rsidRDefault="002F0B2B" w:rsidP="002F0B2B">
            <w:pPr>
              <w:rPr>
                <w:rFonts w:cs="Arial"/>
                <w:szCs w:val="24"/>
                <w:lang w:val="mn-MN"/>
              </w:rPr>
            </w:pPr>
            <w:r w:rsidRPr="004C6F64">
              <w:rPr>
                <w:rFonts w:eastAsia="Calibri" w:cs="Arial"/>
                <w:sz w:val="22"/>
                <w:lang w:val="mn-MN"/>
              </w:rPr>
              <w:t xml:space="preserve">Шүүхийн сонгомол шийдвэрийн эмхэтгэл </w:t>
            </w:r>
            <w:r w:rsidRPr="004C6F64">
              <w:rPr>
                <w:rFonts w:cs="Arial"/>
                <w:sz w:val="22"/>
                <w:lang w:val="mn-MN" w:eastAsia="zh-CN"/>
              </w:rPr>
              <w:t>IV</w:t>
            </w:r>
          </w:p>
        </w:tc>
        <w:tc>
          <w:tcPr>
            <w:tcW w:w="2250" w:type="dxa"/>
            <w:gridSpan w:val="3"/>
            <w:vAlign w:val="center"/>
          </w:tcPr>
          <w:p w14:paraId="4D0BD401" w14:textId="08F3FDEA" w:rsidR="002F0B2B" w:rsidRPr="004C6F64" w:rsidRDefault="002F0B2B" w:rsidP="002F0B2B">
            <w:pPr>
              <w:rPr>
                <w:rFonts w:cs="Arial"/>
                <w:szCs w:val="24"/>
                <w:lang w:val="mn-MN"/>
              </w:rPr>
            </w:pPr>
            <w:r w:rsidRPr="004C6F64">
              <w:rPr>
                <w:rFonts w:eastAsia="Times New Roman" w:cs="Arial"/>
                <w:sz w:val="22"/>
                <w:lang w:val="mn-MN"/>
              </w:rPr>
              <w:t>Шүүхийн ерөнхий зөвлөл, 2019 он</w:t>
            </w:r>
          </w:p>
        </w:tc>
        <w:tc>
          <w:tcPr>
            <w:tcW w:w="2250" w:type="dxa"/>
            <w:vAlign w:val="center"/>
          </w:tcPr>
          <w:p w14:paraId="59D107DF" w14:textId="1360AA6A" w:rsidR="002F0B2B" w:rsidRPr="004C6F64" w:rsidRDefault="002F0B2B" w:rsidP="002F0B2B">
            <w:pPr>
              <w:rPr>
                <w:rFonts w:cs="Arial"/>
                <w:szCs w:val="24"/>
                <w:lang w:val="mn-MN"/>
              </w:rPr>
            </w:pPr>
            <w:r w:rsidRPr="004C6F64">
              <w:rPr>
                <w:rFonts w:eastAsia="Times New Roman" w:cs="Arial"/>
                <w:sz w:val="22"/>
                <w:lang w:val="mn-MN"/>
              </w:rPr>
              <w:t>Дангаар хянан тохиолдуулсан</w:t>
            </w:r>
          </w:p>
        </w:tc>
      </w:tr>
      <w:tr w:rsidR="002F0B2B" w:rsidRPr="004C6F64" w14:paraId="1E5EB9A1" w14:textId="77777777" w:rsidTr="00410DB5">
        <w:trPr>
          <w:trHeight w:val="38"/>
        </w:trPr>
        <w:tc>
          <w:tcPr>
            <w:tcW w:w="724" w:type="dxa"/>
            <w:vMerge/>
          </w:tcPr>
          <w:p w14:paraId="05E70596" w14:textId="77777777" w:rsidR="002F0B2B" w:rsidRPr="004C6F64" w:rsidRDefault="002F0B2B" w:rsidP="002F0B2B">
            <w:pPr>
              <w:rPr>
                <w:rFonts w:cs="Arial"/>
                <w:b/>
                <w:bCs/>
                <w:szCs w:val="24"/>
                <w:lang w:val="mn-MN"/>
              </w:rPr>
            </w:pPr>
          </w:p>
        </w:tc>
        <w:tc>
          <w:tcPr>
            <w:tcW w:w="617" w:type="dxa"/>
            <w:vAlign w:val="center"/>
          </w:tcPr>
          <w:p w14:paraId="0ACE0830" w14:textId="7E766505" w:rsidR="002F0B2B" w:rsidRPr="004C6F64" w:rsidRDefault="002F0B2B" w:rsidP="002F0B2B">
            <w:pPr>
              <w:rPr>
                <w:rFonts w:cs="Arial"/>
                <w:szCs w:val="24"/>
                <w:lang w:val="mn-MN"/>
              </w:rPr>
            </w:pPr>
            <w:r w:rsidRPr="004C6F64">
              <w:rPr>
                <w:rFonts w:eastAsia="Times New Roman" w:cs="Arial"/>
                <w:sz w:val="22"/>
                <w:lang w:val="mn-MN"/>
              </w:rPr>
              <w:t>5</w:t>
            </w:r>
          </w:p>
        </w:tc>
        <w:tc>
          <w:tcPr>
            <w:tcW w:w="3870" w:type="dxa"/>
            <w:gridSpan w:val="4"/>
            <w:vAlign w:val="center"/>
          </w:tcPr>
          <w:p w14:paraId="1D1CD1DC" w14:textId="1F0E59B8" w:rsidR="002F0B2B" w:rsidRPr="004C6F64" w:rsidRDefault="002F0B2B" w:rsidP="002F0B2B">
            <w:pPr>
              <w:rPr>
                <w:rFonts w:cs="Arial"/>
                <w:szCs w:val="24"/>
                <w:lang w:val="mn-MN"/>
              </w:rPr>
            </w:pPr>
            <w:r w:rsidRPr="004C6F64">
              <w:rPr>
                <w:rFonts w:eastAsia="Times New Roman" w:cs="Arial"/>
                <w:sz w:val="22"/>
                <w:lang w:val="mn-MN"/>
              </w:rPr>
              <w:t xml:space="preserve">Шүүхийн захиргааны хөгжлийн чиг хандлага: чиг үүрэг ба загвар </w:t>
            </w:r>
            <w:r w:rsidRPr="004C6F64">
              <w:rPr>
                <w:rFonts w:cs="Arial"/>
                <w:sz w:val="22"/>
                <w:lang w:val="mn-MN" w:eastAsia="zh-CN"/>
              </w:rPr>
              <w:t>(олон улсын онол-практикийн бага хурлын илтгэлийн эмхэтгэл)</w:t>
            </w:r>
          </w:p>
        </w:tc>
        <w:tc>
          <w:tcPr>
            <w:tcW w:w="2250" w:type="dxa"/>
            <w:gridSpan w:val="3"/>
            <w:vAlign w:val="center"/>
          </w:tcPr>
          <w:p w14:paraId="75ABB624" w14:textId="0494A6B6" w:rsidR="002F0B2B" w:rsidRPr="004C6F64" w:rsidRDefault="002F0B2B" w:rsidP="002F0B2B">
            <w:pPr>
              <w:rPr>
                <w:rFonts w:cs="Arial"/>
                <w:szCs w:val="24"/>
                <w:lang w:val="mn-MN"/>
              </w:rPr>
            </w:pPr>
            <w:r w:rsidRPr="004C6F64">
              <w:rPr>
                <w:rFonts w:eastAsia="Times New Roman" w:cs="Arial"/>
                <w:sz w:val="22"/>
                <w:lang w:val="mn-MN"/>
              </w:rPr>
              <w:t>Шүүхийн судалгаа, мэдээлэл, сургалтын хүрээлэн, 2018 он</w:t>
            </w:r>
          </w:p>
        </w:tc>
        <w:tc>
          <w:tcPr>
            <w:tcW w:w="2250" w:type="dxa"/>
            <w:vAlign w:val="center"/>
          </w:tcPr>
          <w:p w14:paraId="57777F62" w14:textId="55CC56CD" w:rsidR="002F0B2B" w:rsidRPr="004C6F64" w:rsidRDefault="002F0B2B" w:rsidP="002F0B2B">
            <w:pPr>
              <w:rPr>
                <w:rFonts w:cs="Arial"/>
                <w:szCs w:val="24"/>
                <w:lang w:val="mn-MN"/>
              </w:rPr>
            </w:pPr>
            <w:r w:rsidRPr="004C6F64">
              <w:rPr>
                <w:rFonts w:eastAsia="Times New Roman" w:cs="Arial"/>
                <w:sz w:val="22"/>
                <w:lang w:val="mn-MN"/>
              </w:rPr>
              <w:t>Хамтран хянан тохиолдуулсан</w:t>
            </w:r>
          </w:p>
        </w:tc>
      </w:tr>
      <w:tr w:rsidR="002F0B2B" w:rsidRPr="004C6F64" w14:paraId="21E75EE1" w14:textId="77777777" w:rsidTr="00410DB5">
        <w:trPr>
          <w:trHeight w:val="38"/>
        </w:trPr>
        <w:tc>
          <w:tcPr>
            <w:tcW w:w="724" w:type="dxa"/>
            <w:vMerge/>
          </w:tcPr>
          <w:p w14:paraId="008F125D" w14:textId="77777777" w:rsidR="002F0B2B" w:rsidRPr="004C6F64" w:rsidRDefault="002F0B2B" w:rsidP="002F0B2B">
            <w:pPr>
              <w:rPr>
                <w:rFonts w:cs="Arial"/>
                <w:b/>
                <w:bCs/>
                <w:szCs w:val="24"/>
                <w:lang w:val="mn-MN"/>
              </w:rPr>
            </w:pPr>
          </w:p>
        </w:tc>
        <w:tc>
          <w:tcPr>
            <w:tcW w:w="617" w:type="dxa"/>
            <w:vAlign w:val="center"/>
          </w:tcPr>
          <w:p w14:paraId="0BC035A8" w14:textId="1B2AE9A4" w:rsidR="002F0B2B" w:rsidRPr="004C6F64" w:rsidRDefault="002F0B2B" w:rsidP="002F0B2B">
            <w:pPr>
              <w:rPr>
                <w:rFonts w:cs="Arial"/>
                <w:szCs w:val="24"/>
                <w:lang w:val="mn-MN"/>
              </w:rPr>
            </w:pPr>
            <w:r w:rsidRPr="004C6F64">
              <w:rPr>
                <w:rFonts w:eastAsia="Times New Roman" w:cs="Arial"/>
                <w:sz w:val="22"/>
                <w:lang w:val="mn-MN"/>
              </w:rPr>
              <w:t>6</w:t>
            </w:r>
          </w:p>
        </w:tc>
        <w:tc>
          <w:tcPr>
            <w:tcW w:w="3870" w:type="dxa"/>
            <w:gridSpan w:val="4"/>
            <w:vAlign w:val="center"/>
          </w:tcPr>
          <w:p w14:paraId="67D72687" w14:textId="5851F305" w:rsidR="002F0B2B" w:rsidRPr="004C6F64" w:rsidRDefault="002F0B2B" w:rsidP="002F0B2B">
            <w:pPr>
              <w:rPr>
                <w:rFonts w:cs="Arial"/>
                <w:szCs w:val="24"/>
                <w:lang w:val="mn-MN"/>
              </w:rPr>
            </w:pPr>
            <w:r w:rsidRPr="004C6F64">
              <w:rPr>
                <w:rFonts w:eastAsia="Calibri" w:cs="Arial"/>
                <w:sz w:val="22"/>
                <w:lang w:val="mn-MN"/>
              </w:rPr>
              <w:t>Судалгааны тайлангийн эмхэтгэл (2017 он</w:t>
            </w:r>
            <w:r w:rsidRPr="004C6F64">
              <w:rPr>
                <w:rFonts w:cs="Arial"/>
                <w:sz w:val="22"/>
                <w:lang w:val="mn-MN" w:eastAsia="zh-CN"/>
              </w:rPr>
              <w:t>)</w:t>
            </w:r>
          </w:p>
        </w:tc>
        <w:tc>
          <w:tcPr>
            <w:tcW w:w="2250" w:type="dxa"/>
            <w:gridSpan w:val="3"/>
            <w:vAlign w:val="center"/>
          </w:tcPr>
          <w:p w14:paraId="43EDECBC" w14:textId="5AE4FABB" w:rsidR="002F0B2B" w:rsidRPr="004C6F64" w:rsidRDefault="002F0B2B" w:rsidP="002F0B2B">
            <w:pPr>
              <w:rPr>
                <w:rFonts w:cs="Arial"/>
                <w:szCs w:val="24"/>
                <w:lang w:val="mn-MN"/>
              </w:rPr>
            </w:pPr>
            <w:r w:rsidRPr="004C6F64">
              <w:rPr>
                <w:rFonts w:eastAsia="Times New Roman" w:cs="Arial"/>
                <w:sz w:val="22"/>
                <w:lang w:val="mn-MN"/>
              </w:rPr>
              <w:t>Шүүхийн судалгаа, мэдээлэл, сургалтын хүрээлэн, 2018 он</w:t>
            </w:r>
          </w:p>
        </w:tc>
        <w:tc>
          <w:tcPr>
            <w:tcW w:w="2250" w:type="dxa"/>
            <w:vAlign w:val="center"/>
          </w:tcPr>
          <w:p w14:paraId="199FC8CF" w14:textId="1D73B1B3" w:rsidR="002F0B2B" w:rsidRPr="004C6F64" w:rsidRDefault="002F0B2B" w:rsidP="002F0B2B">
            <w:pPr>
              <w:rPr>
                <w:rFonts w:cs="Arial"/>
                <w:szCs w:val="24"/>
                <w:lang w:val="mn-MN"/>
              </w:rPr>
            </w:pPr>
            <w:r w:rsidRPr="004C6F64">
              <w:rPr>
                <w:rFonts w:eastAsia="Times New Roman" w:cs="Arial"/>
                <w:sz w:val="22"/>
                <w:lang w:val="mn-MN"/>
              </w:rPr>
              <w:t>Хамтран хянан тохиолдуулсан</w:t>
            </w:r>
          </w:p>
        </w:tc>
      </w:tr>
      <w:tr w:rsidR="002F0B2B" w:rsidRPr="004C6F64" w14:paraId="5FD56CD6" w14:textId="77777777" w:rsidTr="00410DB5">
        <w:trPr>
          <w:trHeight w:val="38"/>
        </w:trPr>
        <w:tc>
          <w:tcPr>
            <w:tcW w:w="724" w:type="dxa"/>
            <w:vMerge/>
          </w:tcPr>
          <w:p w14:paraId="0767F7EA" w14:textId="77777777" w:rsidR="002F0B2B" w:rsidRPr="004C6F64" w:rsidRDefault="002F0B2B" w:rsidP="002F0B2B">
            <w:pPr>
              <w:rPr>
                <w:rFonts w:cs="Arial"/>
                <w:b/>
                <w:bCs/>
                <w:szCs w:val="24"/>
                <w:lang w:val="mn-MN"/>
              </w:rPr>
            </w:pPr>
          </w:p>
        </w:tc>
        <w:tc>
          <w:tcPr>
            <w:tcW w:w="617" w:type="dxa"/>
            <w:vAlign w:val="center"/>
          </w:tcPr>
          <w:p w14:paraId="3A9E91C4" w14:textId="7A74EABA" w:rsidR="002F0B2B" w:rsidRPr="004C6F64" w:rsidRDefault="002F0B2B" w:rsidP="002F0B2B">
            <w:pPr>
              <w:rPr>
                <w:rFonts w:cs="Arial"/>
                <w:szCs w:val="24"/>
                <w:lang w:val="mn-MN"/>
              </w:rPr>
            </w:pPr>
            <w:r w:rsidRPr="004C6F64">
              <w:rPr>
                <w:rFonts w:eastAsia="Times New Roman" w:cs="Arial"/>
                <w:sz w:val="22"/>
                <w:lang w:val="mn-MN"/>
              </w:rPr>
              <w:t>7</w:t>
            </w:r>
          </w:p>
        </w:tc>
        <w:tc>
          <w:tcPr>
            <w:tcW w:w="3870" w:type="dxa"/>
            <w:gridSpan w:val="4"/>
            <w:vAlign w:val="center"/>
          </w:tcPr>
          <w:p w14:paraId="704AEA29" w14:textId="725DE571" w:rsidR="002F0B2B" w:rsidRPr="004C6F64" w:rsidRDefault="002F0B2B" w:rsidP="002F0B2B">
            <w:pPr>
              <w:rPr>
                <w:rFonts w:cs="Arial"/>
                <w:szCs w:val="24"/>
                <w:lang w:val="mn-MN"/>
              </w:rPr>
            </w:pPr>
            <w:r w:rsidRPr="004C6F64">
              <w:rPr>
                <w:rFonts w:eastAsia="Calibri" w:cs="Arial"/>
                <w:sz w:val="22"/>
                <w:lang w:val="mn-MN"/>
              </w:rPr>
              <w:t>Судалгааны тайлангийн эмхэтгэл (2016 он</w:t>
            </w:r>
            <w:r w:rsidRPr="004C6F64">
              <w:rPr>
                <w:rFonts w:cs="Arial"/>
                <w:sz w:val="22"/>
                <w:lang w:val="mn-MN" w:eastAsia="zh-CN"/>
              </w:rPr>
              <w:t>)</w:t>
            </w:r>
          </w:p>
        </w:tc>
        <w:tc>
          <w:tcPr>
            <w:tcW w:w="2250" w:type="dxa"/>
            <w:gridSpan w:val="3"/>
            <w:vAlign w:val="center"/>
          </w:tcPr>
          <w:p w14:paraId="05061E8F" w14:textId="17381444" w:rsidR="002F0B2B" w:rsidRPr="004C6F64" w:rsidRDefault="002F0B2B" w:rsidP="002F0B2B">
            <w:pPr>
              <w:rPr>
                <w:rFonts w:cs="Arial"/>
                <w:szCs w:val="24"/>
                <w:lang w:val="mn-MN"/>
              </w:rPr>
            </w:pPr>
            <w:r w:rsidRPr="004C6F64">
              <w:rPr>
                <w:rFonts w:eastAsia="Times New Roman" w:cs="Arial"/>
                <w:sz w:val="22"/>
                <w:lang w:val="mn-MN"/>
              </w:rPr>
              <w:t>Шүүхийн судалгаа, мэдээлэл, сургалтын хүрээлэн, 2017 он</w:t>
            </w:r>
          </w:p>
        </w:tc>
        <w:tc>
          <w:tcPr>
            <w:tcW w:w="2250" w:type="dxa"/>
            <w:vAlign w:val="center"/>
          </w:tcPr>
          <w:p w14:paraId="56CF0A92" w14:textId="5D6E440D" w:rsidR="002F0B2B" w:rsidRPr="004C6F64" w:rsidRDefault="002F0B2B" w:rsidP="002F0B2B">
            <w:pPr>
              <w:rPr>
                <w:rFonts w:cs="Arial"/>
                <w:szCs w:val="24"/>
                <w:lang w:val="mn-MN"/>
              </w:rPr>
            </w:pPr>
            <w:r w:rsidRPr="004C6F64">
              <w:rPr>
                <w:rFonts w:eastAsia="Times New Roman" w:cs="Arial"/>
                <w:sz w:val="22"/>
                <w:lang w:val="mn-MN"/>
              </w:rPr>
              <w:t>Хамтран хянан тохиолдуулсан</w:t>
            </w:r>
          </w:p>
        </w:tc>
      </w:tr>
      <w:tr w:rsidR="002F0B2B" w:rsidRPr="004C6F64" w14:paraId="5CF7761B" w14:textId="77777777" w:rsidTr="00410DB5">
        <w:trPr>
          <w:trHeight w:val="38"/>
        </w:trPr>
        <w:tc>
          <w:tcPr>
            <w:tcW w:w="724" w:type="dxa"/>
            <w:vMerge/>
          </w:tcPr>
          <w:p w14:paraId="1A703BFD" w14:textId="77777777" w:rsidR="002F0B2B" w:rsidRPr="004C6F64" w:rsidRDefault="002F0B2B" w:rsidP="002F0B2B">
            <w:pPr>
              <w:rPr>
                <w:rFonts w:cs="Arial"/>
                <w:b/>
                <w:bCs/>
                <w:szCs w:val="24"/>
                <w:lang w:val="mn-MN"/>
              </w:rPr>
            </w:pPr>
          </w:p>
        </w:tc>
        <w:tc>
          <w:tcPr>
            <w:tcW w:w="617" w:type="dxa"/>
            <w:vAlign w:val="center"/>
          </w:tcPr>
          <w:p w14:paraId="5EBA1AEC" w14:textId="6A358E45" w:rsidR="002F0B2B" w:rsidRPr="004C6F64" w:rsidRDefault="002F0B2B" w:rsidP="002F0B2B">
            <w:pPr>
              <w:rPr>
                <w:rFonts w:cs="Arial"/>
                <w:szCs w:val="24"/>
                <w:lang w:val="mn-MN"/>
              </w:rPr>
            </w:pPr>
            <w:r w:rsidRPr="004C6F64">
              <w:rPr>
                <w:rFonts w:eastAsia="Times New Roman" w:cs="Arial"/>
                <w:sz w:val="22"/>
                <w:lang w:val="mn-MN"/>
              </w:rPr>
              <w:t>8</w:t>
            </w:r>
          </w:p>
        </w:tc>
        <w:tc>
          <w:tcPr>
            <w:tcW w:w="3870" w:type="dxa"/>
            <w:gridSpan w:val="4"/>
            <w:vAlign w:val="center"/>
          </w:tcPr>
          <w:p w14:paraId="24A7AA8D" w14:textId="239FEE52" w:rsidR="002F0B2B" w:rsidRPr="004C6F64" w:rsidRDefault="002F0B2B" w:rsidP="002F0B2B">
            <w:pPr>
              <w:rPr>
                <w:rFonts w:cs="Arial"/>
                <w:szCs w:val="24"/>
                <w:lang w:val="mn-MN"/>
              </w:rPr>
            </w:pPr>
            <w:r w:rsidRPr="004C6F64">
              <w:rPr>
                <w:rFonts w:eastAsia="Calibri" w:cs="Arial"/>
                <w:sz w:val="22"/>
                <w:lang w:val="mn-MN"/>
              </w:rPr>
              <w:t>Судалгааны тайлангийн эмхэтгэл (2015 он</w:t>
            </w:r>
            <w:r w:rsidRPr="004C6F64">
              <w:rPr>
                <w:rFonts w:cs="Arial"/>
                <w:sz w:val="22"/>
                <w:lang w:val="mn-MN" w:eastAsia="zh-CN"/>
              </w:rPr>
              <w:t>)</w:t>
            </w:r>
          </w:p>
        </w:tc>
        <w:tc>
          <w:tcPr>
            <w:tcW w:w="2250" w:type="dxa"/>
            <w:gridSpan w:val="3"/>
            <w:vAlign w:val="center"/>
          </w:tcPr>
          <w:p w14:paraId="4F469C64" w14:textId="49867FED" w:rsidR="002F0B2B" w:rsidRPr="004C6F64" w:rsidRDefault="002F0B2B" w:rsidP="002F0B2B">
            <w:pPr>
              <w:rPr>
                <w:rFonts w:cs="Arial"/>
                <w:szCs w:val="24"/>
                <w:lang w:val="mn-MN"/>
              </w:rPr>
            </w:pPr>
            <w:r w:rsidRPr="004C6F64">
              <w:rPr>
                <w:rFonts w:eastAsia="Times New Roman" w:cs="Arial"/>
                <w:sz w:val="22"/>
                <w:lang w:val="mn-MN"/>
              </w:rPr>
              <w:t>Шүүхийн судалгаа, мэдээлэл, сургалтын хүрээлэн, 2016 он</w:t>
            </w:r>
          </w:p>
        </w:tc>
        <w:tc>
          <w:tcPr>
            <w:tcW w:w="2250" w:type="dxa"/>
            <w:vAlign w:val="center"/>
          </w:tcPr>
          <w:p w14:paraId="62EA98DE" w14:textId="47E69385" w:rsidR="002F0B2B" w:rsidRPr="004C6F64" w:rsidRDefault="002F0B2B" w:rsidP="002F0B2B">
            <w:pPr>
              <w:rPr>
                <w:rFonts w:cs="Arial"/>
                <w:szCs w:val="24"/>
                <w:lang w:val="mn-MN"/>
              </w:rPr>
            </w:pPr>
            <w:r w:rsidRPr="004C6F64">
              <w:rPr>
                <w:rFonts w:eastAsia="Times New Roman" w:cs="Arial"/>
                <w:sz w:val="22"/>
                <w:lang w:val="mn-MN"/>
              </w:rPr>
              <w:t>Хамтран хянан тохиолдуулсан</w:t>
            </w:r>
          </w:p>
        </w:tc>
      </w:tr>
      <w:tr w:rsidR="002F0B2B" w:rsidRPr="004C6F64" w14:paraId="55B45F8C" w14:textId="77777777" w:rsidTr="00410DB5">
        <w:trPr>
          <w:trHeight w:val="38"/>
        </w:trPr>
        <w:tc>
          <w:tcPr>
            <w:tcW w:w="724" w:type="dxa"/>
            <w:vMerge/>
          </w:tcPr>
          <w:p w14:paraId="69BF3C93" w14:textId="77777777" w:rsidR="002F0B2B" w:rsidRPr="004C6F64" w:rsidRDefault="002F0B2B" w:rsidP="002F0B2B">
            <w:pPr>
              <w:rPr>
                <w:rFonts w:cs="Arial"/>
                <w:b/>
                <w:bCs/>
                <w:szCs w:val="24"/>
                <w:lang w:val="mn-MN"/>
              </w:rPr>
            </w:pPr>
          </w:p>
        </w:tc>
        <w:tc>
          <w:tcPr>
            <w:tcW w:w="8996" w:type="dxa"/>
            <w:gridSpan w:val="9"/>
            <w:vAlign w:val="center"/>
          </w:tcPr>
          <w:p w14:paraId="185A27C5" w14:textId="6DDD5DE8" w:rsidR="002F0B2B" w:rsidRPr="004C6F64" w:rsidRDefault="002F0B2B" w:rsidP="002F0B2B">
            <w:pPr>
              <w:jc w:val="center"/>
              <w:rPr>
                <w:rFonts w:eastAsia="Times New Roman" w:cs="Arial"/>
                <w:sz w:val="22"/>
                <w:lang w:val="mn-MN"/>
              </w:rPr>
            </w:pPr>
            <w:r w:rsidRPr="004C6F64">
              <w:rPr>
                <w:rFonts w:eastAsia="Calibri" w:cs="Arial"/>
                <w:b/>
                <w:bCs/>
                <w:sz w:val="22"/>
                <w:lang w:val="mn-MN"/>
              </w:rPr>
              <w:t>Техник редактор</w:t>
            </w:r>
          </w:p>
        </w:tc>
      </w:tr>
      <w:tr w:rsidR="002F0B2B" w:rsidRPr="004C6F64" w14:paraId="707C42B8" w14:textId="77777777" w:rsidTr="00410DB5">
        <w:trPr>
          <w:trHeight w:val="38"/>
        </w:trPr>
        <w:tc>
          <w:tcPr>
            <w:tcW w:w="724" w:type="dxa"/>
            <w:vMerge/>
          </w:tcPr>
          <w:p w14:paraId="762F1630" w14:textId="77777777" w:rsidR="002F0B2B" w:rsidRPr="004C6F64" w:rsidRDefault="002F0B2B" w:rsidP="002F0B2B">
            <w:pPr>
              <w:rPr>
                <w:rFonts w:cs="Arial"/>
                <w:b/>
                <w:bCs/>
                <w:szCs w:val="24"/>
                <w:lang w:val="mn-MN"/>
              </w:rPr>
            </w:pPr>
          </w:p>
        </w:tc>
        <w:tc>
          <w:tcPr>
            <w:tcW w:w="617" w:type="dxa"/>
            <w:vAlign w:val="center"/>
          </w:tcPr>
          <w:p w14:paraId="07732D65" w14:textId="4AC063FE" w:rsidR="002F0B2B" w:rsidRPr="004C6F64" w:rsidRDefault="002F0B2B" w:rsidP="002F0B2B">
            <w:pPr>
              <w:rPr>
                <w:rFonts w:eastAsia="Times New Roman" w:cs="Arial"/>
                <w:sz w:val="22"/>
                <w:lang w:val="mn-MN"/>
              </w:rPr>
            </w:pPr>
            <w:r w:rsidRPr="004C6F64">
              <w:rPr>
                <w:rFonts w:eastAsia="Times New Roman" w:cs="Arial"/>
                <w:sz w:val="22"/>
                <w:lang w:val="mn-MN"/>
              </w:rPr>
              <w:t>1</w:t>
            </w:r>
          </w:p>
        </w:tc>
        <w:tc>
          <w:tcPr>
            <w:tcW w:w="3870" w:type="dxa"/>
            <w:gridSpan w:val="4"/>
            <w:vAlign w:val="center"/>
          </w:tcPr>
          <w:p w14:paraId="68A13C34" w14:textId="51C8E130" w:rsidR="002F0B2B" w:rsidRPr="004C6F64" w:rsidRDefault="002F0B2B" w:rsidP="002F0B2B">
            <w:pPr>
              <w:rPr>
                <w:rFonts w:eastAsia="Calibri" w:cs="Arial"/>
                <w:sz w:val="22"/>
                <w:lang w:val="mn-MN"/>
              </w:rPr>
            </w:pPr>
            <w:r w:rsidRPr="004C6F64">
              <w:rPr>
                <w:rFonts w:eastAsia="Calibri" w:cs="Arial"/>
                <w:sz w:val="22"/>
                <w:lang w:val="mn-MN"/>
              </w:rPr>
              <w:t>Ч.Даваадаш “Гегелийн эрх зүйн философи бүтээлийн тухай”</w:t>
            </w:r>
          </w:p>
        </w:tc>
        <w:tc>
          <w:tcPr>
            <w:tcW w:w="2250" w:type="dxa"/>
            <w:gridSpan w:val="3"/>
            <w:vAlign w:val="center"/>
          </w:tcPr>
          <w:p w14:paraId="0C8F7FCB" w14:textId="2273C714" w:rsidR="002F0B2B" w:rsidRPr="004C6F64" w:rsidRDefault="002F0B2B" w:rsidP="002F0B2B">
            <w:pPr>
              <w:rPr>
                <w:rFonts w:eastAsia="Times New Roman" w:cs="Arial"/>
                <w:sz w:val="22"/>
                <w:lang w:val="mn-MN"/>
              </w:rPr>
            </w:pPr>
            <w:r w:rsidRPr="004C6F64">
              <w:rPr>
                <w:rFonts w:eastAsia="Times New Roman" w:cs="Arial"/>
                <w:sz w:val="22"/>
                <w:lang w:val="mn-MN"/>
              </w:rPr>
              <w:t>Улаанбаатар, 2025 он</w:t>
            </w:r>
          </w:p>
        </w:tc>
        <w:tc>
          <w:tcPr>
            <w:tcW w:w="2250" w:type="dxa"/>
            <w:vAlign w:val="center"/>
          </w:tcPr>
          <w:p w14:paraId="78264D9C" w14:textId="4EA91F89" w:rsidR="002F0B2B" w:rsidRPr="004C6F64" w:rsidRDefault="002F0B2B" w:rsidP="002F0B2B">
            <w:pPr>
              <w:rPr>
                <w:rFonts w:eastAsia="Times New Roman" w:cs="Arial"/>
                <w:sz w:val="22"/>
                <w:lang w:val="mn-MN"/>
              </w:rPr>
            </w:pPr>
            <w:r w:rsidRPr="004C6F64">
              <w:rPr>
                <w:rFonts w:eastAsia="Calibri" w:cs="Arial"/>
                <w:sz w:val="22"/>
                <w:lang w:val="mn-MN"/>
              </w:rPr>
              <w:t>Техник редактороор ажилласан</w:t>
            </w:r>
          </w:p>
        </w:tc>
      </w:tr>
      <w:tr w:rsidR="002F0B2B" w:rsidRPr="004C6F64" w14:paraId="2B42205D" w14:textId="77777777" w:rsidTr="00410DB5">
        <w:trPr>
          <w:trHeight w:val="38"/>
        </w:trPr>
        <w:tc>
          <w:tcPr>
            <w:tcW w:w="724" w:type="dxa"/>
            <w:vMerge/>
          </w:tcPr>
          <w:p w14:paraId="064C4DD9" w14:textId="77777777" w:rsidR="002F0B2B" w:rsidRPr="004C6F64" w:rsidRDefault="002F0B2B" w:rsidP="002F0B2B">
            <w:pPr>
              <w:rPr>
                <w:rFonts w:cs="Arial"/>
                <w:b/>
                <w:bCs/>
                <w:szCs w:val="24"/>
                <w:lang w:val="mn-MN"/>
              </w:rPr>
            </w:pPr>
          </w:p>
        </w:tc>
        <w:tc>
          <w:tcPr>
            <w:tcW w:w="617" w:type="dxa"/>
            <w:vAlign w:val="center"/>
          </w:tcPr>
          <w:p w14:paraId="3853325C" w14:textId="492B995E" w:rsidR="002F0B2B" w:rsidRPr="004C6F64" w:rsidRDefault="002F0B2B" w:rsidP="002F0B2B">
            <w:pPr>
              <w:rPr>
                <w:rFonts w:eastAsia="Times New Roman" w:cs="Arial"/>
                <w:sz w:val="22"/>
                <w:lang w:val="mn-MN"/>
              </w:rPr>
            </w:pPr>
            <w:r w:rsidRPr="004C6F64">
              <w:rPr>
                <w:rFonts w:eastAsia="Times New Roman" w:cs="Arial"/>
                <w:sz w:val="22"/>
                <w:lang w:val="mn-MN"/>
              </w:rPr>
              <w:t>2</w:t>
            </w:r>
          </w:p>
        </w:tc>
        <w:tc>
          <w:tcPr>
            <w:tcW w:w="3870" w:type="dxa"/>
            <w:gridSpan w:val="4"/>
            <w:vAlign w:val="center"/>
          </w:tcPr>
          <w:p w14:paraId="6ABFB38F" w14:textId="28A799BF" w:rsidR="002F0B2B" w:rsidRPr="004C6F64" w:rsidRDefault="002F0B2B" w:rsidP="002F0B2B">
            <w:pPr>
              <w:rPr>
                <w:rFonts w:eastAsia="Calibri" w:cs="Arial"/>
                <w:sz w:val="22"/>
                <w:lang w:val="mn-MN"/>
              </w:rPr>
            </w:pPr>
            <w:r w:rsidRPr="004C6F64">
              <w:rPr>
                <w:rFonts w:eastAsia="Calibri" w:cs="Arial"/>
                <w:sz w:val="22"/>
                <w:lang w:val="mn-MN"/>
              </w:rPr>
              <w:t>Шүүхийн захиргааны ажилтан бэлтгэх сургалтын гарын авлага</w:t>
            </w:r>
          </w:p>
        </w:tc>
        <w:tc>
          <w:tcPr>
            <w:tcW w:w="2250" w:type="dxa"/>
            <w:gridSpan w:val="3"/>
            <w:vAlign w:val="center"/>
          </w:tcPr>
          <w:p w14:paraId="5758615F" w14:textId="40C1EBC2" w:rsidR="002F0B2B" w:rsidRPr="004C6F64" w:rsidRDefault="002F0B2B" w:rsidP="002F0B2B">
            <w:pPr>
              <w:rPr>
                <w:rFonts w:eastAsia="Times New Roman" w:cs="Arial"/>
                <w:sz w:val="22"/>
                <w:lang w:val="mn-MN"/>
              </w:rPr>
            </w:pPr>
            <w:r w:rsidRPr="004C6F64">
              <w:rPr>
                <w:rFonts w:eastAsia="Times New Roman" w:cs="Arial"/>
                <w:sz w:val="22"/>
                <w:lang w:val="mn-MN"/>
              </w:rPr>
              <w:t xml:space="preserve">Шүүхийн ерөнхий зөвлөл, </w:t>
            </w:r>
            <w:r w:rsidRPr="004C6F64">
              <w:rPr>
                <w:rFonts w:cs="Arial"/>
                <w:sz w:val="22"/>
                <w:lang w:val="mn-MN" w:eastAsia="zh-CN"/>
              </w:rPr>
              <w:t>GIZ</w:t>
            </w:r>
            <w:r w:rsidRPr="004C6F64">
              <w:rPr>
                <w:rFonts w:eastAsia="Times New Roman" w:cs="Arial"/>
                <w:sz w:val="22"/>
                <w:lang w:val="mn-MN"/>
              </w:rPr>
              <w:t>, 2019 он</w:t>
            </w:r>
          </w:p>
        </w:tc>
        <w:tc>
          <w:tcPr>
            <w:tcW w:w="2250" w:type="dxa"/>
            <w:vAlign w:val="center"/>
          </w:tcPr>
          <w:p w14:paraId="749C4CFB" w14:textId="6A7E543B" w:rsidR="002F0B2B" w:rsidRPr="004C6F64" w:rsidRDefault="002F0B2B" w:rsidP="002F0B2B">
            <w:pPr>
              <w:rPr>
                <w:rFonts w:eastAsia="Times New Roman" w:cs="Arial"/>
                <w:sz w:val="22"/>
                <w:lang w:val="mn-MN"/>
              </w:rPr>
            </w:pPr>
            <w:r w:rsidRPr="004C6F64">
              <w:rPr>
                <w:rFonts w:eastAsia="Calibri" w:cs="Arial"/>
                <w:sz w:val="22"/>
                <w:lang w:val="mn-MN"/>
              </w:rPr>
              <w:t>Техник редактороор ажилласан</w:t>
            </w:r>
          </w:p>
        </w:tc>
      </w:tr>
      <w:tr w:rsidR="002F0B2B" w:rsidRPr="004C6F64" w14:paraId="4E55811D" w14:textId="77777777" w:rsidTr="00410DB5">
        <w:trPr>
          <w:trHeight w:val="38"/>
        </w:trPr>
        <w:tc>
          <w:tcPr>
            <w:tcW w:w="724" w:type="dxa"/>
            <w:vMerge/>
          </w:tcPr>
          <w:p w14:paraId="29408F62" w14:textId="77777777" w:rsidR="002F0B2B" w:rsidRPr="004C6F64" w:rsidRDefault="002F0B2B" w:rsidP="002F0B2B">
            <w:pPr>
              <w:rPr>
                <w:rFonts w:cs="Arial"/>
                <w:b/>
                <w:bCs/>
                <w:szCs w:val="24"/>
                <w:lang w:val="mn-MN"/>
              </w:rPr>
            </w:pPr>
          </w:p>
        </w:tc>
        <w:tc>
          <w:tcPr>
            <w:tcW w:w="617" w:type="dxa"/>
            <w:vAlign w:val="center"/>
          </w:tcPr>
          <w:p w14:paraId="2CC96178" w14:textId="0B7244B6" w:rsidR="002F0B2B" w:rsidRPr="004C6F64" w:rsidRDefault="002F0B2B" w:rsidP="002F0B2B">
            <w:pPr>
              <w:rPr>
                <w:rFonts w:eastAsia="Times New Roman" w:cs="Arial"/>
                <w:sz w:val="22"/>
                <w:lang w:val="mn-MN"/>
              </w:rPr>
            </w:pPr>
            <w:r w:rsidRPr="004C6F64">
              <w:rPr>
                <w:rFonts w:eastAsia="Times New Roman" w:cs="Arial"/>
                <w:sz w:val="22"/>
                <w:lang w:val="mn-MN"/>
              </w:rPr>
              <w:t>3</w:t>
            </w:r>
          </w:p>
        </w:tc>
        <w:tc>
          <w:tcPr>
            <w:tcW w:w="3870" w:type="dxa"/>
            <w:gridSpan w:val="4"/>
            <w:vAlign w:val="center"/>
          </w:tcPr>
          <w:p w14:paraId="44ACFB48" w14:textId="39C2B576" w:rsidR="002F0B2B" w:rsidRPr="004C6F64" w:rsidRDefault="002F0B2B" w:rsidP="002F0B2B">
            <w:pPr>
              <w:rPr>
                <w:rFonts w:eastAsia="Calibri" w:cs="Arial"/>
                <w:sz w:val="22"/>
                <w:lang w:val="mn-MN"/>
              </w:rPr>
            </w:pPr>
            <w:r w:rsidRPr="004C6F64">
              <w:rPr>
                <w:rFonts w:eastAsia="Calibri" w:cs="Arial"/>
                <w:sz w:val="22"/>
                <w:lang w:val="mn-MN"/>
              </w:rPr>
              <w:t xml:space="preserve">Шүүхийн сонгомол шийдвэрийн эмхэтгэл </w:t>
            </w:r>
            <w:r w:rsidRPr="004C6F64">
              <w:rPr>
                <w:rFonts w:cs="Arial"/>
                <w:sz w:val="22"/>
                <w:lang w:val="mn-MN" w:eastAsia="zh-CN"/>
              </w:rPr>
              <w:t>II</w:t>
            </w:r>
          </w:p>
        </w:tc>
        <w:tc>
          <w:tcPr>
            <w:tcW w:w="2250" w:type="dxa"/>
            <w:gridSpan w:val="3"/>
            <w:vAlign w:val="center"/>
          </w:tcPr>
          <w:p w14:paraId="3B30C5F5" w14:textId="7DB8444F" w:rsidR="002F0B2B" w:rsidRPr="004C6F64" w:rsidRDefault="002F0B2B" w:rsidP="002F0B2B">
            <w:pPr>
              <w:rPr>
                <w:rFonts w:eastAsia="Times New Roman" w:cs="Arial"/>
                <w:sz w:val="22"/>
                <w:lang w:val="mn-MN"/>
              </w:rPr>
            </w:pPr>
            <w:r w:rsidRPr="004C6F64">
              <w:rPr>
                <w:rFonts w:eastAsia="Times New Roman" w:cs="Arial"/>
                <w:sz w:val="22"/>
                <w:lang w:val="mn-MN"/>
              </w:rPr>
              <w:t>Шүүхийн ерөнхий зөвлөл, 2016 он</w:t>
            </w:r>
          </w:p>
        </w:tc>
        <w:tc>
          <w:tcPr>
            <w:tcW w:w="2250" w:type="dxa"/>
            <w:vAlign w:val="center"/>
          </w:tcPr>
          <w:p w14:paraId="592728CF" w14:textId="21217FBD" w:rsidR="002F0B2B" w:rsidRPr="004C6F64" w:rsidRDefault="002F0B2B" w:rsidP="002F0B2B">
            <w:pPr>
              <w:rPr>
                <w:rFonts w:eastAsia="Times New Roman" w:cs="Arial"/>
                <w:sz w:val="22"/>
                <w:lang w:val="mn-MN"/>
              </w:rPr>
            </w:pPr>
            <w:r w:rsidRPr="004C6F64">
              <w:rPr>
                <w:rFonts w:eastAsia="Calibri" w:cs="Arial"/>
                <w:sz w:val="22"/>
                <w:lang w:val="mn-MN"/>
              </w:rPr>
              <w:t>Техник редактороор ажилласан</w:t>
            </w:r>
          </w:p>
        </w:tc>
      </w:tr>
      <w:tr w:rsidR="002F0B2B" w:rsidRPr="00290B70" w14:paraId="1DE71060" w14:textId="77777777" w:rsidTr="00410DB5">
        <w:trPr>
          <w:trHeight w:val="38"/>
        </w:trPr>
        <w:tc>
          <w:tcPr>
            <w:tcW w:w="724" w:type="dxa"/>
            <w:vMerge w:val="restart"/>
          </w:tcPr>
          <w:p w14:paraId="7D8083FD" w14:textId="77777777" w:rsidR="002F0B2B" w:rsidRPr="004C6F64" w:rsidRDefault="002F0B2B" w:rsidP="002F0B2B">
            <w:pPr>
              <w:rPr>
                <w:rFonts w:cs="Arial"/>
                <w:b/>
                <w:bCs/>
                <w:szCs w:val="24"/>
                <w:lang w:val="mn-MN"/>
              </w:rPr>
            </w:pPr>
          </w:p>
        </w:tc>
        <w:tc>
          <w:tcPr>
            <w:tcW w:w="8996" w:type="dxa"/>
            <w:gridSpan w:val="9"/>
            <w:vAlign w:val="center"/>
          </w:tcPr>
          <w:p w14:paraId="18DAD340" w14:textId="5A3BD072" w:rsidR="002F0B2B" w:rsidRPr="004C6F64" w:rsidRDefault="002F0B2B" w:rsidP="002F0B2B">
            <w:pPr>
              <w:pStyle w:val="ListParagraph"/>
              <w:numPr>
                <w:ilvl w:val="0"/>
                <w:numId w:val="16"/>
              </w:numPr>
              <w:ind w:left="307" w:hanging="283"/>
              <w:rPr>
                <w:rFonts w:cs="Arial"/>
                <w:sz w:val="22"/>
                <w:lang w:val="mn-MN"/>
              </w:rPr>
            </w:pPr>
            <w:r w:rsidRPr="004C6F64">
              <w:rPr>
                <w:rFonts w:cs="Arial"/>
                <w:sz w:val="22"/>
                <w:lang w:val="mn-MN"/>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tc>
      </w:tr>
      <w:tr w:rsidR="002F0B2B" w:rsidRPr="004C6F64" w14:paraId="08E4EDBC" w14:textId="77777777" w:rsidTr="00EE7D90">
        <w:trPr>
          <w:trHeight w:val="38"/>
        </w:trPr>
        <w:tc>
          <w:tcPr>
            <w:tcW w:w="724" w:type="dxa"/>
            <w:vMerge/>
          </w:tcPr>
          <w:p w14:paraId="060BF4FC" w14:textId="77777777" w:rsidR="002F0B2B" w:rsidRPr="004C6F64" w:rsidRDefault="002F0B2B" w:rsidP="002F0B2B">
            <w:pPr>
              <w:rPr>
                <w:rFonts w:cs="Arial"/>
                <w:b/>
                <w:bCs/>
                <w:szCs w:val="24"/>
                <w:lang w:val="mn-MN"/>
              </w:rPr>
            </w:pPr>
          </w:p>
        </w:tc>
        <w:tc>
          <w:tcPr>
            <w:tcW w:w="617" w:type="dxa"/>
            <w:vAlign w:val="center"/>
          </w:tcPr>
          <w:p w14:paraId="13C225D1" w14:textId="774612A1" w:rsidR="002F0B2B" w:rsidRPr="004C6F64" w:rsidRDefault="002F0B2B" w:rsidP="002F0B2B">
            <w:pPr>
              <w:rPr>
                <w:rFonts w:eastAsia="Times New Roman" w:cs="Arial"/>
                <w:sz w:val="22"/>
                <w:lang w:val="mn-MN"/>
              </w:rPr>
            </w:pPr>
            <w:r w:rsidRPr="004C6F64">
              <w:rPr>
                <w:rFonts w:eastAsia="Times New Roman" w:cs="Arial"/>
                <w:b/>
                <w:sz w:val="22"/>
                <w:lang w:val="mn-MN"/>
              </w:rPr>
              <w:t>№</w:t>
            </w:r>
          </w:p>
        </w:tc>
        <w:tc>
          <w:tcPr>
            <w:tcW w:w="3163" w:type="dxa"/>
            <w:gridSpan w:val="3"/>
            <w:vAlign w:val="center"/>
          </w:tcPr>
          <w:p w14:paraId="1A31743B" w14:textId="5645A080" w:rsidR="002F0B2B" w:rsidRPr="004C6F64" w:rsidRDefault="002F0B2B" w:rsidP="002F0B2B">
            <w:pPr>
              <w:rPr>
                <w:rFonts w:eastAsia="Calibri" w:cs="Arial"/>
                <w:sz w:val="22"/>
                <w:lang w:val="mn-MN"/>
              </w:rPr>
            </w:pPr>
            <w:r w:rsidRPr="004C6F64">
              <w:rPr>
                <w:rFonts w:eastAsia="Times New Roman" w:cs="Arial"/>
                <w:b/>
                <w:sz w:val="22"/>
                <w:lang w:val="mn-MN"/>
              </w:rPr>
              <w:t>Хууль тогтоомж, дүрэм, журмын төсөл бэлтгэсэн, санал хүргүүлсэн байдал</w:t>
            </w:r>
          </w:p>
        </w:tc>
        <w:tc>
          <w:tcPr>
            <w:tcW w:w="2957" w:type="dxa"/>
            <w:gridSpan w:val="4"/>
            <w:vAlign w:val="center"/>
          </w:tcPr>
          <w:p w14:paraId="7644C2D6" w14:textId="482B2BA3" w:rsidR="002F0B2B" w:rsidRPr="004C6F64" w:rsidRDefault="002F0B2B" w:rsidP="002F0B2B">
            <w:pPr>
              <w:rPr>
                <w:rFonts w:eastAsia="Times New Roman" w:cs="Arial"/>
                <w:sz w:val="22"/>
                <w:lang w:val="mn-MN"/>
              </w:rPr>
            </w:pPr>
            <w:r w:rsidRPr="004C6F64">
              <w:rPr>
                <w:rFonts w:eastAsia="Times New Roman" w:cs="Arial"/>
                <w:b/>
                <w:sz w:val="22"/>
                <w:lang w:val="mn-MN"/>
              </w:rPr>
              <w:t>Тайлбар</w:t>
            </w:r>
          </w:p>
        </w:tc>
        <w:tc>
          <w:tcPr>
            <w:tcW w:w="2250" w:type="dxa"/>
            <w:vAlign w:val="center"/>
          </w:tcPr>
          <w:p w14:paraId="46F38FEA" w14:textId="3B35DD96" w:rsidR="002F0B2B" w:rsidRPr="004C6F64" w:rsidRDefault="002F0B2B" w:rsidP="002F0B2B">
            <w:pPr>
              <w:rPr>
                <w:rFonts w:eastAsia="Calibri" w:cs="Arial"/>
                <w:sz w:val="22"/>
                <w:lang w:val="mn-MN"/>
              </w:rPr>
            </w:pPr>
            <w:r w:rsidRPr="004C6F64">
              <w:rPr>
                <w:rFonts w:eastAsia="Times New Roman" w:cs="Arial"/>
                <w:b/>
                <w:sz w:val="22"/>
                <w:lang w:val="mn-MN"/>
              </w:rPr>
              <w:t>Албан бичгийн огноо, дугаар</w:t>
            </w:r>
          </w:p>
        </w:tc>
      </w:tr>
      <w:tr w:rsidR="002F0B2B" w:rsidRPr="00290B70" w14:paraId="132D0785" w14:textId="77777777" w:rsidTr="00EE7D90">
        <w:trPr>
          <w:trHeight w:val="38"/>
        </w:trPr>
        <w:tc>
          <w:tcPr>
            <w:tcW w:w="724" w:type="dxa"/>
            <w:vMerge/>
          </w:tcPr>
          <w:p w14:paraId="1B25C752" w14:textId="77777777" w:rsidR="002F0B2B" w:rsidRPr="004C6F64" w:rsidRDefault="002F0B2B" w:rsidP="002F0B2B">
            <w:pPr>
              <w:rPr>
                <w:rFonts w:cs="Arial"/>
                <w:b/>
                <w:bCs/>
                <w:szCs w:val="24"/>
                <w:lang w:val="mn-MN"/>
              </w:rPr>
            </w:pPr>
          </w:p>
        </w:tc>
        <w:tc>
          <w:tcPr>
            <w:tcW w:w="617" w:type="dxa"/>
            <w:vAlign w:val="center"/>
          </w:tcPr>
          <w:p w14:paraId="135C43D9" w14:textId="6B639961" w:rsidR="002F0B2B" w:rsidRPr="004C6F64" w:rsidRDefault="002F0B2B" w:rsidP="002F0B2B">
            <w:pPr>
              <w:rPr>
                <w:rFonts w:eastAsia="Times New Roman" w:cs="Arial"/>
                <w:sz w:val="22"/>
                <w:lang w:val="mn-MN"/>
              </w:rPr>
            </w:pPr>
            <w:r w:rsidRPr="004C6F64">
              <w:rPr>
                <w:rFonts w:eastAsia="Times New Roman" w:cs="Arial"/>
                <w:sz w:val="22"/>
                <w:lang w:val="mn-MN"/>
              </w:rPr>
              <w:t>1</w:t>
            </w:r>
          </w:p>
        </w:tc>
        <w:tc>
          <w:tcPr>
            <w:tcW w:w="3163" w:type="dxa"/>
            <w:gridSpan w:val="3"/>
            <w:vAlign w:val="center"/>
          </w:tcPr>
          <w:p w14:paraId="55A39201" w14:textId="670010BA" w:rsidR="002F0B2B" w:rsidRPr="004C6F64" w:rsidRDefault="002F0B2B" w:rsidP="002F0B2B">
            <w:pPr>
              <w:rPr>
                <w:rFonts w:eastAsia="Calibri" w:cs="Arial"/>
                <w:sz w:val="22"/>
                <w:lang w:val="mn-MN"/>
              </w:rPr>
            </w:pPr>
            <w:r w:rsidRPr="004C6F64">
              <w:rPr>
                <w:rFonts w:eastAsia="Times New Roman" w:cs="Arial"/>
                <w:sz w:val="22"/>
                <w:lang w:val="mn-MN"/>
              </w:rPr>
              <w:t xml:space="preserve">ГХЯ-ны Олон улсын гэрээ, эрх зүйн газарт ажиллаж байхдаа Засгийн газар хоорондын хэд хэдэн гэрээ, хэлэлцээр боловсруулж байсан. Тухайлбал, визний шаардлагаас харилцан чөлөөлөх тухай хоёр улсын Засгийн газар хоорондын хэлэлцээр /АНЭУ, Узбекистан зэрэг/, Худалдаа, эдийн засгийн хамтын ажиллагааны тухай хэлэлцээр /Азербайжан/ болон бусад. </w:t>
            </w:r>
          </w:p>
        </w:tc>
        <w:tc>
          <w:tcPr>
            <w:tcW w:w="2957" w:type="dxa"/>
            <w:gridSpan w:val="4"/>
            <w:vAlign w:val="center"/>
          </w:tcPr>
          <w:p w14:paraId="7F2516B6" w14:textId="088E9E65" w:rsidR="002F0B2B" w:rsidRPr="004C6F64" w:rsidRDefault="002F0B2B" w:rsidP="002F0B2B">
            <w:pPr>
              <w:rPr>
                <w:rFonts w:eastAsia="Times New Roman" w:cs="Arial"/>
                <w:sz w:val="22"/>
                <w:lang w:val="mn-MN"/>
              </w:rPr>
            </w:pPr>
            <w:r w:rsidRPr="004C6F64">
              <w:rPr>
                <w:rFonts w:eastAsia="Times New Roman" w:cs="Arial"/>
                <w:sz w:val="22"/>
                <w:lang w:val="mn-MN"/>
              </w:rPr>
              <w:t>Олон улсын хоёр талт гэрээг боловсруулах, Засгийн газрын хуралдаанаар хэлэлцүүлж санал авах, байгуулах, батлуулахаар Засгийн газрын хуралдаанаар шийдвэрлүүлэх зэрэг байдлаар ажиллаж байсан. Түүнчлэн Засгийн газар, УИХ-р хэлэлцүүлэгдэх гэж байгаа аливаа олон улсын гэрээг ажил үүрэгт заасан хуваарийн дагуу тухай бүр хянаж, хариу өгдөг байсан.</w:t>
            </w:r>
          </w:p>
        </w:tc>
        <w:tc>
          <w:tcPr>
            <w:tcW w:w="2250" w:type="dxa"/>
            <w:vAlign w:val="center"/>
          </w:tcPr>
          <w:p w14:paraId="4CE548F7" w14:textId="625F2E9A" w:rsidR="002F0B2B" w:rsidRPr="004C6F64" w:rsidRDefault="002F0B2B" w:rsidP="002F0B2B">
            <w:pPr>
              <w:rPr>
                <w:rFonts w:eastAsia="Calibri" w:cs="Arial"/>
                <w:sz w:val="22"/>
                <w:lang w:val="mn-MN"/>
              </w:rPr>
            </w:pPr>
            <w:r w:rsidRPr="004C6F64">
              <w:rPr>
                <w:rFonts w:eastAsia="Times New Roman" w:cs="Arial"/>
                <w:sz w:val="22"/>
                <w:lang w:val="mn-MN"/>
              </w:rPr>
              <w:t>ГХЯ-наас 2020-2022 оны хооронд хүргүүлсэн.</w:t>
            </w:r>
          </w:p>
        </w:tc>
      </w:tr>
      <w:tr w:rsidR="002F0B2B" w:rsidRPr="004C6F64" w14:paraId="627B05B5" w14:textId="77777777" w:rsidTr="00EE7D90">
        <w:trPr>
          <w:trHeight w:val="38"/>
        </w:trPr>
        <w:tc>
          <w:tcPr>
            <w:tcW w:w="724" w:type="dxa"/>
            <w:vMerge/>
          </w:tcPr>
          <w:p w14:paraId="3FDB921E" w14:textId="77777777" w:rsidR="002F0B2B" w:rsidRPr="004C6F64" w:rsidRDefault="002F0B2B" w:rsidP="002F0B2B">
            <w:pPr>
              <w:rPr>
                <w:rFonts w:cs="Arial"/>
                <w:b/>
                <w:bCs/>
                <w:szCs w:val="24"/>
                <w:lang w:val="mn-MN"/>
              </w:rPr>
            </w:pPr>
          </w:p>
        </w:tc>
        <w:tc>
          <w:tcPr>
            <w:tcW w:w="617" w:type="dxa"/>
            <w:vAlign w:val="center"/>
          </w:tcPr>
          <w:p w14:paraId="65815852" w14:textId="788BC6B3" w:rsidR="002F0B2B" w:rsidRPr="004C6F64" w:rsidRDefault="002F0B2B" w:rsidP="002F0B2B">
            <w:pPr>
              <w:rPr>
                <w:rFonts w:eastAsia="Times New Roman" w:cs="Arial"/>
                <w:sz w:val="22"/>
                <w:lang w:val="mn-MN"/>
              </w:rPr>
            </w:pPr>
            <w:r w:rsidRPr="004C6F64">
              <w:rPr>
                <w:rFonts w:eastAsia="Times New Roman" w:cs="Arial"/>
                <w:sz w:val="22"/>
                <w:lang w:val="mn-MN"/>
              </w:rPr>
              <w:t>2</w:t>
            </w:r>
          </w:p>
        </w:tc>
        <w:tc>
          <w:tcPr>
            <w:tcW w:w="3163" w:type="dxa"/>
            <w:gridSpan w:val="3"/>
            <w:vAlign w:val="center"/>
          </w:tcPr>
          <w:p w14:paraId="2E26304F" w14:textId="2552AB6D" w:rsidR="002F0B2B" w:rsidRPr="004C6F64" w:rsidRDefault="002F0B2B" w:rsidP="002F0B2B">
            <w:pPr>
              <w:rPr>
                <w:rFonts w:eastAsia="Calibri" w:cs="Arial"/>
                <w:sz w:val="22"/>
                <w:lang w:val="mn-MN"/>
              </w:rPr>
            </w:pPr>
            <w:r w:rsidRPr="004C6F64">
              <w:rPr>
                <w:rFonts w:eastAsia="Times New Roman" w:cs="Arial"/>
                <w:sz w:val="22"/>
                <w:lang w:val="mn-MN"/>
              </w:rPr>
              <w:t>Шүүхийн тухай хууль /шинэчилсэн найруулга/ хуулийн төсөлд өгөх санал</w:t>
            </w:r>
          </w:p>
        </w:tc>
        <w:tc>
          <w:tcPr>
            <w:tcW w:w="2957" w:type="dxa"/>
            <w:gridSpan w:val="4"/>
            <w:vAlign w:val="center"/>
          </w:tcPr>
          <w:p w14:paraId="0A181D78" w14:textId="6F874BBD" w:rsidR="002F0B2B" w:rsidRPr="004C6F64" w:rsidRDefault="002F0B2B" w:rsidP="002F0B2B">
            <w:pPr>
              <w:rPr>
                <w:rFonts w:eastAsia="Times New Roman" w:cs="Arial"/>
                <w:sz w:val="22"/>
                <w:lang w:val="mn-MN"/>
              </w:rPr>
            </w:pPr>
            <w:r w:rsidRPr="004C6F64">
              <w:rPr>
                <w:rFonts w:eastAsia="Times New Roman" w:cs="Arial"/>
                <w:sz w:val="22"/>
                <w:lang w:val="mn-MN"/>
              </w:rPr>
              <w:t>Шүүхийн судалгаа, сургалтын бие даасан институтийг тусгах тухай хуулийн төсөлд өгөх саналыг олон улсын туршлагад тулгуурлан боловсруулсан.</w:t>
            </w:r>
          </w:p>
        </w:tc>
        <w:tc>
          <w:tcPr>
            <w:tcW w:w="2250" w:type="dxa"/>
            <w:vAlign w:val="center"/>
          </w:tcPr>
          <w:p w14:paraId="5A2F451B" w14:textId="34717504" w:rsidR="002F0B2B" w:rsidRPr="004C6F64" w:rsidRDefault="002F0B2B" w:rsidP="002F0B2B">
            <w:pPr>
              <w:rPr>
                <w:rFonts w:eastAsia="Calibri" w:cs="Arial"/>
                <w:sz w:val="22"/>
                <w:lang w:val="mn-MN"/>
              </w:rPr>
            </w:pPr>
            <w:r w:rsidRPr="004C6F64">
              <w:rPr>
                <w:rFonts w:eastAsia="Times New Roman" w:cs="Arial"/>
                <w:sz w:val="22"/>
                <w:lang w:val="mn-MN"/>
              </w:rPr>
              <w:t>2020 он</w:t>
            </w:r>
          </w:p>
        </w:tc>
      </w:tr>
      <w:tr w:rsidR="002F0B2B" w:rsidRPr="00290B70" w14:paraId="3934AE1A" w14:textId="77777777" w:rsidTr="00EE7D90">
        <w:trPr>
          <w:trHeight w:val="38"/>
        </w:trPr>
        <w:tc>
          <w:tcPr>
            <w:tcW w:w="724" w:type="dxa"/>
            <w:vMerge/>
          </w:tcPr>
          <w:p w14:paraId="418D051C" w14:textId="77777777" w:rsidR="002F0B2B" w:rsidRPr="004C6F64" w:rsidRDefault="002F0B2B" w:rsidP="002F0B2B">
            <w:pPr>
              <w:rPr>
                <w:rFonts w:cs="Arial"/>
                <w:b/>
                <w:bCs/>
                <w:szCs w:val="24"/>
                <w:lang w:val="mn-MN"/>
              </w:rPr>
            </w:pPr>
          </w:p>
        </w:tc>
        <w:tc>
          <w:tcPr>
            <w:tcW w:w="617" w:type="dxa"/>
            <w:vAlign w:val="center"/>
          </w:tcPr>
          <w:p w14:paraId="5A09DD9C" w14:textId="7FA2EEE5" w:rsidR="002F0B2B" w:rsidRPr="004C6F64" w:rsidRDefault="002F0B2B" w:rsidP="002F0B2B">
            <w:pPr>
              <w:rPr>
                <w:rFonts w:eastAsia="Times New Roman" w:cs="Arial"/>
                <w:sz w:val="22"/>
                <w:lang w:val="mn-MN"/>
              </w:rPr>
            </w:pPr>
            <w:r w:rsidRPr="004C6F64">
              <w:rPr>
                <w:rFonts w:eastAsia="Times New Roman" w:cs="Arial"/>
                <w:sz w:val="22"/>
                <w:lang w:val="mn-MN"/>
              </w:rPr>
              <w:t>3</w:t>
            </w:r>
          </w:p>
        </w:tc>
        <w:tc>
          <w:tcPr>
            <w:tcW w:w="3163" w:type="dxa"/>
            <w:gridSpan w:val="3"/>
            <w:vAlign w:val="center"/>
          </w:tcPr>
          <w:p w14:paraId="47878CBA" w14:textId="28B3BC3B" w:rsidR="002F0B2B" w:rsidRPr="004C6F64" w:rsidRDefault="002F0B2B" w:rsidP="002F0B2B">
            <w:pPr>
              <w:rPr>
                <w:rFonts w:eastAsia="Calibri" w:cs="Arial"/>
                <w:sz w:val="22"/>
                <w:lang w:val="mn-MN"/>
              </w:rPr>
            </w:pPr>
            <w:r w:rsidRPr="004C6F64">
              <w:rPr>
                <w:rFonts w:eastAsia="Times New Roman" w:cs="Arial"/>
                <w:sz w:val="22"/>
                <w:lang w:val="mn-MN"/>
              </w:rPr>
              <w:t>Мөнгө угаах болон терроризмыг санхүүжүүлэхтэй тэмцэхтэй холбоотой гэмт хэргийн статистикийн мэдээллийг гаргах журам</w:t>
            </w:r>
          </w:p>
        </w:tc>
        <w:tc>
          <w:tcPr>
            <w:tcW w:w="2957" w:type="dxa"/>
            <w:gridSpan w:val="4"/>
            <w:vAlign w:val="center"/>
          </w:tcPr>
          <w:p w14:paraId="362E9A5B" w14:textId="1248F2C9" w:rsidR="002F0B2B" w:rsidRPr="004C6F64" w:rsidRDefault="002F0B2B" w:rsidP="002F0B2B">
            <w:pPr>
              <w:rPr>
                <w:rFonts w:eastAsia="Times New Roman" w:cs="Arial"/>
                <w:sz w:val="22"/>
                <w:lang w:val="mn-MN"/>
              </w:rPr>
            </w:pPr>
            <w:r w:rsidRPr="004C6F64">
              <w:rPr>
                <w:rFonts w:eastAsia="Times New Roman" w:cs="Arial"/>
                <w:sz w:val="22"/>
                <w:lang w:val="mn-MN"/>
              </w:rPr>
              <w:t>Шүүхийн ерөнхий зөвлөл, Улсын Ерөнхий прокурорын газар хоёр байгууллага харилцан мэдээллээ солилцох, уялдуулж байх, хамтарч мэдээллийн маягтаа баталж, тогтсон хугацаанд Санхүүгийн мэдээллийн албанд хүргүүлж байх тогтолцоо бүрдэх зорилгоор боловсруулсан.</w:t>
            </w:r>
          </w:p>
        </w:tc>
        <w:tc>
          <w:tcPr>
            <w:tcW w:w="2250" w:type="dxa"/>
            <w:vAlign w:val="center"/>
          </w:tcPr>
          <w:p w14:paraId="34E46648" w14:textId="1396CA36" w:rsidR="002F0B2B" w:rsidRPr="004C6F64" w:rsidRDefault="002F0B2B" w:rsidP="002F0B2B">
            <w:pPr>
              <w:rPr>
                <w:rFonts w:eastAsia="Calibri" w:cs="Arial"/>
                <w:sz w:val="22"/>
                <w:lang w:val="mn-MN"/>
              </w:rPr>
            </w:pPr>
            <w:r w:rsidRPr="004C6F64">
              <w:rPr>
                <w:rFonts w:eastAsia="Times New Roman" w:cs="Arial"/>
                <w:sz w:val="22"/>
                <w:lang w:val="mn-MN"/>
              </w:rPr>
              <w:t>Шүүхийн ерөнхий зөвлөлийн дарга, Улсын Ерөнхий прокурортой хамтран батлах журмын төслийг 2019 оны 9-р сард бэлтгэсэн.</w:t>
            </w:r>
          </w:p>
        </w:tc>
      </w:tr>
      <w:tr w:rsidR="002F0B2B" w:rsidRPr="00290B70" w14:paraId="035E5F06" w14:textId="77777777" w:rsidTr="00EE7D90">
        <w:trPr>
          <w:trHeight w:val="38"/>
        </w:trPr>
        <w:tc>
          <w:tcPr>
            <w:tcW w:w="724" w:type="dxa"/>
            <w:vMerge/>
          </w:tcPr>
          <w:p w14:paraId="46BD9617" w14:textId="77777777" w:rsidR="002F0B2B" w:rsidRPr="004C6F64" w:rsidRDefault="002F0B2B" w:rsidP="002F0B2B">
            <w:pPr>
              <w:rPr>
                <w:rFonts w:cs="Arial"/>
                <w:b/>
                <w:bCs/>
                <w:szCs w:val="24"/>
                <w:lang w:val="mn-MN"/>
              </w:rPr>
            </w:pPr>
          </w:p>
        </w:tc>
        <w:tc>
          <w:tcPr>
            <w:tcW w:w="617" w:type="dxa"/>
            <w:vAlign w:val="center"/>
          </w:tcPr>
          <w:p w14:paraId="7233C133" w14:textId="1AD82E25" w:rsidR="002F0B2B" w:rsidRPr="004C6F64" w:rsidRDefault="002F0B2B" w:rsidP="002F0B2B">
            <w:pPr>
              <w:rPr>
                <w:rFonts w:eastAsia="Times New Roman" w:cs="Arial"/>
                <w:sz w:val="22"/>
                <w:lang w:val="mn-MN"/>
              </w:rPr>
            </w:pPr>
            <w:r w:rsidRPr="004C6F64">
              <w:rPr>
                <w:rFonts w:eastAsia="Times New Roman" w:cs="Arial"/>
                <w:sz w:val="22"/>
                <w:lang w:val="mn-MN"/>
              </w:rPr>
              <w:t>4</w:t>
            </w:r>
          </w:p>
        </w:tc>
        <w:tc>
          <w:tcPr>
            <w:tcW w:w="3163" w:type="dxa"/>
            <w:gridSpan w:val="3"/>
            <w:vAlign w:val="center"/>
          </w:tcPr>
          <w:p w14:paraId="4687C15B" w14:textId="726F0194" w:rsidR="002F0B2B" w:rsidRPr="004C6F64" w:rsidRDefault="002F0B2B" w:rsidP="002F0B2B">
            <w:pPr>
              <w:rPr>
                <w:rFonts w:eastAsia="Calibri" w:cs="Arial"/>
                <w:sz w:val="22"/>
                <w:lang w:val="mn-MN"/>
              </w:rPr>
            </w:pPr>
            <w:r w:rsidRPr="004C6F64">
              <w:rPr>
                <w:rFonts w:eastAsia="Times New Roman" w:cs="Arial"/>
                <w:sz w:val="22"/>
                <w:lang w:val="mn-MN"/>
              </w:rPr>
              <w:t>Шүүхийн статистикийн мэдээлэл, тайлан гаргах журам</w:t>
            </w:r>
          </w:p>
        </w:tc>
        <w:tc>
          <w:tcPr>
            <w:tcW w:w="2957" w:type="dxa"/>
            <w:gridSpan w:val="4"/>
            <w:vAlign w:val="center"/>
          </w:tcPr>
          <w:p w14:paraId="61119566" w14:textId="279C7730" w:rsidR="002F0B2B" w:rsidRPr="004C6F64" w:rsidRDefault="002F0B2B" w:rsidP="002F0B2B">
            <w:pPr>
              <w:rPr>
                <w:rFonts w:eastAsia="Times New Roman" w:cs="Arial"/>
                <w:sz w:val="22"/>
                <w:lang w:val="mn-MN"/>
              </w:rPr>
            </w:pPr>
            <w:r w:rsidRPr="004C6F64">
              <w:rPr>
                <w:rFonts w:eastAsia="Times New Roman" w:cs="Arial"/>
                <w:sz w:val="22"/>
                <w:lang w:val="mn-MN"/>
              </w:rPr>
              <w:t>Шүүхийн статистикийн мэдээллийг цуглуулах, боловсруулах, нэгтгэн гаргах, энэ харилцаанд оролцогчийн эрх, үүргийг тогтоох, хэрэглэгчийг статистикийн мэдээллээр хангах, ил тод байдлыг хангах харилцааг шинэчлэн зохицуулсан Шүүхийн статистикийн мэдээлэл, тайлан гаргах журмын төслийг боловсруулж батлуулсан.</w:t>
            </w:r>
          </w:p>
        </w:tc>
        <w:tc>
          <w:tcPr>
            <w:tcW w:w="2250" w:type="dxa"/>
            <w:vAlign w:val="center"/>
          </w:tcPr>
          <w:p w14:paraId="38953FFC" w14:textId="77777777" w:rsidR="002F0B2B" w:rsidRPr="004C6F64" w:rsidRDefault="002F0B2B" w:rsidP="002F0B2B">
            <w:pPr>
              <w:rPr>
                <w:rFonts w:eastAsia="Times New Roman" w:cs="Arial"/>
                <w:sz w:val="22"/>
                <w:lang w:val="mn-MN"/>
              </w:rPr>
            </w:pPr>
            <w:r w:rsidRPr="004C6F64">
              <w:rPr>
                <w:rFonts w:eastAsia="Times New Roman" w:cs="Arial"/>
                <w:sz w:val="22"/>
                <w:lang w:val="mn-MN"/>
              </w:rPr>
              <w:t>2018.04.20</w:t>
            </w:r>
          </w:p>
          <w:p w14:paraId="7A9D65FC" w14:textId="50C46E54" w:rsidR="002F0B2B" w:rsidRPr="004C6F64" w:rsidRDefault="002F0B2B" w:rsidP="002F0B2B">
            <w:pPr>
              <w:rPr>
                <w:rFonts w:eastAsia="Calibri" w:cs="Arial"/>
                <w:sz w:val="22"/>
                <w:lang w:val="mn-MN"/>
              </w:rPr>
            </w:pPr>
            <w:r w:rsidRPr="004C6F64">
              <w:rPr>
                <w:rFonts w:eastAsia="Times New Roman" w:cs="Arial"/>
                <w:sz w:val="22"/>
                <w:lang w:val="mn-MN"/>
              </w:rPr>
              <w:t>Шүүхийн ерөнхий зөвлөлийн 2018 оны 20-р тогтоолоор баталсан.</w:t>
            </w:r>
          </w:p>
        </w:tc>
      </w:tr>
      <w:tr w:rsidR="002F0B2B" w:rsidRPr="00290B70" w14:paraId="24B205E8" w14:textId="77777777" w:rsidTr="00EE7D90">
        <w:trPr>
          <w:trHeight w:val="38"/>
        </w:trPr>
        <w:tc>
          <w:tcPr>
            <w:tcW w:w="724" w:type="dxa"/>
            <w:vMerge/>
          </w:tcPr>
          <w:p w14:paraId="520C15C7" w14:textId="77777777" w:rsidR="002F0B2B" w:rsidRPr="004C6F64" w:rsidRDefault="002F0B2B" w:rsidP="002F0B2B">
            <w:pPr>
              <w:rPr>
                <w:rFonts w:cs="Arial"/>
                <w:b/>
                <w:bCs/>
                <w:szCs w:val="24"/>
                <w:lang w:val="mn-MN"/>
              </w:rPr>
            </w:pPr>
          </w:p>
        </w:tc>
        <w:tc>
          <w:tcPr>
            <w:tcW w:w="617" w:type="dxa"/>
            <w:vAlign w:val="center"/>
          </w:tcPr>
          <w:p w14:paraId="34AC50E1" w14:textId="1AC966CF" w:rsidR="002F0B2B" w:rsidRPr="004C6F64" w:rsidRDefault="002F0B2B" w:rsidP="002F0B2B">
            <w:pPr>
              <w:rPr>
                <w:rFonts w:eastAsia="Times New Roman" w:cs="Arial"/>
                <w:sz w:val="22"/>
                <w:lang w:val="mn-MN"/>
              </w:rPr>
            </w:pPr>
            <w:r w:rsidRPr="004C6F64">
              <w:rPr>
                <w:rFonts w:eastAsia="Times New Roman" w:cs="Arial"/>
                <w:sz w:val="22"/>
                <w:lang w:val="mn-MN"/>
              </w:rPr>
              <w:t>5</w:t>
            </w:r>
          </w:p>
        </w:tc>
        <w:tc>
          <w:tcPr>
            <w:tcW w:w="3163" w:type="dxa"/>
            <w:gridSpan w:val="3"/>
            <w:vAlign w:val="center"/>
          </w:tcPr>
          <w:p w14:paraId="51A79C8E" w14:textId="3B79C1F5" w:rsidR="002F0B2B" w:rsidRPr="004C6F64" w:rsidRDefault="002F0B2B" w:rsidP="002F0B2B">
            <w:pPr>
              <w:rPr>
                <w:rFonts w:eastAsia="Calibri" w:cs="Arial"/>
                <w:sz w:val="22"/>
                <w:lang w:val="mn-MN"/>
              </w:rPr>
            </w:pPr>
            <w:r w:rsidRPr="004C6F64">
              <w:rPr>
                <w:rFonts w:eastAsia="Times New Roman" w:cs="Arial"/>
                <w:sz w:val="22"/>
                <w:lang w:val="mn-MN"/>
              </w:rPr>
              <w:t>Шүүхийн тухай хууль, Шүүхийн захиргааны тухай хуульд тус тус нэмэлт, өөрчлөлт оруулах санал</w:t>
            </w:r>
          </w:p>
        </w:tc>
        <w:tc>
          <w:tcPr>
            <w:tcW w:w="2957" w:type="dxa"/>
            <w:gridSpan w:val="4"/>
            <w:vAlign w:val="center"/>
          </w:tcPr>
          <w:p w14:paraId="262DE51B" w14:textId="491294AB" w:rsidR="002F0B2B" w:rsidRPr="004C6F64" w:rsidRDefault="002F0B2B" w:rsidP="002F0B2B">
            <w:pPr>
              <w:rPr>
                <w:rFonts w:eastAsia="Times New Roman" w:cs="Arial"/>
                <w:sz w:val="22"/>
                <w:lang w:val="mn-MN"/>
              </w:rPr>
            </w:pPr>
            <w:r w:rsidRPr="004C6F64">
              <w:rPr>
                <w:rFonts w:eastAsia="Times New Roman" w:cs="Arial"/>
                <w:sz w:val="22"/>
                <w:lang w:val="mn-MN"/>
              </w:rPr>
              <w:t xml:space="preserve">Шүүхийн судалгаа, мэдээлэл, сургалтын хүрээлэнгийн хууль эрх зүйн орчин, бодлого зохицуулалт, төлөвлөлт </w:t>
            </w:r>
            <w:r w:rsidRPr="004C6F64">
              <w:rPr>
                <w:rFonts w:eastAsia="Times New Roman" w:cs="Arial"/>
                <w:sz w:val="22"/>
                <w:lang w:val="mn-MN"/>
              </w:rPr>
              <w:lastRenderedPageBreak/>
              <w:t>хүний нөөц зэрэг хүрээнд тулгамдаж буй, шийдвэрлэвэл зохистой асуудлын нэгтгэсэн санал. 2019 он</w:t>
            </w:r>
          </w:p>
        </w:tc>
        <w:tc>
          <w:tcPr>
            <w:tcW w:w="2250" w:type="dxa"/>
            <w:vAlign w:val="center"/>
          </w:tcPr>
          <w:p w14:paraId="49BAF767" w14:textId="68DE3498" w:rsidR="002F0B2B" w:rsidRPr="004C6F64" w:rsidRDefault="002F0B2B" w:rsidP="002F0B2B">
            <w:pPr>
              <w:rPr>
                <w:rFonts w:eastAsia="Calibri" w:cs="Arial"/>
                <w:sz w:val="22"/>
                <w:lang w:val="mn-MN"/>
              </w:rPr>
            </w:pPr>
            <w:r w:rsidRPr="004C6F64">
              <w:rPr>
                <w:rFonts w:eastAsia="Times New Roman" w:cs="Arial"/>
                <w:sz w:val="22"/>
                <w:lang w:val="mn-MN"/>
              </w:rPr>
              <w:lastRenderedPageBreak/>
              <w:t xml:space="preserve">Шүүхийн ерөнхий зөвлөлийн Ажлын алба нэгтгэж, цааш холбогдох газарт явуулсан. </w:t>
            </w:r>
          </w:p>
        </w:tc>
      </w:tr>
      <w:tr w:rsidR="002F0B2B" w:rsidRPr="00290B70" w14:paraId="30DF5266" w14:textId="77777777" w:rsidTr="00EE7D90">
        <w:trPr>
          <w:trHeight w:val="38"/>
        </w:trPr>
        <w:tc>
          <w:tcPr>
            <w:tcW w:w="724" w:type="dxa"/>
            <w:vMerge/>
          </w:tcPr>
          <w:p w14:paraId="4520D19A" w14:textId="77777777" w:rsidR="002F0B2B" w:rsidRPr="004C6F64" w:rsidRDefault="002F0B2B" w:rsidP="002F0B2B">
            <w:pPr>
              <w:rPr>
                <w:rFonts w:cs="Arial"/>
                <w:b/>
                <w:bCs/>
                <w:szCs w:val="24"/>
                <w:lang w:val="mn-MN"/>
              </w:rPr>
            </w:pPr>
          </w:p>
        </w:tc>
        <w:tc>
          <w:tcPr>
            <w:tcW w:w="617" w:type="dxa"/>
            <w:vAlign w:val="center"/>
          </w:tcPr>
          <w:p w14:paraId="1715E474" w14:textId="2F948835" w:rsidR="002F0B2B" w:rsidRPr="004C6F64" w:rsidRDefault="002F0B2B" w:rsidP="002F0B2B">
            <w:pPr>
              <w:rPr>
                <w:rFonts w:eastAsia="Times New Roman" w:cs="Arial"/>
                <w:sz w:val="22"/>
                <w:lang w:val="mn-MN"/>
              </w:rPr>
            </w:pPr>
            <w:r w:rsidRPr="004C6F64">
              <w:rPr>
                <w:rFonts w:eastAsia="Times New Roman" w:cs="Arial"/>
                <w:sz w:val="22"/>
                <w:lang w:val="mn-MN"/>
              </w:rPr>
              <w:t>6</w:t>
            </w:r>
          </w:p>
        </w:tc>
        <w:tc>
          <w:tcPr>
            <w:tcW w:w="3163" w:type="dxa"/>
            <w:gridSpan w:val="3"/>
            <w:vAlign w:val="center"/>
          </w:tcPr>
          <w:p w14:paraId="3DE9F202" w14:textId="703A1CB0" w:rsidR="002F0B2B" w:rsidRPr="004C6F64" w:rsidRDefault="002F0B2B" w:rsidP="002F0B2B">
            <w:pPr>
              <w:rPr>
                <w:rFonts w:eastAsia="Calibri" w:cs="Arial"/>
                <w:sz w:val="22"/>
                <w:lang w:val="mn-MN"/>
              </w:rPr>
            </w:pPr>
            <w:r w:rsidRPr="004C6F64">
              <w:rPr>
                <w:rFonts w:eastAsia="Times New Roman" w:cs="Arial"/>
                <w:sz w:val="22"/>
                <w:lang w:val="mn-MN"/>
              </w:rPr>
              <w:t>Шүүхийн дунд хугацааны хөгжлийн бодлогын баримт бичиг</w:t>
            </w:r>
          </w:p>
        </w:tc>
        <w:tc>
          <w:tcPr>
            <w:tcW w:w="2957" w:type="dxa"/>
            <w:gridSpan w:val="4"/>
            <w:vAlign w:val="center"/>
          </w:tcPr>
          <w:p w14:paraId="52F61596" w14:textId="006B7810" w:rsidR="002F0B2B" w:rsidRPr="004C6F64" w:rsidRDefault="002F0B2B" w:rsidP="002F0B2B">
            <w:pPr>
              <w:rPr>
                <w:rFonts w:eastAsia="Times New Roman" w:cs="Arial"/>
                <w:sz w:val="22"/>
                <w:lang w:val="mn-MN"/>
              </w:rPr>
            </w:pPr>
            <w:r w:rsidRPr="004C6F64">
              <w:rPr>
                <w:rFonts w:cs="Arial"/>
                <w:sz w:val="22"/>
                <w:lang w:val="mn-MN" w:eastAsia="zh-CN"/>
              </w:rPr>
              <w:t xml:space="preserve">Шүүхийн ерөнхий зөвлөлийн 2018 оны 64 дүгээр тогтоолын 3 дугаар хавсралтаар баталсан Ажлын төлөвлөгөөний дагуу нийт 65 хуудас бүхий “Шүүхийн дунд хугацааны стратегийн баримт бичгийн нөхцөл байдлын дүн шинжилгээ”-г боловсруулах ажлыг удирдан Шүүхийн ерөнхий зөвлөлд танилцуулсан. </w:t>
            </w:r>
          </w:p>
        </w:tc>
        <w:tc>
          <w:tcPr>
            <w:tcW w:w="2250" w:type="dxa"/>
            <w:vAlign w:val="center"/>
          </w:tcPr>
          <w:p w14:paraId="45A6F3AF" w14:textId="35E9B57C" w:rsidR="002F0B2B" w:rsidRPr="004C6F64" w:rsidRDefault="002F0B2B" w:rsidP="002F0B2B">
            <w:pPr>
              <w:rPr>
                <w:rFonts w:eastAsia="Calibri" w:cs="Arial"/>
                <w:sz w:val="22"/>
                <w:lang w:val="mn-MN"/>
              </w:rPr>
            </w:pPr>
            <w:r w:rsidRPr="004C6F64">
              <w:rPr>
                <w:rFonts w:eastAsia="Times New Roman" w:cs="Arial"/>
                <w:sz w:val="22"/>
                <w:lang w:val="mn-MN"/>
              </w:rPr>
              <w:t>2018.10.26 Шүүхийн ерөнхий зөвлөлийн 2018 оны 64-р тогтоол</w:t>
            </w:r>
          </w:p>
        </w:tc>
      </w:tr>
      <w:tr w:rsidR="002F0B2B" w:rsidRPr="004C6F64" w14:paraId="07624A54" w14:textId="77777777" w:rsidTr="00EE7D90">
        <w:trPr>
          <w:trHeight w:val="38"/>
        </w:trPr>
        <w:tc>
          <w:tcPr>
            <w:tcW w:w="724" w:type="dxa"/>
            <w:vMerge/>
          </w:tcPr>
          <w:p w14:paraId="22A5F283" w14:textId="77777777" w:rsidR="002F0B2B" w:rsidRPr="004C6F64" w:rsidRDefault="002F0B2B" w:rsidP="002F0B2B">
            <w:pPr>
              <w:rPr>
                <w:rFonts w:cs="Arial"/>
                <w:b/>
                <w:bCs/>
                <w:szCs w:val="24"/>
                <w:lang w:val="mn-MN"/>
              </w:rPr>
            </w:pPr>
          </w:p>
        </w:tc>
        <w:tc>
          <w:tcPr>
            <w:tcW w:w="617" w:type="dxa"/>
            <w:vAlign w:val="center"/>
          </w:tcPr>
          <w:p w14:paraId="535554F2" w14:textId="61E42E50" w:rsidR="002F0B2B" w:rsidRPr="004C6F64" w:rsidRDefault="002F0B2B" w:rsidP="002F0B2B">
            <w:pPr>
              <w:rPr>
                <w:rFonts w:eastAsia="Times New Roman" w:cs="Arial"/>
                <w:sz w:val="22"/>
                <w:lang w:val="mn-MN"/>
              </w:rPr>
            </w:pPr>
            <w:r w:rsidRPr="004C6F64">
              <w:rPr>
                <w:rFonts w:eastAsia="Times New Roman" w:cs="Arial"/>
                <w:sz w:val="22"/>
                <w:lang w:val="mn-MN"/>
              </w:rPr>
              <w:t>7</w:t>
            </w:r>
          </w:p>
        </w:tc>
        <w:tc>
          <w:tcPr>
            <w:tcW w:w="3163" w:type="dxa"/>
            <w:gridSpan w:val="3"/>
            <w:vAlign w:val="center"/>
          </w:tcPr>
          <w:p w14:paraId="0BA89B17" w14:textId="09D19752" w:rsidR="002F0B2B" w:rsidRPr="004C6F64" w:rsidRDefault="002F0B2B" w:rsidP="002F0B2B">
            <w:pPr>
              <w:rPr>
                <w:rFonts w:eastAsia="Calibri" w:cs="Arial"/>
                <w:sz w:val="22"/>
                <w:lang w:val="mn-MN"/>
              </w:rPr>
            </w:pPr>
            <w:r w:rsidRPr="004C6F64">
              <w:rPr>
                <w:rFonts w:eastAsia="Times New Roman" w:cs="Arial"/>
                <w:sz w:val="22"/>
                <w:lang w:val="mn-MN"/>
              </w:rPr>
              <w:t>Шүүгчийн хариуцлагын тухай хуулийн төсөл, үзэл баримтлал</w:t>
            </w:r>
          </w:p>
        </w:tc>
        <w:tc>
          <w:tcPr>
            <w:tcW w:w="2957" w:type="dxa"/>
            <w:gridSpan w:val="4"/>
            <w:vAlign w:val="center"/>
          </w:tcPr>
          <w:p w14:paraId="5E52664B" w14:textId="48A6D99D" w:rsidR="002F0B2B" w:rsidRPr="004C6F64" w:rsidRDefault="002F0B2B" w:rsidP="002F0B2B">
            <w:pPr>
              <w:rPr>
                <w:rFonts w:eastAsia="Times New Roman" w:cs="Arial"/>
                <w:sz w:val="22"/>
                <w:lang w:val="mn-MN"/>
              </w:rPr>
            </w:pPr>
            <w:r w:rsidRPr="004C6F64">
              <w:rPr>
                <w:rFonts w:cs="Arial"/>
                <w:sz w:val="22"/>
                <w:lang w:val="mn-MN" w:eastAsia="zh-CN"/>
              </w:rPr>
              <w:t>Шүүгчийн ёс зүй ба хариуцлага сэдэвт үндэсний хэлэлцүүлгээс гарсан санал, зөвлөмжийн хүрээнд шүүгчийн хариуцлагын тухай хуулийн төслийг бэлтгэж удирдлагад танилцуулав.</w:t>
            </w:r>
          </w:p>
        </w:tc>
        <w:tc>
          <w:tcPr>
            <w:tcW w:w="2250" w:type="dxa"/>
            <w:vAlign w:val="center"/>
          </w:tcPr>
          <w:p w14:paraId="1A2B3A25" w14:textId="43F7380C" w:rsidR="002F0B2B" w:rsidRPr="004C6F64" w:rsidRDefault="002F0B2B" w:rsidP="002F0B2B">
            <w:pPr>
              <w:rPr>
                <w:rFonts w:eastAsia="Calibri" w:cs="Arial"/>
                <w:sz w:val="22"/>
                <w:lang w:val="mn-MN"/>
              </w:rPr>
            </w:pPr>
            <w:r w:rsidRPr="004C6F64">
              <w:rPr>
                <w:rFonts w:eastAsia="Times New Roman" w:cs="Arial"/>
                <w:sz w:val="22"/>
                <w:lang w:val="mn-MN"/>
              </w:rPr>
              <w:t>2018 оны 1 дүгээр сар</w:t>
            </w:r>
          </w:p>
        </w:tc>
      </w:tr>
      <w:tr w:rsidR="002F0B2B" w:rsidRPr="00290B70" w14:paraId="6108D5E9" w14:textId="77777777" w:rsidTr="00685BED">
        <w:trPr>
          <w:trHeight w:val="38"/>
        </w:trPr>
        <w:tc>
          <w:tcPr>
            <w:tcW w:w="724" w:type="dxa"/>
            <w:vMerge/>
          </w:tcPr>
          <w:p w14:paraId="49E33E53" w14:textId="77777777" w:rsidR="002F0B2B" w:rsidRPr="004C6F64" w:rsidRDefault="002F0B2B" w:rsidP="002F0B2B">
            <w:pPr>
              <w:rPr>
                <w:rFonts w:cs="Arial"/>
                <w:b/>
                <w:bCs/>
                <w:szCs w:val="24"/>
                <w:lang w:val="mn-MN"/>
              </w:rPr>
            </w:pPr>
          </w:p>
        </w:tc>
        <w:tc>
          <w:tcPr>
            <w:tcW w:w="8987" w:type="dxa"/>
            <w:gridSpan w:val="9"/>
            <w:vAlign w:val="center"/>
          </w:tcPr>
          <w:p w14:paraId="7D87E27D" w14:textId="5EC68845" w:rsidR="002F0B2B" w:rsidRPr="004C6F64" w:rsidRDefault="002F0B2B" w:rsidP="002F0B2B">
            <w:pPr>
              <w:pStyle w:val="ListParagraph"/>
              <w:numPr>
                <w:ilvl w:val="0"/>
                <w:numId w:val="16"/>
              </w:numPr>
              <w:ind w:left="307" w:hanging="283"/>
              <w:rPr>
                <w:rFonts w:cs="Arial"/>
                <w:szCs w:val="24"/>
                <w:lang w:val="mn-MN"/>
              </w:rPr>
            </w:pPr>
            <w:r w:rsidRPr="004C6F64">
              <w:rPr>
                <w:rFonts w:cs="Arial"/>
                <w:szCs w:val="24"/>
                <w:lang w:val="mn-MN"/>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tc>
      </w:tr>
      <w:tr w:rsidR="002F0B2B" w:rsidRPr="004C6F64" w14:paraId="035C5AA8" w14:textId="77777777" w:rsidTr="00EE7D90">
        <w:trPr>
          <w:trHeight w:val="38"/>
        </w:trPr>
        <w:tc>
          <w:tcPr>
            <w:tcW w:w="724" w:type="dxa"/>
            <w:vMerge/>
          </w:tcPr>
          <w:p w14:paraId="5F74A129" w14:textId="77777777" w:rsidR="002F0B2B" w:rsidRPr="004C6F64" w:rsidRDefault="002F0B2B" w:rsidP="002F0B2B">
            <w:pPr>
              <w:rPr>
                <w:rFonts w:cs="Arial"/>
                <w:b/>
                <w:bCs/>
                <w:szCs w:val="24"/>
                <w:lang w:val="mn-MN"/>
              </w:rPr>
            </w:pPr>
          </w:p>
        </w:tc>
        <w:tc>
          <w:tcPr>
            <w:tcW w:w="617" w:type="dxa"/>
            <w:vAlign w:val="center"/>
          </w:tcPr>
          <w:p w14:paraId="185799B5" w14:textId="7B2C4D01" w:rsidR="002F0B2B" w:rsidRPr="004C6F64" w:rsidRDefault="002F0B2B" w:rsidP="002F0B2B">
            <w:pPr>
              <w:rPr>
                <w:rFonts w:eastAsia="Times New Roman" w:cs="Arial"/>
                <w:sz w:val="22"/>
                <w:lang w:val="mn-MN"/>
              </w:rPr>
            </w:pPr>
            <w:r w:rsidRPr="004C6F64">
              <w:rPr>
                <w:rFonts w:eastAsia="Times New Roman" w:cs="Arial"/>
                <w:b/>
                <w:sz w:val="22"/>
                <w:lang w:val="mn-MN"/>
              </w:rPr>
              <w:t>№</w:t>
            </w:r>
          </w:p>
        </w:tc>
        <w:tc>
          <w:tcPr>
            <w:tcW w:w="3163" w:type="dxa"/>
            <w:gridSpan w:val="3"/>
            <w:vAlign w:val="center"/>
          </w:tcPr>
          <w:p w14:paraId="73B0793C" w14:textId="6D931A8B" w:rsidR="002F0B2B" w:rsidRPr="004C6F64" w:rsidRDefault="002F0B2B" w:rsidP="002F0B2B">
            <w:pPr>
              <w:rPr>
                <w:rFonts w:eastAsia="Times New Roman" w:cs="Arial"/>
                <w:sz w:val="22"/>
                <w:lang w:val="mn-MN"/>
              </w:rPr>
            </w:pPr>
            <w:r w:rsidRPr="004C6F64">
              <w:rPr>
                <w:rFonts w:eastAsia="Times New Roman" w:cs="Arial"/>
                <w:b/>
                <w:sz w:val="22"/>
                <w:lang w:val="mn-MN"/>
              </w:rPr>
              <w:t>Хэлэлцүүлсэн лекц, илтгэл</w:t>
            </w:r>
          </w:p>
        </w:tc>
        <w:tc>
          <w:tcPr>
            <w:tcW w:w="5207" w:type="dxa"/>
            <w:gridSpan w:val="5"/>
            <w:vAlign w:val="center"/>
          </w:tcPr>
          <w:p w14:paraId="1BBED775" w14:textId="3F6E3803" w:rsidR="002F0B2B" w:rsidRPr="004C6F64" w:rsidRDefault="002F0B2B" w:rsidP="002F0B2B">
            <w:pPr>
              <w:rPr>
                <w:rFonts w:eastAsia="Times New Roman" w:cs="Arial"/>
                <w:sz w:val="22"/>
                <w:lang w:val="mn-MN"/>
              </w:rPr>
            </w:pPr>
            <w:r w:rsidRPr="004C6F64">
              <w:rPr>
                <w:rFonts w:eastAsia="Times New Roman" w:cs="Arial"/>
                <w:b/>
                <w:sz w:val="22"/>
                <w:lang w:val="mn-MN"/>
              </w:rPr>
              <w:t>Огноо, газар</w:t>
            </w:r>
          </w:p>
        </w:tc>
      </w:tr>
      <w:tr w:rsidR="002F0B2B" w:rsidRPr="00290B70" w14:paraId="24D79284" w14:textId="77777777" w:rsidTr="00EE7D90">
        <w:trPr>
          <w:trHeight w:val="38"/>
        </w:trPr>
        <w:tc>
          <w:tcPr>
            <w:tcW w:w="724" w:type="dxa"/>
            <w:vMerge/>
          </w:tcPr>
          <w:p w14:paraId="251626D3" w14:textId="77777777" w:rsidR="002F0B2B" w:rsidRPr="004C6F64" w:rsidRDefault="002F0B2B" w:rsidP="002F0B2B">
            <w:pPr>
              <w:rPr>
                <w:rFonts w:cs="Arial"/>
                <w:b/>
                <w:bCs/>
                <w:szCs w:val="24"/>
                <w:lang w:val="mn-MN"/>
              </w:rPr>
            </w:pPr>
          </w:p>
        </w:tc>
        <w:tc>
          <w:tcPr>
            <w:tcW w:w="617" w:type="dxa"/>
            <w:vAlign w:val="center"/>
          </w:tcPr>
          <w:p w14:paraId="5DDC3D0D" w14:textId="70079F8F" w:rsidR="002F0B2B" w:rsidRPr="004C6F64" w:rsidRDefault="002F0B2B" w:rsidP="002F0B2B">
            <w:pPr>
              <w:rPr>
                <w:rFonts w:eastAsia="Times New Roman" w:cs="Arial"/>
                <w:sz w:val="22"/>
                <w:lang w:val="mn-MN"/>
              </w:rPr>
            </w:pPr>
            <w:r w:rsidRPr="004C6F64">
              <w:rPr>
                <w:rFonts w:eastAsia="Times New Roman" w:cs="Arial"/>
                <w:sz w:val="22"/>
                <w:lang w:val="mn-MN"/>
              </w:rPr>
              <w:t>1</w:t>
            </w:r>
          </w:p>
        </w:tc>
        <w:tc>
          <w:tcPr>
            <w:tcW w:w="3163" w:type="dxa"/>
            <w:gridSpan w:val="3"/>
            <w:vAlign w:val="center"/>
          </w:tcPr>
          <w:p w14:paraId="651EF1BD" w14:textId="6F812F20" w:rsidR="002F0B2B" w:rsidRPr="004C6F64" w:rsidRDefault="002F0B2B" w:rsidP="002F0B2B">
            <w:pPr>
              <w:rPr>
                <w:rFonts w:eastAsia="Times New Roman" w:cs="Arial"/>
                <w:sz w:val="22"/>
                <w:lang w:val="mn-MN"/>
              </w:rPr>
            </w:pPr>
            <w:r w:rsidRPr="004C6F64">
              <w:rPr>
                <w:rFonts w:eastAsia="Times New Roman" w:cs="Arial"/>
                <w:sz w:val="22"/>
                <w:lang w:val="mn-MN"/>
              </w:rPr>
              <w:t>Стратегийн зайлшгүй хэрэгцээ болсон зуучлал: Хууль зүйн зарчим ба жижиг улсын бодит байдлын хоорондын зөрүүг холбох нь” сэдэвт лекц</w:t>
            </w:r>
          </w:p>
        </w:tc>
        <w:tc>
          <w:tcPr>
            <w:tcW w:w="5207" w:type="dxa"/>
            <w:gridSpan w:val="5"/>
            <w:vAlign w:val="center"/>
          </w:tcPr>
          <w:p w14:paraId="6F2CCD94" w14:textId="49F9DA55" w:rsidR="002F0B2B" w:rsidRPr="004C6F64" w:rsidRDefault="002F0B2B" w:rsidP="002F0B2B">
            <w:pPr>
              <w:rPr>
                <w:rFonts w:eastAsia="Times New Roman" w:cs="Arial"/>
                <w:sz w:val="22"/>
                <w:lang w:val="mn-MN"/>
              </w:rPr>
            </w:pPr>
            <w:r w:rsidRPr="004C6F64">
              <w:rPr>
                <w:rFonts w:eastAsia="Times New Roman" w:cs="Arial"/>
                <w:sz w:val="22"/>
                <w:lang w:val="mn-MN"/>
              </w:rPr>
              <w:t>Швейцарын Харьцуулсан эрх зүйн хүрээлэн, 2025.08.05</w:t>
            </w:r>
          </w:p>
        </w:tc>
      </w:tr>
      <w:tr w:rsidR="002F0B2B" w:rsidRPr="00290B70" w14:paraId="59B33E86" w14:textId="77777777" w:rsidTr="00EE7D90">
        <w:trPr>
          <w:trHeight w:val="38"/>
        </w:trPr>
        <w:tc>
          <w:tcPr>
            <w:tcW w:w="724" w:type="dxa"/>
            <w:vMerge/>
          </w:tcPr>
          <w:p w14:paraId="254E37DE" w14:textId="77777777" w:rsidR="002F0B2B" w:rsidRPr="004C6F64" w:rsidRDefault="002F0B2B" w:rsidP="002F0B2B">
            <w:pPr>
              <w:rPr>
                <w:rFonts w:cs="Arial"/>
                <w:b/>
                <w:bCs/>
                <w:szCs w:val="24"/>
                <w:lang w:val="mn-MN"/>
              </w:rPr>
            </w:pPr>
          </w:p>
        </w:tc>
        <w:tc>
          <w:tcPr>
            <w:tcW w:w="617" w:type="dxa"/>
            <w:vAlign w:val="center"/>
          </w:tcPr>
          <w:p w14:paraId="44C20615" w14:textId="771CC734" w:rsidR="002F0B2B" w:rsidRPr="004C6F64" w:rsidRDefault="002F0B2B" w:rsidP="002F0B2B">
            <w:pPr>
              <w:rPr>
                <w:rFonts w:eastAsia="Times New Roman" w:cs="Arial"/>
                <w:sz w:val="22"/>
                <w:lang w:val="mn-MN"/>
              </w:rPr>
            </w:pPr>
            <w:r w:rsidRPr="004C6F64">
              <w:rPr>
                <w:rFonts w:eastAsia="Times New Roman" w:cs="Arial"/>
                <w:sz w:val="22"/>
                <w:lang w:val="mn-MN"/>
              </w:rPr>
              <w:t>2</w:t>
            </w:r>
          </w:p>
        </w:tc>
        <w:tc>
          <w:tcPr>
            <w:tcW w:w="3163" w:type="dxa"/>
            <w:gridSpan w:val="3"/>
            <w:vAlign w:val="center"/>
          </w:tcPr>
          <w:p w14:paraId="62702393" w14:textId="26131964" w:rsidR="002F0B2B" w:rsidRPr="004C6F64" w:rsidRDefault="002F0B2B" w:rsidP="002F0B2B">
            <w:pPr>
              <w:rPr>
                <w:rFonts w:eastAsia="Times New Roman" w:cs="Arial"/>
                <w:sz w:val="22"/>
                <w:lang w:val="mn-MN"/>
              </w:rPr>
            </w:pPr>
            <w:r w:rsidRPr="004C6F64">
              <w:rPr>
                <w:rFonts w:eastAsia="Times New Roman" w:cs="Arial"/>
                <w:sz w:val="22"/>
                <w:lang w:val="mn-MN"/>
              </w:rPr>
              <w:t xml:space="preserve">“Хил дамнасан шүүхийн маргаан ба олон улсын арбитр” сэдэвт Болоньягийн их сургуулийн Эрх зүй судлалын танхимаас зохион байгуулсан мэргэшил дээшлүүлэх сургалтын семинарт “Монгол Улсын арбитрын хэрэг маргааныг хянан шийдвэрлэж буй өнөөгийн байдал” сэдэвт илтгэл хэлэлцүүлсэн. </w:t>
            </w:r>
          </w:p>
        </w:tc>
        <w:tc>
          <w:tcPr>
            <w:tcW w:w="5207" w:type="dxa"/>
            <w:gridSpan w:val="5"/>
            <w:vAlign w:val="center"/>
          </w:tcPr>
          <w:p w14:paraId="0311B757" w14:textId="45C1E2C6" w:rsidR="002F0B2B" w:rsidRPr="004C6F64" w:rsidRDefault="002F0B2B" w:rsidP="002F0B2B">
            <w:pPr>
              <w:rPr>
                <w:rFonts w:eastAsia="Times New Roman" w:cs="Arial"/>
                <w:sz w:val="22"/>
                <w:lang w:val="mn-MN"/>
              </w:rPr>
            </w:pPr>
            <w:r w:rsidRPr="004C6F64">
              <w:rPr>
                <w:rFonts w:eastAsia="Times New Roman" w:cs="Arial"/>
                <w:sz w:val="22"/>
                <w:lang w:val="mn-MN"/>
              </w:rPr>
              <w:t>Итали улс, Болоньягийн их сургуулийн Эрх зүй судлалын танхим, 2024 оны 7-р сар</w:t>
            </w:r>
          </w:p>
        </w:tc>
      </w:tr>
      <w:tr w:rsidR="002F0B2B" w:rsidRPr="00290B70" w14:paraId="6FA754C9" w14:textId="77777777" w:rsidTr="00EE7D90">
        <w:trPr>
          <w:trHeight w:val="38"/>
        </w:trPr>
        <w:tc>
          <w:tcPr>
            <w:tcW w:w="724" w:type="dxa"/>
            <w:vMerge/>
          </w:tcPr>
          <w:p w14:paraId="2D26A67A" w14:textId="77777777" w:rsidR="002F0B2B" w:rsidRPr="004C6F64" w:rsidRDefault="002F0B2B" w:rsidP="002F0B2B">
            <w:pPr>
              <w:rPr>
                <w:rFonts w:cs="Arial"/>
                <w:b/>
                <w:bCs/>
                <w:szCs w:val="24"/>
                <w:lang w:val="mn-MN"/>
              </w:rPr>
            </w:pPr>
          </w:p>
        </w:tc>
        <w:tc>
          <w:tcPr>
            <w:tcW w:w="617" w:type="dxa"/>
            <w:vAlign w:val="center"/>
          </w:tcPr>
          <w:p w14:paraId="3ECD6A64" w14:textId="3A25B0C7" w:rsidR="002F0B2B" w:rsidRPr="004C6F64" w:rsidRDefault="002F0B2B" w:rsidP="002F0B2B">
            <w:pPr>
              <w:rPr>
                <w:rFonts w:eastAsia="Times New Roman" w:cs="Arial"/>
                <w:sz w:val="22"/>
                <w:lang w:val="mn-MN"/>
              </w:rPr>
            </w:pPr>
            <w:r w:rsidRPr="004C6F64">
              <w:rPr>
                <w:rFonts w:eastAsia="Times New Roman" w:cs="Arial"/>
                <w:sz w:val="22"/>
                <w:lang w:val="mn-MN"/>
              </w:rPr>
              <w:t>3</w:t>
            </w:r>
          </w:p>
        </w:tc>
        <w:tc>
          <w:tcPr>
            <w:tcW w:w="3163" w:type="dxa"/>
            <w:gridSpan w:val="3"/>
            <w:vAlign w:val="center"/>
          </w:tcPr>
          <w:p w14:paraId="69775086" w14:textId="52FB9CE1" w:rsidR="002F0B2B" w:rsidRPr="004C6F64" w:rsidRDefault="002F0B2B" w:rsidP="002F0B2B">
            <w:pPr>
              <w:rPr>
                <w:rFonts w:eastAsia="Times New Roman" w:cs="Arial"/>
                <w:sz w:val="22"/>
                <w:lang w:val="mn-MN"/>
              </w:rPr>
            </w:pPr>
            <w:r w:rsidRPr="004C6F64">
              <w:rPr>
                <w:rFonts w:eastAsia="Times New Roman" w:cs="Arial"/>
                <w:sz w:val="22"/>
                <w:lang w:val="mn-MN"/>
              </w:rPr>
              <w:t xml:space="preserve">БНХАУ-ын ШиаМэн-ий их сургуулийн ХЗС-ийн төгсөгчдийн форумд оролцож Олон улсын эрх зүйн мэргэжил карьерт </w:t>
            </w:r>
            <w:r w:rsidRPr="004C6F64">
              <w:rPr>
                <w:rFonts w:eastAsia="Times New Roman" w:cs="Arial"/>
                <w:sz w:val="22"/>
                <w:lang w:val="mn-MN"/>
              </w:rPr>
              <w:lastRenderedPageBreak/>
              <w:t>хэрхэн нөлөөлөх боломжтой талаар зочин лекц уншив.</w:t>
            </w:r>
          </w:p>
        </w:tc>
        <w:tc>
          <w:tcPr>
            <w:tcW w:w="5207" w:type="dxa"/>
            <w:gridSpan w:val="5"/>
            <w:vAlign w:val="center"/>
          </w:tcPr>
          <w:p w14:paraId="2159087D" w14:textId="19BE54BC" w:rsidR="002F0B2B" w:rsidRPr="004C6F64" w:rsidRDefault="002F0B2B" w:rsidP="002F0B2B">
            <w:pPr>
              <w:rPr>
                <w:rFonts w:eastAsia="Times New Roman" w:cs="Arial"/>
                <w:sz w:val="22"/>
                <w:lang w:val="mn-MN"/>
              </w:rPr>
            </w:pPr>
            <w:r w:rsidRPr="004C6F64">
              <w:rPr>
                <w:rFonts w:eastAsia="Times New Roman" w:cs="Arial"/>
                <w:sz w:val="22"/>
                <w:lang w:val="mn-MN"/>
              </w:rPr>
              <w:lastRenderedPageBreak/>
              <w:t xml:space="preserve">БНХАУ-ын ШиаМэн-ий их сургууль, 2023.07.24 </w:t>
            </w:r>
            <w:hyperlink r:id="rId28" w:history="1">
              <w:r w:rsidRPr="004C6F64">
                <w:rPr>
                  <w:rStyle w:val="Hyperlink"/>
                  <w:rFonts w:eastAsia="Times New Roman" w:cs="Arial"/>
                  <w:sz w:val="22"/>
                  <w:lang w:val="mn-MN"/>
                </w:rPr>
                <w:t>https://law.xmu.edu.cn/info/1100/54585.htm</w:t>
              </w:r>
            </w:hyperlink>
            <w:r w:rsidRPr="004C6F64">
              <w:rPr>
                <w:rFonts w:eastAsia="Times New Roman" w:cs="Arial"/>
                <w:sz w:val="22"/>
                <w:lang w:val="mn-MN"/>
              </w:rPr>
              <w:t xml:space="preserve"> </w:t>
            </w:r>
          </w:p>
        </w:tc>
      </w:tr>
    </w:tbl>
    <w:p w14:paraId="572E735F" w14:textId="77777777" w:rsidR="004616AF" w:rsidRPr="004C6F64" w:rsidRDefault="004616AF" w:rsidP="00F62783">
      <w:pPr>
        <w:rPr>
          <w:rFonts w:cs="Arial"/>
          <w:szCs w:val="24"/>
          <w:lang w:val="mn-MN"/>
        </w:rPr>
      </w:pPr>
    </w:p>
    <w:p w14:paraId="4FFB896E" w14:textId="7DE58BB4" w:rsidR="00476684" w:rsidRPr="004C6F64" w:rsidRDefault="00476684" w:rsidP="00F62783">
      <w:pPr>
        <w:rPr>
          <w:rFonts w:cs="Arial"/>
          <w:b/>
          <w:bCs/>
          <w:szCs w:val="24"/>
          <w:lang w:val="mn-MN"/>
        </w:rPr>
      </w:pPr>
      <w:bookmarkStart w:id="60" w:name="OLE_LINK45"/>
      <w:bookmarkStart w:id="61" w:name="OLE_LINK44"/>
      <w:r w:rsidRPr="004C6F64">
        <w:rPr>
          <w:rFonts w:cs="Arial"/>
          <w:b/>
          <w:bCs/>
          <w:szCs w:val="24"/>
          <w:lang w:val="mn-MN"/>
        </w:rPr>
        <w:t xml:space="preserve">Хавсралт: </w:t>
      </w:r>
    </w:p>
    <w:p w14:paraId="07D8027B" w14:textId="52AF623E" w:rsidR="00476684" w:rsidRPr="004C6F64" w:rsidRDefault="00FC280C" w:rsidP="00F62783">
      <w:pPr>
        <w:rPr>
          <w:rFonts w:cs="Arial"/>
          <w:bCs/>
          <w:szCs w:val="24"/>
          <w:lang w:val="mn-MN"/>
        </w:rPr>
      </w:pPr>
      <w:r w:rsidRPr="004C6F64">
        <w:rPr>
          <w:rFonts w:cs="Arial"/>
          <w:bCs/>
          <w:szCs w:val="24"/>
          <w:lang w:val="mn-MN"/>
        </w:rPr>
        <w:t>Нэр дэвших тухай хүсэлтэд журмын 5.1-д заасан дараах баримт бичгийг хавсаргана:</w:t>
      </w:r>
    </w:p>
    <w:p w14:paraId="36286F8E" w14:textId="77777777" w:rsidR="00476684" w:rsidRPr="004C6F64" w:rsidRDefault="00476684" w:rsidP="00F62783">
      <w:pPr>
        <w:rPr>
          <w:rFonts w:cs="Arial"/>
          <w:color w:val="000000" w:themeColor="text1"/>
          <w:szCs w:val="24"/>
          <w:lang w:val="mn-MN"/>
        </w:rPr>
      </w:pPr>
      <w:r w:rsidRPr="004C6F64">
        <w:rPr>
          <w:rFonts w:cs="Arial"/>
          <w:szCs w:val="24"/>
          <w:lang w:val="mn-MN"/>
        </w:rPr>
        <w:t>-</w:t>
      </w:r>
      <w:r w:rsidRPr="004C6F64">
        <w:rPr>
          <w:rFonts w:eastAsiaTheme="minorEastAsia" w:cs="Arial"/>
          <w:bCs/>
          <w:szCs w:val="24"/>
          <w:lang w:val="mn-MN"/>
        </w:rPr>
        <w:t>төрийн албан хаагчийн анкет;</w:t>
      </w:r>
    </w:p>
    <w:p w14:paraId="6C3DF663" w14:textId="77777777" w:rsidR="00FC280C" w:rsidRPr="004C6F64" w:rsidRDefault="00FC280C" w:rsidP="00F62783">
      <w:pPr>
        <w:rPr>
          <w:rFonts w:cs="Arial"/>
          <w:szCs w:val="24"/>
          <w:lang w:val="mn-MN"/>
        </w:rPr>
      </w:pPr>
      <w:r w:rsidRPr="004C6F64">
        <w:rPr>
          <w:rFonts w:cs="Arial"/>
          <w:szCs w:val="24"/>
          <w:lang w:val="mn-MN"/>
        </w:rPr>
        <w:t>-иргэний үнэмлэхийн хуулбар;</w:t>
      </w:r>
    </w:p>
    <w:p w14:paraId="484C7BFE" w14:textId="202229FB" w:rsidR="00476684" w:rsidRPr="004C6F64" w:rsidRDefault="00476684" w:rsidP="00F62783">
      <w:pPr>
        <w:rPr>
          <w:rFonts w:cs="Arial"/>
          <w:color w:val="000000" w:themeColor="text1"/>
          <w:szCs w:val="24"/>
          <w:lang w:val="mn-MN"/>
        </w:rPr>
      </w:pPr>
      <w:r w:rsidRPr="004C6F64">
        <w:rPr>
          <w:rFonts w:eastAsiaTheme="minorEastAsia" w:cs="Arial"/>
          <w:bCs/>
          <w:szCs w:val="24"/>
          <w:lang w:val="mn-MN"/>
        </w:rPr>
        <w:t>-нийгмийн даатгалын дэвтрийн хуулбар, эсхүл түүнтэй адилтгах баримт бичиг;</w:t>
      </w:r>
    </w:p>
    <w:p w14:paraId="393D9E35" w14:textId="77777777" w:rsidR="00476684" w:rsidRPr="004C6F64" w:rsidRDefault="00476684" w:rsidP="00F62783">
      <w:pPr>
        <w:rPr>
          <w:rFonts w:cs="Arial"/>
          <w:szCs w:val="24"/>
          <w:lang w:val="mn-MN"/>
        </w:rPr>
      </w:pPr>
      <w:r w:rsidRPr="004C6F64">
        <w:rPr>
          <w:rFonts w:cs="Arial"/>
          <w:szCs w:val="24"/>
          <w:lang w:val="mn-MN"/>
        </w:rPr>
        <w:t xml:space="preserve">-эрх зүйн бакалаврын, эсхүл түүнээс дээш боловсролын зэргийн дипломын хуулбар; </w:t>
      </w:r>
    </w:p>
    <w:p w14:paraId="0BEB366B" w14:textId="77777777" w:rsidR="00476684" w:rsidRPr="004C6F64" w:rsidRDefault="00476684" w:rsidP="00F62783">
      <w:pPr>
        <w:rPr>
          <w:rFonts w:cs="Arial"/>
          <w:szCs w:val="24"/>
          <w:lang w:val="mn-MN"/>
        </w:rPr>
      </w:pPr>
      <w:r w:rsidRPr="004C6F64">
        <w:rPr>
          <w:rFonts w:cs="Arial"/>
          <w:szCs w:val="24"/>
          <w:lang w:val="mn-MN"/>
        </w:rPr>
        <w:t>-хууль зүйн өндөр мэргэшилтэй гэдгийг нотлох харуулсан үйл ажиллагааны талаарх баримт;</w:t>
      </w:r>
      <w:r w:rsidRPr="004C6F64">
        <w:rPr>
          <w:rFonts w:cs="Arial"/>
          <w:szCs w:val="24"/>
          <w:lang w:val="mn-MN"/>
        </w:rPr>
        <w:tab/>
      </w:r>
    </w:p>
    <w:p w14:paraId="59934E35" w14:textId="77777777" w:rsidR="00476684" w:rsidRPr="004C6F64" w:rsidRDefault="00476684" w:rsidP="00F62783">
      <w:pPr>
        <w:rPr>
          <w:rFonts w:cs="Arial"/>
          <w:szCs w:val="24"/>
          <w:lang w:val="mn-MN"/>
        </w:rPr>
      </w:pPr>
      <w:r w:rsidRPr="004C6F64">
        <w:rPr>
          <w:rFonts w:cs="Arial"/>
          <w:szCs w:val="24"/>
          <w:lang w:val="mn-MN"/>
        </w:rPr>
        <w:t>-</w:t>
      </w:r>
      <w:bookmarkStart w:id="62" w:name="OLE_LINK46"/>
      <w:r w:rsidRPr="004C6F64">
        <w:rPr>
          <w:rFonts w:cs="Arial"/>
          <w:szCs w:val="24"/>
          <w:lang w:val="mn-MN"/>
        </w:rPr>
        <w:t>эрх зүйч мэргэжлээр 10-аас доошгүй жил ажилласныг нотлох баримт;</w:t>
      </w:r>
      <w:bookmarkEnd w:id="62"/>
    </w:p>
    <w:p w14:paraId="51122F77" w14:textId="60C6A6C1" w:rsidR="00476684" w:rsidRPr="004C6F64" w:rsidRDefault="00476684" w:rsidP="00F62783">
      <w:pPr>
        <w:rPr>
          <w:rFonts w:cs="Arial"/>
          <w:szCs w:val="24"/>
          <w:lang w:val="mn-MN"/>
        </w:rPr>
      </w:pPr>
      <w:r w:rsidRPr="004C6F64">
        <w:rPr>
          <w:rFonts w:cs="Arial"/>
          <w:szCs w:val="24"/>
          <w:lang w:val="mn-MN"/>
        </w:rPr>
        <w:t>-хүсэлт гаргагчийн талаарх тодорхойлолт</w:t>
      </w:r>
      <w:r w:rsidR="00FC280C" w:rsidRPr="004C6F64">
        <w:rPr>
          <w:rFonts w:cs="Arial"/>
          <w:szCs w:val="24"/>
          <w:lang w:val="mn-MN"/>
        </w:rPr>
        <w:t xml:space="preserve"> /гурваас доошгүй/</w:t>
      </w:r>
      <w:r w:rsidRPr="004C6F64">
        <w:rPr>
          <w:rFonts w:cs="Arial"/>
          <w:szCs w:val="24"/>
          <w:lang w:val="mn-MN"/>
        </w:rPr>
        <w:t>;</w:t>
      </w:r>
    </w:p>
    <w:p w14:paraId="47C790F5" w14:textId="22DB6ECE" w:rsidR="00FC280C" w:rsidRPr="004C6F64" w:rsidRDefault="00476684" w:rsidP="00F62783">
      <w:pPr>
        <w:rPr>
          <w:rFonts w:cs="Arial"/>
          <w:bCs/>
          <w:szCs w:val="24"/>
          <w:lang w:val="mn-MN"/>
        </w:rPr>
      </w:pPr>
      <w:r w:rsidRPr="004C6F64">
        <w:rPr>
          <w:rFonts w:cs="Arial"/>
          <w:szCs w:val="24"/>
          <w:lang w:val="mn-MN"/>
        </w:rPr>
        <w:t>-</w:t>
      </w:r>
      <w:r w:rsidR="00FC280C" w:rsidRPr="004C6F64">
        <w:rPr>
          <w:rFonts w:cs="Arial"/>
          <w:bCs/>
          <w:szCs w:val="24"/>
          <w:lang w:val="mn-MN"/>
        </w:rPr>
        <w:t>энэхүү загварт заасан барим</w:t>
      </w:r>
      <w:r w:rsidR="00FF3590" w:rsidRPr="004C6F64">
        <w:rPr>
          <w:rFonts w:cs="Arial"/>
          <w:bCs/>
          <w:szCs w:val="24"/>
          <w:lang w:val="mn-MN"/>
        </w:rPr>
        <w:t>т</w:t>
      </w:r>
      <w:r w:rsidR="00FC280C" w:rsidRPr="004C6F64">
        <w:rPr>
          <w:rFonts w:cs="Arial"/>
          <w:bCs/>
          <w:szCs w:val="24"/>
          <w:lang w:val="mn-MN"/>
        </w:rPr>
        <w:t xml:space="preserve"> бичиг; </w:t>
      </w:r>
    </w:p>
    <w:p w14:paraId="28D2AD96" w14:textId="77C4F826" w:rsidR="00476684" w:rsidRPr="004C6F64" w:rsidRDefault="00FC280C" w:rsidP="00F62783">
      <w:pPr>
        <w:rPr>
          <w:rFonts w:cs="Arial"/>
          <w:bCs/>
          <w:szCs w:val="24"/>
          <w:lang w:val="mn-MN"/>
        </w:rPr>
      </w:pPr>
      <w:r w:rsidRPr="004C6F64">
        <w:rPr>
          <w:rFonts w:cs="Arial"/>
          <w:bCs/>
          <w:szCs w:val="24"/>
          <w:lang w:val="mn-MN"/>
        </w:rPr>
        <w:t>-</w:t>
      </w:r>
      <w:r w:rsidR="00476684" w:rsidRPr="004C6F64">
        <w:rPr>
          <w:rFonts w:cs="Arial"/>
          <w:szCs w:val="24"/>
          <w:lang w:val="mn-MN"/>
        </w:rPr>
        <w:t>холбогдох бусад баримт.</w:t>
      </w:r>
      <w:bookmarkEnd w:id="60"/>
    </w:p>
    <w:bookmarkEnd w:id="61"/>
    <w:p w14:paraId="36E3447F" w14:textId="77777777" w:rsidR="00FC280C" w:rsidRPr="004C6F64" w:rsidRDefault="00FC280C" w:rsidP="00F62783">
      <w:pPr>
        <w:rPr>
          <w:rFonts w:cs="Arial"/>
          <w:b/>
          <w:szCs w:val="24"/>
          <w:lang w:val="mn-MN"/>
        </w:rPr>
      </w:pPr>
    </w:p>
    <w:p w14:paraId="0394C2E2" w14:textId="77777777" w:rsidR="004616AF" w:rsidRPr="004C6F64" w:rsidRDefault="004616AF" w:rsidP="00F62783">
      <w:pPr>
        <w:rPr>
          <w:rFonts w:cs="Arial"/>
          <w:b/>
          <w:szCs w:val="24"/>
          <w:lang w:val="mn-MN"/>
        </w:rPr>
      </w:pPr>
      <w:r w:rsidRPr="004C6F64">
        <w:rPr>
          <w:rFonts w:cs="Arial"/>
          <w:b/>
          <w:szCs w:val="24"/>
          <w:lang w:val="mn-MN"/>
        </w:rPr>
        <w:t>Хүсэлт гаргагч:</w:t>
      </w:r>
    </w:p>
    <w:p w14:paraId="7D04FA44" w14:textId="77777777" w:rsidR="004616AF" w:rsidRPr="004C6F64" w:rsidRDefault="004616AF" w:rsidP="00F62783">
      <w:pPr>
        <w:ind w:firstLine="720"/>
        <w:rPr>
          <w:rFonts w:cs="Arial"/>
          <w:szCs w:val="24"/>
          <w:lang w:val="mn-MN"/>
        </w:rPr>
      </w:pPr>
    </w:p>
    <w:p w14:paraId="4301FC50" w14:textId="426C3955" w:rsidR="004616AF" w:rsidRPr="004C6F64" w:rsidRDefault="004616AF" w:rsidP="00F62783">
      <w:pPr>
        <w:rPr>
          <w:rFonts w:cs="Arial"/>
          <w:szCs w:val="24"/>
          <w:lang w:val="mn-MN"/>
        </w:rPr>
      </w:pPr>
      <w:r w:rsidRPr="004C6F64">
        <w:rPr>
          <w:rFonts w:cs="Arial"/>
          <w:szCs w:val="24"/>
          <w:lang w:val="mn-MN"/>
        </w:rPr>
        <w:t xml:space="preserve">Эцэг/эхийн нэр: </w:t>
      </w:r>
      <w:r w:rsidR="00FF3590" w:rsidRPr="004C6F64">
        <w:rPr>
          <w:rFonts w:eastAsia="Times New Roman" w:cs="Arial"/>
          <w:szCs w:val="24"/>
          <w:lang w:val="mn-MN"/>
        </w:rPr>
        <w:t>Цогтсайхан</w:t>
      </w:r>
      <w:r w:rsidRPr="004C6F64">
        <w:rPr>
          <w:rFonts w:eastAsia="Times New Roman" w:cs="Arial"/>
          <w:szCs w:val="24"/>
          <w:lang w:val="mn-MN"/>
        </w:rPr>
        <w:t xml:space="preserve"> </w:t>
      </w:r>
    </w:p>
    <w:p w14:paraId="3E395B69" w14:textId="77777777" w:rsidR="004616AF" w:rsidRPr="004C6F64" w:rsidRDefault="004616AF" w:rsidP="00F62783">
      <w:pPr>
        <w:rPr>
          <w:rFonts w:cs="Arial"/>
          <w:szCs w:val="24"/>
          <w:lang w:val="mn-MN"/>
        </w:rPr>
      </w:pPr>
    </w:p>
    <w:p w14:paraId="39749686" w14:textId="042B281F" w:rsidR="004616AF" w:rsidRPr="004C6F64" w:rsidRDefault="004616AF" w:rsidP="00F62783">
      <w:pPr>
        <w:rPr>
          <w:rFonts w:cs="Arial"/>
          <w:szCs w:val="24"/>
          <w:lang w:val="mn-MN"/>
        </w:rPr>
      </w:pPr>
      <w:r w:rsidRPr="004C6F64">
        <w:rPr>
          <w:rFonts w:cs="Arial"/>
          <w:szCs w:val="24"/>
          <w:lang w:val="mn-MN"/>
        </w:rPr>
        <w:t xml:space="preserve">Өөрийн нэр: </w:t>
      </w:r>
      <w:r w:rsidR="00FF3590" w:rsidRPr="004C6F64">
        <w:rPr>
          <w:rFonts w:eastAsia="Times New Roman" w:cs="Arial"/>
          <w:szCs w:val="24"/>
          <w:lang w:val="mn-MN"/>
        </w:rPr>
        <w:t>Мандах</w:t>
      </w:r>
    </w:p>
    <w:p w14:paraId="48BF622E" w14:textId="77777777" w:rsidR="004616AF" w:rsidRPr="004C6F64" w:rsidRDefault="004616AF" w:rsidP="00F62783">
      <w:pPr>
        <w:ind w:firstLine="720"/>
        <w:rPr>
          <w:rFonts w:cs="Arial"/>
          <w:szCs w:val="24"/>
          <w:lang w:val="mn-MN"/>
        </w:rPr>
      </w:pPr>
    </w:p>
    <w:p w14:paraId="71264DD5" w14:textId="7B83F7F6" w:rsidR="004616AF" w:rsidRPr="004C6F64" w:rsidRDefault="004616AF" w:rsidP="00F62783">
      <w:pPr>
        <w:rPr>
          <w:rFonts w:cs="Arial"/>
          <w:szCs w:val="24"/>
          <w:lang w:val="mn-MN"/>
        </w:rPr>
      </w:pPr>
      <w:r w:rsidRPr="004C6F64">
        <w:rPr>
          <w:rFonts w:cs="Arial"/>
          <w:szCs w:val="24"/>
          <w:lang w:val="mn-MN"/>
        </w:rPr>
        <w:t xml:space="preserve">Гарын үсэг: </w:t>
      </w:r>
      <w:r w:rsidR="009B2B9A" w:rsidRPr="004C6F64">
        <w:rPr>
          <w:rFonts w:cs="Arial"/>
          <w:szCs w:val="24"/>
          <w:lang w:val="mn-MN"/>
        </w:rPr>
        <w:t xml:space="preserve"> </w:t>
      </w:r>
      <w:r w:rsidRPr="004C6F64">
        <w:rPr>
          <w:rFonts w:eastAsia="Times New Roman" w:cs="Arial"/>
          <w:szCs w:val="24"/>
          <w:lang w:val="mn-MN"/>
        </w:rPr>
        <w:t>. . . . . . . . . . . . . . . . . . . . . . . . . . . . . . . . . . . . . . . . . . . . . . . . . . . . . . .</w:t>
      </w:r>
    </w:p>
    <w:p w14:paraId="6584DD63" w14:textId="77777777" w:rsidR="004616AF" w:rsidRPr="004C6F64" w:rsidRDefault="004616AF" w:rsidP="00F62783">
      <w:pPr>
        <w:ind w:firstLine="720"/>
        <w:rPr>
          <w:rFonts w:cs="Arial"/>
          <w:szCs w:val="24"/>
          <w:lang w:val="mn-MN"/>
        </w:rPr>
      </w:pPr>
    </w:p>
    <w:p w14:paraId="352E064B" w14:textId="0CC5F04F" w:rsidR="004616AF" w:rsidRPr="004C6F64" w:rsidRDefault="004616AF" w:rsidP="00F62783">
      <w:pPr>
        <w:rPr>
          <w:rFonts w:cs="Arial"/>
          <w:szCs w:val="24"/>
          <w:lang w:val="mn-MN"/>
        </w:rPr>
      </w:pPr>
      <w:r w:rsidRPr="004C6F64">
        <w:rPr>
          <w:rFonts w:cs="Arial"/>
          <w:szCs w:val="24"/>
          <w:lang w:val="mn-MN"/>
        </w:rPr>
        <w:t xml:space="preserve">Он, сар, өдөр: </w:t>
      </w:r>
      <w:r w:rsidR="00FF3590" w:rsidRPr="004C6F64">
        <w:rPr>
          <w:rFonts w:eastAsia="Times New Roman" w:cs="Arial"/>
          <w:szCs w:val="24"/>
          <w:lang w:val="mn-MN"/>
        </w:rPr>
        <w:t>2025-10-20</w:t>
      </w:r>
      <w:r w:rsidRPr="004C6F64">
        <w:rPr>
          <w:rFonts w:eastAsia="Times New Roman" w:cs="Arial"/>
          <w:szCs w:val="24"/>
          <w:lang w:val="mn-MN"/>
        </w:rPr>
        <w:t xml:space="preserve"> </w:t>
      </w:r>
    </w:p>
    <w:p w14:paraId="41B4313B" w14:textId="77777777" w:rsidR="004616AF" w:rsidRPr="004C6F64" w:rsidRDefault="004616AF" w:rsidP="00F62783">
      <w:pPr>
        <w:rPr>
          <w:rFonts w:cs="Arial"/>
          <w:szCs w:val="24"/>
          <w:lang w:val="mn-MN"/>
        </w:rPr>
      </w:pPr>
    </w:p>
    <w:p w14:paraId="38D170F0" w14:textId="0E729400" w:rsidR="004616AF" w:rsidRPr="004C6F64" w:rsidRDefault="004616AF" w:rsidP="00F62783">
      <w:pPr>
        <w:rPr>
          <w:rFonts w:cs="Arial"/>
          <w:szCs w:val="24"/>
          <w:lang w:val="mn-MN"/>
        </w:rPr>
      </w:pPr>
    </w:p>
    <w:p w14:paraId="5CA479A6" w14:textId="2CDBB13E" w:rsidR="00FC4195" w:rsidRPr="004C6F64" w:rsidRDefault="00FC4195" w:rsidP="00F62783">
      <w:pPr>
        <w:rPr>
          <w:rFonts w:cs="Arial"/>
          <w:szCs w:val="24"/>
          <w:lang w:val="mn-MN"/>
        </w:rPr>
      </w:pPr>
    </w:p>
    <w:p w14:paraId="032B6C7F" w14:textId="33EDF6DD" w:rsidR="00FC4195" w:rsidRPr="004C6F64" w:rsidRDefault="00FC4195" w:rsidP="00F62783">
      <w:pPr>
        <w:rPr>
          <w:rFonts w:cs="Arial"/>
          <w:szCs w:val="24"/>
          <w:lang w:val="mn-MN"/>
        </w:rPr>
      </w:pPr>
    </w:p>
    <w:p w14:paraId="4B245501" w14:textId="77777777" w:rsidR="00FC4195" w:rsidRPr="004C6F64" w:rsidRDefault="00FC4195" w:rsidP="00F62783">
      <w:pPr>
        <w:rPr>
          <w:rFonts w:cs="Arial"/>
          <w:szCs w:val="24"/>
          <w:lang w:val="mn-MN"/>
        </w:rPr>
      </w:pPr>
    </w:p>
    <w:p w14:paraId="55E66C1F" w14:textId="77777777" w:rsidR="004616AF" w:rsidRPr="004C6F64" w:rsidRDefault="004616AF" w:rsidP="00F62783">
      <w:pPr>
        <w:jc w:val="center"/>
        <w:rPr>
          <w:rFonts w:eastAsia="Arial" w:cs="Arial"/>
          <w:iCs/>
          <w:color w:val="000000"/>
          <w:szCs w:val="24"/>
          <w:lang w:val="mn-MN"/>
        </w:rPr>
      </w:pPr>
      <w:r w:rsidRPr="004C6F64">
        <w:rPr>
          <w:rFonts w:cs="Arial"/>
          <w:szCs w:val="24"/>
          <w:lang w:val="mn-MN"/>
        </w:rPr>
        <w:t>--- оОо ---</w:t>
      </w:r>
    </w:p>
    <w:p w14:paraId="03CEBF4D" w14:textId="77777777" w:rsidR="004616AF" w:rsidRPr="004C6F64" w:rsidRDefault="004616AF" w:rsidP="00F62783">
      <w:pPr>
        <w:pBdr>
          <w:top w:val="nil"/>
          <w:left w:val="nil"/>
          <w:bottom w:val="nil"/>
          <w:right w:val="nil"/>
          <w:between w:val="nil"/>
        </w:pBdr>
        <w:ind w:left="5245"/>
        <w:rPr>
          <w:rFonts w:eastAsia="Arial" w:cs="Arial"/>
          <w:iCs/>
          <w:color w:val="000000"/>
          <w:szCs w:val="24"/>
          <w:lang w:val="mn-MN"/>
        </w:rPr>
      </w:pPr>
    </w:p>
    <w:p w14:paraId="38BCBECD" w14:textId="77777777" w:rsidR="00FC280C" w:rsidRPr="004C6F64" w:rsidRDefault="00FC280C" w:rsidP="00E15910">
      <w:pPr>
        <w:pBdr>
          <w:top w:val="nil"/>
          <w:left w:val="nil"/>
          <w:bottom w:val="nil"/>
          <w:right w:val="nil"/>
          <w:between w:val="nil"/>
        </w:pBdr>
        <w:rPr>
          <w:rFonts w:eastAsia="Arial" w:cs="Arial"/>
          <w:iCs/>
          <w:color w:val="000000"/>
          <w:szCs w:val="24"/>
          <w:lang w:val="mn-MN"/>
        </w:rPr>
      </w:pPr>
    </w:p>
    <w:sectPr w:rsidR="00FC280C" w:rsidRPr="004C6F64" w:rsidSect="001A5E3B">
      <w:footerReference w:type="even" r:id="rId29"/>
      <w:footerReference w:type="default" r:id="rId30"/>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F83A3" w14:textId="77777777" w:rsidR="000521C4" w:rsidRDefault="000521C4" w:rsidP="00E30C0E">
      <w:r>
        <w:separator/>
      </w:r>
    </w:p>
  </w:endnote>
  <w:endnote w:type="continuationSeparator" w:id="0">
    <w:p w14:paraId="19F61CB7" w14:textId="77777777" w:rsidR="000521C4" w:rsidRDefault="000521C4"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Droid Sans Fallback">
    <w:altName w:val="Times New Roman"/>
    <w:panose1 w:val="020B0604020202020204"/>
    <w:charset w:val="00"/>
    <w:family w:val="roman"/>
    <w:pitch w:val="default"/>
  </w:font>
  <w:font w:name="Lohit Hindi">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E9D5" w14:textId="77777777" w:rsidR="003E65F6" w:rsidRDefault="003E65F6"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3E65F6" w:rsidRDefault="003E65F6" w:rsidP="00E30C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C98E7" w14:textId="77777777" w:rsidR="003E65F6" w:rsidRPr="00B93CA3" w:rsidRDefault="003E65F6"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4679C4">
      <w:rPr>
        <w:rStyle w:val="PageNumber"/>
        <w:noProof/>
        <w:color w:val="000000" w:themeColor="text1"/>
        <w:sz w:val="20"/>
        <w:szCs w:val="20"/>
      </w:rPr>
      <w:t>6</w:t>
    </w:r>
    <w:r w:rsidRPr="00B93CA3">
      <w:rPr>
        <w:rStyle w:val="PageNumber"/>
        <w:color w:val="000000" w:themeColor="text1"/>
        <w:sz w:val="20"/>
        <w:szCs w:val="20"/>
      </w:rPr>
      <w:fldChar w:fldCharType="end"/>
    </w:r>
  </w:p>
  <w:p w14:paraId="1692CCFB" w14:textId="77777777" w:rsidR="003E65F6" w:rsidRDefault="003E65F6" w:rsidP="00E30C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145DB" w14:textId="77777777" w:rsidR="000521C4" w:rsidRDefault="000521C4" w:rsidP="00E30C0E">
      <w:r>
        <w:separator/>
      </w:r>
    </w:p>
  </w:footnote>
  <w:footnote w:type="continuationSeparator" w:id="0">
    <w:p w14:paraId="22E5B359" w14:textId="77777777" w:rsidR="000521C4" w:rsidRDefault="000521C4" w:rsidP="00E30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5938"/>
    <w:multiLevelType w:val="hybridMultilevel"/>
    <w:tmpl w:val="27648162"/>
    <w:lvl w:ilvl="0" w:tplc="A148EC9E">
      <w:numFmt w:val="bullet"/>
      <w:lvlText w:val="-"/>
      <w:lvlJc w:val="left"/>
      <w:pPr>
        <w:ind w:left="-2662" w:hanging="360"/>
      </w:pPr>
      <w:rPr>
        <w:rFonts w:ascii="Arial" w:eastAsia="SimSun" w:hAnsi="Arial" w:cs="Aria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1222" w:hanging="360"/>
      </w:pPr>
      <w:rPr>
        <w:rFonts w:ascii="Wingdings" w:hAnsi="Wingdings" w:hint="default"/>
      </w:rPr>
    </w:lvl>
    <w:lvl w:ilvl="3" w:tplc="04090001" w:tentative="1">
      <w:start w:val="1"/>
      <w:numFmt w:val="bullet"/>
      <w:lvlText w:val=""/>
      <w:lvlJc w:val="left"/>
      <w:pPr>
        <w:ind w:left="-502" w:hanging="360"/>
      </w:pPr>
      <w:rPr>
        <w:rFonts w:ascii="Symbol" w:hAnsi="Symbol" w:hint="default"/>
      </w:rPr>
    </w:lvl>
    <w:lvl w:ilvl="4" w:tplc="04090003" w:tentative="1">
      <w:start w:val="1"/>
      <w:numFmt w:val="bullet"/>
      <w:lvlText w:val="o"/>
      <w:lvlJc w:val="left"/>
      <w:pPr>
        <w:ind w:left="218" w:hanging="360"/>
      </w:pPr>
      <w:rPr>
        <w:rFonts w:ascii="Courier New" w:hAnsi="Courier New" w:cs="Courier New" w:hint="default"/>
      </w:rPr>
    </w:lvl>
    <w:lvl w:ilvl="5" w:tplc="04090005" w:tentative="1">
      <w:start w:val="1"/>
      <w:numFmt w:val="bullet"/>
      <w:lvlText w:val=""/>
      <w:lvlJc w:val="left"/>
      <w:pPr>
        <w:ind w:left="938" w:hanging="360"/>
      </w:pPr>
      <w:rPr>
        <w:rFonts w:ascii="Wingdings" w:hAnsi="Wingdings" w:hint="default"/>
      </w:rPr>
    </w:lvl>
    <w:lvl w:ilvl="6" w:tplc="04090001" w:tentative="1">
      <w:start w:val="1"/>
      <w:numFmt w:val="bullet"/>
      <w:lvlText w:val=""/>
      <w:lvlJc w:val="left"/>
      <w:pPr>
        <w:ind w:left="1658" w:hanging="360"/>
      </w:pPr>
      <w:rPr>
        <w:rFonts w:ascii="Symbol" w:hAnsi="Symbol" w:hint="default"/>
      </w:rPr>
    </w:lvl>
    <w:lvl w:ilvl="7" w:tplc="04090003" w:tentative="1">
      <w:start w:val="1"/>
      <w:numFmt w:val="bullet"/>
      <w:lvlText w:val="o"/>
      <w:lvlJc w:val="left"/>
      <w:pPr>
        <w:ind w:left="2378" w:hanging="360"/>
      </w:pPr>
      <w:rPr>
        <w:rFonts w:ascii="Courier New" w:hAnsi="Courier New" w:cs="Courier New" w:hint="default"/>
      </w:rPr>
    </w:lvl>
    <w:lvl w:ilvl="8" w:tplc="04090005" w:tentative="1">
      <w:start w:val="1"/>
      <w:numFmt w:val="bullet"/>
      <w:lvlText w:val=""/>
      <w:lvlJc w:val="left"/>
      <w:pPr>
        <w:ind w:left="3098" w:hanging="360"/>
      </w:pPr>
      <w:rPr>
        <w:rFonts w:ascii="Wingdings" w:hAnsi="Wingdings" w:hint="default"/>
      </w:rPr>
    </w:lvl>
  </w:abstractNum>
  <w:abstractNum w:abstractNumId="1" w15:restartNumberingAfterBreak="0">
    <w:nsid w:val="03B44A64"/>
    <w:multiLevelType w:val="hybridMultilevel"/>
    <w:tmpl w:val="49D26A80"/>
    <w:lvl w:ilvl="0" w:tplc="0409000F">
      <w:start w:val="1"/>
      <w:numFmt w:val="decimal"/>
      <w:lvlText w:val="%1."/>
      <w:lvlJc w:val="left"/>
      <w:pPr>
        <w:ind w:left="-992" w:hanging="360"/>
      </w:pPr>
    </w:lvl>
    <w:lvl w:ilvl="1" w:tplc="04090019" w:tentative="1">
      <w:start w:val="1"/>
      <w:numFmt w:val="lowerLetter"/>
      <w:lvlText w:val="%2."/>
      <w:lvlJc w:val="left"/>
      <w:pPr>
        <w:ind w:left="-272" w:hanging="360"/>
      </w:pPr>
    </w:lvl>
    <w:lvl w:ilvl="2" w:tplc="0409001B" w:tentative="1">
      <w:start w:val="1"/>
      <w:numFmt w:val="lowerRoman"/>
      <w:lvlText w:val="%3."/>
      <w:lvlJc w:val="right"/>
      <w:pPr>
        <w:ind w:left="448" w:hanging="180"/>
      </w:pPr>
    </w:lvl>
    <w:lvl w:ilvl="3" w:tplc="0409000F" w:tentative="1">
      <w:start w:val="1"/>
      <w:numFmt w:val="decimal"/>
      <w:lvlText w:val="%4."/>
      <w:lvlJc w:val="left"/>
      <w:pPr>
        <w:ind w:left="1168" w:hanging="360"/>
      </w:pPr>
    </w:lvl>
    <w:lvl w:ilvl="4" w:tplc="04090019" w:tentative="1">
      <w:start w:val="1"/>
      <w:numFmt w:val="lowerLetter"/>
      <w:lvlText w:val="%5."/>
      <w:lvlJc w:val="left"/>
      <w:pPr>
        <w:ind w:left="1888" w:hanging="360"/>
      </w:pPr>
    </w:lvl>
    <w:lvl w:ilvl="5" w:tplc="0409001B" w:tentative="1">
      <w:start w:val="1"/>
      <w:numFmt w:val="lowerRoman"/>
      <w:lvlText w:val="%6."/>
      <w:lvlJc w:val="right"/>
      <w:pPr>
        <w:ind w:left="2608" w:hanging="180"/>
      </w:pPr>
    </w:lvl>
    <w:lvl w:ilvl="6" w:tplc="0409000F" w:tentative="1">
      <w:start w:val="1"/>
      <w:numFmt w:val="decimal"/>
      <w:lvlText w:val="%7."/>
      <w:lvlJc w:val="left"/>
      <w:pPr>
        <w:ind w:left="3328" w:hanging="360"/>
      </w:pPr>
    </w:lvl>
    <w:lvl w:ilvl="7" w:tplc="04090019" w:tentative="1">
      <w:start w:val="1"/>
      <w:numFmt w:val="lowerLetter"/>
      <w:lvlText w:val="%8."/>
      <w:lvlJc w:val="left"/>
      <w:pPr>
        <w:ind w:left="4048" w:hanging="360"/>
      </w:pPr>
    </w:lvl>
    <w:lvl w:ilvl="8" w:tplc="0409001B" w:tentative="1">
      <w:start w:val="1"/>
      <w:numFmt w:val="lowerRoman"/>
      <w:lvlText w:val="%9."/>
      <w:lvlJc w:val="right"/>
      <w:pPr>
        <w:ind w:left="4768" w:hanging="180"/>
      </w:pPr>
    </w:lvl>
  </w:abstractNum>
  <w:abstractNum w:abstractNumId="2" w15:restartNumberingAfterBreak="0">
    <w:nsid w:val="08706D80"/>
    <w:multiLevelType w:val="multilevel"/>
    <w:tmpl w:val="8D2E878C"/>
    <w:lvl w:ilvl="0">
      <w:start w:val="1"/>
      <w:numFmt w:val="decimal"/>
      <w:lvlText w:val="%1."/>
      <w:lvlJc w:val="left"/>
      <w:pPr>
        <w:ind w:left="502"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295" w:hanging="720"/>
      </w:pPr>
      <w:rPr>
        <w:rFonts w:hint="default"/>
      </w:rPr>
    </w:lvl>
    <w:lvl w:ilvl="3">
      <w:start w:val="1"/>
      <w:numFmt w:val="decimal"/>
      <w:isLgl/>
      <w:lvlText w:val="%1.%2.%3.%4."/>
      <w:lvlJc w:val="left"/>
      <w:pPr>
        <w:ind w:left="1295" w:hanging="720"/>
      </w:pPr>
      <w:rPr>
        <w:rFonts w:hint="default"/>
      </w:rPr>
    </w:lvl>
    <w:lvl w:ilvl="4">
      <w:start w:val="1"/>
      <w:numFmt w:val="decimalZero"/>
      <w:isLgl/>
      <w:lvlText w:val="%1.%2.%3.%4.%5."/>
      <w:lvlJc w:val="left"/>
      <w:pPr>
        <w:ind w:left="1655" w:hanging="1080"/>
      </w:pPr>
      <w:rPr>
        <w:rFonts w:hint="default"/>
      </w:rPr>
    </w:lvl>
    <w:lvl w:ilvl="5">
      <w:start w:val="1"/>
      <w:numFmt w:val="decimal"/>
      <w:isLgl/>
      <w:lvlText w:val="%1.%2.%3.%4.%5.%6."/>
      <w:lvlJc w:val="left"/>
      <w:pPr>
        <w:ind w:left="1655" w:hanging="1080"/>
      </w:pPr>
      <w:rPr>
        <w:rFonts w:hint="default"/>
      </w:rPr>
    </w:lvl>
    <w:lvl w:ilvl="6">
      <w:start w:val="1"/>
      <w:numFmt w:val="decimal"/>
      <w:isLgl/>
      <w:lvlText w:val="%1.%2.%3.%4.%5.%6.%7."/>
      <w:lvlJc w:val="left"/>
      <w:pPr>
        <w:ind w:left="2015" w:hanging="1440"/>
      </w:pPr>
      <w:rPr>
        <w:rFonts w:hint="default"/>
      </w:rPr>
    </w:lvl>
    <w:lvl w:ilvl="7">
      <w:start w:val="1"/>
      <w:numFmt w:val="decimal"/>
      <w:isLgl/>
      <w:lvlText w:val="%1.%2.%3.%4.%5.%6.%7.%8."/>
      <w:lvlJc w:val="left"/>
      <w:pPr>
        <w:ind w:left="2015" w:hanging="1440"/>
      </w:pPr>
      <w:rPr>
        <w:rFonts w:hint="default"/>
      </w:rPr>
    </w:lvl>
    <w:lvl w:ilvl="8">
      <w:start w:val="1"/>
      <w:numFmt w:val="decimal"/>
      <w:isLgl/>
      <w:lvlText w:val="%1.%2.%3.%4.%5.%6.%7.%8.%9."/>
      <w:lvlJc w:val="left"/>
      <w:pPr>
        <w:ind w:left="2375" w:hanging="1800"/>
      </w:pPr>
      <w:rPr>
        <w:rFonts w:hint="default"/>
      </w:rPr>
    </w:lvl>
  </w:abstractNum>
  <w:abstractNum w:abstractNumId="3" w15:restartNumberingAfterBreak="0">
    <w:nsid w:val="08CE0811"/>
    <w:multiLevelType w:val="hybridMultilevel"/>
    <w:tmpl w:val="45342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3057AE"/>
    <w:multiLevelType w:val="multilevel"/>
    <w:tmpl w:val="8D2E878C"/>
    <w:lvl w:ilvl="0">
      <w:start w:val="1"/>
      <w:numFmt w:val="decimal"/>
      <w:lvlText w:val="%1."/>
      <w:lvlJc w:val="left"/>
      <w:pPr>
        <w:ind w:left="502"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295" w:hanging="720"/>
      </w:pPr>
      <w:rPr>
        <w:rFonts w:hint="default"/>
      </w:rPr>
    </w:lvl>
    <w:lvl w:ilvl="3">
      <w:start w:val="1"/>
      <w:numFmt w:val="decimal"/>
      <w:isLgl/>
      <w:lvlText w:val="%1.%2.%3.%4."/>
      <w:lvlJc w:val="left"/>
      <w:pPr>
        <w:ind w:left="1295" w:hanging="720"/>
      </w:pPr>
      <w:rPr>
        <w:rFonts w:hint="default"/>
      </w:rPr>
    </w:lvl>
    <w:lvl w:ilvl="4">
      <w:start w:val="1"/>
      <w:numFmt w:val="decimalZero"/>
      <w:isLgl/>
      <w:lvlText w:val="%1.%2.%3.%4.%5."/>
      <w:lvlJc w:val="left"/>
      <w:pPr>
        <w:ind w:left="1655" w:hanging="1080"/>
      </w:pPr>
      <w:rPr>
        <w:rFonts w:hint="default"/>
      </w:rPr>
    </w:lvl>
    <w:lvl w:ilvl="5">
      <w:start w:val="1"/>
      <w:numFmt w:val="decimal"/>
      <w:isLgl/>
      <w:lvlText w:val="%1.%2.%3.%4.%5.%6."/>
      <w:lvlJc w:val="left"/>
      <w:pPr>
        <w:ind w:left="1655" w:hanging="1080"/>
      </w:pPr>
      <w:rPr>
        <w:rFonts w:hint="default"/>
      </w:rPr>
    </w:lvl>
    <w:lvl w:ilvl="6">
      <w:start w:val="1"/>
      <w:numFmt w:val="decimal"/>
      <w:isLgl/>
      <w:lvlText w:val="%1.%2.%3.%4.%5.%6.%7."/>
      <w:lvlJc w:val="left"/>
      <w:pPr>
        <w:ind w:left="2015" w:hanging="1440"/>
      </w:pPr>
      <w:rPr>
        <w:rFonts w:hint="default"/>
      </w:rPr>
    </w:lvl>
    <w:lvl w:ilvl="7">
      <w:start w:val="1"/>
      <w:numFmt w:val="decimal"/>
      <w:isLgl/>
      <w:lvlText w:val="%1.%2.%3.%4.%5.%6.%7.%8."/>
      <w:lvlJc w:val="left"/>
      <w:pPr>
        <w:ind w:left="2015" w:hanging="1440"/>
      </w:pPr>
      <w:rPr>
        <w:rFonts w:hint="default"/>
      </w:rPr>
    </w:lvl>
    <w:lvl w:ilvl="8">
      <w:start w:val="1"/>
      <w:numFmt w:val="decimal"/>
      <w:isLgl/>
      <w:lvlText w:val="%1.%2.%3.%4.%5.%6.%7.%8.%9."/>
      <w:lvlJc w:val="left"/>
      <w:pPr>
        <w:ind w:left="2375" w:hanging="1800"/>
      </w:pPr>
      <w:rPr>
        <w:rFonts w:hint="default"/>
      </w:rPr>
    </w:lvl>
  </w:abstractNum>
  <w:abstractNum w:abstractNumId="5" w15:restartNumberingAfterBreak="0">
    <w:nsid w:val="0DB925E8"/>
    <w:multiLevelType w:val="hybridMultilevel"/>
    <w:tmpl w:val="E8FA516A"/>
    <w:lvl w:ilvl="0" w:tplc="0409000F">
      <w:start w:val="1"/>
      <w:numFmt w:val="decimal"/>
      <w:lvlText w:val="%1."/>
      <w:lvlJc w:val="left"/>
      <w:pPr>
        <w:ind w:left="1070" w:hanging="360"/>
      </w:pPr>
    </w:lvl>
    <w:lvl w:ilvl="1" w:tplc="04090019">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15:restartNumberingAfterBreak="0">
    <w:nsid w:val="100E222F"/>
    <w:multiLevelType w:val="multilevel"/>
    <w:tmpl w:val="8D2E878C"/>
    <w:lvl w:ilvl="0">
      <w:start w:val="1"/>
      <w:numFmt w:val="decimal"/>
      <w:lvlText w:val="%1."/>
      <w:lvlJc w:val="left"/>
      <w:pPr>
        <w:ind w:left="935"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295" w:hanging="720"/>
      </w:pPr>
      <w:rPr>
        <w:rFonts w:hint="default"/>
      </w:rPr>
    </w:lvl>
    <w:lvl w:ilvl="3">
      <w:start w:val="1"/>
      <w:numFmt w:val="decimal"/>
      <w:isLgl/>
      <w:lvlText w:val="%1.%2.%3.%4."/>
      <w:lvlJc w:val="left"/>
      <w:pPr>
        <w:ind w:left="1295" w:hanging="720"/>
      </w:pPr>
      <w:rPr>
        <w:rFonts w:hint="default"/>
      </w:rPr>
    </w:lvl>
    <w:lvl w:ilvl="4">
      <w:start w:val="1"/>
      <w:numFmt w:val="decimalZero"/>
      <w:isLgl/>
      <w:lvlText w:val="%1.%2.%3.%4.%5."/>
      <w:lvlJc w:val="left"/>
      <w:pPr>
        <w:ind w:left="1655" w:hanging="1080"/>
      </w:pPr>
      <w:rPr>
        <w:rFonts w:hint="default"/>
      </w:rPr>
    </w:lvl>
    <w:lvl w:ilvl="5">
      <w:start w:val="1"/>
      <w:numFmt w:val="decimal"/>
      <w:isLgl/>
      <w:lvlText w:val="%1.%2.%3.%4.%5.%6."/>
      <w:lvlJc w:val="left"/>
      <w:pPr>
        <w:ind w:left="1655" w:hanging="1080"/>
      </w:pPr>
      <w:rPr>
        <w:rFonts w:hint="default"/>
      </w:rPr>
    </w:lvl>
    <w:lvl w:ilvl="6">
      <w:start w:val="1"/>
      <w:numFmt w:val="decimal"/>
      <w:isLgl/>
      <w:lvlText w:val="%1.%2.%3.%4.%5.%6.%7."/>
      <w:lvlJc w:val="left"/>
      <w:pPr>
        <w:ind w:left="2015" w:hanging="1440"/>
      </w:pPr>
      <w:rPr>
        <w:rFonts w:hint="default"/>
      </w:rPr>
    </w:lvl>
    <w:lvl w:ilvl="7">
      <w:start w:val="1"/>
      <w:numFmt w:val="decimal"/>
      <w:isLgl/>
      <w:lvlText w:val="%1.%2.%3.%4.%5.%6.%7.%8."/>
      <w:lvlJc w:val="left"/>
      <w:pPr>
        <w:ind w:left="2015" w:hanging="1440"/>
      </w:pPr>
      <w:rPr>
        <w:rFonts w:hint="default"/>
      </w:rPr>
    </w:lvl>
    <w:lvl w:ilvl="8">
      <w:start w:val="1"/>
      <w:numFmt w:val="decimal"/>
      <w:isLgl/>
      <w:lvlText w:val="%1.%2.%3.%4.%5.%6.%7.%8.%9."/>
      <w:lvlJc w:val="left"/>
      <w:pPr>
        <w:ind w:left="2375" w:hanging="1800"/>
      </w:pPr>
      <w:rPr>
        <w:rFonts w:hint="default"/>
      </w:rPr>
    </w:lvl>
  </w:abstractNum>
  <w:abstractNum w:abstractNumId="7" w15:restartNumberingAfterBreak="0">
    <w:nsid w:val="10815F38"/>
    <w:multiLevelType w:val="hybridMultilevel"/>
    <w:tmpl w:val="6FCC812C"/>
    <w:lvl w:ilvl="0" w:tplc="04090001">
      <w:start w:val="1"/>
      <w:numFmt w:val="bullet"/>
      <w:lvlText w:val=""/>
      <w:lvlJc w:val="left"/>
      <w:pPr>
        <w:ind w:left="1295" w:hanging="360"/>
      </w:pPr>
      <w:rPr>
        <w:rFonts w:ascii="Symbol" w:hAnsi="Symbol" w:hint="default"/>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 w15:restartNumberingAfterBreak="0">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8A22FA"/>
    <w:multiLevelType w:val="hybridMultilevel"/>
    <w:tmpl w:val="6E58AC9A"/>
    <w:lvl w:ilvl="0" w:tplc="FC026BFA">
      <w:start w:val="1"/>
      <w:numFmt w:val="decimal"/>
      <w:lvlText w:val="%1."/>
      <w:lvlJc w:val="left"/>
      <w:pPr>
        <w:ind w:left="720" w:hanging="360"/>
      </w:pPr>
      <w:rPr>
        <w:rFonts w:hint="default"/>
        <w:b/>
        <w:bC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4EA1560"/>
    <w:multiLevelType w:val="hybridMultilevel"/>
    <w:tmpl w:val="537C274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6DD4254"/>
    <w:multiLevelType w:val="hybridMultilevel"/>
    <w:tmpl w:val="A92A1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6831D8"/>
    <w:multiLevelType w:val="hybridMultilevel"/>
    <w:tmpl w:val="AEB00A22"/>
    <w:lvl w:ilvl="0" w:tplc="F8C0772E">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15" w15:restartNumberingAfterBreak="0">
    <w:nsid w:val="2C4A5EB2"/>
    <w:multiLevelType w:val="hybridMultilevel"/>
    <w:tmpl w:val="A58EAF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CBC67CA"/>
    <w:multiLevelType w:val="hybridMultilevel"/>
    <w:tmpl w:val="B554F408"/>
    <w:lvl w:ilvl="0" w:tplc="5E7A037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30085798"/>
    <w:multiLevelType w:val="multilevel"/>
    <w:tmpl w:val="3EE8AFC2"/>
    <w:lvl w:ilvl="0">
      <w:start w:val="1"/>
      <w:numFmt w:val="bullet"/>
      <w:lvlText w:val=""/>
      <w:lvlJc w:val="left"/>
      <w:pPr>
        <w:ind w:left="935" w:hanging="360"/>
      </w:pPr>
      <w:rPr>
        <w:rFonts w:ascii="Symbol" w:hAnsi="Symbol"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295" w:hanging="720"/>
      </w:pPr>
      <w:rPr>
        <w:rFonts w:hint="default"/>
      </w:rPr>
    </w:lvl>
    <w:lvl w:ilvl="3">
      <w:start w:val="1"/>
      <w:numFmt w:val="decimal"/>
      <w:isLgl/>
      <w:lvlText w:val="%1.%2.%3.%4."/>
      <w:lvlJc w:val="left"/>
      <w:pPr>
        <w:ind w:left="1295" w:hanging="720"/>
      </w:pPr>
      <w:rPr>
        <w:rFonts w:hint="default"/>
      </w:rPr>
    </w:lvl>
    <w:lvl w:ilvl="4">
      <w:start w:val="1"/>
      <w:numFmt w:val="decimalZero"/>
      <w:isLgl/>
      <w:lvlText w:val="%1.%2.%3.%4.%5."/>
      <w:lvlJc w:val="left"/>
      <w:pPr>
        <w:ind w:left="1655" w:hanging="1080"/>
      </w:pPr>
      <w:rPr>
        <w:rFonts w:hint="default"/>
      </w:rPr>
    </w:lvl>
    <w:lvl w:ilvl="5">
      <w:start w:val="1"/>
      <w:numFmt w:val="decimal"/>
      <w:isLgl/>
      <w:lvlText w:val="%1.%2.%3.%4.%5.%6."/>
      <w:lvlJc w:val="left"/>
      <w:pPr>
        <w:ind w:left="1655" w:hanging="1080"/>
      </w:pPr>
      <w:rPr>
        <w:rFonts w:hint="default"/>
      </w:rPr>
    </w:lvl>
    <w:lvl w:ilvl="6">
      <w:start w:val="1"/>
      <w:numFmt w:val="decimal"/>
      <w:isLgl/>
      <w:lvlText w:val="%1.%2.%3.%4.%5.%6.%7."/>
      <w:lvlJc w:val="left"/>
      <w:pPr>
        <w:ind w:left="2015" w:hanging="1440"/>
      </w:pPr>
      <w:rPr>
        <w:rFonts w:hint="default"/>
      </w:rPr>
    </w:lvl>
    <w:lvl w:ilvl="7">
      <w:start w:val="1"/>
      <w:numFmt w:val="decimal"/>
      <w:isLgl/>
      <w:lvlText w:val="%1.%2.%3.%4.%5.%6.%7.%8."/>
      <w:lvlJc w:val="left"/>
      <w:pPr>
        <w:ind w:left="2015" w:hanging="1440"/>
      </w:pPr>
      <w:rPr>
        <w:rFonts w:hint="default"/>
      </w:rPr>
    </w:lvl>
    <w:lvl w:ilvl="8">
      <w:start w:val="1"/>
      <w:numFmt w:val="decimal"/>
      <w:isLgl/>
      <w:lvlText w:val="%1.%2.%3.%4.%5.%6.%7.%8.%9."/>
      <w:lvlJc w:val="left"/>
      <w:pPr>
        <w:ind w:left="2375" w:hanging="1800"/>
      </w:pPr>
      <w:rPr>
        <w:rFonts w:hint="default"/>
      </w:rPr>
    </w:lvl>
  </w:abstractNum>
  <w:abstractNum w:abstractNumId="18" w15:restartNumberingAfterBreak="0">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19" w15:restartNumberingAfterBreak="0">
    <w:nsid w:val="32400A97"/>
    <w:multiLevelType w:val="hybridMultilevel"/>
    <w:tmpl w:val="603C6AF4"/>
    <w:lvl w:ilvl="0" w:tplc="A3EE7AF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4F97414"/>
    <w:multiLevelType w:val="multilevel"/>
    <w:tmpl w:val="8D2E878C"/>
    <w:lvl w:ilvl="0">
      <w:start w:val="1"/>
      <w:numFmt w:val="decimal"/>
      <w:lvlText w:val="%1."/>
      <w:lvlJc w:val="left"/>
      <w:pPr>
        <w:ind w:left="935"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295" w:hanging="720"/>
      </w:pPr>
      <w:rPr>
        <w:rFonts w:hint="default"/>
      </w:rPr>
    </w:lvl>
    <w:lvl w:ilvl="3">
      <w:start w:val="1"/>
      <w:numFmt w:val="decimal"/>
      <w:isLgl/>
      <w:lvlText w:val="%1.%2.%3.%4."/>
      <w:lvlJc w:val="left"/>
      <w:pPr>
        <w:ind w:left="1295" w:hanging="720"/>
      </w:pPr>
      <w:rPr>
        <w:rFonts w:hint="default"/>
      </w:rPr>
    </w:lvl>
    <w:lvl w:ilvl="4">
      <w:start w:val="1"/>
      <w:numFmt w:val="decimalZero"/>
      <w:isLgl/>
      <w:lvlText w:val="%1.%2.%3.%4.%5."/>
      <w:lvlJc w:val="left"/>
      <w:pPr>
        <w:ind w:left="1655" w:hanging="1080"/>
      </w:pPr>
      <w:rPr>
        <w:rFonts w:hint="default"/>
      </w:rPr>
    </w:lvl>
    <w:lvl w:ilvl="5">
      <w:start w:val="1"/>
      <w:numFmt w:val="decimal"/>
      <w:isLgl/>
      <w:lvlText w:val="%1.%2.%3.%4.%5.%6."/>
      <w:lvlJc w:val="left"/>
      <w:pPr>
        <w:ind w:left="1655" w:hanging="1080"/>
      </w:pPr>
      <w:rPr>
        <w:rFonts w:hint="default"/>
      </w:rPr>
    </w:lvl>
    <w:lvl w:ilvl="6">
      <w:start w:val="1"/>
      <w:numFmt w:val="decimal"/>
      <w:isLgl/>
      <w:lvlText w:val="%1.%2.%3.%4.%5.%6.%7."/>
      <w:lvlJc w:val="left"/>
      <w:pPr>
        <w:ind w:left="2015" w:hanging="1440"/>
      </w:pPr>
      <w:rPr>
        <w:rFonts w:hint="default"/>
      </w:rPr>
    </w:lvl>
    <w:lvl w:ilvl="7">
      <w:start w:val="1"/>
      <w:numFmt w:val="decimal"/>
      <w:isLgl/>
      <w:lvlText w:val="%1.%2.%3.%4.%5.%6.%7.%8."/>
      <w:lvlJc w:val="left"/>
      <w:pPr>
        <w:ind w:left="2015" w:hanging="1440"/>
      </w:pPr>
      <w:rPr>
        <w:rFonts w:hint="default"/>
      </w:rPr>
    </w:lvl>
    <w:lvl w:ilvl="8">
      <w:start w:val="1"/>
      <w:numFmt w:val="decimal"/>
      <w:isLgl/>
      <w:lvlText w:val="%1.%2.%3.%4.%5.%6.%7.%8.%9."/>
      <w:lvlJc w:val="left"/>
      <w:pPr>
        <w:ind w:left="2375" w:hanging="1800"/>
      </w:pPr>
      <w:rPr>
        <w:rFonts w:hint="default"/>
      </w:rPr>
    </w:lvl>
  </w:abstractNum>
  <w:abstractNum w:abstractNumId="21" w15:restartNumberingAfterBreak="0">
    <w:nsid w:val="35052D9E"/>
    <w:multiLevelType w:val="multilevel"/>
    <w:tmpl w:val="EBF47436"/>
    <w:lvl w:ilvl="0">
      <w:start w:val="1"/>
      <w:numFmt w:val="decimal"/>
      <w:lvlText w:val="%1."/>
      <w:lvlJc w:val="left"/>
      <w:pPr>
        <w:ind w:left="502" w:hanging="360"/>
      </w:pPr>
      <w:rPr>
        <w:rFonts w:hint="default"/>
      </w:rPr>
    </w:lvl>
    <w:lvl w:ilvl="1">
      <w:start w:val="1"/>
      <w:numFmt w:val="decimal"/>
      <w:isLgl/>
      <w:lvlText w:val="%1.%2."/>
      <w:lvlJc w:val="left"/>
      <w:pPr>
        <w:ind w:left="644" w:hanging="360"/>
      </w:pPr>
      <w:rPr>
        <w:rFonts w:hint="default"/>
        <w:i/>
        <w:iCs/>
      </w:rPr>
    </w:lvl>
    <w:lvl w:ilvl="2">
      <w:start w:val="1"/>
      <w:numFmt w:val="decimal"/>
      <w:isLgl/>
      <w:lvlText w:val="%1.%2.%3."/>
      <w:lvlJc w:val="left"/>
      <w:pPr>
        <w:ind w:left="1295" w:hanging="720"/>
      </w:pPr>
      <w:rPr>
        <w:rFonts w:hint="default"/>
      </w:rPr>
    </w:lvl>
    <w:lvl w:ilvl="3">
      <w:start w:val="1"/>
      <w:numFmt w:val="decimal"/>
      <w:isLgl/>
      <w:lvlText w:val="%1.%2.%3.%4."/>
      <w:lvlJc w:val="left"/>
      <w:pPr>
        <w:ind w:left="1295" w:hanging="720"/>
      </w:pPr>
      <w:rPr>
        <w:rFonts w:hint="default"/>
      </w:rPr>
    </w:lvl>
    <w:lvl w:ilvl="4">
      <w:start w:val="1"/>
      <w:numFmt w:val="decimalZero"/>
      <w:isLgl/>
      <w:lvlText w:val="%1.%2.%3.%4.%5."/>
      <w:lvlJc w:val="left"/>
      <w:pPr>
        <w:ind w:left="1655" w:hanging="1080"/>
      </w:pPr>
      <w:rPr>
        <w:rFonts w:hint="default"/>
      </w:rPr>
    </w:lvl>
    <w:lvl w:ilvl="5">
      <w:start w:val="1"/>
      <w:numFmt w:val="decimal"/>
      <w:isLgl/>
      <w:lvlText w:val="%1.%2.%3.%4.%5.%6."/>
      <w:lvlJc w:val="left"/>
      <w:pPr>
        <w:ind w:left="1655" w:hanging="1080"/>
      </w:pPr>
      <w:rPr>
        <w:rFonts w:hint="default"/>
      </w:rPr>
    </w:lvl>
    <w:lvl w:ilvl="6">
      <w:start w:val="1"/>
      <w:numFmt w:val="decimal"/>
      <w:isLgl/>
      <w:lvlText w:val="%1.%2.%3.%4.%5.%6.%7."/>
      <w:lvlJc w:val="left"/>
      <w:pPr>
        <w:ind w:left="2015" w:hanging="1440"/>
      </w:pPr>
      <w:rPr>
        <w:rFonts w:hint="default"/>
      </w:rPr>
    </w:lvl>
    <w:lvl w:ilvl="7">
      <w:start w:val="1"/>
      <w:numFmt w:val="decimal"/>
      <w:isLgl/>
      <w:lvlText w:val="%1.%2.%3.%4.%5.%6.%7.%8."/>
      <w:lvlJc w:val="left"/>
      <w:pPr>
        <w:ind w:left="2015" w:hanging="1440"/>
      </w:pPr>
      <w:rPr>
        <w:rFonts w:hint="default"/>
      </w:rPr>
    </w:lvl>
    <w:lvl w:ilvl="8">
      <w:start w:val="1"/>
      <w:numFmt w:val="decimal"/>
      <w:isLgl/>
      <w:lvlText w:val="%1.%2.%3.%4.%5.%6.%7.%8.%9."/>
      <w:lvlJc w:val="left"/>
      <w:pPr>
        <w:ind w:left="2375" w:hanging="1800"/>
      </w:pPr>
      <w:rPr>
        <w:rFonts w:hint="default"/>
      </w:rPr>
    </w:lvl>
  </w:abstractNum>
  <w:abstractNum w:abstractNumId="22" w15:restartNumberingAfterBreak="0">
    <w:nsid w:val="36010BF1"/>
    <w:multiLevelType w:val="multilevel"/>
    <w:tmpl w:val="77825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3A4694"/>
    <w:multiLevelType w:val="hybridMultilevel"/>
    <w:tmpl w:val="9D589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4E7F32"/>
    <w:multiLevelType w:val="hybridMultilevel"/>
    <w:tmpl w:val="0F9073C0"/>
    <w:lvl w:ilvl="0" w:tplc="1A0EDC52">
      <w:start w:val="1"/>
      <w:numFmt w:val="bullet"/>
      <w:lvlText w:val="•"/>
      <w:lvlJc w:val="left"/>
      <w:pPr>
        <w:tabs>
          <w:tab w:val="num" w:pos="720"/>
        </w:tabs>
        <w:ind w:left="720" w:hanging="360"/>
      </w:pPr>
      <w:rPr>
        <w:rFonts w:ascii="Arial" w:hAnsi="Arial" w:hint="default"/>
      </w:rPr>
    </w:lvl>
    <w:lvl w:ilvl="1" w:tplc="BDCCC88C" w:tentative="1">
      <w:start w:val="1"/>
      <w:numFmt w:val="bullet"/>
      <w:lvlText w:val="•"/>
      <w:lvlJc w:val="left"/>
      <w:pPr>
        <w:tabs>
          <w:tab w:val="num" w:pos="1440"/>
        </w:tabs>
        <w:ind w:left="1440" w:hanging="360"/>
      </w:pPr>
      <w:rPr>
        <w:rFonts w:ascii="Arial" w:hAnsi="Arial" w:hint="default"/>
      </w:rPr>
    </w:lvl>
    <w:lvl w:ilvl="2" w:tplc="5A784742" w:tentative="1">
      <w:start w:val="1"/>
      <w:numFmt w:val="bullet"/>
      <w:lvlText w:val="•"/>
      <w:lvlJc w:val="left"/>
      <w:pPr>
        <w:tabs>
          <w:tab w:val="num" w:pos="2160"/>
        </w:tabs>
        <w:ind w:left="2160" w:hanging="360"/>
      </w:pPr>
      <w:rPr>
        <w:rFonts w:ascii="Arial" w:hAnsi="Arial" w:hint="default"/>
      </w:rPr>
    </w:lvl>
    <w:lvl w:ilvl="3" w:tplc="18C47C8A" w:tentative="1">
      <w:start w:val="1"/>
      <w:numFmt w:val="bullet"/>
      <w:lvlText w:val="•"/>
      <w:lvlJc w:val="left"/>
      <w:pPr>
        <w:tabs>
          <w:tab w:val="num" w:pos="2880"/>
        </w:tabs>
        <w:ind w:left="2880" w:hanging="360"/>
      </w:pPr>
      <w:rPr>
        <w:rFonts w:ascii="Arial" w:hAnsi="Arial" w:hint="default"/>
      </w:rPr>
    </w:lvl>
    <w:lvl w:ilvl="4" w:tplc="4F60A0BC" w:tentative="1">
      <w:start w:val="1"/>
      <w:numFmt w:val="bullet"/>
      <w:lvlText w:val="•"/>
      <w:lvlJc w:val="left"/>
      <w:pPr>
        <w:tabs>
          <w:tab w:val="num" w:pos="3600"/>
        </w:tabs>
        <w:ind w:left="3600" w:hanging="360"/>
      </w:pPr>
      <w:rPr>
        <w:rFonts w:ascii="Arial" w:hAnsi="Arial" w:hint="default"/>
      </w:rPr>
    </w:lvl>
    <w:lvl w:ilvl="5" w:tplc="DB665DC0" w:tentative="1">
      <w:start w:val="1"/>
      <w:numFmt w:val="bullet"/>
      <w:lvlText w:val="•"/>
      <w:lvlJc w:val="left"/>
      <w:pPr>
        <w:tabs>
          <w:tab w:val="num" w:pos="4320"/>
        </w:tabs>
        <w:ind w:left="4320" w:hanging="360"/>
      </w:pPr>
      <w:rPr>
        <w:rFonts w:ascii="Arial" w:hAnsi="Arial" w:hint="default"/>
      </w:rPr>
    </w:lvl>
    <w:lvl w:ilvl="6" w:tplc="F760C9D4" w:tentative="1">
      <w:start w:val="1"/>
      <w:numFmt w:val="bullet"/>
      <w:lvlText w:val="•"/>
      <w:lvlJc w:val="left"/>
      <w:pPr>
        <w:tabs>
          <w:tab w:val="num" w:pos="5040"/>
        </w:tabs>
        <w:ind w:left="5040" w:hanging="360"/>
      </w:pPr>
      <w:rPr>
        <w:rFonts w:ascii="Arial" w:hAnsi="Arial" w:hint="default"/>
      </w:rPr>
    </w:lvl>
    <w:lvl w:ilvl="7" w:tplc="48FEB7FE" w:tentative="1">
      <w:start w:val="1"/>
      <w:numFmt w:val="bullet"/>
      <w:lvlText w:val="•"/>
      <w:lvlJc w:val="left"/>
      <w:pPr>
        <w:tabs>
          <w:tab w:val="num" w:pos="5760"/>
        </w:tabs>
        <w:ind w:left="5760" w:hanging="360"/>
      </w:pPr>
      <w:rPr>
        <w:rFonts w:ascii="Arial" w:hAnsi="Arial" w:hint="default"/>
      </w:rPr>
    </w:lvl>
    <w:lvl w:ilvl="8" w:tplc="2AAA0A1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15:restartNumberingAfterBreak="0">
    <w:nsid w:val="466E2662"/>
    <w:multiLevelType w:val="multilevel"/>
    <w:tmpl w:val="8D2E878C"/>
    <w:lvl w:ilvl="0">
      <w:start w:val="1"/>
      <w:numFmt w:val="decimal"/>
      <w:lvlText w:val="%1."/>
      <w:lvlJc w:val="left"/>
      <w:pPr>
        <w:ind w:left="502"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295" w:hanging="720"/>
      </w:pPr>
      <w:rPr>
        <w:rFonts w:hint="default"/>
      </w:rPr>
    </w:lvl>
    <w:lvl w:ilvl="3">
      <w:start w:val="1"/>
      <w:numFmt w:val="decimal"/>
      <w:isLgl/>
      <w:lvlText w:val="%1.%2.%3.%4."/>
      <w:lvlJc w:val="left"/>
      <w:pPr>
        <w:ind w:left="1295" w:hanging="720"/>
      </w:pPr>
      <w:rPr>
        <w:rFonts w:hint="default"/>
      </w:rPr>
    </w:lvl>
    <w:lvl w:ilvl="4">
      <w:start w:val="1"/>
      <w:numFmt w:val="decimalZero"/>
      <w:isLgl/>
      <w:lvlText w:val="%1.%2.%3.%4.%5."/>
      <w:lvlJc w:val="left"/>
      <w:pPr>
        <w:ind w:left="1655" w:hanging="1080"/>
      </w:pPr>
      <w:rPr>
        <w:rFonts w:hint="default"/>
      </w:rPr>
    </w:lvl>
    <w:lvl w:ilvl="5">
      <w:start w:val="1"/>
      <w:numFmt w:val="decimal"/>
      <w:isLgl/>
      <w:lvlText w:val="%1.%2.%3.%4.%5.%6."/>
      <w:lvlJc w:val="left"/>
      <w:pPr>
        <w:ind w:left="1655" w:hanging="1080"/>
      </w:pPr>
      <w:rPr>
        <w:rFonts w:hint="default"/>
      </w:rPr>
    </w:lvl>
    <w:lvl w:ilvl="6">
      <w:start w:val="1"/>
      <w:numFmt w:val="decimal"/>
      <w:isLgl/>
      <w:lvlText w:val="%1.%2.%3.%4.%5.%6.%7."/>
      <w:lvlJc w:val="left"/>
      <w:pPr>
        <w:ind w:left="2015" w:hanging="1440"/>
      </w:pPr>
      <w:rPr>
        <w:rFonts w:hint="default"/>
      </w:rPr>
    </w:lvl>
    <w:lvl w:ilvl="7">
      <w:start w:val="1"/>
      <w:numFmt w:val="decimal"/>
      <w:isLgl/>
      <w:lvlText w:val="%1.%2.%3.%4.%5.%6.%7.%8."/>
      <w:lvlJc w:val="left"/>
      <w:pPr>
        <w:ind w:left="2015" w:hanging="1440"/>
      </w:pPr>
      <w:rPr>
        <w:rFonts w:hint="default"/>
      </w:rPr>
    </w:lvl>
    <w:lvl w:ilvl="8">
      <w:start w:val="1"/>
      <w:numFmt w:val="decimal"/>
      <w:isLgl/>
      <w:lvlText w:val="%1.%2.%3.%4.%5.%6.%7.%8.%9."/>
      <w:lvlJc w:val="left"/>
      <w:pPr>
        <w:ind w:left="2375" w:hanging="1800"/>
      </w:pPr>
      <w:rPr>
        <w:rFonts w:hint="default"/>
      </w:rPr>
    </w:lvl>
  </w:abstractNum>
  <w:abstractNum w:abstractNumId="28" w15:restartNumberingAfterBreak="0">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15:restartNumberingAfterBreak="0">
    <w:nsid w:val="58870C92"/>
    <w:multiLevelType w:val="hybridMultilevel"/>
    <w:tmpl w:val="FFFC10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31" w15:restartNumberingAfterBreak="0">
    <w:nsid w:val="60032DCD"/>
    <w:multiLevelType w:val="hybridMultilevel"/>
    <w:tmpl w:val="8E48D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9A2AE3"/>
    <w:multiLevelType w:val="hybridMultilevel"/>
    <w:tmpl w:val="9D182F4A"/>
    <w:lvl w:ilvl="0" w:tplc="99EECA26">
      <w:numFmt w:val="bullet"/>
      <w:lvlText w:val="•"/>
      <w:lvlJc w:val="left"/>
      <w:pPr>
        <w:ind w:left="4613"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9C23E3"/>
    <w:multiLevelType w:val="hybridMultilevel"/>
    <w:tmpl w:val="FFFC10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6B87251"/>
    <w:multiLevelType w:val="hybridMultilevel"/>
    <w:tmpl w:val="95D0CF26"/>
    <w:lvl w:ilvl="0" w:tplc="04090001">
      <w:start w:val="1"/>
      <w:numFmt w:val="bullet"/>
      <w:lvlText w:val=""/>
      <w:lvlJc w:val="left"/>
      <w:pPr>
        <w:ind w:left="1364" w:hanging="360"/>
      </w:pPr>
      <w:rPr>
        <w:rFonts w:ascii="Symbol" w:hAnsi="Symbol"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35" w15:restartNumberingAfterBreak="0">
    <w:nsid w:val="678E0E41"/>
    <w:multiLevelType w:val="hybridMultilevel"/>
    <w:tmpl w:val="FA58CB66"/>
    <w:lvl w:ilvl="0" w:tplc="F656F6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AB7C76"/>
    <w:multiLevelType w:val="hybridMultilevel"/>
    <w:tmpl w:val="67E41A52"/>
    <w:lvl w:ilvl="0" w:tplc="31D8AECC">
      <w:start w:val="1"/>
      <w:numFmt w:val="decimal"/>
      <w:lvlText w:val="%1."/>
      <w:lvlJc w:val="left"/>
      <w:pPr>
        <w:ind w:left="935" w:hanging="360"/>
      </w:pPr>
      <w:rPr>
        <w:rFonts w:hint="default"/>
      </w:rPr>
    </w:lvl>
    <w:lvl w:ilvl="1" w:tplc="04090019" w:tentative="1">
      <w:start w:val="1"/>
      <w:numFmt w:val="lowerLetter"/>
      <w:lvlText w:val="%2."/>
      <w:lvlJc w:val="left"/>
      <w:pPr>
        <w:ind w:left="1655" w:hanging="360"/>
      </w:pPr>
    </w:lvl>
    <w:lvl w:ilvl="2" w:tplc="0409001B" w:tentative="1">
      <w:start w:val="1"/>
      <w:numFmt w:val="lowerRoman"/>
      <w:lvlText w:val="%3."/>
      <w:lvlJc w:val="right"/>
      <w:pPr>
        <w:ind w:left="2375" w:hanging="180"/>
      </w:pPr>
    </w:lvl>
    <w:lvl w:ilvl="3" w:tplc="0409000F" w:tentative="1">
      <w:start w:val="1"/>
      <w:numFmt w:val="decimal"/>
      <w:lvlText w:val="%4."/>
      <w:lvlJc w:val="left"/>
      <w:pPr>
        <w:ind w:left="3095" w:hanging="360"/>
      </w:pPr>
    </w:lvl>
    <w:lvl w:ilvl="4" w:tplc="04090019" w:tentative="1">
      <w:start w:val="1"/>
      <w:numFmt w:val="lowerLetter"/>
      <w:lvlText w:val="%5."/>
      <w:lvlJc w:val="left"/>
      <w:pPr>
        <w:ind w:left="3815" w:hanging="360"/>
      </w:pPr>
    </w:lvl>
    <w:lvl w:ilvl="5" w:tplc="0409001B" w:tentative="1">
      <w:start w:val="1"/>
      <w:numFmt w:val="lowerRoman"/>
      <w:lvlText w:val="%6."/>
      <w:lvlJc w:val="right"/>
      <w:pPr>
        <w:ind w:left="4535" w:hanging="180"/>
      </w:pPr>
    </w:lvl>
    <w:lvl w:ilvl="6" w:tplc="0409000F" w:tentative="1">
      <w:start w:val="1"/>
      <w:numFmt w:val="decimal"/>
      <w:lvlText w:val="%7."/>
      <w:lvlJc w:val="left"/>
      <w:pPr>
        <w:ind w:left="5255" w:hanging="360"/>
      </w:pPr>
    </w:lvl>
    <w:lvl w:ilvl="7" w:tplc="04090019" w:tentative="1">
      <w:start w:val="1"/>
      <w:numFmt w:val="lowerLetter"/>
      <w:lvlText w:val="%8."/>
      <w:lvlJc w:val="left"/>
      <w:pPr>
        <w:ind w:left="5975" w:hanging="360"/>
      </w:pPr>
    </w:lvl>
    <w:lvl w:ilvl="8" w:tplc="0409001B" w:tentative="1">
      <w:start w:val="1"/>
      <w:numFmt w:val="lowerRoman"/>
      <w:lvlText w:val="%9."/>
      <w:lvlJc w:val="right"/>
      <w:pPr>
        <w:ind w:left="6695" w:hanging="180"/>
      </w:pPr>
    </w:lvl>
  </w:abstractNum>
  <w:abstractNum w:abstractNumId="37" w15:restartNumberingAfterBreak="0">
    <w:nsid w:val="6F10030A"/>
    <w:multiLevelType w:val="multilevel"/>
    <w:tmpl w:val="8D2E878C"/>
    <w:lvl w:ilvl="0">
      <w:start w:val="1"/>
      <w:numFmt w:val="decimal"/>
      <w:lvlText w:val="%1."/>
      <w:lvlJc w:val="left"/>
      <w:pPr>
        <w:ind w:left="502"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295" w:hanging="720"/>
      </w:pPr>
      <w:rPr>
        <w:rFonts w:hint="default"/>
      </w:rPr>
    </w:lvl>
    <w:lvl w:ilvl="3">
      <w:start w:val="1"/>
      <w:numFmt w:val="decimal"/>
      <w:isLgl/>
      <w:lvlText w:val="%1.%2.%3.%4."/>
      <w:lvlJc w:val="left"/>
      <w:pPr>
        <w:ind w:left="1295" w:hanging="720"/>
      </w:pPr>
      <w:rPr>
        <w:rFonts w:hint="default"/>
      </w:rPr>
    </w:lvl>
    <w:lvl w:ilvl="4">
      <w:start w:val="1"/>
      <w:numFmt w:val="decimalZero"/>
      <w:isLgl/>
      <w:lvlText w:val="%1.%2.%3.%4.%5."/>
      <w:lvlJc w:val="left"/>
      <w:pPr>
        <w:ind w:left="1655" w:hanging="1080"/>
      </w:pPr>
      <w:rPr>
        <w:rFonts w:hint="default"/>
      </w:rPr>
    </w:lvl>
    <w:lvl w:ilvl="5">
      <w:start w:val="1"/>
      <w:numFmt w:val="decimal"/>
      <w:isLgl/>
      <w:lvlText w:val="%1.%2.%3.%4.%5.%6."/>
      <w:lvlJc w:val="left"/>
      <w:pPr>
        <w:ind w:left="1655" w:hanging="1080"/>
      </w:pPr>
      <w:rPr>
        <w:rFonts w:hint="default"/>
      </w:rPr>
    </w:lvl>
    <w:lvl w:ilvl="6">
      <w:start w:val="1"/>
      <w:numFmt w:val="decimal"/>
      <w:isLgl/>
      <w:lvlText w:val="%1.%2.%3.%4.%5.%6.%7."/>
      <w:lvlJc w:val="left"/>
      <w:pPr>
        <w:ind w:left="2015" w:hanging="1440"/>
      </w:pPr>
      <w:rPr>
        <w:rFonts w:hint="default"/>
      </w:rPr>
    </w:lvl>
    <w:lvl w:ilvl="7">
      <w:start w:val="1"/>
      <w:numFmt w:val="decimal"/>
      <w:isLgl/>
      <w:lvlText w:val="%1.%2.%3.%4.%5.%6.%7.%8."/>
      <w:lvlJc w:val="left"/>
      <w:pPr>
        <w:ind w:left="2015" w:hanging="1440"/>
      </w:pPr>
      <w:rPr>
        <w:rFonts w:hint="default"/>
      </w:rPr>
    </w:lvl>
    <w:lvl w:ilvl="8">
      <w:start w:val="1"/>
      <w:numFmt w:val="decimal"/>
      <w:isLgl/>
      <w:lvlText w:val="%1.%2.%3.%4.%5.%6.%7.%8.%9."/>
      <w:lvlJc w:val="left"/>
      <w:pPr>
        <w:ind w:left="2375" w:hanging="1800"/>
      </w:pPr>
      <w:rPr>
        <w:rFonts w:hint="default"/>
      </w:rPr>
    </w:lvl>
  </w:abstractNum>
  <w:abstractNum w:abstractNumId="38" w15:restartNumberingAfterBreak="0">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708069640">
    <w:abstractNumId w:val="18"/>
  </w:num>
  <w:num w:numId="2" w16cid:durableId="1707171308">
    <w:abstractNumId w:val="26"/>
  </w:num>
  <w:num w:numId="3" w16cid:durableId="452870453">
    <w:abstractNumId w:val="39"/>
  </w:num>
  <w:num w:numId="4" w16cid:durableId="1805998814">
    <w:abstractNumId w:val="28"/>
  </w:num>
  <w:num w:numId="5" w16cid:durableId="1691182067">
    <w:abstractNumId w:val="14"/>
  </w:num>
  <w:num w:numId="6" w16cid:durableId="129246169">
    <w:abstractNumId w:val="30"/>
  </w:num>
  <w:num w:numId="7" w16cid:durableId="1143740816">
    <w:abstractNumId w:val="24"/>
  </w:num>
  <w:num w:numId="8" w16cid:durableId="1166676356">
    <w:abstractNumId w:val="8"/>
  </w:num>
  <w:num w:numId="9" w16cid:durableId="1533033055">
    <w:abstractNumId w:val="12"/>
  </w:num>
  <w:num w:numId="10" w16cid:durableId="896401872">
    <w:abstractNumId w:val="1"/>
  </w:num>
  <w:num w:numId="11" w16cid:durableId="1197157404">
    <w:abstractNumId w:val="38"/>
  </w:num>
  <w:num w:numId="12" w16cid:durableId="551620011">
    <w:abstractNumId w:val="35"/>
  </w:num>
  <w:num w:numId="13" w16cid:durableId="550074379">
    <w:abstractNumId w:val="16"/>
  </w:num>
  <w:num w:numId="14" w16cid:durableId="2031296071">
    <w:abstractNumId w:val="11"/>
  </w:num>
  <w:num w:numId="15" w16cid:durableId="756562018">
    <w:abstractNumId w:val="0"/>
  </w:num>
  <w:num w:numId="16" w16cid:durableId="1768771030">
    <w:abstractNumId w:val="13"/>
  </w:num>
  <w:num w:numId="17" w16cid:durableId="1431391599">
    <w:abstractNumId w:val="3"/>
  </w:num>
  <w:num w:numId="18" w16cid:durableId="1678732371">
    <w:abstractNumId w:val="31"/>
  </w:num>
  <w:num w:numId="19" w16cid:durableId="1333724479">
    <w:abstractNumId w:val="33"/>
  </w:num>
  <w:num w:numId="20" w16cid:durableId="540899891">
    <w:abstractNumId w:val="29"/>
  </w:num>
  <w:num w:numId="21" w16cid:durableId="1687899463">
    <w:abstractNumId w:val="21"/>
  </w:num>
  <w:num w:numId="22" w16cid:durableId="1253776995">
    <w:abstractNumId w:val="36"/>
  </w:num>
  <w:num w:numId="23" w16cid:durableId="1685789637">
    <w:abstractNumId w:val="17"/>
  </w:num>
  <w:num w:numId="24" w16cid:durableId="1141577213">
    <w:abstractNumId w:val="6"/>
  </w:num>
  <w:num w:numId="25" w16cid:durableId="147946583">
    <w:abstractNumId w:val="20"/>
  </w:num>
  <w:num w:numId="26" w16cid:durableId="221403418">
    <w:abstractNumId w:val="7"/>
  </w:num>
  <w:num w:numId="27" w16cid:durableId="1148940259">
    <w:abstractNumId w:val="37"/>
  </w:num>
  <w:num w:numId="28" w16cid:durableId="1393113321">
    <w:abstractNumId w:val="2"/>
  </w:num>
  <w:num w:numId="29" w16cid:durableId="1978409037">
    <w:abstractNumId w:val="9"/>
  </w:num>
  <w:num w:numId="30" w16cid:durableId="1254706298">
    <w:abstractNumId w:val="27"/>
  </w:num>
  <w:num w:numId="31" w16cid:durableId="483854882">
    <w:abstractNumId w:val="4"/>
  </w:num>
  <w:num w:numId="32" w16cid:durableId="1273393648">
    <w:abstractNumId w:val="19"/>
  </w:num>
  <w:num w:numId="33" w16cid:durableId="1499999967">
    <w:abstractNumId w:val="10"/>
  </w:num>
  <w:num w:numId="34" w16cid:durableId="394397207">
    <w:abstractNumId w:val="5"/>
  </w:num>
  <w:num w:numId="35" w16cid:durableId="2010936045">
    <w:abstractNumId w:val="25"/>
  </w:num>
  <w:num w:numId="36" w16cid:durableId="665939656">
    <w:abstractNumId w:val="34"/>
  </w:num>
  <w:num w:numId="37" w16cid:durableId="898977306">
    <w:abstractNumId w:val="22"/>
  </w:num>
  <w:num w:numId="38" w16cid:durableId="907813018">
    <w:abstractNumId w:val="23"/>
  </w:num>
  <w:num w:numId="39" w16cid:durableId="1575894408">
    <w:abstractNumId w:val="15"/>
  </w:num>
  <w:num w:numId="40" w16cid:durableId="211196602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68A"/>
    <w:rsid w:val="000012D4"/>
    <w:rsid w:val="0000399B"/>
    <w:rsid w:val="000047B1"/>
    <w:rsid w:val="00010BBA"/>
    <w:rsid w:val="00014B8B"/>
    <w:rsid w:val="00015264"/>
    <w:rsid w:val="00017689"/>
    <w:rsid w:val="000235A2"/>
    <w:rsid w:val="00024EA5"/>
    <w:rsid w:val="00036121"/>
    <w:rsid w:val="0003728C"/>
    <w:rsid w:val="00042AD7"/>
    <w:rsid w:val="000466C9"/>
    <w:rsid w:val="0005124E"/>
    <w:rsid w:val="000521C4"/>
    <w:rsid w:val="00054061"/>
    <w:rsid w:val="000570D2"/>
    <w:rsid w:val="00057EE9"/>
    <w:rsid w:val="00063AAC"/>
    <w:rsid w:val="000715DE"/>
    <w:rsid w:val="00072068"/>
    <w:rsid w:val="000726A6"/>
    <w:rsid w:val="00074B96"/>
    <w:rsid w:val="00077C92"/>
    <w:rsid w:val="00080841"/>
    <w:rsid w:val="000815AD"/>
    <w:rsid w:val="0009014F"/>
    <w:rsid w:val="00094A33"/>
    <w:rsid w:val="000A0D4A"/>
    <w:rsid w:val="000A16B4"/>
    <w:rsid w:val="000A1918"/>
    <w:rsid w:val="000A20DF"/>
    <w:rsid w:val="000A269B"/>
    <w:rsid w:val="000A36E1"/>
    <w:rsid w:val="000A3F7D"/>
    <w:rsid w:val="000B0E64"/>
    <w:rsid w:val="000B530C"/>
    <w:rsid w:val="000C3DAE"/>
    <w:rsid w:val="000C4E0F"/>
    <w:rsid w:val="000C624D"/>
    <w:rsid w:val="000D2DEA"/>
    <w:rsid w:val="000E07CD"/>
    <w:rsid w:val="000E2ACD"/>
    <w:rsid w:val="000E62D6"/>
    <w:rsid w:val="000E71D6"/>
    <w:rsid w:val="000F098D"/>
    <w:rsid w:val="000F179E"/>
    <w:rsid w:val="000F19A7"/>
    <w:rsid w:val="000F1AE3"/>
    <w:rsid w:val="000F431F"/>
    <w:rsid w:val="000F4E29"/>
    <w:rsid w:val="000F623E"/>
    <w:rsid w:val="00100F7C"/>
    <w:rsid w:val="00101624"/>
    <w:rsid w:val="001023B8"/>
    <w:rsid w:val="00112078"/>
    <w:rsid w:val="00112604"/>
    <w:rsid w:val="0011768C"/>
    <w:rsid w:val="00125762"/>
    <w:rsid w:val="001257E6"/>
    <w:rsid w:val="0012724F"/>
    <w:rsid w:val="001354E4"/>
    <w:rsid w:val="00142016"/>
    <w:rsid w:val="00150C4D"/>
    <w:rsid w:val="00155886"/>
    <w:rsid w:val="00157147"/>
    <w:rsid w:val="00160231"/>
    <w:rsid w:val="001624F6"/>
    <w:rsid w:val="0016487A"/>
    <w:rsid w:val="001667E1"/>
    <w:rsid w:val="00171B7A"/>
    <w:rsid w:val="00172518"/>
    <w:rsid w:val="00181D66"/>
    <w:rsid w:val="00184A7D"/>
    <w:rsid w:val="0018535B"/>
    <w:rsid w:val="0018650B"/>
    <w:rsid w:val="00186F98"/>
    <w:rsid w:val="00190737"/>
    <w:rsid w:val="00191F89"/>
    <w:rsid w:val="001942B4"/>
    <w:rsid w:val="00195644"/>
    <w:rsid w:val="00195A82"/>
    <w:rsid w:val="001A0DA4"/>
    <w:rsid w:val="001A23A7"/>
    <w:rsid w:val="001A5E3B"/>
    <w:rsid w:val="001B052C"/>
    <w:rsid w:val="001B438B"/>
    <w:rsid w:val="001B63A4"/>
    <w:rsid w:val="001C1ACC"/>
    <w:rsid w:val="001C5ECB"/>
    <w:rsid w:val="001C71EE"/>
    <w:rsid w:val="001D0520"/>
    <w:rsid w:val="001D4B02"/>
    <w:rsid w:val="001D4DCE"/>
    <w:rsid w:val="001E042D"/>
    <w:rsid w:val="001E3493"/>
    <w:rsid w:val="001E7240"/>
    <w:rsid w:val="001E78B8"/>
    <w:rsid w:val="001F1BED"/>
    <w:rsid w:val="001F22A3"/>
    <w:rsid w:val="001F53D5"/>
    <w:rsid w:val="001F5B04"/>
    <w:rsid w:val="00203332"/>
    <w:rsid w:val="00216563"/>
    <w:rsid w:val="002217BF"/>
    <w:rsid w:val="00224DBC"/>
    <w:rsid w:val="00225FDA"/>
    <w:rsid w:val="0022688C"/>
    <w:rsid w:val="00227414"/>
    <w:rsid w:val="00233253"/>
    <w:rsid w:val="002350E1"/>
    <w:rsid w:val="00235158"/>
    <w:rsid w:val="00243FA5"/>
    <w:rsid w:val="00244F9E"/>
    <w:rsid w:val="0025135F"/>
    <w:rsid w:val="002538BC"/>
    <w:rsid w:val="00262108"/>
    <w:rsid w:val="002632A9"/>
    <w:rsid w:val="00264448"/>
    <w:rsid w:val="0026527D"/>
    <w:rsid w:val="00272960"/>
    <w:rsid w:val="00277BDE"/>
    <w:rsid w:val="0028035B"/>
    <w:rsid w:val="00280F1B"/>
    <w:rsid w:val="002873E1"/>
    <w:rsid w:val="00290B70"/>
    <w:rsid w:val="002A0142"/>
    <w:rsid w:val="002A02E4"/>
    <w:rsid w:val="002A109E"/>
    <w:rsid w:val="002A412D"/>
    <w:rsid w:val="002A4521"/>
    <w:rsid w:val="002A6C9A"/>
    <w:rsid w:val="002B0255"/>
    <w:rsid w:val="002B1F63"/>
    <w:rsid w:val="002B4B51"/>
    <w:rsid w:val="002B55E0"/>
    <w:rsid w:val="002C0EBB"/>
    <w:rsid w:val="002C68F1"/>
    <w:rsid w:val="002C6CFD"/>
    <w:rsid w:val="002D6AF5"/>
    <w:rsid w:val="002E1D59"/>
    <w:rsid w:val="002E7B20"/>
    <w:rsid w:val="002E7CA7"/>
    <w:rsid w:val="002F01B2"/>
    <w:rsid w:val="002F0221"/>
    <w:rsid w:val="002F0B2B"/>
    <w:rsid w:val="002F51E7"/>
    <w:rsid w:val="002F6305"/>
    <w:rsid w:val="002F7F8A"/>
    <w:rsid w:val="00301D8D"/>
    <w:rsid w:val="00304E96"/>
    <w:rsid w:val="0030586F"/>
    <w:rsid w:val="00305887"/>
    <w:rsid w:val="00307FC1"/>
    <w:rsid w:val="003116A2"/>
    <w:rsid w:val="003116EF"/>
    <w:rsid w:val="0031324A"/>
    <w:rsid w:val="00314C07"/>
    <w:rsid w:val="003155BD"/>
    <w:rsid w:val="0031775B"/>
    <w:rsid w:val="00317B86"/>
    <w:rsid w:val="00324079"/>
    <w:rsid w:val="00324E04"/>
    <w:rsid w:val="003250A8"/>
    <w:rsid w:val="0033254D"/>
    <w:rsid w:val="00333CA1"/>
    <w:rsid w:val="00343152"/>
    <w:rsid w:val="00346CD8"/>
    <w:rsid w:val="0034783B"/>
    <w:rsid w:val="00353332"/>
    <w:rsid w:val="0035345A"/>
    <w:rsid w:val="0035620D"/>
    <w:rsid w:val="003613D1"/>
    <w:rsid w:val="003617C1"/>
    <w:rsid w:val="00362F47"/>
    <w:rsid w:val="00366C52"/>
    <w:rsid w:val="003755A0"/>
    <w:rsid w:val="00376C7E"/>
    <w:rsid w:val="003809A4"/>
    <w:rsid w:val="00387100"/>
    <w:rsid w:val="00387EED"/>
    <w:rsid w:val="003904C6"/>
    <w:rsid w:val="00394AEB"/>
    <w:rsid w:val="00397D5F"/>
    <w:rsid w:val="003A0E2A"/>
    <w:rsid w:val="003A4DBD"/>
    <w:rsid w:val="003A63BE"/>
    <w:rsid w:val="003A67DE"/>
    <w:rsid w:val="003A6EAD"/>
    <w:rsid w:val="003B0B56"/>
    <w:rsid w:val="003B13B7"/>
    <w:rsid w:val="003B5F72"/>
    <w:rsid w:val="003C0FCC"/>
    <w:rsid w:val="003C5250"/>
    <w:rsid w:val="003C7984"/>
    <w:rsid w:val="003D3A49"/>
    <w:rsid w:val="003D3DBD"/>
    <w:rsid w:val="003D4468"/>
    <w:rsid w:val="003D4D8C"/>
    <w:rsid w:val="003D7F6D"/>
    <w:rsid w:val="003E28B2"/>
    <w:rsid w:val="003E4469"/>
    <w:rsid w:val="003E65F6"/>
    <w:rsid w:val="003F0E73"/>
    <w:rsid w:val="003F0F98"/>
    <w:rsid w:val="003F1536"/>
    <w:rsid w:val="003F6343"/>
    <w:rsid w:val="003F658C"/>
    <w:rsid w:val="00402E05"/>
    <w:rsid w:val="004032B2"/>
    <w:rsid w:val="00404201"/>
    <w:rsid w:val="00410DB5"/>
    <w:rsid w:val="00417C0D"/>
    <w:rsid w:val="00422A6B"/>
    <w:rsid w:val="00424F5E"/>
    <w:rsid w:val="00425C2B"/>
    <w:rsid w:val="00426959"/>
    <w:rsid w:val="00426C8A"/>
    <w:rsid w:val="00427FD7"/>
    <w:rsid w:val="0043029C"/>
    <w:rsid w:val="00451D70"/>
    <w:rsid w:val="00452C5E"/>
    <w:rsid w:val="004550EA"/>
    <w:rsid w:val="00455686"/>
    <w:rsid w:val="00455C50"/>
    <w:rsid w:val="0045724E"/>
    <w:rsid w:val="004616AF"/>
    <w:rsid w:val="004679C4"/>
    <w:rsid w:val="00470986"/>
    <w:rsid w:val="00470D72"/>
    <w:rsid w:val="00470E2B"/>
    <w:rsid w:val="00476684"/>
    <w:rsid w:val="004770AF"/>
    <w:rsid w:val="004828AB"/>
    <w:rsid w:val="00482EA0"/>
    <w:rsid w:val="004846CE"/>
    <w:rsid w:val="00486403"/>
    <w:rsid w:val="004872CA"/>
    <w:rsid w:val="00492DED"/>
    <w:rsid w:val="00493BD4"/>
    <w:rsid w:val="00494346"/>
    <w:rsid w:val="00494530"/>
    <w:rsid w:val="004955BC"/>
    <w:rsid w:val="00496B75"/>
    <w:rsid w:val="004B05DD"/>
    <w:rsid w:val="004B09B9"/>
    <w:rsid w:val="004B2DC3"/>
    <w:rsid w:val="004C0179"/>
    <w:rsid w:val="004C363B"/>
    <w:rsid w:val="004C646B"/>
    <w:rsid w:val="004C6F64"/>
    <w:rsid w:val="004C756E"/>
    <w:rsid w:val="004D0627"/>
    <w:rsid w:val="004D798E"/>
    <w:rsid w:val="004E177D"/>
    <w:rsid w:val="004E2A2D"/>
    <w:rsid w:val="004E5F6C"/>
    <w:rsid w:val="004F2195"/>
    <w:rsid w:val="004F3F03"/>
    <w:rsid w:val="0050387C"/>
    <w:rsid w:val="005073BD"/>
    <w:rsid w:val="005122DC"/>
    <w:rsid w:val="005157B1"/>
    <w:rsid w:val="00515D30"/>
    <w:rsid w:val="00516FCA"/>
    <w:rsid w:val="0052069D"/>
    <w:rsid w:val="00522443"/>
    <w:rsid w:val="005243C9"/>
    <w:rsid w:val="005300C9"/>
    <w:rsid w:val="00531D84"/>
    <w:rsid w:val="0054384D"/>
    <w:rsid w:val="00544A7A"/>
    <w:rsid w:val="00545A2D"/>
    <w:rsid w:val="005513EC"/>
    <w:rsid w:val="005568A1"/>
    <w:rsid w:val="005615F7"/>
    <w:rsid w:val="00564131"/>
    <w:rsid w:val="00565B02"/>
    <w:rsid w:val="0057210F"/>
    <w:rsid w:val="00572E07"/>
    <w:rsid w:val="00573C28"/>
    <w:rsid w:val="00573D23"/>
    <w:rsid w:val="00574F62"/>
    <w:rsid w:val="00576461"/>
    <w:rsid w:val="00577144"/>
    <w:rsid w:val="005776FA"/>
    <w:rsid w:val="00577AA1"/>
    <w:rsid w:val="005802E1"/>
    <w:rsid w:val="00582A4E"/>
    <w:rsid w:val="005911C3"/>
    <w:rsid w:val="00591DAC"/>
    <w:rsid w:val="0059314C"/>
    <w:rsid w:val="00595C66"/>
    <w:rsid w:val="0059605A"/>
    <w:rsid w:val="00596DD4"/>
    <w:rsid w:val="005A1A7A"/>
    <w:rsid w:val="005A249D"/>
    <w:rsid w:val="005B22A5"/>
    <w:rsid w:val="005B3C47"/>
    <w:rsid w:val="005C097C"/>
    <w:rsid w:val="005C4696"/>
    <w:rsid w:val="005D55FC"/>
    <w:rsid w:val="005D5C33"/>
    <w:rsid w:val="005D607A"/>
    <w:rsid w:val="005E5297"/>
    <w:rsid w:val="005F6E0E"/>
    <w:rsid w:val="005F6F12"/>
    <w:rsid w:val="00602F23"/>
    <w:rsid w:val="00610EDC"/>
    <w:rsid w:val="0061541D"/>
    <w:rsid w:val="00620263"/>
    <w:rsid w:val="00622451"/>
    <w:rsid w:val="0062324B"/>
    <w:rsid w:val="00627C70"/>
    <w:rsid w:val="00630D1D"/>
    <w:rsid w:val="00632B7F"/>
    <w:rsid w:val="006366E7"/>
    <w:rsid w:val="00641313"/>
    <w:rsid w:val="0064158F"/>
    <w:rsid w:val="0064217E"/>
    <w:rsid w:val="00644E9F"/>
    <w:rsid w:val="006458B7"/>
    <w:rsid w:val="0064636B"/>
    <w:rsid w:val="00646864"/>
    <w:rsid w:val="00647A5A"/>
    <w:rsid w:val="00651A0D"/>
    <w:rsid w:val="006546BB"/>
    <w:rsid w:val="0065782E"/>
    <w:rsid w:val="00660A70"/>
    <w:rsid w:val="00660F6D"/>
    <w:rsid w:val="00666606"/>
    <w:rsid w:val="00667239"/>
    <w:rsid w:val="0067472C"/>
    <w:rsid w:val="006760E4"/>
    <w:rsid w:val="00676B17"/>
    <w:rsid w:val="00676EEB"/>
    <w:rsid w:val="00677640"/>
    <w:rsid w:val="00683A2A"/>
    <w:rsid w:val="0068618B"/>
    <w:rsid w:val="00687020"/>
    <w:rsid w:val="0068719C"/>
    <w:rsid w:val="00695901"/>
    <w:rsid w:val="006A0F20"/>
    <w:rsid w:val="006A4A03"/>
    <w:rsid w:val="006B163E"/>
    <w:rsid w:val="006B556C"/>
    <w:rsid w:val="006C0533"/>
    <w:rsid w:val="006C2E12"/>
    <w:rsid w:val="006C50D1"/>
    <w:rsid w:val="006D18F0"/>
    <w:rsid w:val="006D287B"/>
    <w:rsid w:val="006D2E57"/>
    <w:rsid w:val="006D3AA3"/>
    <w:rsid w:val="006D42C2"/>
    <w:rsid w:val="006D6056"/>
    <w:rsid w:val="006E28A4"/>
    <w:rsid w:val="006E647D"/>
    <w:rsid w:val="006F0DB2"/>
    <w:rsid w:val="006F1F6D"/>
    <w:rsid w:val="006F6B75"/>
    <w:rsid w:val="006F70DB"/>
    <w:rsid w:val="00703C2C"/>
    <w:rsid w:val="007071A5"/>
    <w:rsid w:val="00712B5F"/>
    <w:rsid w:val="007133AF"/>
    <w:rsid w:val="0071490E"/>
    <w:rsid w:val="00715ACB"/>
    <w:rsid w:val="0071642B"/>
    <w:rsid w:val="00717892"/>
    <w:rsid w:val="007223DE"/>
    <w:rsid w:val="00723051"/>
    <w:rsid w:val="00723C7C"/>
    <w:rsid w:val="0072468A"/>
    <w:rsid w:val="00724CE8"/>
    <w:rsid w:val="00726458"/>
    <w:rsid w:val="0074047A"/>
    <w:rsid w:val="007409F5"/>
    <w:rsid w:val="007409F7"/>
    <w:rsid w:val="00742385"/>
    <w:rsid w:val="007477C0"/>
    <w:rsid w:val="00747BA1"/>
    <w:rsid w:val="00747F71"/>
    <w:rsid w:val="00750F37"/>
    <w:rsid w:val="00751145"/>
    <w:rsid w:val="00756CC3"/>
    <w:rsid w:val="007618DD"/>
    <w:rsid w:val="00763A0D"/>
    <w:rsid w:val="00766EC1"/>
    <w:rsid w:val="007738D5"/>
    <w:rsid w:val="00775C5D"/>
    <w:rsid w:val="00775F90"/>
    <w:rsid w:val="00777245"/>
    <w:rsid w:val="00777791"/>
    <w:rsid w:val="00780871"/>
    <w:rsid w:val="00783FF9"/>
    <w:rsid w:val="0079232F"/>
    <w:rsid w:val="00792A42"/>
    <w:rsid w:val="00794B62"/>
    <w:rsid w:val="00796109"/>
    <w:rsid w:val="00796785"/>
    <w:rsid w:val="007A16D0"/>
    <w:rsid w:val="007A5B57"/>
    <w:rsid w:val="007B109F"/>
    <w:rsid w:val="007B15B1"/>
    <w:rsid w:val="007B30D5"/>
    <w:rsid w:val="007B79D5"/>
    <w:rsid w:val="007C40A6"/>
    <w:rsid w:val="007C7CCD"/>
    <w:rsid w:val="007D1D4F"/>
    <w:rsid w:val="007D4145"/>
    <w:rsid w:val="007E3701"/>
    <w:rsid w:val="007F2485"/>
    <w:rsid w:val="007F2709"/>
    <w:rsid w:val="007F31D4"/>
    <w:rsid w:val="00800F6F"/>
    <w:rsid w:val="00804F65"/>
    <w:rsid w:val="00810310"/>
    <w:rsid w:val="00810FF8"/>
    <w:rsid w:val="00812363"/>
    <w:rsid w:val="00813B92"/>
    <w:rsid w:val="00813E7F"/>
    <w:rsid w:val="00816136"/>
    <w:rsid w:val="00820BCF"/>
    <w:rsid w:val="00824763"/>
    <w:rsid w:val="00827732"/>
    <w:rsid w:val="00830713"/>
    <w:rsid w:val="00834793"/>
    <w:rsid w:val="0084639D"/>
    <w:rsid w:val="008501CA"/>
    <w:rsid w:val="00850B45"/>
    <w:rsid w:val="00850B65"/>
    <w:rsid w:val="00851EB2"/>
    <w:rsid w:val="00852148"/>
    <w:rsid w:val="00855FAB"/>
    <w:rsid w:val="0086172F"/>
    <w:rsid w:val="0086320C"/>
    <w:rsid w:val="00863E48"/>
    <w:rsid w:val="00865361"/>
    <w:rsid w:val="008670CE"/>
    <w:rsid w:val="00867791"/>
    <w:rsid w:val="0087340F"/>
    <w:rsid w:val="00874AEF"/>
    <w:rsid w:val="0088033E"/>
    <w:rsid w:val="00890C3F"/>
    <w:rsid w:val="00890EA4"/>
    <w:rsid w:val="008947AF"/>
    <w:rsid w:val="00895182"/>
    <w:rsid w:val="00896EFE"/>
    <w:rsid w:val="00897177"/>
    <w:rsid w:val="008B2F13"/>
    <w:rsid w:val="008B3A26"/>
    <w:rsid w:val="008B7472"/>
    <w:rsid w:val="008C2C66"/>
    <w:rsid w:val="008D0FAB"/>
    <w:rsid w:val="008D1F4A"/>
    <w:rsid w:val="008E0186"/>
    <w:rsid w:val="008E495C"/>
    <w:rsid w:val="008E5BB6"/>
    <w:rsid w:val="008E7BB3"/>
    <w:rsid w:val="008E7EC7"/>
    <w:rsid w:val="008F37D4"/>
    <w:rsid w:val="008F5A4A"/>
    <w:rsid w:val="008F5E3A"/>
    <w:rsid w:val="00900235"/>
    <w:rsid w:val="00906028"/>
    <w:rsid w:val="0090608E"/>
    <w:rsid w:val="00906917"/>
    <w:rsid w:val="009116AB"/>
    <w:rsid w:val="0091176C"/>
    <w:rsid w:val="0092183E"/>
    <w:rsid w:val="00921FAE"/>
    <w:rsid w:val="00924011"/>
    <w:rsid w:val="00924DF3"/>
    <w:rsid w:val="00924E7F"/>
    <w:rsid w:val="009255B0"/>
    <w:rsid w:val="009271E8"/>
    <w:rsid w:val="00927EEC"/>
    <w:rsid w:val="009308D7"/>
    <w:rsid w:val="00932075"/>
    <w:rsid w:val="00932493"/>
    <w:rsid w:val="009363FF"/>
    <w:rsid w:val="00946EBD"/>
    <w:rsid w:val="00951E05"/>
    <w:rsid w:val="009523A6"/>
    <w:rsid w:val="009575AE"/>
    <w:rsid w:val="00964BE7"/>
    <w:rsid w:val="00966648"/>
    <w:rsid w:val="00977A1B"/>
    <w:rsid w:val="009816EF"/>
    <w:rsid w:val="009877A1"/>
    <w:rsid w:val="00987EFF"/>
    <w:rsid w:val="00990FFF"/>
    <w:rsid w:val="009941BB"/>
    <w:rsid w:val="00994B1A"/>
    <w:rsid w:val="009A2E15"/>
    <w:rsid w:val="009A46DC"/>
    <w:rsid w:val="009B2B9A"/>
    <w:rsid w:val="009B334D"/>
    <w:rsid w:val="009B4CA4"/>
    <w:rsid w:val="009B5909"/>
    <w:rsid w:val="009B7380"/>
    <w:rsid w:val="009B7F01"/>
    <w:rsid w:val="009C031E"/>
    <w:rsid w:val="009C6954"/>
    <w:rsid w:val="009D5CEB"/>
    <w:rsid w:val="009D6D03"/>
    <w:rsid w:val="009E4558"/>
    <w:rsid w:val="009E5F55"/>
    <w:rsid w:val="009E707A"/>
    <w:rsid w:val="009F2414"/>
    <w:rsid w:val="00A0283F"/>
    <w:rsid w:val="00A040D0"/>
    <w:rsid w:val="00A04139"/>
    <w:rsid w:val="00A06A20"/>
    <w:rsid w:val="00A12E51"/>
    <w:rsid w:val="00A15B3C"/>
    <w:rsid w:val="00A22018"/>
    <w:rsid w:val="00A35138"/>
    <w:rsid w:val="00A351F8"/>
    <w:rsid w:val="00A460C2"/>
    <w:rsid w:val="00A47E2A"/>
    <w:rsid w:val="00A50CAC"/>
    <w:rsid w:val="00A526A2"/>
    <w:rsid w:val="00A528A1"/>
    <w:rsid w:val="00A536AC"/>
    <w:rsid w:val="00A54ACB"/>
    <w:rsid w:val="00A54CF6"/>
    <w:rsid w:val="00A55CC9"/>
    <w:rsid w:val="00A60B00"/>
    <w:rsid w:val="00A61601"/>
    <w:rsid w:val="00A62F2D"/>
    <w:rsid w:val="00A641FC"/>
    <w:rsid w:val="00A66C97"/>
    <w:rsid w:val="00A67FDE"/>
    <w:rsid w:val="00A80BAD"/>
    <w:rsid w:val="00A8485C"/>
    <w:rsid w:val="00A86B3E"/>
    <w:rsid w:val="00A92DCF"/>
    <w:rsid w:val="00A93090"/>
    <w:rsid w:val="00A95D2B"/>
    <w:rsid w:val="00AA61BC"/>
    <w:rsid w:val="00AA7FC4"/>
    <w:rsid w:val="00AB0927"/>
    <w:rsid w:val="00AB19C2"/>
    <w:rsid w:val="00AB5279"/>
    <w:rsid w:val="00AC0514"/>
    <w:rsid w:val="00AC66EC"/>
    <w:rsid w:val="00AC73F1"/>
    <w:rsid w:val="00AD2109"/>
    <w:rsid w:val="00AD2608"/>
    <w:rsid w:val="00AD2E13"/>
    <w:rsid w:val="00B049A2"/>
    <w:rsid w:val="00B06145"/>
    <w:rsid w:val="00B1175D"/>
    <w:rsid w:val="00B142FD"/>
    <w:rsid w:val="00B17EA4"/>
    <w:rsid w:val="00B2179B"/>
    <w:rsid w:val="00B2416D"/>
    <w:rsid w:val="00B258E6"/>
    <w:rsid w:val="00B31A18"/>
    <w:rsid w:val="00B34229"/>
    <w:rsid w:val="00B4361A"/>
    <w:rsid w:val="00B44349"/>
    <w:rsid w:val="00B477F0"/>
    <w:rsid w:val="00B51C8F"/>
    <w:rsid w:val="00B53375"/>
    <w:rsid w:val="00B56F1F"/>
    <w:rsid w:val="00B64B7A"/>
    <w:rsid w:val="00B64F2C"/>
    <w:rsid w:val="00B734E0"/>
    <w:rsid w:val="00B73C45"/>
    <w:rsid w:val="00B8098B"/>
    <w:rsid w:val="00B82163"/>
    <w:rsid w:val="00B866E3"/>
    <w:rsid w:val="00B93A6C"/>
    <w:rsid w:val="00B93CA3"/>
    <w:rsid w:val="00B97F8E"/>
    <w:rsid w:val="00BA11D0"/>
    <w:rsid w:val="00BA4527"/>
    <w:rsid w:val="00BA4B2B"/>
    <w:rsid w:val="00BA4B80"/>
    <w:rsid w:val="00BA55A7"/>
    <w:rsid w:val="00BB2918"/>
    <w:rsid w:val="00BB41DF"/>
    <w:rsid w:val="00BB4F44"/>
    <w:rsid w:val="00BC4A0C"/>
    <w:rsid w:val="00BC6193"/>
    <w:rsid w:val="00BC788C"/>
    <w:rsid w:val="00BD1C99"/>
    <w:rsid w:val="00BD1F5F"/>
    <w:rsid w:val="00BD2B4C"/>
    <w:rsid w:val="00BD395B"/>
    <w:rsid w:val="00BD57CA"/>
    <w:rsid w:val="00BD7D12"/>
    <w:rsid w:val="00BE01AC"/>
    <w:rsid w:val="00BE2244"/>
    <w:rsid w:val="00BE411C"/>
    <w:rsid w:val="00BF1F55"/>
    <w:rsid w:val="00BF206A"/>
    <w:rsid w:val="00BF313D"/>
    <w:rsid w:val="00BF65D4"/>
    <w:rsid w:val="00BF7397"/>
    <w:rsid w:val="00C0086D"/>
    <w:rsid w:val="00C0566F"/>
    <w:rsid w:val="00C11AF7"/>
    <w:rsid w:val="00C11E50"/>
    <w:rsid w:val="00C12BDF"/>
    <w:rsid w:val="00C15FCF"/>
    <w:rsid w:val="00C2018B"/>
    <w:rsid w:val="00C20398"/>
    <w:rsid w:val="00C23D24"/>
    <w:rsid w:val="00C2736F"/>
    <w:rsid w:val="00C31092"/>
    <w:rsid w:val="00C33E9E"/>
    <w:rsid w:val="00C35B1E"/>
    <w:rsid w:val="00C37F63"/>
    <w:rsid w:val="00C4093F"/>
    <w:rsid w:val="00C43A2C"/>
    <w:rsid w:val="00C476FC"/>
    <w:rsid w:val="00C520DA"/>
    <w:rsid w:val="00C5333F"/>
    <w:rsid w:val="00C5571A"/>
    <w:rsid w:val="00C60BEF"/>
    <w:rsid w:val="00C61E42"/>
    <w:rsid w:val="00C71073"/>
    <w:rsid w:val="00C71624"/>
    <w:rsid w:val="00C723CA"/>
    <w:rsid w:val="00C801DC"/>
    <w:rsid w:val="00C8307E"/>
    <w:rsid w:val="00C87668"/>
    <w:rsid w:val="00C87747"/>
    <w:rsid w:val="00C92B13"/>
    <w:rsid w:val="00C9629D"/>
    <w:rsid w:val="00C9641B"/>
    <w:rsid w:val="00C96961"/>
    <w:rsid w:val="00CA093B"/>
    <w:rsid w:val="00CA3F8A"/>
    <w:rsid w:val="00CB3CB4"/>
    <w:rsid w:val="00CB5F42"/>
    <w:rsid w:val="00CC164E"/>
    <w:rsid w:val="00CC2334"/>
    <w:rsid w:val="00CC33C6"/>
    <w:rsid w:val="00CC7808"/>
    <w:rsid w:val="00CD5B52"/>
    <w:rsid w:val="00CD742A"/>
    <w:rsid w:val="00CE21A9"/>
    <w:rsid w:val="00CE73B8"/>
    <w:rsid w:val="00CF1CD2"/>
    <w:rsid w:val="00CF3F05"/>
    <w:rsid w:val="00CF4EED"/>
    <w:rsid w:val="00D0059D"/>
    <w:rsid w:val="00D00EAF"/>
    <w:rsid w:val="00D01290"/>
    <w:rsid w:val="00D1038E"/>
    <w:rsid w:val="00D1169E"/>
    <w:rsid w:val="00D119C7"/>
    <w:rsid w:val="00D12492"/>
    <w:rsid w:val="00D12EEE"/>
    <w:rsid w:val="00D13071"/>
    <w:rsid w:val="00D142F9"/>
    <w:rsid w:val="00D1542B"/>
    <w:rsid w:val="00D15A22"/>
    <w:rsid w:val="00D16F26"/>
    <w:rsid w:val="00D21316"/>
    <w:rsid w:val="00D214FB"/>
    <w:rsid w:val="00D24CB7"/>
    <w:rsid w:val="00D257E3"/>
    <w:rsid w:val="00D26143"/>
    <w:rsid w:val="00D30582"/>
    <w:rsid w:val="00D30A57"/>
    <w:rsid w:val="00D3346F"/>
    <w:rsid w:val="00D33E1A"/>
    <w:rsid w:val="00D34D79"/>
    <w:rsid w:val="00D35C19"/>
    <w:rsid w:val="00D36607"/>
    <w:rsid w:val="00D367EA"/>
    <w:rsid w:val="00D415BA"/>
    <w:rsid w:val="00D424FD"/>
    <w:rsid w:val="00D43EA8"/>
    <w:rsid w:val="00D50E9D"/>
    <w:rsid w:val="00D53356"/>
    <w:rsid w:val="00D62F0A"/>
    <w:rsid w:val="00D63D26"/>
    <w:rsid w:val="00D64AA2"/>
    <w:rsid w:val="00D65631"/>
    <w:rsid w:val="00D65B17"/>
    <w:rsid w:val="00D65B2C"/>
    <w:rsid w:val="00D75D60"/>
    <w:rsid w:val="00D80C48"/>
    <w:rsid w:val="00D8353B"/>
    <w:rsid w:val="00D8555C"/>
    <w:rsid w:val="00D93DD5"/>
    <w:rsid w:val="00DA148F"/>
    <w:rsid w:val="00DA1ECA"/>
    <w:rsid w:val="00DA451B"/>
    <w:rsid w:val="00DA47F6"/>
    <w:rsid w:val="00DA75D4"/>
    <w:rsid w:val="00DB56EE"/>
    <w:rsid w:val="00DB62EA"/>
    <w:rsid w:val="00DB7EEC"/>
    <w:rsid w:val="00DC0FA4"/>
    <w:rsid w:val="00DC4C90"/>
    <w:rsid w:val="00DC6556"/>
    <w:rsid w:val="00DD5C5D"/>
    <w:rsid w:val="00DD717A"/>
    <w:rsid w:val="00DF0523"/>
    <w:rsid w:val="00DF109F"/>
    <w:rsid w:val="00DF4E6A"/>
    <w:rsid w:val="00DF61E1"/>
    <w:rsid w:val="00DF7BDC"/>
    <w:rsid w:val="00E013EB"/>
    <w:rsid w:val="00E11FA1"/>
    <w:rsid w:val="00E1447F"/>
    <w:rsid w:val="00E15910"/>
    <w:rsid w:val="00E160CC"/>
    <w:rsid w:val="00E17075"/>
    <w:rsid w:val="00E1742E"/>
    <w:rsid w:val="00E30C0E"/>
    <w:rsid w:val="00E32735"/>
    <w:rsid w:val="00E345C3"/>
    <w:rsid w:val="00E358F1"/>
    <w:rsid w:val="00E37C7B"/>
    <w:rsid w:val="00E415C9"/>
    <w:rsid w:val="00E44184"/>
    <w:rsid w:val="00E5413D"/>
    <w:rsid w:val="00E554FE"/>
    <w:rsid w:val="00E556CD"/>
    <w:rsid w:val="00E56F58"/>
    <w:rsid w:val="00E62CBC"/>
    <w:rsid w:val="00E630E2"/>
    <w:rsid w:val="00E72395"/>
    <w:rsid w:val="00E73EC7"/>
    <w:rsid w:val="00E74C9A"/>
    <w:rsid w:val="00E76F5B"/>
    <w:rsid w:val="00E80343"/>
    <w:rsid w:val="00E92044"/>
    <w:rsid w:val="00E940F9"/>
    <w:rsid w:val="00E97FFB"/>
    <w:rsid w:val="00EA1935"/>
    <w:rsid w:val="00EA4BF7"/>
    <w:rsid w:val="00EB36EC"/>
    <w:rsid w:val="00EB4480"/>
    <w:rsid w:val="00EB4A8B"/>
    <w:rsid w:val="00EB6D5B"/>
    <w:rsid w:val="00EC5A4B"/>
    <w:rsid w:val="00EC5F34"/>
    <w:rsid w:val="00EC74DF"/>
    <w:rsid w:val="00ED1D62"/>
    <w:rsid w:val="00ED48BA"/>
    <w:rsid w:val="00ED4E70"/>
    <w:rsid w:val="00EE39A6"/>
    <w:rsid w:val="00EE6477"/>
    <w:rsid w:val="00EE7D90"/>
    <w:rsid w:val="00EE7DE2"/>
    <w:rsid w:val="00EF24E9"/>
    <w:rsid w:val="00EF6872"/>
    <w:rsid w:val="00EF72CD"/>
    <w:rsid w:val="00F0040C"/>
    <w:rsid w:val="00F01009"/>
    <w:rsid w:val="00F01A1C"/>
    <w:rsid w:val="00F11C68"/>
    <w:rsid w:val="00F12FB9"/>
    <w:rsid w:val="00F138A4"/>
    <w:rsid w:val="00F22752"/>
    <w:rsid w:val="00F23413"/>
    <w:rsid w:val="00F248E9"/>
    <w:rsid w:val="00F250E1"/>
    <w:rsid w:val="00F31EC5"/>
    <w:rsid w:val="00F33371"/>
    <w:rsid w:val="00F40547"/>
    <w:rsid w:val="00F4203B"/>
    <w:rsid w:val="00F51953"/>
    <w:rsid w:val="00F51F47"/>
    <w:rsid w:val="00F53E51"/>
    <w:rsid w:val="00F547D9"/>
    <w:rsid w:val="00F55DB5"/>
    <w:rsid w:val="00F62783"/>
    <w:rsid w:val="00F7274B"/>
    <w:rsid w:val="00F72908"/>
    <w:rsid w:val="00F72E8B"/>
    <w:rsid w:val="00F74B47"/>
    <w:rsid w:val="00F76389"/>
    <w:rsid w:val="00F86F9C"/>
    <w:rsid w:val="00F91219"/>
    <w:rsid w:val="00F939A8"/>
    <w:rsid w:val="00F951A1"/>
    <w:rsid w:val="00F9663E"/>
    <w:rsid w:val="00F96F42"/>
    <w:rsid w:val="00FA0DE8"/>
    <w:rsid w:val="00FA4C38"/>
    <w:rsid w:val="00FA4ED3"/>
    <w:rsid w:val="00FA4F5A"/>
    <w:rsid w:val="00FB2180"/>
    <w:rsid w:val="00FB36F3"/>
    <w:rsid w:val="00FB5C79"/>
    <w:rsid w:val="00FC280C"/>
    <w:rsid w:val="00FC4195"/>
    <w:rsid w:val="00FD0815"/>
    <w:rsid w:val="00FD787D"/>
    <w:rsid w:val="00FE3A19"/>
    <w:rsid w:val="00FE3A3E"/>
    <w:rsid w:val="00FF20BF"/>
    <w:rsid w:val="00FF3590"/>
    <w:rsid w:val="00FF5017"/>
    <w:rsid w:val="00FF633A"/>
    <w:rsid w:val="00FF7B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C0D156"/>
  <w15:docId w15:val="{EA3C0C8B-E743-5042-92C6-4531A45D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paragraph" w:styleId="Heading3">
    <w:name w:val="heading 3"/>
    <w:basedOn w:val="Normal"/>
    <w:next w:val="Normal"/>
    <w:link w:val="Heading3Char"/>
    <w:uiPriority w:val="9"/>
    <w:semiHidden/>
    <w:unhideWhenUsed/>
    <w:qFormat/>
    <w:rsid w:val="009B7F01"/>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aliases w:val="IBL List Paragraph"/>
    <w:basedOn w:val="Normal"/>
    <w:link w:val="ListParagraphChar"/>
    <w:uiPriority w:val="34"/>
    <w:qFormat/>
    <w:rsid w:val="009B1E59"/>
    <w:pPr>
      <w:ind w:left="720"/>
      <w:contextualSpacing/>
    </w:pPr>
  </w:style>
  <w:style w:type="table" w:styleId="TableGrid">
    <w:name w:val="Table Grid"/>
    <w:basedOn w:val="TableNormal"/>
    <w:uiPriority w:val="59"/>
    <w:rsid w:val="00492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 w:type="character" w:styleId="UnresolvedMention">
    <w:name w:val="Unresolved Mention"/>
    <w:basedOn w:val="DefaultParagraphFont"/>
    <w:uiPriority w:val="99"/>
    <w:rsid w:val="0000399B"/>
    <w:rPr>
      <w:color w:val="605E5C"/>
      <w:shd w:val="clear" w:color="auto" w:fill="E1DFDD"/>
    </w:rPr>
  </w:style>
  <w:style w:type="character" w:styleId="Emphasis">
    <w:name w:val="Emphasis"/>
    <w:basedOn w:val="DefaultParagraphFont"/>
    <w:uiPriority w:val="20"/>
    <w:qFormat/>
    <w:rsid w:val="00B142FD"/>
    <w:rPr>
      <w:i/>
      <w:iCs/>
    </w:rPr>
  </w:style>
  <w:style w:type="paragraph" w:styleId="NoSpacing">
    <w:name w:val="No Spacing"/>
    <w:uiPriority w:val="1"/>
    <w:qFormat/>
    <w:rsid w:val="00BA11D0"/>
    <w:pPr>
      <w:spacing w:after="0" w:line="240" w:lineRule="auto"/>
    </w:pPr>
    <w:rPr>
      <w:rFonts w:asciiTheme="minorHAnsi" w:eastAsiaTheme="minorHAnsi"/>
    </w:rPr>
  </w:style>
  <w:style w:type="character" w:styleId="IntenseEmphasis">
    <w:name w:val="Intense Emphasis"/>
    <w:basedOn w:val="DefaultParagraphFont"/>
    <w:uiPriority w:val="21"/>
    <w:qFormat/>
    <w:rsid w:val="00BA11D0"/>
    <w:rPr>
      <w:i/>
      <w:iCs/>
      <w:color w:val="4F81BD" w:themeColor="accent1"/>
    </w:rPr>
  </w:style>
  <w:style w:type="character" w:customStyle="1" w:styleId="Heading3Char">
    <w:name w:val="Heading 3 Char"/>
    <w:basedOn w:val="DefaultParagraphFont"/>
    <w:link w:val="Heading3"/>
    <w:uiPriority w:val="9"/>
    <w:semiHidden/>
    <w:rsid w:val="009B7F01"/>
    <w:rPr>
      <w:rFonts w:asciiTheme="majorHAnsi" w:eastAsiaTheme="majorEastAsia" w:hAnsiTheme="majorHAnsi" w:cstheme="majorBidi"/>
      <w:color w:val="243F60" w:themeColor="accent1" w:themeShade="7F"/>
      <w:sz w:val="24"/>
      <w:szCs w:val="24"/>
    </w:rPr>
  </w:style>
  <w:style w:type="character" w:customStyle="1" w:styleId="ListParagraphChar">
    <w:name w:val="List Paragraph Char"/>
    <w:aliases w:val="IBL List Paragraph Char"/>
    <w:basedOn w:val="DefaultParagraphFont"/>
    <w:link w:val="ListParagraph"/>
    <w:uiPriority w:val="34"/>
    <w:locked/>
    <w:rsid w:val="00EC5A4B"/>
    <w:rPr>
      <w:rFonts w:ascii="Arial" w:hAnsi="Arial"/>
      <w:sz w:val="24"/>
    </w:rPr>
  </w:style>
  <w:style w:type="character" w:styleId="FollowedHyperlink">
    <w:name w:val="FollowedHyperlink"/>
    <w:basedOn w:val="DefaultParagraphFont"/>
    <w:uiPriority w:val="99"/>
    <w:semiHidden/>
    <w:unhideWhenUsed/>
    <w:rsid w:val="004709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847722">
      <w:bodyDiv w:val="1"/>
      <w:marLeft w:val="0"/>
      <w:marRight w:val="0"/>
      <w:marTop w:val="0"/>
      <w:marBottom w:val="0"/>
      <w:divBdr>
        <w:top w:val="none" w:sz="0" w:space="0" w:color="auto"/>
        <w:left w:val="none" w:sz="0" w:space="0" w:color="auto"/>
        <w:bottom w:val="none" w:sz="0" w:space="0" w:color="auto"/>
        <w:right w:val="none" w:sz="0" w:space="0" w:color="auto"/>
      </w:divBdr>
    </w:div>
    <w:div w:id="315107151">
      <w:bodyDiv w:val="1"/>
      <w:marLeft w:val="0"/>
      <w:marRight w:val="0"/>
      <w:marTop w:val="0"/>
      <w:marBottom w:val="0"/>
      <w:divBdr>
        <w:top w:val="none" w:sz="0" w:space="0" w:color="auto"/>
        <w:left w:val="none" w:sz="0" w:space="0" w:color="auto"/>
        <w:bottom w:val="none" w:sz="0" w:space="0" w:color="auto"/>
        <w:right w:val="none" w:sz="0" w:space="0" w:color="auto"/>
      </w:divBdr>
    </w:div>
    <w:div w:id="316688505">
      <w:bodyDiv w:val="1"/>
      <w:marLeft w:val="0"/>
      <w:marRight w:val="0"/>
      <w:marTop w:val="0"/>
      <w:marBottom w:val="0"/>
      <w:divBdr>
        <w:top w:val="none" w:sz="0" w:space="0" w:color="auto"/>
        <w:left w:val="none" w:sz="0" w:space="0" w:color="auto"/>
        <w:bottom w:val="none" w:sz="0" w:space="0" w:color="auto"/>
        <w:right w:val="none" w:sz="0" w:space="0" w:color="auto"/>
      </w:divBdr>
    </w:div>
    <w:div w:id="468285338">
      <w:bodyDiv w:val="1"/>
      <w:marLeft w:val="0"/>
      <w:marRight w:val="0"/>
      <w:marTop w:val="0"/>
      <w:marBottom w:val="0"/>
      <w:divBdr>
        <w:top w:val="none" w:sz="0" w:space="0" w:color="auto"/>
        <w:left w:val="none" w:sz="0" w:space="0" w:color="auto"/>
        <w:bottom w:val="none" w:sz="0" w:space="0" w:color="auto"/>
        <w:right w:val="none" w:sz="0" w:space="0" w:color="auto"/>
      </w:divBdr>
    </w:div>
    <w:div w:id="566384695">
      <w:bodyDiv w:val="1"/>
      <w:marLeft w:val="0"/>
      <w:marRight w:val="0"/>
      <w:marTop w:val="0"/>
      <w:marBottom w:val="0"/>
      <w:divBdr>
        <w:top w:val="none" w:sz="0" w:space="0" w:color="auto"/>
        <w:left w:val="none" w:sz="0" w:space="0" w:color="auto"/>
        <w:bottom w:val="none" w:sz="0" w:space="0" w:color="auto"/>
        <w:right w:val="none" w:sz="0" w:space="0" w:color="auto"/>
      </w:divBdr>
    </w:div>
    <w:div w:id="665129045">
      <w:bodyDiv w:val="1"/>
      <w:marLeft w:val="0"/>
      <w:marRight w:val="0"/>
      <w:marTop w:val="0"/>
      <w:marBottom w:val="0"/>
      <w:divBdr>
        <w:top w:val="none" w:sz="0" w:space="0" w:color="auto"/>
        <w:left w:val="none" w:sz="0" w:space="0" w:color="auto"/>
        <w:bottom w:val="none" w:sz="0" w:space="0" w:color="auto"/>
        <w:right w:val="none" w:sz="0" w:space="0" w:color="auto"/>
      </w:divBdr>
    </w:div>
    <w:div w:id="757403147">
      <w:bodyDiv w:val="1"/>
      <w:marLeft w:val="0"/>
      <w:marRight w:val="0"/>
      <w:marTop w:val="0"/>
      <w:marBottom w:val="0"/>
      <w:divBdr>
        <w:top w:val="none" w:sz="0" w:space="0" w:color="auto"/>
        <w:left w:val="none" w:sz="0" w:space="0" w:color="auto"/>
        <w:bottom w:val="none" w:sz="0" w:space="0" w:color="auto"/>
        <w:right w:val="none" w:sz="0" w:space="0" w:color="auto"/>
      </w:divBdr>
    </w:div>
    <w:div w:id="782531720">
      <w:bodyDiv w:val="1"/>
      <w:marLeft w:val="0"/>
      <w:marRight w:val="0"/>
      <w:marTop w:val="0"/>
      <w:marBottom w:val="0"/>
      <w:divBdr>
        <w:top w:val="none" w:sz="0" w:space="0" w:color="auto"/>
        <w:left w:val="none" w:sz="0" w:space="0" w:color="auto"/>
        <w:bottom w:val="none" w:sz="0" w:space="0" w:color="auto"/>
        <w:right w:val="none" w:sz="0" w:space="0" w:color="auto"/>
      </w:divBdr>
      <w:divsChild>
        <w:div w:id="212548436">
          <w:marLeft w:val="360"/>
          <w:marRight w:val="0"/>
          <w:marTop w:val="200"/>
          <w:marBottom w:val="0"/>
          <w:divBdr>
            <w:top w:val="none" w:sz="0" w:space="0" w:color="auto"/>
            <w:left w:val="none" w:sz="0" w:space="0" w:color="auto"/>
            <w:bottom w:val="none" w:sz="0" w:space="0" w:color="auto"/>
            <w:right w:val="none" w:sz="0" w:space="0" w:color="auto"/>
          </w:divBdr>
        </w:div>
        <w:div w:id="1957322725">
          <w:marLeft w:val="360"/>
          <w:marRight w:val="0"/>
          <w:marTop w:val="200"/>
          <w:marBottom w:val="0"/>
          <w:divBdr>
            <w:top w:val="none" w:sz="0" w:space="0" w:color="auto"/>
            <w:left w:val="none" w:sz="0" w:space="0" w:color="auto"/>
            <w:bottom w:val="none" w:sz="0" w:space="0" w:color="auto"/>
            <w:right w:val="none" w:sz="0" w:space="0" w:color="auto"/>
          </w:divBdr>
        </w:div>
        <w:div w:id="462118084">
          <w:marLeft w:val="360"/>
          <w:marRight w:val="0"/>
          <w:marTop w:val="200"/>
          <w:marBottom w:val="0"/>
          <w:divBdr>
            <w:top w:val="none" w:sz="0" w:space="0" w:color="auto"/>
            <w:left w:val="none" w:sz="0" w:space="0" w:color="auto"/>
            <w:bottom w:val="none" w:sz="0" w:space="0" w:color="auto"/>
            <w:right w:val="none" w:sz="0" w:space="0" w:color="auto"/>
          </w:divBdr>
        </w:div>
        <w:div w:id="220480418">
          <w:marLeft w:val="360"/>
          <w:marRight w:val="0"/>
          <w:marTop w:val="200"/>
          <w:marBottom w:val="0"/>
          <w:divBdr>
            <w:top w:val="none" w:sz="0" w:space="0" w:color="auto"/>
            <w:left w:val="none" w:sz="0" w:space="0" w:color="auto"/>
            <w:bottom w:val="none" w:sz="0" w:space="0" w:color="auto"/>
            <w:right w:val="none" w:sz="0" w:space="0" w:color="auto"/>
          </w:divBdr>
        </w:div>
      </w:divsChild>
    </w:div>
    <w:div w:id="820853309">
      <w:bodyDiv w:val="1"/>
      <w:marLeft w:val="0"/>
      <w:marRight w:val="0"/>
      <w:marTop w:val="0"/>
      <w:marBottom w:val="0"/>
      <w:divBdr>
        <w:top w:val="none" w:sz="0" w:space="0" w:color="auto"/>
        <w:left w:val="none" w:sz="0" w:space="0" w:color="auto"/>
        <w:bottom w:val="none" w:sz="0" w:space="0" w:color="auto"/>
        <w:right w:val="none" w:sz="0" w:space="0" w:color="auto"/>
      </w:divBdr>
    </w:div>
    <w:div w:id="1222138667">
      <w:bodyDiv w:val="1"/>
      <w:marLeft w:val="0"/>
      <w:marRight w:val="0"/>
      <w:marTop w:val="0"/>
      <w:marBottom w:val="0"/>
      <w:divBdr>
        <w:top w:val="none" w:sz="0" w:space="0" w:color="auto"/>
        <w:left w:val="none" w:sz="0" w:space="0" w:color="auto"/>
        <w:bottom w:val="none" w:sz="0" w:space="0" w:color="auto"/>
        <w:right w:val="none" w:sz="0" w:space="0" w:color="auto"/>
      </w:divBdr>
    </w:div>
    <w:div w:id="1293748406">
      <w:bodyDiv w:val="1"/>
      <w:marLeft w:val="0"/>
      <w:marRight w:val="0"/>
      <w:marTop w:val="0"/>
      <w:marBottom w:val="0"/>
      <w:divBdr>
        <w:top w:val="none" w:sz="0" w:space="0" w:color="auto"/>
        <w:left w:val="none" w:sz="0" w:space="0" w:color="auto"/>
        <w:bottom w:val="none" w:sz="0" w:space="0" w:color="auto"/>
        <w:right w:val="none" w:sz="0" w:space="0" w:color="auto"/>
      </w:divBdr>
    </w:div>
    <w:div w:id="1351183304">
      <w:bodyDiv w:val="1"/>
      <w:marLeft w:val="0"/>
      <w:marRight w:val="0"/>
      <w:marTop w:val="0"/>
      <w:marBottom w:val="0"/>
      <w:divBdr>
        <w:top w:val="none" w:sz="0" w:space="0" w:color="auto"/>
        <w:left w:val="none" w:sz="0" w:space="0" w:color="auto"/>
        <w:bottom w:val="none" w:sz="0" w:space="0" w:color="auto"/>
        <w:right w:val="none" w:sz="0" w:space="0" w:color="auto"/>
      </w:divBdr>
    </w:div>
    <w:div w:id="1435830545">
      <w:bodyDiv w:val="1"/>
      <w:marLeft w:val="0"/>
      <w:marRight w:val="0"/>
      <w:marTop w:val="0"/>
      <w:marBottom w:val="0"/>
      <w:divBdr>
        <w:top w:val="none" w:sz="0" w:space="0" w:color="auto"/>
        <w:left w:val="none" w:sz="0" w:space="0" w:color="auto"/>
        <w:bottom w:val="none" w:sz="0" w:space="0" w:color="auto"/>
        <w:right w:val="none" w:sz="0" w:space="0" w:color="auto"/>
      </w:divBdr>
    </w:div>
    <w:div w:id="1486050003">
      <w:bodyDiv w:val="1"/>
      <w:marLeft w:val="0"/>
      <w:marRight w:val="0"/>
      <w:marTop w:val="0"/>
      <w:marBottom w:val="0"/>
      <w:divBdr>
        <w:top w:val="none" w:sz="0" w:space="0" w:color="auto"/>
        <w:left w:val="none" w:sz="0" w:space="0" w:color="auto"/>
        <w:bottom w:val="none" w:sz="0" w:space="0" w:color="auto"/>
        <w:right w:val="none" w:sz="0" w:space="0" w:color="auto"/>
      </w:divBdr>
    </w:div>
    <w:div w:id="1659268614">
      <w:bodyDiv w:val="1"/>
      <w:marLeft w:val="0"/>
      <w:marRight w:val="0"/>
      <w:marTop w:val="0"/>
      <w:marBottom w:val="0"/>
      <w:divBdr>
        <w:top w:val="none" w:sz="0" w:space="0" w:color="auto"/>
        <w:left w:val="none" w:sz="0" w:space="0" w:color="auto"/>
        <w:bottom w:val="none" w:sz="0" w:space="0" w:color="auto"/>
        <w:right w:val="none" w:sz="0" w:space="0" w:color="auto"/>
      </w:divBdr>
    </w:div>
    <w:div w:id="2046833971">
      <w:bodyDiv w:val="1"/>
      <w:marLeft w:val="0"/>
      <w:marRight w:val="0"/>
      <w:marTop w:val="0"/>
      <w:marBottom w:val="0"/>
      <w:divBdr>
        <w:top w:val="none" w:sz="0" w:space="0" w:color="auto"/>
        <w:left w:val="none" w:sz="0" w:space="0" w:color="auto"/>
        <w:bottom w:val="none" w:sz="0" w:space="0" w:color="auto"/>
        <w:right w:val="none" w:sz="0" w:space="0" w:color="auto"/>
      </w:divBdr>
    </w:div>
    <w:div w:id="210136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xmu.edu.cn/info/1100/54585.htm" TargetMode="External"/><Relationship Id="rId13" Type="http://schemas.openxmlformats.org/officeDocument/2006/relationships/hyperlink" Target="https://jargaldefacto.com/?p=21976" TargetMode="External"/><Relationship Id="rId18" Type="http://schemas.openxmlformats.org/officeDocument/2006/relationships/hyperlink" Target="https://news.zindaa.mn/21yw" TargetMode="External"/><Relationship Id="rId26" Type="http://schemas.openxmlformats.org/officeDocument/2006/relationships/hyperlink" Target="https://cicc.court.gov.cn/html/1/218/149/164/852.html" TargetMode="External"/><Relationship Id="rId3" Type="http://schemas.openxmlformats.org/officeDocument/2006/relationships/styles" Target="styles.xml"/><Relationship Id="rId21" Type="http://schemas.openxmlformats.org/officeDocument/2006/relationships/hyperlink" Target="https://ikon.mn/n/1muw" TargetMode="External"/><Relationship Id="rId7" Type="http://schemas.openxmlformats.org/officeDocument/2006/relationships/endnotes" Target="endnotes.xml"/><Relationship Id="rId12" Type="http://schemas.openxmlformats.org/officeDocument/2006/relationships/hyperlink" Target="https://www.zindaa.mn/234g" TargetMode="External"/><Relationship Id="rId17" Type="http://schemas.openxmlformats.org/officeDocument/2006/relationships/hyperlink" Target="https://journal.uia.gov.mn/index.php/cci/article/view/3178/2361" TargetMode="External"/><Relationship Id="rId25" Type="http://schemas.openxmlformats.org/officeDocument/2006/relationships/hyperlink" Target="https://www.iojt.org/libraries/mozilla-pdfjs/web/viewer.html?file=https://www.iojt.org/sites/default/files/media/document/2019-Cape-Town-Program-English-compressed.pdf" TargetMode="External"/><Relationship Id="rId2" Type="http://schemas.openxmlformats.org/officeDocument/2006/relationships/numbering" Target="numbering.xml"/><Relationship Id="rId16" Type="http://schemas.openxmlformats.org/officeDocument/2006/relationships/hyperlink" Target="https://www.mnb.mn/i/181365" TargetMode="External"/><Relationship Id="rId20" Type="http://schemas.openxmlformats.org/officeDocument/2006/relationships/hyperlink" Target="https://ikon.mn/n/y3v"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nn.mn/news/31929" TargetMode="External"/><Relationship Id="rId24" Type="http://schemas.openxmlformats.org/officeDocument/2006/relationships/hyperlink" Target="https://www.judcouncil.mn/site/news_full/295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ssa.mn/a/53481" TargetMode="External"/><Relationship Id="rId23" Type="http://schemas.openxmlformats.org/officeDocument/2006/relationships/hyperlink" Target="https://law.num.edu.mn/c/21" TargetMode="External"/><Relationship Id="rId28" Type="http://schemas.openxmlformats.org/officeDocument/2006/relationships/hyperlink" Target="https://law.xmu.edu.cn/info/1100/54585.htm" TargetMode="External"/><Relationship Id="rId10" Type="http://schemas.openxmlformats.org/officeDocument/2006/relationships/hyperlink" Target="https://www.mnb.mn/i/145429" TargetMode="External"/><Relationship Id="rId19" Type="http://schemas.openxmlformats.org/officeDocument/2006/relationships/hyperlink" Target="https://www.zindaa.mn/26tv"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x.cust.edu.cn/sylm/xyxw/273078e5bd89424aba2e2020f9c1544e.htm" TargetMode="External"/><Relationship Id="rId14" Type="http://schemas.openxmlformats.org/officeDocument/2006/relationships/hyperlink" Target="https://gogo.mn/r/235792" TargetMode="External"/><Relationship Id="rId22" Type="http://schemas.openxmlformats.org/officeDocument/2006/relationships/hyperlink" Target="https://www.mglbar.mn/a/2071" TargetMode="External"/><Relationship Id="rId27" Type="http://schemas.openxmlformats.org/officeDocument/2006/relationships/hyperlink" Target="https://gogo.mn/r/l9wvy"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8F84A-BB2F-314A-A937-D9788F370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10107</Words>
  <Characters>57612</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user</cp:lastModifiedBy>
  <cp:revision>3</cp:revision>
  <cp:lastPrinted>2025-10-20T07:15:00Z</cp:lastPrinted>
  <dcterms:created xsi:type="dcterms:W3CDTF">2025-11-12T07:36:00Z</dcterms:created>
  <dcterms:modified xsi:type="dcterms:W3CDTF">2025-11-12T07:39:00Z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7ee1448e-81c3-416f-82f3-6aa812d98949</vt:lpwstr>
  </property>
</Properties>
</file>