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7572973" w14:textId="77777777" w:rsidR="004A33E2" w:rsidRPr="00C37E96" w:rsidRDefault="004A33E2" w:rsidP="004A33E2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>ЗАХИРГААНЫ ЕРӨНХИЙ ХУУЛЬД</w:t>
      </w:r>
    </w:p>
    <w:p w14:paraId="35DDDF7E" w14:textId="77777777" w:rsidR="004A33E2" w:rsidRPr="00C37E96" w:rsidRDefault="004A33E2" w:rsidP="004A33E2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 xml:space="preserve">ӨӨРЧЛӨЛТ ОРУУЛАХ ТУХАЙ </w:t>
      </w:r>
    </w:p>
    <w:p w14:paraId="1BD3BFE4" w14:textId="77777777" w:rsidR="004A33E2" w:rsidRPr="00C37E96" w:rsidRDefault="004A33E2" w:rsidP="004A33E2">
      <w:pPr>
        <w:spacing w:line="360" w:lineRule="auto"/>
        <w:jc w:val="center"/>
        <w:rPr>
          <w:rFonts w:ascii="Arial" w:eastAsia="Arial" w:hAnsi="Arial" w:cs="Arial"/>
          <w:b/>
          <w:lang w:val="mn-MN"/>
        </w:rPr>
      </w:pPr>
    </w:p>
    <w:p w14:paraId="25753C83" w14:textId="77777777" w:rsidR="004A33E2" w:rsidRPr="00C37E96" w:rsidRDefault="004A33E2" w:rsidP="004A33E2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Захиргааны ерөнхий хуулийн 10 дугаар зүйлийн 10.4.3 дахь заалтын “Мэдээллийн ил тод байдал ба мэдээлэл авах эрхийн тухай</w:t>
      </w:r>
      <w:r w:rsidRPr="00C37E96">
        <w:rPr>
          <w:rFonts w:ascii="Arial" w:eastAsia="Arial" w:hAnsi="Arial" w:cs="Arial"/>
          <w:vertAlign w:val="superscript"/>
          <w:lang w:val="mn-MN"/>
        </w:rPr>
        <w:t>3</w:t>
      </w:r>
      <w:r w:rsidRPr="00C37E96">
        <w:rPr>
          <w:rFonts w:ascii="Arial" w:eastAsia="Arial" w:hAnsi="Arial" w:cs="Arial"/>
          <w:lang w:val="mn-MN"/>
        </w:rPr>
        <w:t>” гэснийг,</w:t>
      </w:r>
      <w:r w:rsidRPr="00C37E96">
        <w:rPr>
          <w:rFonts w:ascii="Arial" w:eastAsia="Arial" w:hAnsi="Arial" w:cs="Arial"/>
          <w:b/>
          <w:lang w:val="mn-MN"/>
        </w:rPr>
        <w:t xml:space="preserve"> </w:t>
      </w:r>
      <w:r w:rsidRPr="00C37E96">
        <w:rPr>
          <w:rFonts w:ascii="Arial" w:eastAsia="Arial" w:hAnsi="Arial" w:cs="Arial"/>
          <w:lang w:val="mn-MN"/>
        </w:rPr>
        <w:t>15 дугаар зүйлийн 15.1.2 дахь заалтын “Мэдээллийн ил тод байдал ба мэдээлэл авах эрхийн тухай” гэснийг “Нийтийн мэдээллийн ил тод байдлын тухай” гэж тус тус өөрчилсүгэй.</w:t>
      </w:r>
    </w:p>
    <w:p w14:paraId="1D9F2749" w14:textId="77777777" w:rsidR="004A33E2" w:rsidRPr="00C37E96" w:rsidRDefault="004A33E2" w:rsidP="004A33E2">
      <w:pPr>
        <w:ind w:firstLine="720"/>
        <w:jc w:val="both"/>
        <w:rPr>
          <w:rFonts w:ascii="Arial" w:eastAsia="Arial" w:hAnsi="Arial" w:cs="Arial"/>
          <w:color w:val="333333"/>
          <w:lang w:val="mn-MN"/>
        </w:rPr>
      </w:pPr>
    </w:p>
    <w:p w14:paraId="7DB2F01C" w14:textId="77777777" w:rsidR="004A33E2" w:rsidRPr="00C37E96" w:rsidRDefault="004A33E2" w:rsidP="004A33E2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54B26525" w14:textId="77777777" w:rsidR="004A33E2" w:rsidRPr="00C37E96" w:rsidRDefault="004A33E2" w:rsidP="004A33E2">
      <w:pPr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5ADF29C3" w14:textId="77777777" w:rsidR="004A33E2" w:rsidRPr="00C37E96" w:rsidRDefault="004A33E2" w:rsidP="004A33E2">
      <w:pPr>
        <w:rPr>
          <w:rFonts w:ascii="Arial" w:eastAsia="Arial" w:hAnsi="Arial" w:cs="Arial"/>
          <w:lang w:val="mn-MN"/>
        </w:rPr>
      </w:pPr>
    </w:p>
    <w:p w14:paraId="3E51F834" w14:textId="77777777" w:rsidR="004A33E2" w:rsidRPr="00C37E96" w:rsidRDefault="004A33E2" w:rsidP="004A33E2">
      <w:pPr>
        <w:rPr>
          <w:lang w:val="mn-MN"/>
        </w:rPr>
      </w:pPr>
    </w:p>
    <w:p w14:paraId="69ABBEFA" w14:textId="77777777" w:rsidR="004A33E2" w:rsidRDefault="004A33E2" w:rsidP="004A33E2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7CCA5FB9" w14:textId="77777777" w:rsidR="004A33E2" w:rsidRPr="00C37E96" w:rsidRDefault="004A33E2" w:rsidP="004A33E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7C522314" w:rsidR="00AC34DB" w:rsidRPr="00B24462" w:rsidRDefault="004A33E2" w:rsidP="004A33E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2022-02-14T05:47:00Z</dcterms:created>
  <dcterms:modified xsi:type="dcterms:W3CDTF">2022-02-14T05:47:00Z</dcterms:modified>
</cp:coreProperties>
</file>