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БАЙГАЛЬ ОРЧИН, ХҮНС, ХӨДӨӨ АЖ АХУЙН БАЙНГЫН ХОРООНЫ </w:t>
      </w:r>
    </w:p>
    <w:p>
      <w:pPr>
        <w:pStyle w:val="Normal"/>
        <w:spacing w:lineRule="atLeast" w:line="100" w:before="0" w:after="0"/>
        <w:ind w:left="0" w:right="0" w:hanging="0"/>
        <w:jc w:val="center"/>
        <w:rPr/>
      </w:pPr>
      <w:r>
        <w:rPr>
          <w:rFonts w:cs="Arial" w:ascii="Arial" w:hAnsi="Arial"/>
          <w:b/>
          <w:bCs/>
          <w:sz w:val="24"/>
          <w:szCs w:val="24"/>
          <w:lang w:val="en-US"/>
        </w:rPr>
        <w:t xml:space="preserve">2016 </w:t>
      </w:r>
      <w:r>
        <w:rPr>
          <w:rFonts w:cs="Arial" w:ascii="Arial" w:hAnsi="Arial"/>
          <w:b/>
          <w:bCs/>
          <w:sz w:val="24"/>
          <w:szCs w:val="24"/>
          <w:lang w:val="mn-Cyrl-MN"/>
        </w:rPr>
        <w:t xml:space="preserve">ОНЫ 02 ДУГААР САРЫН 02-НЫ ӨДӨР /МЯГМАР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795" w:type="dxa"/>
        <w:jc w:val="left"/>
        <w:tblInd w:w="-108"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108" w:type="dxa"/>
        </w:tblCellMar>
      </w:tblPr>
      <w:tblGrid>
        <w:gridCol w:w="444"/>
        <w:gridCol w:w="7821"/>
        <w:gridCol w:w="1530"/>
      </w:tblGrid>
      <w:tr>
        <w:trPr>
          <w:cantSplit w:val="true"/>
        </w:trPr>
        <w:tc>
          <w:tcPr>
            <w:tcW w:w="444"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821"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444"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1</w:t>
            </w:r>
          </w:p>
        </w:tc>
        <w:tc>
          <w:tcPr>
            <w:tcW w:w="7821"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pPr>
            <w:r>
              <w:rPr>
                <w:rFonts w:ascii="Arial" w:hAnsi="Arial"/>
                <w:color w:val="000000"/>
                <w:sz w:val="22"/>
                <w:szCs w:val="22"/>
                <w:lang w:val="mn-Cyrl-MN"/>
              </w:rPr>
              <w:t>1-17</w:t>
            </w:r>
          </w:p>
        </w:tc>
      </w:tr>
      <w:tr>
        <w:trPr>
          <w:cantSplit w:val="true"/>
        </w:trPr>
        <w:tc>
          <w:tcPr>
            <w:tcW w:w="444" w:type="dxa"/>
            <w:vMerge w:val="restart"/>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821"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pPr>
            <w:r>
              <w:rPr>
                <w:rFonts w:ascii="Arial" w:hAnsi="Arial"/>
                <w:color w:val="000000"/>
                <w:sz w:val="22"/>
                <w:szCs w:val="22"/>
                <w:lang w:val="mn-Cyrl-MN"/>
              </w:rPr>
              <w:t>18-65</w:t>
            </w:r>
          </w:p>
        </w:tc>
      </w:tr>
      <w:tr>
        <w:trPr>
          <w:trHeight w:val="396" w:hRule="atLeast"/>
          <w:cantSplit w:val="true"/>
        </w:trPr>
        <w:tc>
          <w:tcPr>
            <w:tcW w:w="444"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821"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BodyTextIndent3"/>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 xml:space="preserve">1.Органик хүнсний тухай хуулийн төсөл </w:t>
            </w:r>
            <w:r>
              <w:rPr>
                <w:rStyle w:val="StrongEmphasis"/>
                <w:rFonts w:cs="Arial" w:ascii="Arial" w:hAnsi="Arial"/>
                <w:b w:val="false"/>
                <w:bCs w:val="false"/>
                <w:i/>
                <w:iCs/>
                <w:color w:val="000000"/>
                <w:sz w:val="24"/>
                <w:szCs w:val="24"/>
                <w:u w:val="none"/>
                <w:shd w:fill="FFFFFF" w:val="clear"/>
                <w:lang w:val="mn-Cyrl-MN"/>
              </w:rPr>
              <w:t>/Засгийн газар 2015.06.10-ны өдөр өргөн мэдүүлсэн, анхны хэлэлцүүлэг/</w:t>
            </w:r>
          </w:p>
          <w:p>
            <w:pPr>
              <w:pStyle w:val="BodyTextIndent3"/>
              <w:spacing w:lineRule="atLeast" w:line="100"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lineRule="atLeast" w:line="100" w:before="0" w:after="0"/>
              <w:ind w:left="0" w:right="0" w:hanging="0"/>
              <w:jc w:val="both"/>
              <w:textAlignment w:val="auto"/>
              <w:rPr/>
            </w:pP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2.“Монгол Улсын урт хугацааны тогтвортой хөгжлийн үзэл баримтлал /2016-2030 он/ батлах тухай” Улсын Их Хурлын тогтоолын төсөл </w:t>
            </w:r>
            <w:r>
              <w:rPr>
                <w:rStyle w:val="StrongEmphasis"/>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/Улсын Их Хурлын гишүүн Б.Гарамгайбаатар, С.Бямбацогт, Н.Батцэрэг нарын 10  гишүүн 2016.01.04-ний өдөр өргөн мэдүүлсэн, анхны хэлэлцүүлэг, санал, дүгнэлтээ Төрийн байгуулалтын байнгын хороонд хүргүүлэх/</w:t>
              <w:tab/>
            </w:r>
          </w:p>
          <w:p>
            <w:pPr>
              <w:pStyle w:val="Normal"/>
              <w:spacing w:lineRule="atLeast" w:line="100" w:before="0" w:after="0"/>
              <w:ind w:left="0" w:right="0" w:hanging="0"/>
              <w:jc w:val="both"/>
              <w:textAlignment w:val="auto"/>
              <w:rPr>
                <w:rStyle w:val="StrongEmphasis"/>
                <w:rFonts w:ascii="Arial" w:hAnsi="Arial"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lineRule="atLeast" w:line="10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3.Парис 2015 оны 11 дүгээр сард болсон Нэгдсэн Үндэстний байгууллагын уур амьсгалын өөрчлөлтийн тухай суурь конвенцийн талуудын 21 дүгээр бага хуралдааны талаар Байгаль орчин, ногоон хөгжил, аялал жуулчлалын сайдын мэдээлэл</w:t>
            </w:r>
          </w:p>
          <w:p>
            <w:pPr>
              <w:pStyle w:val="Normal"/>
              <w:spacing w:lineRule="atLeast" w:line="100" w:before="0" w:after="0"/>
              <w:ind w:left="0" w:right="0" w:hanging="0"/>
              <w:jc w:val="both"/>
              <w:textAlignment w:val="auto"/>
              <w:rPr>
                <w:rStyle w:val="StrongEmphasis"/>
                <w:rFonts w:ascii="Arial" w:hAnsi="Arial"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tc>
        <w:tc>
          <w:tcPr>
            <w:tcW w:w="15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lang w:val="mn-Cyrl-MN"/>
              </w:rPr>
            </w:pPr>
            <w:r>
              <w:rPr>
                <w:rFonts w:ascii="Arial" w:hAnsi="Arial"/>
                <w:lang w:val="mn-Cyrl-MN"/>
              </w:rPr>
              <w:t>18-40</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40-53</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53-65</w:t>
            </w:r>
          </w:p>
          <w:p>
            <w:pPr>
              <w:pStyle w:val="Normal"/>
              <w:spacing w:lineRule="atLeast" w:line="100" w:before="0" w:after="0"/>
              <w:jc w:val="center"/>
              <w:rPr>
                <w:rFonts w:ascii="Arial" w:hAnsi="Arial"/>
                <w:lang w:val="mn-Cyrl-MN"/>
              </w:rPr>
            </w:pPr>
            <w:r>
              <w:rPr>
                <w:rFonts w:ascii="Arial" w:hAnsi="Arial"/>
                <w:lang w:val="mn-Cyrl-MN"/>
              </w:rPr>
            </w:r>
          </w:p>
        </w:tc>
      </w:tr>
    </w:tbl>
    <w:p>
      <w:pPr>
        <w:pStyle w:val="Normal"/>
        <w:spacing w:lineRule="atLeast" w:line="100" w:before="0" w:after="0"/>
        <w:ind w:left="0" w:right="0" w:hanging="0"/>
        <w:jc w:val="center"/>
        <w:rPr>
          <w:rFonts w:ascii="Arial" w:hAnsi="Arial" w:cs="Arial"/>
          <w:b/>
          <w:b/>
          <w:bCs/>
        </w:rPr>
      </w:pPr>
      <w:r>
        <w:rPr>
          <w:rFonts w:cs="Arial" w:ascii="Arial" w:hAnsi="Arial"/>
          <w:b/>
          <w:bCs/>
        </w:rPr>
      </w:r>
    </w:p>
    <w:p>
      <w:pPr>
        <w:pStyle w:val="Normal"/>
        <w:spacing w:lineRule="atLeast" w:line="100"/>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Монгол Улсын Их Хурлын 2015 оны намрын ээлжит чуулганы</w:t>
      </w:r>
    </w:p>
    <w:p>
      <w:pPr>
        <w:pStyle w:val="Normal"/>
        <w:jc w:val="center"/>
        <w:rPr>
          <w:rFonts w:ascii="Arial" w:hAnsi="Arial" w:cs="Arial"/>
          <w:b/>
          <w:b/>
          <w:bCs/>
        </w:rPr>
      </w:pPr>
      <w:r>
        <w:rPr>
          <w:rFonts w:cs="Arial" w:ascii="Arial" w:hAnsi="Arial"/>
          <w:b/>
          <w:bCs/>
        </w:rPr>
        <w:t xml:space="preserve">Байгаль орчин, хүнс, хөдөө аж ахуйн байнгын хорооны </w:t>
      </w:r>
    </w:p>
    <w:p>
      <w:pPr>
        <w:pStyle w:val="Normal"/>
        <w:jc w:val="center"/>
        <w:rPr/>
      </w:pPr>
      <w:r>
        <w:rPr>
          <w:rFonts w:cs="Arial" w:ascii="Arial" w:hAnsi="Arial"/>
          <w:b/>
          <w:bCs/>
        </w:rPr>
        <w:t>2016 оны 02 дугаар сарын 02-ны өдөр /</w:t>
      </w:r>
      <w:r>
        <w:rPr>
          <w:rFonts w:cs="Arial" w:ascii="Arial" w:hAnsi="Arial"/>
          <w:b/>
          <w:bCs/>
          <w:lang w:val="mn-Cyrl-MN"/>
        </w:rPr>
        <w:t>Мягмар</w:t>
      </w:r>
      <w:r>
        <w:rPr>
          <w:rFonts w:cs="Arial" w:ascii="Arial" w:hAnsi="Arial"/>
          <w:b/>
          <w:bCs/>
        </w:rPr>
        <w:t xml:space="preserve"> гараг/-ийн </w:t>
      </w:r>
    </w:p>
    <w:p>
      <w:pPr>
        <w:pStyle w:val="Normal"/>
        <w:jc w:val="center"/>
        <w:rPr>
          <w:rFonts w:ascii="Arial" w:hAnsi="Arial" w:cs="Arial"/>
          <w:b/>
          <w:b/>
          <w:bCs/>
        </w:rPr>
      </w:pPr>
      <w:r>
        <w:rPr>
          <w:rFonts w:cs="Arial" w:ascii="Arial" w:hAnsi="Arial"/>
          <w:b/>
          <w:bCs/>
        </w:rPr>
        <w:t>хуралдааны гар тэмдэглэл</w:t>
      </w:r>
    </w:p>
    <w:p>
      <w:pPr>
        <w:pStyle w:val="Normal"/>
        <w:rPr>
          <w:rFonts w:ascii="Arial" w:hAnsi="Arial"/>
        </w:rPr>
      </w:pPr>
      <w:r>
        <w:rPr>
          <w:rFonts w:ascii="Arial" w:hAnsi="Arial"/>
        </w:rPr>
      </w:r>
    </w:p>
    <w:p>
      <w:pPr>
        <w:pStyle w:val="BodyTextIndent3"/>
        <w:spacing w:before="0" w:after="0"/>
        <w:ind w:left="0" w:right="0" w:hanging="0"/>
        <w:rPr/>
      </w:pPr>
      <w:r>
        <w:rPr>
          <w:rFonts w:cs="Arial" w:ascii="Arial" w:hAnsi="Arial"/>
        </w:rPr>
        <w:tab/>
      </w:r>
      <w:r>
        <w:rPr>
          <w:rFonts w:cs="Arial" w:ascii="Arial" w:hAnsi="Arial"/>
          <w:lang w:val="mn-Cyrl-MN"/>
        </w:rPr>
        <w:t>Байгаль орчин, хүнс, хөдөө аж ахуйн байнгын хорооны дарга Л.Эрдэнэчимэг</w:t>
      </w:r>
      <w:r>
        <w:rPr>
          <w:rFonts w:cs="Arial" w:ascii="Arial" w:hAnsi="Arial"/>
        </w:rPr>
        <w:t xml:space="preserve"> ирц, хэлэлцэх асуудлын дарааллыг танилцуулж, хуралдааныг даргалав.</w:t>
      </w:r>
    </w:p>
    <w:p>
      <w:pPr>
        <w:pStyle w:val="Normal"/>
        <w:ind w:left="0" w:right="0" w:firstLine="749"/>
        <w:jc w:val="both"/>
        <w:rPr>
          <w:rFonts w:ascii="Arial" w:hAnsi="Arial"/>
        </w:rPr>
      </w:pPr>
      <w:r>
        <w:rPr>
          <w:rFonts w:ascii="Arial" w:hAnsi="Arial"/>
        </w:rPr>
      </w:r>
    </w:p>
    <w:p>
      <w:pPr>
        <w:pStyle w:val="Normal"/>
        <w:jc w:val="both"/>
        <w:rPr/>
      </w:pPr>
      <w:r>
        <w:rPr>
          <w:rFonts w:cs="Arial" w:ascii="Arial" w:hAnsi="Arial"/>
        </w:rPr>
        <w:tab/>
      </w:r>
      <w:r>
        <w:rPr>
          <w:rFonts w:cs="Arial" w:ascii="Arial" w:hAnsi="Arial"/>
          <w:i/>
          <w:iCs/>
        </w:rPr>
        <w:t>Хуралдаанд ирвэл зохих 19 гишүүнээс 10 гишүүн ирж, 52.6 хувийн ирцтэйгээр хуралдаан 15</w:t>
      </w:r>
      <w:r>
        <w:rPr>
          <w:rFonts w:cs="Arial" w:ascii="Arial" w:hAnsi="Arial"/>
          <w:i/>
          <w:iCs/>
          <w:shd w:fill="FFFFFF" w:val="clear"/>
        </w:rPr>
        <w:t xml:space="preserve"> цаг 52</w:t>
      </w:r>
      <w:r>
        <w:rPr>
          <w:rFonts w:cs="Arial" w:ascii="Arial" w:hAnsi="Arial"/>
          <w:i/>
          <w:iCs/>
          <w:shd w:fill="FFFFFF" w:val="clear"/>
          <w:lang w:val="mn-Cyrl-MN"/>
        </w:rPr>
        <w:t xml:space="preserve"> </w:t>
      </w:r>
      <w:r>
        <w:rPr>
          <w:rFonts w:cs="Arial" w:ascii="Arial" w:hAnsi="Arial"/>
          <w:i/>
          <w:iCs/>
        </w:rPr>
        <w:t>минутад Төрийн ордны “</w:t>
      </w:r>
      <w:r>
        <w:rPr>
          <w:rFonts w:cs="Arial" w:ascii="Arial" w:hAnsi="Arial"/>
          <w:i/>
          <w:iCs/>
          <w:lang w:val="mn-Cyrl-MN"/>
        </w:rPr>
        <w:t>А</w:t>
      </w:r>
      <w:r>
        <w:rPr>
          <w:rFonts w:cs="Arial" w:ascii="Arial" w:hAnsi="Arial"/>
          <w:i/>
          <w:iCs/>
        </w:rPr>
        <w:t xml:space="preserve">” танхимд эхлэв. </w:t>
      </w:r>
    </w:p>
    <w:p>
      <w:pPr>
        <w:pStyle w:val="Normal"/>
        <w:jc w:val="both"/>
        <w:rPr>
          <w:rFonts w:ascii="Arial" w:hAnsi="Arial" w:cs="Arial"/>
          <w:color w:val="800000"/>
        </w:rPr>
      </w:pPr>
      <w:r>
        <w:rPr>
          <w:rFonts w:cs="Arial" w:ascii="Arial" w:hAnsi="Arial"/>
          <w:color w:val="800000"/>
        </w:rPr>
      </w:r>
    </w:p>
    <w:p>
      <w:pPr>
        <w:pStyle w:val="BodyTextIndent3"/>
        <w:spacing w:before="0" w:after="0"/>
        <w:ind w:left="0" w:right="0" w:hanging="0"/>
        <w:rPr/>
      </w:pPr>
      <w:r>
        <w:rPr>
          <w:rFonts w:cs="Arial" w:ascii="Arial" w:hAnsi="Arial"/>
          <w:color w:val="000000"/>
        </w:rPr>
        <w:tab/>
      </w:r>
      <w:r>
        <w:rPr>
          <w:rFonts w:cs="Arial" w:ascii="Arial" w:hAnsi="Arial"/>
          <w:i/>
          <w:iCs/>
          <w:color w:val="000000"/>
        </w:rPr>
        <w:t xml:space="preserve">Чөлөөтэй: </w:t>
      </w:r>
      <w:r>
        <w:rPr>
          <w:rFonts w:cs="Arial" w:ascii="Arial" w:hAnsi="Arial"/>
          <w:i/>
          <w:iCs/>
          <w:color w:val="000000"/>
          <w:lang w:val="mn-Cyrl-MN"/>
        </w:rPr>
        <w:t>Х.Болорчулуун, Н.Номтойбаяр;</w:t>
      </w:r>
    </w:p>
    <w:p>
      <w:pPr>
        <w:pStyle w:val="BodyTextIndent3"/>
        <w:spacing w:before="0" w:after="0"/>
        <w:ind w:left="0" w:right="0" w:hanging="0"/>
        <w:rPr/>
      </w:pPr>
      <w:r>
        <w:rPr>
          <w:rFonts w:cs="Arial" w:ascii="Arial" w:hAnsi="Arial"/>
          <w:i/>
          <w:iCs/>
          <w:color w:val="000000"/>
        </w:rPr>
        <w:tab/>
        <w:t xml:space="preserve">Тасалсан: </w:t>
      </w:r>
      <w:r>
        <w:rPr>
          <w:rFonts w:cs="Arial" w:ascii="Arial" w:hAnsi="Arial"/>
          <w:i/>
          <w:iCs/>
          <w:color w:val="000000"/>
          <w:lang w:val="mn-Cyrl-MN"/>
        </w:rPr>
        <w:t>Д.Арвин, О.Баасанхүү, Ц.Дашдорж, Б.Наранхүү, Ч.Хүрэлбаатар.</w:t>
      </w:r>
    </w:p>
    <w:p>
      <w:pPr>
        <w:pStyle w:val="BodyTextIndent3"/>
        <w:spacing w:before="0" w:after="0"/>
        <w:ind w:left="0" w:right="0" w:hanging="0"/>
        <w:rPr>
          <w:rFonts w:ascii="Arial" w:hAnsi="Arial" w:cs="Arial"/>
          <w:i/>
          <w:i/>
          <w:iCs/>
          <w:color w:val="000000"/>
        </w:rPr>
      </w:pPr>
      <w:r>
        <w:rPr>
          <w:rFonts w:cs="Arial" w:ascii="Arial" w:hAnsi="Arial"/>
          <w:i/>
          <w:iCs/>
          <w:color w:val="000000"/>
        </w:rPr>
      </w:r>
    </w:p>
    <w:p>
      <w:pPr>
        <w:pStyle w:val="BodyTextIndent3"/>
        <w:spacing w:before="0" w:after="0"/>
        <w:ind w:left="0" w:right="0" w:hanging="0"/>
        <w:rPr/>
      </w:pPr>
      <w:r>
        <w:rPr>
          <w:rFonts w:cs="Arial" w:ascii="Arial" w:hAnsi="Arial"/>
          <w:b/>
          <w:bCs/>
          <w:color w:val="000000"/>
        </w:rPr>
        <w:tab/>
        <w:t xml:space="preserve">Нэг. </w:t>
      </w:r>
      <w:r>
        <w:rPr>
          <w:rFonts w:cs="Arial" w:ascii="Arial" w:hAnsi="Arial"/>
          <w:b/>
          <w:bCs/>
          <w:color w:val="000000"/>
          <w:lang w:val="mn-Cyrl-MN"/>
        </w:rPr>
        <w:t xml:space="preserve">Органик хүнсний тухай хуулийн төсөл </w:t>
      </w:r>
      <w:r>
        <w:rPr>
          <w:rFonts w:cs="Arial" w:ascii="Arial" w:hAnsi="Arial"/>
          <w:b w:val="false"/>
          <w:bCs w:val="false"/>
          <w:i/>
          <w:iCs/>
          <w:color w:val="000000"/>
          <w:lang w:val="mn-Cyrl-MN"/>
        </w:rPr>
        <w:t>/Засгийн газар 2015.06.10-ны өдөр өргөн мэдүүлсэн, анхны хэлэлцүүлэг/</w:t>
      </w:r>
    </w:p>
    <w:p>
      <w:pPr>
        <w:pStyle w:val="BodyTextIndent3"/>
        <w:spacing w:before="0" w:after="0"/>
        <w:ind w:left="0" w:right="0" w:hanging="0"/>
        <w:rPr>
          <w:rFonts w:ascii="Arial" w:hAnsi="Arial" w:cs="Arial"/>
          <w:b/>
          <w:b/>
          <w:bCs/>
          <w:color w:val="000000"/>
          <w:lang w:val="mn-Cyrl-MN"/>
        </w:rPr>
      </w:pPr>
      <w:r>
        <w:rPr>
          <w:rFonts w:cs="Arial" w:ascii="Arial" w:hAnsi="Arial"/>
          <w:b/>
          <w:bCs/>
          <w:color w:val="000000"/>
          <w:lang w:val="mn-Cyrl-MN"/>
        </w:rPr>
      </w:r>
    </w:p>
    <w:p>
      <w:pPr>
        <w:pStyle w:val="BodyTextIndent3"/>
        <w:spacing w:before="0" w:after="0"/>
        <w:ind w:left="0" w:right="0" w:hanging="0"/>
        <w:rPr/>
      </w:pPr>
      <w:r>
        <w:rPr>
          <w:rFonts w:cs="Arial" w:ascii="Arial" w:hAnsi="Arial"/>
          <w:b/>
          <w:bCs/>
          <w:color w:val="000000"/>
          <w:lang w:val="mn-Cyrl-MN"/>
        </w:rPr>
        <w:tab/>
      </w:r>
      <w:r>
        <w:rPr>
          <w:rFonts w:cs="Arial" w:ascii="Arial" w:hAnsi="Arial"/>
          <w:b w:val="false"/>
          <w:bCs w:val="false"/>
          <w:color w:val="000000"/>
          <w:shd w:fill="FFFFFF" w:val="clear"/>
          <w:lang w:val="mn-Cyrl-MN"/>
        </w:rPr>
        <w:t xml:space="preserve">Хэлэлцэж буй асуудалтай холбогдуулан Хүнс, хөдөө аж ахуйн яамны төрийн нарийн бичгийн дарга Н.Ариунболд, мөн яамны </w:t>
      </w:r>
      <w:r>
        <w:rPr>
          <w:rFonts w:cs="Arial" w:ascii="Arial" w:hAnsi="Arial"/>
          <w:b w:val="false"/>
          <w:bCs w:val="false"/>
          <w:color w:val="000000"/>
          <w:sz w:val="24"/>
          <w:szCs w:val="24"/>
          <w:shd w:fill="FFFFFF" w:val="clear"/>
          <w:lang w:val="mn-Cyrl-MN"/>
        </w:rPr>
        <w:t xml:space="preserve">Хүнсний үйлдвэрийн бодлогын хэрэгжилтийг зохицуулах газрын дарга Д.Тунгалаг, мөн газрын ахлах шинжээч Б.Чулуунцэцэг, Стратегийн бодлого төлөвлөлтийн газрын ахлах шинжээч </w:t>
      </w:r>
      <w:r>
        <w:rPr>
          <w:rFonts w:cs="Arial" w:ascii="Arial" w:hAnsi="Arial"/>
          <w:b w:val="false"/>
          <w:bCs w:val="false"/>
          <w:color w:val="000000"/>
          <w:shd w:fill="FFFFFF" w:val="clear"/>
          <w:lang w:val="mn-Cyrl-MN"/>
        </w:rPr>
        <w:t xml:space="preserve">Б.Алтанцэцэг, </w:t>
      </w:r>
      <w:r>
        <w:rPr>
          <w:rFonts w:cs="Arial" w:ascii="Arial" w:hAnsi="Arial"/>
          <w:b w:val="false"/>
          <w:bCs w:val="false"/>
          <w:color w:val="000000"/>
          <w:sz w:val="24"/>
          <w:szCs w:val="24"/>
          <w:shd w:fill="FFFFFF" w:val="clear"/>
          <w:lang w:val="mn-Cyrl-MN"/>
        </w:rPr>
        <w:t xml:space="preserve">Мэргэжлийн хяналтын ерөнхий газрын Хүнс, хөдөө аж ахуйн хяналтын газрын Худалдаа, үйлдвэрлэл үйлчилгээний хэлтсийн дарга Л.Гэрэлмаа, Стандарт хэмжилзүйн үндэсний төвийн Баталгаажуулалтын газрын дарга Д.Чимгээ, </w:t>
      </w:r>
      <w:r>
        <w:rPr>
          <w:rFonts w:eastAsia="ＭＳ 明朝" w:cs="Arial" w:ascii="Arial" w:hAnsi="Arial"/>
          <w:b w:val="false"/>
          <w:bCs w:val="false"/>
          <w:color w:val="000000"/>
          <w:sz w:val="24"/>
          <w:szCs w:val="24"/>
          <w:shd w:fill="FFFFFF" w:val="clear"/>
          <w:lang w:val="mn-Cyrl-MN"/>
        </w:rPr>
        <w:t xml:space="preserve">МҮХАҮТ-ын Органик Монгол хөтөлбөрийн зохицуулагч Д.Онон, Фермерүүдийн холбооны тэргүүн Г.Даваадорж, Органик хөдөө аж ахуй эрхлэгчдийн холбооны тэргүүн Г.Энхтүвшин, Монголын зөгийчдийн нийгэмлэгийн захирал Т.Туяа нар оролцов. </w:t>
      </w:r>
    </w:p>
    <w:p>
      <w:pPr>
        <w:pStyle w:val="BodyTextIndent3"/>
        <w:spacing w:before="0" w:after="0"/>
        <w:ind w:left="0" w:right="0" w:hanging="0"/>
        <w:rPr>
          <w:rFonts w:ascii="Arial" w:hAnsi="Arial" w:cs="Arial"/>
          <w:b/>
          <w:b/>
          <w:bCs/>
          <w:color w:val="000000"/>
          <w:lang w:val="mn-Cyrl-MN"/>
        </w:rPr>
      </w:pPr>
      <w:r>
        <w:rPr>
          <w:rFonts w:cs="Arial" w:ascii="Arial" w:hAnsi="Arial"/>
          <w:b/>
          <w:bCs/>
          <w:color w:val="000000"/>
          <w:lang w:val="mn-Cyrl-MN"/>
        </w:rPr>
      </w:r>
    </w:p>
    <w:p>
      <w:pPr>
        <w:pStyle w:val="BodyTextIndent3"/>
        <w:spacing w:before="0" w:after="0"/>
        <w:ind w:left="0" w:right="0" w:hanging="0"/>
        <w:rPr/>
      </w:pPr>
      <w:r>
        <w:rPr>
          <w:rFonts w:cs="Arial" w:ascii="Arial" w:hAnsi="Arial"/>
          <w:b/>
          <w:bCs/>
          <w:color w:val="000000"/>
          <w:lang w:val="mn-Cyrl-MN"/>
        </w:rPr>
        <w:tab/>
      </w:r>
      <w:r>
        <w:rPr>
          <w:rFonts w:cs="Arial" w:ascii="Arial" w:hAnsi="Arial"/>
          <w:b w:val="false"/>
          <w:bCs w:val="false"/>
          <w:color w:val="000000"/>
          <w:shd w:fill="FFFFFF" w:val="clear"/>
          <w:lang w:val="mn-Cyrl-MN"/>
        </w:rPr>
        <w:t xml:space="preserve">Хуралдаанд Байгаль орчин, хүнс, хөдөө аж ахуйн байнгын хорооны ажлын албаны зөвлөх Б.Баярмаа, референт </w:t>
      </w:r>
      <w:r>
        <w:rPr>
          <w:rFonts w:cs="Arial" w:ascii="Arial" w:hAnsi="Arial"/>
          <w:b w:val="false"/>
          <w:bCs w:val="false"/>
          <w:i w:val="false"/>
          <w:iCs w:val="false"/>
          <w:color w:val="000000"/>
          <w:sz w:val="24"/>
          <w:szCs w:val="24"/>
          <w:shd w:fill="FFFFFF" w:val="clear"/>
          <w:lang w:val="mn-Cyrl-MN"/>
        </w:rPr>
        <w:t>Ц.Рэнцэнтогтох</w:t>
      </w:r>
      <w:r>
        <w:rPr>
          <w:rFonts w:cs="Arial" w:ascii="Arial" w:hAnsi="Arial"/>
          <w:b w:val="false"/>
          <w:bCs w:val="false"/>
          <w:color w:val="000000"/>
          <w:shd w:fill="FFFFFF" w:val="clear"/>
          <w:lang w:val="mn-Cyrl-MN"/>
        </w:rPr>
        <w:t xml:space="preserve"> нар байлцав.</w:t>
      </w:r>
    </w:p>
    <w:p>
      <w:pPr>
        <w:pStyle w:val="BodyTextIndent3"/>
        <w:spacing w:before="0" w:after="0"/>
        <w:ind w:left="0" w:right="0" w:hanging="0"/>
        <w:rPr>
          <w:rFonts w:ascii="Arial" w:hAnsi="Arial" w:cs="Arial"/>
          <w:b w:val="false"/>
          <w:b w:val="false"/>
          <w:bCs w:val="false"/>
          <w:color w:val="000000"/>
          <w:shd w:fill="FFFFFF" w:val="clear"/>
          <w:lang w:val="mn-Cyrl-MN"/>
        </w:rPr>
      </w:pPr>
      <w:r>
        <w:rPr>
          <w:rFonts w:cs="Arial" w:ascii="Arial" w:hAnsi="Arial"/>
          <w:b w:val="false"/>
          <w:bCs w:val="false"/>
          <w:color w:val="000000"/>
          <w:shd w:fill="FFFFFF" w:val="clear"/>
          <w:lang w:val="mn-Cyrl-MN"/>
        </w:rPr>
      </w:r>
    </w:p>
    <w:p>
      <w:pPr>
        <w:pStyle w:val="BodyTextIndent3"/>
        <w:spacing w:before="0" w:after="0"/>
        <w:ind w:left="0" w:right="0" w:hanging="0"/>
        <w:rPr>
          <w:rFonts w:ascii="Arial" w:hAnsi="Arial" w:cs="Arial"/>
          <w:b w:val="false"/>
          <w:b w:val="false"/>
          <w:bCs w:val="false"/>
          <w:color w:val="000000"/>
          <w:shd w:fill="FFFFFF" w:val="clear"/>
          <w:lang w:val="mn-Cyrl-MN"/>
        </w:rPr>
      </w:pPr>
      <w:r>
        <w:rPr>
          <w:rFonts w:cs="Arial" w:ascii="Arial" w:hAnsi="Arial"/>
          <w:b w:val="false"/>
          <w:bCs w:val="false"/>
          <w:color w:val="000000"/>
          <w:shd w:fill="FFFFFF" w:val="clear"/>
          <w:lang w:val="mn-Cyrl-MN"/>
        </w:rPr>
        <w:tab/>
        <w:t>Органик хүнсний тухай хуулийн төслийг анхны хэлэлцүүлэгт бэлтгэсэн талаар ажлын хэсгийн санал, дүгнэлтийг ажлын хэсгийн ахлагч, Улсын Их Хурлын гишүүн С.Оюун танилцуулав.</w:t>
      </w:r>
    </w:p>
    <w:p>
      <w:pPr>
        <w:pStyle w:val="BodyTextIndent3"/>
        <w:spacing w:before="0" w:after="0"/>
        <w:ind w:left="0" w:right="0" w:hanging="0"/>
        <w:rPr>
          <w:rFonts w:ascii="Arial" w:hAnsi="Arial" w:cs="Arial"/>
          <w:b w:val="false"/>
          <w:b w:val="false"/>
          <w:bCs w:val="false"/>
          <w:color w:val="000000"/>
          <w:shd w:fill="FFFFFF" w:val="clear"/>
          <w:lang w:val="mn-Cyrl-MN"/>
        </w:rPr>
      </w:pPr>
      <w:r>
        <w:rPr>
          <w:rFonts w:cs="Arial" w:ascii="Arial" w:hAnsi="Arial"/>
          <w:b w:val="false"/>
          <w:bCs w:val="false"/>
          <w:color w:val="000000"/>
          <w:shd w:fill="FFFFFF" w:val="clear"/>
          <w:lang w:val="mn-Cyrl-MN"/>
        </w:rPr>
      </w:r>
    </w:p>
    <w:p>
      <w:pPr>
        <w:pStyle w:val="BodyTextIndent3"/>
        <w:spacing w:before="0" w:after="0"/>
        <w:ind w:left="0" w:right="0" w:hanging="0"/>
        <w:rPr>
          <w:b w:val="false"/>
          <w:b w:val="false"/>
          <w:bCs w:val="false"/>
        </w:rPr>
      </w:pPr>
      <w:r>
        <w:rPr>
          <w:rFonts w:cs="Arial" w:ascii="Arial" w:hAnsi="Arial"/>
          <w:b w:val="false"/>
          <w:bCs w:val="false"/>
          <w:color w:val="000000"/>
          <w:shd w:fill="FFFFFF" w:val="clear"/>
          <w:lang w:val="mn-Cyrl-MN"/>
        </w:rPr>
        <w:tab/>
        <w:t>Ажлын хэсгийн санал, дүгнэлттэй холбогдуулан Улсын Их Хурлын гишүүн Ж.Энхбаяр, Р.Бурмаа нарын тавьсан асуултад ажлын хэсгийн ахлагч, Улсын Их Хурлын гишүүн С.Оюун, Хүнс, хөдөө аж ахуйн яамны төрийн нарийн бичгийн дарга Н.Ариунболд нар хариулж, тайлбар хийв.</w:t>
      </w:r>
    </w:p>
    <w:p>
      <w:pPr>
        <w:pStyle w:val="BodyTextIndent3"/>
        <w:spacing w:before="0" w:after="0"/>
        <w:ind w:left="0" w:right="0" w:hanging="0"/>
        <w:rPr>
          <w:rFonts w:ascii="Arial" w:hAnsi="Arial" w:cs="Arial"/>
          <w:b w:val="false"/>
          <w:b w:val="false"/>
          <w:bCs w:val="false"/>
          <w:color w:val="000000"/>
          <w:shd w:fill="FFFFFF" w:val="clear"/>
          <w:lang w:val="mn-Cyrl-MN"/>
        </w:rPr>
      </w:pPr>
      <w:r>
        <w:rPr>
          <w:rFonts w:cs="Arial" w:ascii="Arial" w:hAnsi="Arial"/>
          <w:b w:val="false"/>
          <w:bCs w:val="false"/>
          <w:color w:val="000000"/>
          <w:shd w:fill="FFFFFF" w:val="clear"/>
          <w:lang w:val="mn-Cyrl-MN"/>
        </w:rPr>
      </w:r>
    </w:p>
    <w:p>
      <w:pPr>
        <w:pStyle w:val="BodyTextIndent3"/>
        <w:spacing w:before="0" w:after="0"/>
        <w:ind w:left="0" w:right="0" w:hanging="0"/>
        <w:rPr/>
      </w:pPr>
      <w:r>
        <w:rPr>
          <w:rFonts w:cs="Arial" w:ascii="Arial" w:hAnsi="Arial"/>
          <w:b/>
          <w:bCs/>
          <w:color w:val="000000"/>
          <w:shd w:fill="FFFFFF" w:val="clear"/>
          <w:lang w:val="mn-Cyrl-MN"/>
        </w:rPr>
        <w:tab/>
      </w:r>
      <w:r>
        <w:rPr>
          <w:rFonts w:cs="Arial" w:ascii="Arial" w:hAnsi="Arial"/>
          <w:b w:val="false"/>
          <w:bCs w:val="false"/>
          <w:i/>
          <w:iCs/>
          <w:color w:val="000000"/>
          <w:shd w:fill="FFFFFF" w:val="clear"/>
          <w:lang w:val="mn-Cyrl-MN"/>
        </w:rPr>
        <w:t xml:space="preserve">Органик хүнсний тухай хуулийн төслийг хэлэлцүүлэгт бэлтгэх үүрэг бүхий ажлын хэсгийн гаргасан зарчмын зөрүүтэй саналын томьёоллоор санал хураалт явуулав. </w:t>
      </w:r>
    </w:p>
    <w:p>
      <w:pPr>
        <w:pStyle w:val="Normal"/>
        <w:jc w:val="both"/>
        <w:rPr>
          <w:rStyle w:val="StrongEmphasis"/>
          <w:color w:val="000000"/>
        </w:rPr>
      </w:pPr>
      <w:r>
        <w:rPr>
          <w:color w:val="000000"/>
        </w:rPr>
      </w:r>
    </w:p>
    <w:p>
      <w:pPr>
        <w:pStyle w:val="Normal"/>
        <w:jc w:val="both"/>
        <w:rPr/>
      </w:pPr>
      <w:r>
        <w:rPr>
          <w:rFonts w:cs="Arial" w:ascii="Arial" w:hAnsi="Arial"/>
          <w:b/>
          <w:bCs/>
          <w:color w:val="000000"/>
          <w:shd w:fill="FFFFFF" w:val="clear"/>
        </w:rPr>
        <w:tab/>
        <w:t xml:space="preserve">Л.Эрдэнэчимэг: - </w:t>
      </w:r>
      <w:r>
        <w:rPr>
          <w:rFonts w:eastAsia="Arial" w:cs="Arial" w:ascii="Arial" w:hAnsi="Arial"/>
          <w:b w:val="false"/>
          <w:bCs w:val="false"/>
          <w:color w:val="000000"/>
          <w:lang w:val="mn-Cyrl-MN"/>
        </w:rPr>
        <w:t>1.</w:t>
      </w:r>
      <w:r>
        <w:rPr>
          <w:rFonts w:eastAsia="ＭＳ 明朝" w:cs="Arial" w:ascii="Arial" w:hAnsi="Arial"/>
          <w:b w:val="false"/>
          <w:bCs w:val="false"/>
          <w:i w:val="false"/>
          <w:caps w:val="false"/>
          <w:smallCaps w:val="false"/>
          <w:strike w:val="false"/>
          <w:dstrike w:val="false"/>
          <w:color w:val="000000"/>
          <w:spacing w:val="0"/>
          <w:w w:val="100"/>
          <w:sz w:val="24"/>
          <w:szCs w:val="24"/>
          <w:u w:val="none"/>
          <w:lang w:val="mn-Cyrl-MN" w:eastAsia="mn-Cyrl-MN"/>
        </w:rPr>
        <w:t>Төслийн зорилтыг доор дурдсан байдлаар өөрчлөн найруулах:</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 дүгээр зүйл.Хуулийн зорилт</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jc w:val="both"/>
        <w:rPr>
          <w:b w:val="false"/>
          <w:b w:val="false"/>
          <w:bCs w:val="false"/>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1.Энэ хуулийн зорилт нь органик хөдөө аж ахуйн үйлдвэрлэл эрхлэх, органик хүнс, тэжээл, бордоо үйлдвэрлэх, тэдгээрийг баталгаажуулах, худалдах, импортлох, органик болохыг илэрхийлсэн тэмдэг, тэмдэглэгээ хэрэглэх, сурталчлахтай холбогдсон харилцааг зохицуулахад оршино.” </w:t>
      </w:r>
      <w:r>
        <w:rPr>
          <w:rFonts w:eastAsia="Arial" w:cs="Arial" w:ascii="Arial" w:hAnsi="Arial"/>
          <w:b w:val="false"/>
          <w:bCs w:val="false"/>
          <w:color w:val="000000"/>
          <w:shd w:fill="FFFFFF" w:val="clear"/>
        </w:rPr>
        <w:t>гэсэн саналыг дэмжье гэсэн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 xml:space="preserve">  </w:t>
      </w:r>
      <w:r>
        <w:rPr>
          <w:rStyle w:val="StrongEmphasis"/>
          <w:rFonts w:ascii="Arial" w:hAnsi="Arial"/>
          <w:b w:val="false"/>
          <w:bCs w:val="false"/>
          <w:color w:val="000000"/>
          <w:shd w:fill="FFFFFF" w:val="clear"/>
          <w:lang w:val="mn-Cyrl-MN"/>
        </w:rPr>
        <w:t>8</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2</w:t>
      </w:r>
    </w:p>
    <w:p>
      <w:pPr>
        <w:pStyle w:val="Normal"/>
        <w:jc w:val="both"/>
        <w:rPr>
          <w:rFonts w:ascii="Arial" w:hAnsi="Arial"/>
          <w:b w:val="false"/>
          <w:b w:val="false"/>
          <w:bCs w:val="false"/>
          <w:shd w:fill="FFFFFF" w:val="clear"/>
        </w:rPr>
      </w:pPr>
      <w:r>
        <w:rPr>
          <w:rFonts w:ascii="Arial" w:hAnsi="Arial"/>
          <w:b w:val="false"/>
          <w:bCs w:val="false"/>
          <w:shd w:fill="FFFFFF" w:val="clear"/>
        </w:rPr>
        <w:tab/>
        <w:t>Бүгд:</w:t>
        <w:tab/>
        <w:tab/>
        <w:tab/>
        <w:t>10</w:t>
      </w:r>
    </w:p>
    <w:p>
      <w:pPr>
        <w:pStyle w:val="Normal"/>
        <w:jc w:val="both"/>
        <w:rPr>
          <w:b w:val="false"/>
          <w:b w:val="false"/>
          <w:bCs w:val="false"/>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80.0 хувийн саналаар санал дэмжигдлээ.</w:t>
      </w:r>
    </w:p>
    <w:p>
      <w:pPr>
        <w:pStyle w:val="Normal"/>
        <w:jc w:val="both"/>
        <w:rPr>
          <w:rFonts w:ascii="Arial" w:hAnsi="Arial" w:eastAsia="ＭＳ 明朝" w:cs="Arial"/>
          <w:b/>
          <w:b/>
          <w:bCs/>
          <w:i w:val="false"/>
          <w:i w:val="false"/>
          <w:caps w:val="false"/>
          <w:smallCaps w:val="false"/>
          <w:strike w:val="false"/>
          <w:dstrike w:val="false"/>
          <w:color w:val="000000"/>
          <w:spacing w:val="0"/>
          <w:w w:val="100"/>
          <w:sz w:val="24"/>
          <w:szCs w:val="24"/>
          <w:u w:val="none"/>
          <w:lang w:val="mn-Cyrl-MN" w:eastAsia="mn-Cyrl-MN"/>
        </w:rPr>
      </w:pPr>
      <w:r>
        <w:rPr>
          <w:rFonts w:eastAsia="ＭＳ 明朝" w:cs="Arial" w:ascii="Arial" w:hAnsi="Arial"/>
          <w:b/>
          <w:bCs/>
          <w:i w:val="false"/>
          <w:caps w:val="false"/>
          <w:smallCaps w:val="false"/>
          <w:strike w:val="false"/>
          <w:dstrike w:val="false"/>
          <w:color w:val="000000"/>
          <w:spacing w:val="0"/>
          <w:w w:val="100"/>
          <w:sz w:val="24"/>
          <w:szCs w:val="24"/>
          <w:u w:val="none"/>
          <w:lang w:val="mn-Cyrl-MN" w:eastAsia="mn-Cyrl-MN"/>
        </w:rPr>
      </w:r>
    </w:p>
    <w:p>
      <w:pPr>
        <w:pStyle w:val="Normal"/>
        <w:jc w:val="both"/>
        <w:rPr/>
      </w:pPr>
      <w:r>
        <w:rPr>
          <w:rFonts w:cs="Arial" w:ascii="Arial" w:hAnsi="Arial"/>
          <w:b/>
          <w:bCs/>
          <w:color w:val="000000"/>
          <w:shd w:fill="FFFFFF" w:val="clear"/>
        </w:rPr>
        <w:tab/>
        <w:t xml:space="preserve">Л.Эрдэнэчимэг: -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2.Төслийн 2 дугаар зүйлийн 2.1 дэх хэсгийн “Стандартчилал тохирлын үнэлгээний тухай гэсний дараа “Амьтан ургамал, тэдгээрийн гаралтай түүхий эд, бүтээгдэхүүнийг улсын хилээр нэвтрүүлэх үеийн хорио цээрийн хяналт шалгалтын тухай хууль,” гэж нэмэх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саналыг дэмжье</w:t>
      </w:r>
      <w:r>
        <w:rPr>
          <w:rFonts w:eastAsia="Arial" w:cs="Arial" w:ascii="Arial" w:hAnsi="Arial"/>
          <w:b w:val="false"/>
          <w:bCs w:val="false"/>
          <w:color w:val="000000"/>
          <w:shd w:fill="FFFFFF" w:val="clear"/>
        </w:rPr>
        <w:t xml:space="preserve"> гэсэн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 xml:space="preserve">  </w:t>
      </w:r>
      <w:r>
        <w:rPr>
          <w:rStyle w:val="StrongEmphasis"/>
          <w:rFonts w:ascii="Arial" w:hAnsi="Arial"/>
          <w:b w:val="false"/>
          <w:bCs w:val="false"/>
          <w:color w:val="000000"/>
          <w:shd w:fill="FFFFFF" w:val="clear"/>
          <w:lang w:val="mn-Cyrl-MN"/>
        </w:rPr>
        <w:t>8</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2</w:t>
      </w:r>
    </w:p>
    <w:p>
      <w:pPr>
        <w:pStyle w:val="Normal"/>
        <w:jc w:val="both"/>
        <w:rPr>
          <w:rFonts w:ascii="Arial" w:hAnsi="Arial"/>
          <w:b w:val="false"/>
          <w:b w:val="false"/>
          <w:bCs w:val="false"/>
          <w:shd w:fill="FFFFFF" w:val="clear"/>
        </w:rPr>
      </w:pPr>
      <w:r>
        <w:rPr>
          <w:rFonts w:ascii="Arial" w:hAnsi="Arial"/>
          <w:b w:val="false"/>
          <w:bCs w:val="false"/>
          <w:shd w:fill="FFFFFF" w:val="clear"/>
        </w:rPr>
        <w:tab/>
        <w:t>Бүгд:</w:t>
        <w:tab/>
        <w:tab/>
        <w:tab/>
        <w:t>10</w:t>
      </w:r>
    </w:p>
    <w:p>
      <w:pPr>
        <w:pStyle w:val="Normal"/>
        <w:jc w:val="both"/>
        <w:rPr>
          <w:b w:val="false"/>
          <w:b w:val="false"/>
          <w:bCs w:val="false"/>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8</w:t>
      </w:r>
      <w:bookmarkStart w:id="0" w:name="bookmark226"/>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0.0 хувийн саналаар санал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jc w:val="both"/>
        <w:rPr/>
      </w:pPr>
      <w:r>
        <w:rPr>
          <w:rFonts w:cs="Arial" w:ascii="Arial" w:hAnsi="Arial"/>
          <w:b/>
          <w:bCs/>
          <w:color w:val="000000"/>
          <w:shd w:fill="FFFFFF" w:val="clear"/>
        </w:rPr>
        <w:tab/>
        <w:t xml:space="preserve">Л.Эрдэнэчимэг: - </w:t>
      </w:r>
      <w:r>
        <w:rPr>
          <w:rFonts w:cs="Arial" w:ascii="Arial" w:hAnsi="Arial"/>
          <w:b w:val="false"/>
          <w:bCs w:val="false"/>
          <w:color w:val="000000"/>
          <w:shd w:fill="FFFFFF" w:val="clear"/>
          <w:lang w:val="mn-Cyrl-MN"/>
        </w:rPr>
        <w:t xml:space="preserve">3.Төслийн 3 дугаар зүйлийг доор дурдсан байдлаар өөрчлөн найруулах: </w:t>
      </w:r>
    </w:p>
    <w:p>
      <w:pPr>
        <w:pStyle w:val="Normal"/>
        <w:jc w:val="both"/>
        <w:rPr>
          <w:rFonts w:ascii="Arial" w:hAnsi="Arial" w:cs="Arial"/>
          <w:b w:val="false"/>
          <w:b w:val="false"/>
          <w:bCs w:val="false"/>
          <w:color w:val="000000"/>
          <w:shd w:fill="FFFFFF" w:val="clear"/>
          <w:lang w:val="mn-Cyrl-MN"/>
        </w:rPr>
      </w:pPr>
      <w:r>
        <w:rPr>
          <w:rFonts w:cs="Arial" w:ascii="Arial" w:hAnsi="Arial"/>
          <w:b w:val="false"/>
          <w:bCs w:val="false"/>
          <w:color w:val="000000"/>
          <w:shd w:fill="FFFFFF" w:val="clear"/>
          <w:lang w:val="mn-Cyrl-MN"/>
        </w:rPr>
      </w:r>
    </w:p>
    <w:p>
      <w:pPr>
        <w:pStyle w:val="Normal"/>
        <w:spacing w:before="0" w:after="0"/>
        <w:jc w:val="both"/>
        <w:textAlignment w:val="auto"/>
        <w:rPr>
          <w:rFonts w:ascii="Arial" w:hAnsi="Arial" w:cs="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“3 дугаар зүйл.Хуулийн хамрах хүрээ</w:t>
      </w:r>
    </w:p>
    <w:p>
      <w:pPr>
        <w:pStyle w:val="Normal"/>
        <w:spacing w:before="0" w:after="0"/>
        <w:jc w:val="both"/>
        <w:textAlignment w:val="auto"/>
        <w:rPr>
          <w:rFonts w:ascii="Arial" w:hAnsi="Arial" w:cs="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cs="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3.1.Энэ хууль нь органик хөдөө аж ахуй түүнээс гаралтай боловсруулаагүй түүхий эд бүтээгдэхүүн, органик технологиор үйлдвэрлэсэн мал амьтны органик тэжээл, таримлын үр, суулгац, бордоо болон байгалийн ургамал ашиглаж үйлдвэрлэсэн хүнсэнд хамаарна.</w:t>
      </w:r>
    </w:p>
    <w:p>
      <w:pPr>
        <w:pStyle w:val="Normal"/>
        <w:jc w:val="both"/>
        <w:rPr>
          <w:rFonts w:ascii="Arial" w:hAnsi="Arial" w:eastAsia="Arial" w:cs="Arial"/>
          <w:b w:val="false"/>
          <w:b w:val="false"/>
          <w:bCs w:val="false"/>
          <w:color w:val="000000"/>
          <w:shd w:fill="FFFFFF" w:val="clear"/>
        </w:rPr>
      </w:pPr>
      <w:r>
        <w:rPr>
          <w:rFonts w:eastAsia="Arial" w:cs="Arial" w:ascii="Arial" w:hAnsi="Arial"/>
          <w:b w:val="false"/>
          <w:bCs w:val="false"/>
          <w:color w:val="000000"/>
          <w:shd w:fill="FFFFFF" w:val="clear"/>
        </w:rPr>
      </w:r>
    </w:p>
    <w:p>
      <w:pPr>
        <w:pStyle w:val="Normal"/>
        <w:spacing w:before="0" w:after="0"/>
        <w:jc w:val="both"/>
        <w:textAlignment w:val="auto"/>
        <w:rPr/>
      </w:pPr>
      <w:r>
        <w:rPr>
          <w:rFonts w:eastAsia="Arial"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3.2.Ан амьтны гаралтай түүхий эдээр органик хүнс үйлдвэрлэх, нийтийн хоол үйлдвэрлэлийн үйл ажиллагааг энэ хуулиар зохицуулахгүй.”</w:t>
      </w: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color w:val="000000"/>
          <w:shd w:fill="FFFFFF" w:val="clear"/>
        </w:rPr>
        <w:t xml:space="preserve">гэсэн </w:t>
      </w:r>
      <w:r>
        <w:rPr>
          <w:rFonts w:eastAsia="Arial" w:cs="Arial" w:ascii="Arial" w:hAnsi="Arial"/>
          <w:b w:val="false"/>
          <w:bCs w:val="false"/>
          <w:color w:val="000000"/>
          <w:shd w:fill="FFFFFF" w:val="clear"/>
          <w:lang w:val="mn-Cyrl-MN"/>
        </w:rPr>
        <w:t>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11</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0</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1</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before="0" w:after="0"/>
        <w:jc w:val="both"/>
        <w:textAlignment w:val="auto"/>
        <w:rPr>
          <w:rFonts w:ascii="Arial" w:hAnsi="Arial" w:eastAsia="Arial" w:cs="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Дээрх саналтай холбогдуулан Улсын Их Хурлын гишүүн Сундуйн Батболдын тавьсан асуултад ажлын хэсгийн ахлагч, Улсын Их Хурлын гишүүн С.Оюун, </w:t>
      </w:r>
      <w:r>
        <w:rPr>
          <w:rFonts w:eastAsia="ＭＳ 明朝"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Фермерүүдийн холбооны тэргүүн Г.Даваадорж нар хариулж, тайлбар хийв.</w:t>
      </w:r>
    </w:p>
    <w:p>
      <w:pPr>
        <w:pStyle w:val="Normal"/>
        <w:spacing w:before="0" w:after="0"/>
        <w:jc w:val="both"/>
        <w:textAlignment w:val="auto"/>
        <w:rPr>
          <w:rFonts w:ascii="Arial" w:hAnsi="Arial" w:eastAsia="ＭＳ 明朝" w:cs="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eastAsia="ＭＳ 明朝" w:cs="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ＭＳ 明朝"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Улсын Их Хурлын гишүүн Сундуйн Батболд үг хэлэв.</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bookmarkStart w:id="1" w:name="bookmark426"/>
      <w:bookmarkEnd w:id="1"/>
      <w:r>
        <w:rPr>
          <w:rFonts w:ascii="Arial" w:hAnsi="Arial"/>
          <w:b w:val="false"/>
          <w:i w:val="false"/>
          <w:caps w:val="false"/>
          <w:smallCaps w:val="false"/>
          <w:strike w:val="false"/>
          <w:dstrike w:val="false"/>
          <w:color w:val="000000"/>
          <w:spacing w:val="0"/>
          <w:w w:val="100"/>
          <w:sz w:val="24"/>
          <w:szCs w:val="24"/>
          <w:u w:val="none"/>
          <w:lang w:val="mn-Cyrl-MN" w:eastAsia="mn-Cyrl-MN"/>
        </w:rPr>
        <w:tab/>
      </w:r>
    </w:p>
    <w:p>
      <w:pPr>
        <w:pStyle w:val="Normal"/>
        <w:jc w:val="both"/>
        <w:rPr/>
      </w:pPr>
      <w:r>
        <w:rPr>
          <w:rFonts w:cs="Arial" w:ascii="Arial" w:hAnsi="Arial"/>
          <w:b/>
          <w:bCs/>
          <w:color w:val="000000"/>
          <w:shd w:fill="FFFFFF" w:val="clear"/>
        </w:rPr>
        <w:tab/>
        <w:t xml:space="preserve">Л.Эрдэнэчимэг: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4.Төслийн 4 дүгээр зүйлийн 4.1.2 дахь заалтыг доор дурдсан байдлаар өөрчлөн найруулах: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jc w:val="both"/>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“4.1.2.“органик үйлдвэрлэл” гэж энэ хуульд заасан шаардлагад нийцүүлэн органик хөдөө аж ахуйн анхан шатны болон хүнсний боловсруулах үйлдвэрлэл эрхлэхийг;” </w:t>
      </w:r>
      <w:r>
        <w:rPr>
          <w:rFonts w:eastAsia="Arial" w:cs="Arial" w:ascii="Arial" w:hAnsi="Arial"/>
          <w:b w:val="false"/>
          <w:bCs w:val="false"/>
          <w:color w:val="000000"/>
          <w:shd w:fill="FFFFFF" w:val="clear"/>
        </w:rPr>
        <w:t xml:space="preserve">гэсэн </w:t>
      </w:r>
      <w:r>
        <w:rPr>
          <w:rFonts w:eastAsia="Arial" w:cs="Arial" w:ascii="Arial" w:hAnsi="Arial"/>
          <w:b w:val="false"/>
          <w:bCs w:val="false"/>
          <w:color w:val="000000"/>
          <w:shd w:fill="FFFFFF" w:val="clear"/>
          <w:lang w:val="mn-Cyrl-MN"/>
        </w:rPr>
        <w:t>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 xml:space="preserve">  9</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1</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0</w:t>
      </w:r>
    </w:p>
    <w:p>
      <w:pPr>
        <w:pStyle w:val="Normal"/>
        <w:spacing w:before="0" w:after="0"/>
        <w:jc w:val="both"/>
        <w:textAlignment w:val="auto"/>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90.0</w:t>
      </w:r>
      <w:bookmarkStart w:id="2" w:name="bookmark527"/>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хувийн саналаар санал дэмжигдлээ.</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p>
    <w:p>
      <w:pPr>
        <w:pStyle w:val="Normal"/>
        <w:jc w:val="both"/>
        <w:rPr/>
      </w:pPr>
      <w:r>
        <w:rPr>
          <w:rFonts w:cs="Arial" w:ascii="Arial" w:hAnsi="Arial"/>
          <w:b/>
          <w:bCs/>
          <w:color w:val="000000"/>
          <w:shd w:fill="FFFFFF" w:val="clear"/>
        </w:rPr>
        <w:tab/>
        <w:t xml:space="preserve">Л.Эрдэнэчимэг: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5.Төслийн 4 дүгээр зүйлийн 4.1.3 дахь заалтыг доор дурдсан байдлаар өөрчлөн найруулах: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jc w:val="both"/>
        <w:rPr/>
      </w:pP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“4.1.3.“шилжилтийн үе” гэж анхан шатны үйлдвэрлэл эрхлэгч нь энэ хуулийн 10.1, 10.2-т заасан баталгаажуулалт хийх эрх бүхий этгээдтэй гэрээ байгуулснаас эхлэн органик үйлдвэрлэлд бүрэн шилжих хүртэлх хугацааг;” </w:t>
      </w:r>
      <w:r>
        <w:rPr>
          <w:rFonts w:eastAsia="Arial" w:cs="Arial" w:ascii="Arial" w:hAnsi="Arial"/>
          <w:b w:val="false"/>
          <w:bCs w:val="false"/>
          <w:color w:val="000000"/>
          <w:shd w:fill="FFFFFF" w:val="clear"/>
        </w:rPr>
        <w:t xml:space="preserve">гэсэн </w:t>
      </w:r>
      <w:r>
        <w:rPr>
          <w:rFonts w:eastAsia="Arial" w:cs="Arial" w:ascii="Arial" w:hAnsi="Arial"/>
          <w:b w:val="false"/>
          <w:bCs w:val="false"/>
          <w:color w:val="000000"/>
          <w:shd w:fill="FFFFFF" w:val="clear"/>
          <w:lang w:val="mn-Cyrl-MN"/>
        </w:rPr>
        <w:t>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 xml:space="preserve">  9</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1</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0</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bookmarkEnd w:id="0"/>
      <w:bookmarkEnd w:id="2"/>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p>
    <w:p>
      <w:pPr>
        <w:pStyle w:val="Normal"/>
        <w:spacing w:before="0" w:after="0"/>
        <w:jc w:val="both"/>
        <w:textAlignment w:val="auto"/>
        <w:rPr>
          <w:rFonts w:ascii="Arial" w:hAnsi="Arial" w:eastAsia="Arial" w:cs="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Л.Эрдэнэчимэг: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6.Төслийн 5 дугаар зүйлийг доор дурдсан байдлаар өөрчлөн найруулах: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“5 дугаар зүйл.Органик үйлдвэрлэлийн зарчим</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ascii="Arial" w:hAnsi="Arial"/>
          <w:b/>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5.1.0рганик үйлдвэрлэлд дараах зарчмыг баримтална.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5.1.1.хөрс, ус, агаар, ургамал, амьтан, хүн амын оршин тогтнох эрүүл аюулгүй байдлыг хамгаалсан байх;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5.1.2.органик хөдөө аж ахуй нь экосистемд сөрөг нөлөөгүй, байгаль экологийн тогтвортой байдлыг хадгалсан байх;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5.1.3.зах зээлийн шударга өрсөлдөөнд суурилж, үйлдвэрлэлийн бүхий л үе шатанд шударга энэрэнгүй ёсыг баримтлах;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5.1.4.хүрээлэн буй орчин, одоо болон ирээдүй хойч үеийн эрүүл мэнд, сайн сайхныг хамгаалах, бүтээгдэхүүний органик болон байгалийн шинж байдлыг хадгалахад чиглэсэн хариуцлагатай арга технологиор үйлдвэрлэл эрхлэх.”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5.2.0рцын 90 болон түүнээс дээш хувь нь органик найрлагатай хүнс, тэжээл, бордоог органикт тооцох </w:t>
      </w:r>
      <w:r>
        <w:rPr>
          <w:rFonts w:eastAsia="Arial" w:cs="Arial" w:ascii="Arial" w:hAnsi="Arial"/>
          <w:b w:val="false"/>
          <w:bCs w:val="false"/>
          <w:color w:val="000000"/>
          <w:shd w:fill="FFFFFF" w:val="clear"/>
        </w:rPr>
        <w:t xml:space="preserve">гэсэн </w:t>
      </w:r>
      <w:r>
        <w:rPr>
          <w:rFonts w:eastAsia="Arial" w:cs="Arial" w:ascii="Arial" w:hAnsi="Arial"/>
          <w:b w:val="false"/>
          <w:bCs w:val="false"/>
          <w:color w:val="000000"/>
          <w:shd w:fill="FFFFFF" w:val="clear"/>
          <w:lang w:val="mn-Cyrl-MN"/>
        </w:rPr>
        <w:t>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spacing w:before="0" w:after="0"/>
        <w:jc w:val="both"/>
        <w:textAlignment w:val="auto"/>
        <w:rPr>
          <w:rFonts w:ascii="Arial" w:hAnsi="Arial" w:eastAsia="Arial" w:cs="Arial"/>
          <w:b w:val="false"/>
          <w:b w:val="false"/>
          <w:bCs w:val="false"/>
          <w:color w:val="000000"/>
          <w:shd w:fill="FFFFFF" w:val="clear"/>
        </w:rPr>
      </w:pPr>
      <w:r>
        <w:rPr>
          <w:rFonts w:eastAsia="Arial"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 xml:space="preserve">  9</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1</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0</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p>
    <w:p>
      <w:pPr>
        <w:pStyle w:val="Normal"/>
        <w:spacing w:before="0" w:after="0"/>
        <w:jc w:val="both"/>
        <w:textAlignment w:val="auto"/>
        <w:rPr>
          <w:rFonts w:ascii="Arial" w:hAnsi="Arial" w:eastAsia="Arial" w:cs="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pPr>
      <w:r>
        <w:rPr>
          <w:rFonts w:cs="Arial" w:ascii="Arial" w:hAnsi="Arial"/>
          <w:b/>
          <w:bCs/>
          <w:color w:val="000000"/>
          <w:shd w:fill="FFFFFF" w:val="clear"/>
        </w:rPr>
        <w:tab/>
        <w:t>Л.</w:t>
      </w:r>
      <w:bookmarkStart w:id="3" w:name="bookmark21428"/>
      <w:r>
        <w:rPr>
          <w:rFonts w:cs="Arial" w:ascii="Arial" w:hAnsi="Arial"/>
          <w:b/>
          <w:bCs/>
          <w:color w:val="000000"/>
          <w:shd w:fill="FFFFFF" w:val="clear"/>
        </w:rPr>
        <w:t xml:space="preserve">Эрдэнэчимэг: -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7.Төслийн 6 дугаар зүйлийг доор дурдсан байдлаар өөрчлөн найруулж дугаарыг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w:t>
      </w:r>
      <w:bookmarkStart w:id="4" w:name="bookmark31529"/>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6 дугаар зүйл.Органик үйлдвэрлэлийн шилжилтийн үе</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ascii="Arial" w:hAnsi="Arial"/>
          <w:b/>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6.1.0рганик үйлдвэрлэл эрхлэгч нь энэ хуулийн 10.1, 10.2-т заасан баталгаажуулалт хийх эрх бүхий этгээд /цаашид “баталгаажуулалтын байгууллага” гэх/-д органик үйлдвэрлэлд шилжих тухай хүсэлтээ гаргана.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6.2.Баталгаажуулалтын байгууллага нь органик үйлдвэрлэлд шилжих шилжилтийн үеийг эхлүүлэх болон органик хүнсийг баталгаажуулах тухай гэрээг үйлдвэрлэл эрхлэгчтэй байгуулснаас хойш энэ тухай ажлын 10 өдөрт багтаан хүнс, хөдөө аж ахуйн асуудал эрхэлсэн төрийн захиргааны төв байгууллагад бичгээр мэдэгдэнэ.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bookmarkStart w:id="5" w:name="bookmark01230"/>
      <w:r>
        <w:rPr>
          <w:rFonts w:ascii="Arial" w:hAnsi="Arial"/>
          <w:b w:val="false"/>
          <w:i w:val="false"/>
          <w:caps w:val="false"/>
          <w:smallCaps w:val="false"/>
          <w:strike w:val="false"/>
          <w:dstrike w:val="false"/>
          <w:color w:val="000000"/>
          <w:spacing w:val="0"/>
          <w:w w:val="100"/>
          <w:sz w:val="24"/>
          <w:szCs w:val="24"/>
          <w:u w:val="none"/>
          <w:lang w:val="mn-Cyrl-MN" w:eastAsia="mn-Cyrl-MN"/>
        </w:rPr>
        <w:tab/>
        <w:t>6.3.Баталгаажуулалтын байгууллага нь шилжилтийн үеийн хугацааг органик үйлдвэрлэлийн байршил, төрөл, ул мөрийг мөрдөн тогтоох бүртгэл хөтлөлтийн байдал, байгаль орчны нөлөөллийн үнэлгээний дүгнэлтийг</w:t>
      </w:r>
      <w:bookmarkEnd w:id="5"/>
      <w:bookmarkEnd w:id="3"/>
      <w:bookmarkEnd w:id="4"/>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харгалзан 8.3-т заасан журмын дагуу тогтооно.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6.4.Баталгаажуулалтын байгууллага нь органик үйлдвэрлэлд бүрэн болон хэсэгчлэн шилжсэн, шилжиж чадаагүй талаарх үйлдвэрлэл эрхлэгчийн мэдээллийг хүнс, хөдөө аж ахуйн асуудал эрхэлсэн төрийн захиргааны төв байгууллага болон мэргэжлийн хяналтын байгууллагад ажлын 10 өдөрт багтаан бичгээр мэдэгдэнэ.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6.5.0рганик хүнсний боловсруулах үйлдвэрлэл нь шилжилтийн үегүй байж болно.” </w:t>
      </w:r>
      <w:r>
        <w:rPr>
          <w:rFonts w:eastAsia="Arial" w:cs="Arial" w:ascii="Arial" w:hAnsi="Arial"/>
          <w:b w:val="false"/>
          <w:bCs w:val="false"/>
          <w:color w:val="000000"/>
          <w:shd w:fill="FFFFFF" w:val="clear"/>
        </w:rPr>
        <w:t xml:space="preserve">гэсэн </w:t>
      </w:r>
      <w:r>
        <w:rPr>
          <w:rFonts w:eastAsia="Arial" w:cs="Arial" w:ascii="Arial" w:hAnsi="Arial"/>
          <w:b w:val="false"/>
          <w:bCs w:val="false"/>
          <w:color w:val="000000"/>
          <w:shd w:fill="FFFFFF" w:val="clear"/>
          <w:lang w:val="mn-Cyrl-MN"/>
        </w:rPr>
        <w:t>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 xml:space="preserve">  9</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1</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0</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p>
    <w:p>
      <w:pPr>
        <w:pStyle w:val="Normal"/>
        <w:spacing w:before="0" w:after="0"/>
        <w:jc w:val="both"/>
        <w:textAlignment w:val="auto"/>
        <w:rPr>
          <w:rFonts w:ascii="Arial" w:hAnsi="Arial" w:eastAsia="Arial" w:cs="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jc w:val="both"/>
        <w:rPr/>
      </w:pPr>
      <w:r>
        <w:rPr>
          <w:rFonts w:cs="Arial" w:ascii="Arial" w:hAnsi="Arial"/>
          <w:b/>
          <w:bCs/>
          <w:color w:val="000000"/>
          <w:shd w:fill="FFFFFF" w:val="clear"/>
        </w:rPr>
        <w:tab/>
        <w:t xml:space="preserve">Л.Эрдэнэчимэг: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8.</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Төслийн “Органик үйлдвэрлэлд хэрэглэх малын эм, биобэлдмэл, ургамал хамгааллын бодис, бордоо, бусад бодис” гэсэн 7 дугаар зүйлийг бүхэлд нь хасах</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саналыг дэмжье </w:t>
      </w:r>
      <w:r>
        <w:rPr>
          <w:rFonts w:eastAsia="Arial" w:cs="Arial" w:ascii="Arial" w:hAnsi="Arial"/>
          <w:b w:val="false"/>
          <w:bCs w:val="false"/>
          <w:color w:val="000000"/>
          <w:shd w:fill="FFFFFF" w:val="clear"/>
          <w:lang w:val="mn-Cyrl-MN"/>
        </w:rPr>
        <w:t>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 xml:space="preserve">  9</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2</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1</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81.8 хувийн саналаар санал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jc w:val="both"/>
        <w:rPr/>
      </w:pPr>
      <w:r>
        <w:rPr>
          <w:rFonts w:cs="Arial" w:ascii="Arial" w:hAnsi="Arial"/>
          <w:b/>
          <w:bCs/>
          <w:color w:val="000000"/>
          <w:shd w:fill="FFFFFF" w:val="clear"/>
        </w:rPr>
        <w:tab/>
        <w:t xml:space="preserve">Л.Эрдэнэчимэг: -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9.Төсөлд Органик үйлдвэрлэл эрхлэгчийн эрх, үүрэг гэсэн 7 дугаар зүйл нэмэх.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w:t>
      </w:r>
      <w:bookmarkStart w:id="6" w:name="bookmark11731"/>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7 дугаар зүйл. Органик үйлдвэрлэл эрхлэгчийн эрх, үүрэг</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ascii="Arial" w:hAnsi="Arial"/>
          <w:b/>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7.1.0рганик үйлдвэрлэл эрхлэгч нь Хүнсний бүтээгдэхүүний аюулгүй байдлыг хангах тухай хуулийн 10 дугаар зүйлийн 10.1 дэх хэсэгт зааснаас гадна дараах үүрэг хүлээнэ: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7.1.1.баталгаажуулалтын байгууллагатай байгуулсан энэ хуулийн 6.2-т заасан гэрээний хэрэгжилтийг ханган ажиллах;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7.1.2.мал амьтан, хүний эрүүл мэнд, хүрээлэн буй орчинд сөрөг нөлөөгүй, хүнсний түүхий эд бүтээгдэхүүний байгалийн шинж чанарыг хадгалах үйлдвэрлэлийн арга технологи боловсруулж мөрдөх;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7.1.3.аж ахуйн дотоод нөөц бололцоондоо тулгуурлан, хаягдалгүй эсвэл хаягдал багатай технологийг ашиглах, усыг зүй зохистой хэрэглэх;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7.1,4.органик үйлдвэрлэлийг бүхэлд нь, эсхүл тухайн төрлийн хүнсийг үйлдвэрлэхээ зогсоосон бол ажлын 10 өдөрт багтаан баталгаажуулалтын болон мэргэжлийн хяналтын байгууллагад бичгээр мэдэгдэх;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7.2.0рганик үйлдвэрлэл эрхлэгч нь дараах эрхтэй:</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7.2.1.баталгаажуулалт хийлгэсэн болон шилжилтийн үеийн хүнс, тэжээл, бордооны шошгонд энэ хуулийн 11.2-т заасан органик болохыг илэрхийлсэн тэмдэг, тэмдэглэгээг хэрэглэх.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7.2.2.энэ хуулийн 8.3-т заасан журмын дагуу органик үйлдвэрлэлийг органик бус үйлдвэрлэлтэй хавсран эрхлэх;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7.1.3нийлүүлэгчээс түүхий эд, бүтээгдэхүүнийг худалдан авахдаа энэ хуулийн 8.3-т заасан бодис, хувиргасан амьд организм, цацрагийн боловсруулалт,</w:t>
      </w:r>
      <w:bookmarkStart w:id="7" w:name="bookmark0161432"/>
      <w:bookmarkEnd w:id="6"/>
      <w:bookmarkEnd w:id="7"/>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өсөлтийн даавар хэрэглээгүй болон органик болохыг тодорхойлсон баталгаа шаардах;” </w:t>
      </w:r>
      <w:r>
        <w:rPr>
          <w:rFonts w:eastAsia="Arial" w:cs="Arial" w:ascii="Arial" w:hAnsi="Arial"/>
          <w:b w:val="false"/>
          <w:bCs w:val="false"/>
          <w:color w:val="000000"/>
          <w:shd w:fill="FFFFFF" w:val="clear"/>
        </w:rPr>
        <w:t xml:space="preserve">гэсэн </w:t>
      </w:r>
      <w:r>
        <w:rPr>
          <w:rFonts w:eastAsia="Arial" w:cs="Arial" w:ascii="Arial" w:hAnsi="Arial"/>
          <w:b w:val="false"/>
          <w:bCs w:val="false"/>
          <w:color w:val="000000"/>
          <w:shd w:fill="FFFFFF" w:val="clear"/>
          <w:lang w:val="mn-Cyrl-MN"/>
        </w:rPr>
        <w:t>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11</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0</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1</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bookmarkStart w:id="8" w:name="bookmark11333"/>
      <w:r>
        <w:rPr>
          <w:rFonts w:ascii="Arial" w:hAnsi="Arial"/>
          <w:b w:val="false"/>
          <w:i w:val="false"/>
          <w:caps w:val="false"/>
          <w:smallCaps w:val="false"/>
          <w:strike w:val="false"/>
          <w:dstrike w:val="false"/>
          <w:color w:val="000000"/>
          <w:spacing w:val="0"/>
          <w:w w:val="100"/>
          <w:sz w:val="24"/>
          <w:szCs w:val="24"/>
          <w:u w:val="none"/>
          <w:lang w:val="mn-Cyrl-MN" w:eastAsia="mn-Cyrl-MN"/>
        </w:rPr>
        <w:tab/>
      </w:r>
      <w:bookmarkEnd w:id="8"/>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 </w:t>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Л.Эрдэнэчимэг: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10</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.Төслийн 8, 9 дүгээр зүйлийг нэгтгэн, 8 дугаар зүйл болгон доор дурдсан байдлаар өөрчлөн найруулж дугаарыг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“8 дугаар зүйл.Органик үйлдвэрлэл эрхлэгчид тавих шаардлага</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ascii="Arial" w:hAnsi="Arial"/>
          <w:b/>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8.1.0рганик үйлдвэрлэл эрхлэгч нь Хүнсний тухай хуулийн 10 дугаар зүйлд зааснаас гадна дараахь шаардлагыг хангасан байна.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8.1.1.органик үйлдвэрлэлийн үйл явц болон органик хүнсийг 2 жил тутамд баталгаажуулалтад хамруулах.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8.1.2.баталгаажуулалтын зардлыг хариуцах;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8.1.3.ойн дагалдах баялаг болон байгалийн ургамал ашигласан тохиолдолд сүүлийн 3 жилийн туршид энэ хуулийн 8.3-т зааснаас өөр бодисоор ариутгал, халдваргүйжүүлэлт хийгээгүй талаар байгаль орчин болон хүнс, хөдөө ахуйн асуудал эрхэлсэн төрийн захиргааны төв байгууллагын тодорхойлсон талбайгаас түүх;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8.1.4.ойн дагалт баялаг болон байгалийн ургамал түүж ашиглахдаа Ойн тухай болон Байгалийн ургамлын тухай хуулийн холбогдох зүйл заалтыг хэрэгжүүлэх;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8.2.0рганик үйлдвэрлэлд Хүнсний бүтээгдэхүүний аюулгүй байдлыг хангах тухай хуулийн 10 дугаар зүйлийн 10.3 дахь хэсэгт зааснаас гадна дараах үйлдлийг хориглоно: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8.1.1.энэ хуулийн 8.3-т зааснаас бусад бодис хэрэглэх;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8.2.2.органик хүнсийг боловсруулах явцдаа цацрагийн боловсруулалт хийх;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айл өрх болон үйлдвэр, аж ахуйн газрын бохир, хот суурины цэвэрлэх байгууламжийн лаг ашиглах;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8.2.4.эсээр үржүүлэх /клонинг/ аргаар гарган авсан мал амьтан, тэдгээрийн үр төл ашиглах.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8.2.5.хувиргасан амьд организм, түүнээс гаралтай түүхий эд, бүтээгдэхүүн болон өсөлтийн даавар ашиглах;”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8.3.0рганик хөдөө аж ахуйн үйлдвэрлэл эрхлэх болон хүнс үйлдвэрлэхэд баримтлах журам, хэрэглэх бодисын жагсаалтыг хүнс, хөдөө аж ахуйн асуудал эрхэлсэн Засгийн газрын гишүүн батална.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 xml:space="preserve">8.4.Органик хүнсний орцын найрлага тооцох аргачлалыг хүнс, хөдөө аж ахуйн асуудал эрхэлсэн Засгийн газрын гишүүн батална.” </w:t>
      </w:r>
      <w:r>
        <w:rPr>
          <w:rFonts w:eastAsia="Arial" w:cs="Arial" w:ascii="Arial" w:hAnsi="Arial"/>
          <w:b w:val="false"/>
          <w:bCs w:val="false"/>
          <w:color w:val="000000"/>
          <w:shd w:fill="FFFFFF" w:val="clear"/>
        </w:rPr>
        <w:t xml:space="preserve">гэсэн </w:t>
      </w:r>
      <w:r>
        <w:rPr>
          <w:rFonts w:eastAsia="Arial" w:cs="Arial" w:ascii="Arial" w:hAnsi="Arial"/>
          <w:b w:val="false"/>
          <w:bCs w:val="false"/>
          <w:color w:val="000000"/>
          <w:shd w:fill="FFFFFF" w:val="clear"/>
          <w:lang w:val="mn-Cyrl-MN"/>
        </w:rPr>
        <w:t>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11</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0</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1</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before="0" w:after="0"/>
        <w:jc w:val="both"/>
        <w:textAlignment w:val="auto"/>
        <w:rPr>
          <w:rFonts w:ascii="Arial" w:hAnsi="Arial" w:eastAsia="Arial" w:cs="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Дээрх саналтай холбогдуулан Улсын Их Хурлын гишүүн Сундуйн Батболдын тавьсан асуултад ажлын хэсгийн ахлагч, Улсын Их Хурлын гишүүн С.Оюун, Хүнс, хөдөө аж ахуйн яамны Хүнсний үйлдвэрийн бодлогын хэрэгжилтийг зохицуулах газрын дарга Д.Тунгалаг </w:t>
      </w:r>
      <w:r>
        <w:rPr>
          <w:rFonts w:eastAsia="ＭＳ 明朝"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нар хариулж, тайлбар хийв.</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jc w:val="both"/>
        <w:rPr/>
      </w:pPr>
      <w:r>
        <w:rPr>
          <w:rFonts w:cs="Arial" w:ascii="Arial" w:hAnsi="Arial"/>
          <w:b/>
          <w:bCs/>
          <w:color w:val="000000"/>
          <w:shd w:fill="FFFFFF" w:val="clear"/>
        </w:rPr>
        <w:tab/>
        <w:t xml:space="preserve">Л.Эрдэнэчимэг: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11.Төслийн “Органик хүнсийг импортлох, экспортлох, худалдахад тавигдах шаардлага гэсэн 10 дугаар зүйлийг” доор дурдсан байдлаар өөрчлөн найруулж, 9 дүгээр зүйл болгон дугаарыг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“9 дүгээр зүйл.Органик хүнсийг импортлох, экспортлох, худалдах</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9.1.0рганик хүнсийг импортлох, экспортлохтой холбогдсон харилцааг Хүнсний тухай хуулийн 11 дүгээр зүйл, Хүнсний бүтээгдэхүүний аюулгүй байдлыг хангах тухай хуулийн 13 дугаар зүйл, Амьтан ургамал, тэдгээрийн гаралтай түүхий эд, бүтээгдэхүүнийг улсын хилээр нэвтрүүлэх үеийн хорио цээрийн хяналт шалгалтын тухай хууль, Стандартчилал, тохирлын үнэлгээний тухай хуулийн 16.14.2-т заасны дагуу зохицуулна.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9.2.Экспорт болон импортын органик хүнсийг Хүнсний тухай хуулийн 16.1- д заасны дагуу хүнс, хөдөө аж ахуйн асуудал эрхэлсэн төрийн захиргааны төв байгууллага бүртгэж, мэдээллийн сан үүсгэнэ.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9.2.1.Монгол Улсын нутаг дэвсгэрт худалдах импортын органик хүнс нь энэ хуулийн 9.1-д зааснаас гадна доор дурдсан шаардлага хангасан байна: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9.2.2.Хүнсний тухай хуулийн 16.2-т заасан журмын дагуу бүртгүүлж жагсаалтад орсон байх;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9.3.2.экспортлогч улсын эрх бүхий баталгаажуулалтын байгууллагаас олгосон органик болохыг тодорхойлсон хүчин төгөлдөр гэрчилгээтэй байх.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9.4.Импортлосон органик хүнсийг жижиглэн савласан тохиолдолд шошго нь Хүнсний бүтээгдэхүүний аюулгүй байдлыг хангах тухай хуулийн 12.8-д заасан шаардлагыг хангана.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jc w:val="both"/>
        <w:rPr/>
      </w:pP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9.5.Мэргэжлийн хяналтын байгууллага нь органик хүнсийг экспортлох болон импортлох үеийн хяналт шалгалтын мэдээг гаргаж улирал тутам хүнс, хөдөө аж ахуйн асуудал эрхэлсэн төрийн захиргааны төв байгууллагад хүргүүлнэ.” </w:t>
      </w:r>
      <w:r>
        <w:rPr>
          <w:rFonts w:eastAsia="Arial" w:cs="Arial" w:ascii="Arial" w:hAnsi="Arial"/>
          <w:b w:val="false"/>
          <w:bCs w:val="false"/>
          <w:color w:val="000000"/>
          <w:shd w:fill="FFFFFF" w:val="clear"/>
          <w:lang w:val="mn-Cyrl-MN"/>
        </w:rPr>
        <w:t>гэсэн 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 xml:space="preserve">  7</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4</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1</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63.6</w:t>
      </w:r>
      <w:bookmarkStart w:id="9" w:name="bookmark11934"/>
      <w:bookmarkStart w:id="10" w:name="bookmark01835"/>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хувийн саналаар санал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Дээрх саналтай холбогдуулан Улсын Их Хурлын гишүүн Б.Бат-Эрдэнийн тавьсан асуултад ажлын хэсгийн ахлагч, Улсын Их Хурлын гишүүн С.Оюун </w:t>
      </w:r>
      <w:r>
        <w:rPr>
          <w:rFonts w:eastAsia="ＭＳ 明朝"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хариулж, тайлбар хийв.</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bookmarkEnd w:id="9"/>
      <w:bookmarkEnd w:id="10"/>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jc w:val="both"/>
        <w:rPr/>
      </w:pPr>
      <w:r>
        <w:rPr>
          <w:rFonts w:cs="Arial" w:ascii="Arial" w:hAnsi="Arial"/>
          <w:b/>
          <w:bCs/>
          <w:color w:val="000000"/>
          <w:shd w:fill="FFFFFF" w:val="clear"/>
        </w:rPr>
        <w:tab/>
        <w:t xml:space="preserve">Л.Эрдэнэчимэг: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12.Төслийн “Баталгаажуулалтын байгууллага гэсэн 11 дүгээр зүйл, “Органик үйлдвэрлэлийн үйл явц болон хүнсийг баталгаажуулах, бүртгэх гэсэн 12 дугаар зүйлийг нэгтгэн “ Баталгаажуулалтын байгууллага, органик үйлдвэрлэл болон хүнсний баталгаажуулалт, бүртгэл” гэсэн 10 дугаар зүйл болгон доор дурдсан байдлаар өөрчлөн найруулж дугаарыг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w:t>
      </w:r>
      <w:bookmarkStart w:id="11" w:name="bookmark12122"/>
      <w:bookmarkStart w:id="12" w:name="bookmark22223"/>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10 дугаар зүйл. Баталгаажуулалтын байгууллага, органик үйлдвэрлэл болон хүнсний баталгаажуулалт, бүртгэл</w:t>
      </w:r>
      <w:bookmarkEnd w:id="11"/>
      <w:bookmarkEnd w:id="12"/>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 xml:space="preserve"> </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ascii="Arial" w:hAnsi="Arial"/>
          <w:b/>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10.1. Органик үйлдвэрлэлийн болон органик хүнс тэжээл, бордооны</w:t>
      </w:r>
      <w:r>
        <w:rPr>
          <w:rFonts w:ascii="Arial" w:hAnsi="Arial"/>
          <w:b/>
          <w:i w:val="false"/>
          <w:caps w:val="false"/>
          <w:smallCaps w:val="false"/>
          <w:strike w:val="false"/>
          <w:dstrike w:val="false"/>
          <w:color w:val="000000"/>
          <w:spacing w:val="0"/>
          <w:w w:val="100"/>
          <w:sz w:val="24"/>
          <w:szCs w:val="24"/>
          <w:u w:val="none"/>
          <w:lang w:val="mn-Cyrl-MN" w:eastAsia="mn-Cyrl-MN"/>
        </w:rPr>
        <w:t xml:space="preserve"> </w:t>
      </w:r>
      <w:r>
        <w:rPr>
          <w:rFonts w:ascii="Arial" w:hAnsi="Arial"/>
          <w:b w:val="false"/>
          <w:i w:val="false"/>
          <w:caps w:val="false"/>
          <w:smallCaps w:val="false"/>
          <w:strike w:val="false"/>
          <w:dstrike w:val="false"/>
          <w:color w:val="000000"/>
          <w:spacing w:val="0"/>
          <w:w w:val="100"/>
          <w:sz w:val="24"/>
          <w:szCs w:val="24"/>
          <w:u w:val="none"/>
          <w:lang w:val="mn-Cyrl-MN" w:eastAsia="mn-Cyrl-MN"/>
        </w:rPr>
        <w:t>баталгаажуулалтыг дор дурдсан байгууллага гүйцэтгэнэ: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10.1.1.Монгол улсын эрх бүхий байгууллагаар итгэмжлэгдсэн баталгаажуулалтын байгууллага;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10.1.2.Монгол улсад бүртгэлтэй, гадаад улсын итгэмжлэгдсэн баталгаажуулалтын байгууллага;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10.2.Энэ хуульд заасан шаардлагад нийцүүлэн үйлдвэрлэсэн хүнсийг харилцан итгэлцэлд тулгуурлан үйлдвэрлэгч, хэрэглэгч болон бусад талууд хамтран баталгаажуулах бол хүнс, хөдөө аж ахуйн асуудал эрхэлсэн төрийн захиргааны төв байгууллагад бүртгүүлнэ.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10.З.Энэ хуулийн 10.1-д заасан баталгаажуулалтын байгууллагыг бүртгэх журмыг үндэсний итгэмжлэлийн байгууллага, 10.2-т зааснаар баталгаажуулах тохиолдолд түүнд тавих шаардлага, бүртгүүлэх болон баталгаажуулалт хийх журмыг хүнс, хөдөө аж ахуйн асуудал эрхэлсэн Засгийн газрын гишүүн батална.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10.4.Баталгаажуулалтын байгууллага нь эрх бүхий үндэсний болон олон улсын байгууллагаас баталсан дүрэм, журам, стандартын хүрээнд баталгаажуулалт хийж гэрчилгээ олгох, мөн түүнийг түдгэлзүүлэх, хүчингүй болгож болох бөгөөд энэ тухай хүнс, хөдөө аж ахуйн асуудал эрхэлсэн төрийн захиргааны төв байгууллага болон мэргэжлийн хяналтын байгууллагад бичгээр мэдэгдэнэ.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10.5.Хүнс, хөдөө аж ахуйн асуудал эрхэлсэн төрийн захиргааны төв байгууллага нь баталгаажсан органик үйлдвэрлэл, хүнсний мэдээллийн санг бүрдүүлж, тухай бүр шинэчлэн мэргэжлийн хяналтын байгууллагад бичгээр мэдэгдэнэ.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10.6.Үндэсний итгэмжлэлийн болон Хүнс, хөдөө аж ахуйн асуудал эрхэлсэн төрийн захиргааны төв байгууллага нь энэ хуулийн 10.1, </w:t>
      </w:r>
      <w:r>
        <w:rPr>
          <w:rFonts w:ascii="Arial" w:hAnsi="Arial"/>
          <w:b w:val="false"/>
          <w:i w:val="false"/>
          <w:caps w:val="false"/>
          <w:smallCaps w:val="false"/>
          <w:strike w:val="false"/>
          <w:dstrike w:val="false"/>
          <w:color w:val="000000"/>
          <w:spacing w:val="0"/>
          <w:w w:val="100"/>
          <w:sz w:val="24"/>
          <w:szCs w:val="24"/>
          <w:u w:val="none"/>
          <w:lang w:val="mn-Cyrl-MN" w:eastAsia="mn-Cyrl-MN"/>
        </w:rPr>
        <w:t>1</w:t>
      </w:r>
      <w:r>
        <w:rPr>
          <w:rFonts w:ascii="Arial" w:hAnsi="Arial"/>
          <w:b w:val="false"/>
          <w:i w:val="false"/>
          <w:caps w:val="false"/>
          <w:smallCaps w:val="false"/>
          <w:strike w:val="false"/>
          <w:dstrike w:val="false"/>
          <w:color w:val="000000"/>
          <w:spacing w:val="0"/>
          <w:w w:val="100"/>
          <w:sz w:val="24"/>
          <w:szCs w:val="24"/>
          <w:u w:val="none"/>
          <w:lang w:val="mn-Cyrl-MN" w:eastAsia="mn-Cyrl-MN"/>
        </w:rPr>
        <w:t>0.2-т зааса</w:t>
      </w:r>
      <w:r>
        <w:rPr>
          <w:rFonts w:ascii="Arial" w:hAnsi="Arial"/>
          <w:b w:val="false"/>
          <w:i w:val="false"/>
          <w:caps w:val="false"/>
          <w:smallCaps w:val="false"/>
          <w:strike w:val="false"/>
          <w:dstrike w:val="false"/>
          <w:color w:val="000000"/>
          <w:spacing w:val="0"/>
          <w:w w:val="100"/>
          <w:sz w:val="24"/>
          <w:szCs w:val="24"/>
          <w:u w:val="none"/>
          <w:lang w:val="mn-Cyrl-MN" w:eastAsia="mn-Cyrl-MN"/>
        </w:rPr>
        <w:t xml:space="preserve">н </w:t>
      </w:r>
      <w:r>
        <w:rPr>
          <w:rFonts w:ascii="Arial" w:hAnsi="Arial"/>
          <w:b w:val="false"/>
          <w:i w:val="false"/>
          <w:caps w:val="false"/>
          <w:smallCaps w:val="false"/>
          <w:strike w:val="false"/>
          <w:dstrike w:val="false"/>
          <w:color w:val="000000"/>
          <w:spacing w:val="0"/>
          <w:w w:val="100"/>
          <w:sz w:val="24"/>
          <w:szCs w:val="24"/>
          <w:u w:val="none"/>
          <w:lang w:val="mn-Cyrl-MN" w:eastAsia="mn-Cyrl-MN"/>
        </w:rPr>
        <w:t>баталгаажуулалт хийсэн этгээдийн талаарх мэдээллийн санг бүрдүүлж, тухай бүр шинэчлэнэ.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10.7.Энэ хуулийн 10.1, 10.2-т заасан баталгаажуулалт хийсэн этгээд нь дараах үүрэгтэй:</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10.7.1.органик үйлдвэрлэл эрхлэгчтэй энэ хуулийн 6.2-т заасан гэрээ байгуулж, хэрэгжилтийг хангуулж ажиллах;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10.7.2.органик үйлдвэрлэл эрхлэгч энэ хуулийн 8.2-т заасныг зөрчиж үйлдвэрлэл явуулсан бол баталгаажуулалтыг хүчингүй болгож, энэ тухай мэдээллийг мэргэжлийн хяналтын болон хүнс, хөдөө аж ахуйн асуудал эрхэлсэн төрийн захиргааны төв байгууллагад ажлын 10 хоногт багтаан албан бичгээр мэдэгдэх;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10.7.3.эрх бүхий байгууллагыг баталгаажуулсан үйлдвэрлэл эрхлэгчийн тухай мэдээллээр хангах.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jc w:val="both"/>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10.7.4.Энэ хуулийн 10.1, 10.2-т заасан баталгаажуулалт хийсэн этгээд нь үндэсний итгэмжлэлийн байгууллагад бүртгүүлэхгүйгээр үйл ажиллагаа явуулахыг хориглоно.” </w:t>
      </w:r>
      <w:r>
        <w:rPr>
          <w:rFonts w:eastAsia="Arial" w:cs="Arial" w:ascii="Arial" w:hAnsi="Arial"/>
          <w:b w:val="false"/>
          <w:bCs w:val="false"/>
          <w:color w:val="000000"/>
          <w:shd w:fill="FFFFFF" w:val="clear"/>
        </w:rPr>
        <w:t xml:space="preserve">гэсэн </w:t>
      </w:r>
      <w:r>
        <w:rPr>
          <w:rFonts w:eastAsia="Arial" w:cs="Arial" w:ascii="Arial" w:hAnsi="Arial"/>
          <w:b w:val="false"/>
          <w:bCs w:val="false"/>
          <w:color w:val="000000"/>
          <w:shd w:fill="FFFFFF" w:val="clear"/>
          <w:lang w:val="mn-Cyrl-MN"/>
        </w:rPr>
        <w:t>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10</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1</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1</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90.9 хувийн саналаар санал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Дээрх саналтай холбогдуулан Улсын Их Хурлын гишүүн Б.Бат-Эрдэнэ, Р.Бурмаа тавьсан асуултад ажлын хэсгийн ахлагч, Улсын Их Хурлын гишүүн С.Оюун, Хүнс, хөдөө аж ахуйн яамны Стратегийн бодлого төлөвлөлтийн газрын ахлах шинжээч Б.Алтанцэцэг нар </w:t>
      </w:r>
      <w:r>
        <w:rPr>
          <w:rFonts w:eastAsia="ＭＳ 明朝"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хариулж, тайлбар хийв.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p>
    <w:p>
      <w:pPr>
        <w:pStyle w:val="Normal"/>
        <w:jc w:val="both"/>
        <w:rPr/>
      </w:pPr>
      <w:r>
        <w:rPr>
          <w:rFonts w:cs="Arial" w:ascii="Arial" w:hAnsi="Arial"/>
          <w:b/>
          <w:bCs/>
          <w:color w:val="000000"/>
          <w:shd w:fill="FFFFFF" w:val="clear"/>
        </w:rPr>
        <w:tab/>
        <w:t xml:space="preserve">Л.Эрдэнэчимэг: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13.</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Төслийн “Органик хүнсний барааны тэмдэг, шошго” гэсэн 13 дугаар зүйлийн гарчгийг “Органик хүнсний тэмдэг, тэмдэглэгээ, шошго” гэж өөрчлөн 11 дүгээр зүйл болгон доор дурдсан байдлаар өөрчлөн найруулж дугаарыг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“11 дүгээр зүйл.Органик хүнсний тэмдэг, тэмдэглэгээ, шошго</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ascii="Arial" w:hAnsi="Arial"/>
          <w:b/>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11.1.Энэ хуулийн 10.1-д зааснаар баталгаажуулалт хийлгэсэн тохиолдолд органик болохыг илэрхийлсэн тэмдэг, 10.2-т зааснаар баталгаажуулалт хийлгэсэн тохиолдолд органик болохыг илэрхийлсэн тэмдэглэгээг тус тус шошгонд тавина.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11.2.0рганик болохыг илэрхийлсэн тэмдэг, тэмдэглэгээ нь шилжилтийн үед шар өнгийн дэвсгэртэй, органик үйлдвэрлэлд шилжсэнээс хойш ногоон өнгийн дэвсгэртэй байна.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11.З.Органик хүнсний шошго нь Хүнсний бүтээгдэхүүний аюулгүй байдлыг хангах тухай хуулийн 12.3-12.7-д зааснаас гадна баталгаажуулалтын байгууллагын нэрийг бичиж болно.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11.4.Хүнсэн дэх органик орцын нэр, хувь хэмжээг шошгонд тусгаж болно.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11.5.0рганик болохыг илэрхийлсэн тэмдэг, тэмдэглэгээг хэрэглэхэд дараах үйлдлийг хориглоно: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11.5.1.органик бус хүнс, тэжээл, бордоог органик болохыг илэрхийлсэн тэмдэг, тэмдэглэгээтэйгээр нийтийн хэрэгцээнд нийлүүлэх, зар сурталчилгаанд ашиглах;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11.5.2.шилжилтийн үед үйлдвэрлэсэн хүнс, тэжээл, бордоог ногоон өнгийн дэвсгэртэйгээр нийтийн хэрэгцээнд нийлүүлэх, зар сурталчилгаанд ашиглах;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11.6.0рганик болохыг илэрхийлсэн тэмдгийг импортын органик хүнсний шошго дээр тавьж болно гэснийг хасах.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11.7.0рганик болохыг илэрхийлсэн тэмдэг тэмдэглэгээний загвар, хэрэглэх журмыг хүнс, хөдөө аж ахуйн асуудал эрхэлсэн засгийн газрын гишүүн батална.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 xml:space="preserve">11.8.Хүнсний шошгонд монгол болон гадаад хэлээр бичигдсэн “органик”, “байгалийн цэвэр”, “байгалийн гаралтай цэвэр” зэрэг үгийг хэрэглэх бол энэ хуулийг дагаж мөрдөнө </w:t>
      </w:r>
      <w:r>
        <w:rPr>
          <w:rFonts w:eastAsia="Arial" w:cs="Arial" w:ascii="Arial" w:hAnsi="Arial"/>
          <w:b w:val="false"/>
          <w:bCs w:val="false"/>
          <w:color w:val="000000"/>
          <w:shd w:fill="FFFFFF" w:val="clear"/>
        </w:rPr>
        <w:t xml:space="preserve">гэсэн </w:t>
      </w:r>
      <w:r>
        <w:rPr>
          <w:rFonts w:eastAsia="Arial" w:cs="Arial" w:ascii="Arial" w:hAnsi="Arial"/>
          <w:b w:val="false"/>
          <w:bCs w:val="false"/>
          <w:color w:val="000000"/>
          <w:shd w:fill="FFFFFF" w:val="clear"/>
          <w:lang w:val="mn-Cyrl-MN"/>
        </w:rPr>
        <w:t>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11</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0</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1</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before="0" w:after="0"/>
        <w:jc w:val="both"/>
        <w:textAlignment w:val="auto"/>
        <w:rPr>
          <w:rFonts w:ascii="Arial" w:hAnsi="Arial" w:eastAsia="Arial" w:cs="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Дээрх саналтай холбогдуулан ажлын хэсгийн ахлагч, Улсын Их Хурлын гишүүн С.Оюун үг хэлэв.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p>
    <w:p>
      <w:pPr>
        <w:pStyle w:val="Normal"/>
        <w:jc w:val="both"/>
        <w:rPr/>
      </w:pPr>
      <w:bookmarkStart w:id="13" w:name="bookmark12439"/>
      <w:bookmarkStart w:id="14" w:name="bookmark02340"/>
      <w:bookmarkEnd w:id="13"/>
      <w:bookmarkEnd w:id="14"/>
      <w:r>
        <w:rPr>
          <w:rFonts w:cs="Arial" w:ascii="Arial" w:hAnsi="Arial"/>
          <w:b/>
          <w:bCs/>
          <w:color w:val="000000"/>
          <w:shd w:fill="FFFFFF" w:val="clear"/>
        </w:rPr>
        <w:tab/>
        <w:t>Л.</w:t>
      </w:r>
      <w:bookmarkStart w:id="15" w:name="bookmark22541"/>
      <w:r>
        <w:rPr>
          <w:rFonts w:cs="Arial" w:ascii="Arial" w:hAnsi="Arial"/>
          <w:b/>
          <w:bCs/>
          <w:color w:val="000000"/>
          <w:shd w:fill="FFFFFF" w:val="clear"/>
        </w:rPr>
        <w:t xml:space="preserve">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14.Төслийн “Органик үйлдвэрлэл, органик хүнсэнд тавих хяналт” гэсэн 14 дүгээр зүйлийг 12 дугаар зүйл болгон доор дурдсан байдлаар өөрчлөн найруулж дугаарыг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w:t>
      </w:r>
      <w:bookmarkStart w:id="16" w:name="bookmark32642"/>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12 дугаар зүйл.Органик үйлдвэрлэл, органик хүнсэнд тавих хяналт</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bookmarkStart w:id="17" w:name="bookmark1243950"/>
      <w:bookmarkStart w:id="18" w:name="bookmark0234050"/>
      <w:bookmarkEnd w:id="15"/>
      <w:bookmarkEnd w:id="16"/>
      <w:bookmarkEnd w:id="17"/>
      <w:bookmarkEnd w:id="18"/>
      <w:r>
        <w:rPr>
          <w:rFonts w:ascii="Arial" w:hAnsi="Arial"/>
          <w:b w:val="false"/>
          <w:i w:val="false"/>
          <w:caps w:val="false"/>
          <w:smallCaps w:val="false"/>
          <w:strike w:val="false"/>
          <w:dstrike w:val="false"/>
          <w:color w:val="000000"/>
          <w:spacing w:val="0"/>
          <w:w w:val="100"/>
          <w:sz w:val="24"/>
          <w:szCs w:val="24"/>
          <w:u w:val="none"/>
          <w:lang w:val="mn-Cyrl-MN" w:eastAsia="mn-Cyrl-MN"/>
        </w:rPr>
        <w:tab/>
        <w:t>12.1. Органик үйлдвэрлэлийн сүлжээнд болон органик хүнсний хадгалалт тээвэрлэлт, экспорт, импорт, худалдаа, үйлчилгээнд тавих хяналтыг Хүнсний тухай</w:t>
      </w:r>
      <w:r>
        <w:rPr>
          <w:rFonts w:ascii="Arial" w:hAnsi="Arial"/>
          <w:b w:val="false"/>
          <w:i w:val="false"/>
          <w:caps w:val="false"/>
          <w:smallCaps w:val="false"/>
          <w:strike w:val="false"/>
          <w:dstrike w:val="false"/>
          <w:color w:val="000000"/>
          <w:spacing w:val="0"/>
          <w:w w:val="100"/>
          <w:sz w:val="24"/>
          <w:szCs w:val="24"/>
          <w:u w:val="none"/>
          <w:vertAlign w:val="superscript"/>
          <w:lang w:val="mn-Cyrl-MN" w:eastAsia="mn-Cyrl-MN"/>
        </w:rPr>
        <w:t>1</w:t>
      </w:r>
      <w:r>
        <w:rPr>
          <w:rFonts w:ascii="Arial" w:hAnsi="Arial"/>
          <w:b w:val="false"/>
          <w:i w:val="false"/>
          <w:caps w:val="false"/>
          <w:smallCaps w:val="false"/>
          <w:strike w:val="false"/>
          <w:dstrike w:val="false"/>
          <w:color w:val="000000"/>
          <w:spacing w:val="0"/>
          <w:w w:val="100"/>
          <w:sz w:val="24"/>
          <w:szCs w:val="24"/>
          <w:u w:val="none"/>
          <w:lang w:val="mn-Cyrl-MN" w:eastAsia="mn-Cyrl-MN"/>
        </w:rPr>
        <w:t>, Хүнсний бүтээгдэхүүний аюулгүй байдлыг хангах тухай</w:t>
      </w:r>
      <w:r>
        <w:rPr>
          <w:rFonts w:ascii="Arial" w:hAnsi="Arial"/>
          <w:b w:val="false"/>
          <w:i w:val="false"/>
          <w:caps w:val="false"/>
          <w:smallCaps w:val="false"/>
          <w:strike w:val="false"/>
          <w:dstrike w:val="false"/>
          <w:color w:val="000000"/>
          <w:spacing w:val="0"/>
          <w:w w:val="100"/>
          <w:sz w:val="24"/>
          <w:szCs w:val="24"/>
          <w:u w:val="none"/>
          <w:vertAlign w:val="superscript"/>
          <w:lang w:val="mn-Cyrl-MN" w:eastAsia="mn-Cyrl-MN"/>
        </w:rPr>
        <w:t>2</w:t>
      </w:r>
      <w:r>
        <w:rPr>
          <w:rFonts w:ascii="Arial" w:hAnsi="Arial"/>
          <w:b w:val="false"/>
          <w:i w:val="false"/>
          <w:caps w:val="false"/>
          <w:smallCaps w:val="false"/>
          <w:strike w:val="false"/>
          <w:dstrike w:val="false"/>
          <w:color w:val="000000"/>
          <w:spacing w:val="0"/>
          <w:w w:val="100"/>
          <w:sz w:val="24"/>
          <w:szCs w:val="24"/>
          <w:u w:val="none"/>
          <w:lang w:val="mn-Cyrl-MN" w:eastAsia="mn-Cyrl-MN"/>
        </w:rPr>
        <w:t>, Төрийн хяналт, шалгалтын тухай</w:t>
      </w:r>
      <w:r>
        <w:rPr>
          <w:rFonts w:ascii="Arial" w:hAnsi="Arial"/>
          <w:b w:val="false"/>
          <w:i w:val="false"/>
          <w:caps w:val="false"/>
          <w:smallCaps w:val="false"/>
          <w:strike w:val="false"/>
          <w:dstrike w:val="false"/>
          <w:color w:val="000000"/>
          <w:spacing w:val="0"/>
          <w:w w:val="100"/>
          <w:sz w:val="24"/>
          <w:szCs w:val="24"/>
          <w:u w:val="none"/>
          <w:vertAlign w:val="superscript"/>
          <w:lang w:val="mn-Cyrl-MN" w:eastAsia="mn-Cyrl-MN"/>
        </w:rPr>
        <w:t>3</w:t>
      </w:r>
      <w:r>
        <w:rPr>
          <w:rFonts w:ascii="Arial" w:hAnsi="Arial"/>
          <w:b w:val="false"/>
          <w:i w:val="false"/>
          <w:caps w:val="false"/>
          <w:smallCaps w:val="false"/>
          <w:strike w:val="false"/>
          <w:dstrike w:val="false"/>
          <w:color w:val="000000"/>
          <w:spacing w:val="0"/>
          <w:w w:val="100"/>
          <w:sz w:val="24"/>
          <w:szCs w:val="24"/>
          <w:u w:val="none"/>
          <w:lang w:val="mn-Cyrl-MN" w:eastAsia="mn-Cyrl-MN"/>
        </w:rPr>
        <w:t>, Хэрэглэгчийн эрхийг хамгаалах тухай, Амьтан ургамал тэдгээрийн гаралтай түүхий эд бүтээгдэхүүнийг улсын хилээр нэвтрүүлэх үеийн хорио цээрийн хяналт шалгалтын тухай хуулиар тус тус зохицуулна.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12.2.Энэ хуулийн 10.1, 10.2-т заасан баталгаажуулалт хийсэн этгээд нь органик хүнсний үйлдвэрлэлийн үйл явцад байнгын хяналт тавина</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color w:val="000000"/>
          <w:shd w:fill="FFFFFF" w:val="clear"/>
        </w:rPr>
        <w:t xml:space="preserve">гэсэн </w:t>
      </w:r>
      <w:r>
        <w:rPr>
          <w:rFonts w:eastAsia="Arial" w:cs="Arial" w:ascii="Arial" w:hAnsi="Arial"/>
          <w:b w:val="false"/>
          <w:bCs w:val="false"/>
          <w:color w:val="000000"/>
          <w:shd w:fill="FFFFFF" w:val="clear"/>
          <w:lang w:val="mn-Cyrl-MN"/>
        </w:rPr>
        <w:t>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11</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0</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1</w:t>
      </w:r>
    </w:p>
    <w:p>
      <w:pPr>
        <w:pStyle w:val="Normal"/>
        <w:spacing w:before="0" w:after="0"/>
        <w:jc w:val="both"/>
        <w:textAlignment w:val="auto"/>
        <w:rPr>
          <w:rFonts w:ascii="Arial" w:hAnsi="Arial" w:cs="Arial"/>
          <w:b/>
          <w:b/>
          <w:bCs w:val="false"/>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bookmarkStart w:id="19" w:name="bookmark02036"/>
      <w:bookmarkEnd w:id="19"/>
      <w:r>
        <w:rPr>
          <w:rFonts w:ascii="Arial" w:hAnsi="Arial"/>
          <w:b/>
          <w:bCs/>
          <w:i w:val="false"/>
          <w:caps w:val="false"/>
          <w:smallCaps w:val="false"/>
          <w:strike w:val="false"/>
          <w:dstrike w:val="false"/>
          <w:color w:val="000000"/>
          <w:spacing w:val="0"/>
          <w:w w:val="100"/>
          <w:sz w:val="24"/>
          <w:szCs w:val="24"/>
          <w:u w:val="none"/>
          <w:lang w:val="mn-Cyrl-MN" w:eastAsia="mn-Cyrl-MN"/>
        </w:rPr>
        <w:tab/>
      </w:r>
    </w:p>
    <w:p>
      <w:pPr>
        <w:pStyle w:val="Normal"/>
        <w:jc w:val="both"/>
        <w:rPr/>
      </w:pPr>
      <w:r>
        <w:rPr>
          <w:rFonts w:cs="Arial" w:ascii="Arial" w:hAnsi="Arial"/>
          <w:b/>
          <w:bCs/>
          <w:color w:val="000000"/>
          <w:shd w:fill="FFFFFF" w:val="clear"/>
        </w:rPr>
        <w:tab/>
        <w:t xml:space="preserve">Л.Эрдэнэчимэг: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15.Төслийн “Ху</w:t>
      </w: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уль тогтоомж зөрчигчид хүлээлгэх хариуцлага” гэсэн 15 дугаар зүйлийг 13 дугаар зүйл болгон доор дурдсан байдлаар өөрчлөн найруулж дугаарыг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“13 дугаар зүйл. Хууль тогтоомж зөрчигчид хүлээлгэх хариуцлага</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lang w:val="mn-Cyrl-MN" w:eastAsia="mn-Cyrl-MN"/>
        </w:rPr>
      </w:pPr>
      <w:r>
        <w:rPr>
          <w:rFonts w:ascii="Arial" w:hAnsi="Arial"/>
          <w:b/>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13.1.0рганик хүнсний тухай хууль тогтоомжийг зөрчсөн этгээдэд эрүүгийн хариуцлага хүлээлгэхээргүй бол эрх бүхий улсын байцаагч доор дурдсан захиргааны шийтгэлийг ногдуулна: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13.1.1.органик болохыг илэрхийлсэн барааны тэмдэг, тэмдэглэгээг хууль бусаар ашиглаж хэрэглэгчийг төөрөлдүүлсэн бол иргэнийг хөдөлмөрийн хөлсний доод хэмжээг тав дахин, хуулийн этгээдийг хөдөлмөрийн хөлсний доод хэмжээг хорь дахин нэмэгдүүлсэнтэй тэнцэх хэмжээний төгрөгөөр торгож, тухайн бүтээгдэхүүнийг борлуулснаас олсон орлогыг хураах;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13.1.2.энэ хуулийн 7.1-д</w:t>
        <w:tab/>
        <w:t>заасныг зөрчсөн органик үйлдвэрлэл эрхлэгчийг хөдөлмөрийн хөлсний доод хэмжээг арвантав дахин нэмэгдүүлсэнтэй тэнцэх хэмжээний төгрөгөөр торгох;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13.1.3.энэ хуулийн 8.1.3-д заасныг зөрчсөн органик үйлдвэрлэл эрхлэгчийг хөдөлмөрийн хөлсний доод хэмжээг арав дахин нэмэгдүүлсэнтэй тэнцэх хэмжээний төгрөгөөр торгон, олсон орлогыг хурааж, баталгаажуулалтын байгууллагад бичгээр мэдэгдэх;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13.1.4.энэ хуулийн 8.2-т</w:t>
        <w:tab/>
        <w:t>заасныг зөрчсөн органик үйлдвэрлэл эрхлэгчийг хөдөлмөрийн хөлсний доод хэмжээг хоринтав дахин нэмэгдүүлсэнтэй тэнцэх хэмжээний төгрөгөөр торгож, үйл ажиллагааг нь түр зогсоож, баталгаажуулалтын байгууллагад бичгээр мэдэгдэх;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t>13.1.5.энэ хуулийн 9.3.1-9.3.2-д заасныг зөрчсөн бол саатуулж, зөрчил арилаагүй тохиолдолд буцаах арга хэмжээ авах.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jc w:val="both"/>
        <w:rPr/>
      </w:pPr>
      <w:r>
        <w:rPr>
          <w:rFonts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13.2.энэ хуулийг зөрчиж баталгаажуулалт хийж гэрчилгээ олгосон энэ хуулийн 10.1.1-д заасан баталгаажуулалтын байгууллагын итгэмжлэлийг эрх бүхий байгууллага хүчингүй болгох, энэ хуулийн 10.1.2-д заасан баталгаажуулалтын байгууллагыг эрх олгосон итгэмжлэлийн байгууллагад мэдэгдэж бүртгэлээс хасах, 10.2-т заасан баталгаажуулалтын байгууллагыг холбогдох бүртгэлээс хасна</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Arial" w:cs="Arial" w:ascii="Arial" w:hAnsi="Arial"/>
          <w:b w:val="false"/>
          <w:bCs w:val="false"/>
          <w:color w:val="000000"/>
          <w:shd w:fill="FFFFFF" w:val="clear"/>
        </w:rPr>
        <w:t xml:space="preserve">гэсэн </w:t>
      </w:r>
      <w:r>
        <w:rPr>
          <w:rFonts w:eastAsia="Arial" w:cs="Arial" w:ascii="Arial" w:hAnsi="Arial"/>
          <w:b w:val="false"/>
          <w:bCs w:val="false"/>
          <w:color w:val="000000"/>
          <w:shd w:fill="FFFFFF" w:val="clear"/>
          <w:lang w:val="mn-Cyrl-MN"/>
        </w:rPr>
        <w:t>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11</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0</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1</w:t>
      </w:r>
    </w:p>
    <w:p>
      <w:pPr>
        <w:pStyle w:val="Normal"/>
        <w:spacing w:before="0" w:after="0"/>
        <w:jc w:val="both"/>
        <w:textAlignment w:val="auto"/>
        <w:rPr>
          <w:rFonts w:ascii="Arial" w:hAnsi="Arial" w:cs="Arial"/>
          <w:b/>
          <w:b/>
          <w:bCs w:val="false"/>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100 хувийн саналаар санал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p>
    <w:p>
      <w:pPr>
        <w:pStyle w:val="Normal"/>
        <w:spacing w:before="0" w:after="0"/>
        <w:jc w:val="both"/>
        <w:textAlignment w:val="auto"/>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Л.Эрдэнэчимэг: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16.Энэ хуулийг 2017 оны 01 дүгээр сарын 01-ний өдрөөс эхлэн дагаж мөрдөнө </w:t>
      </w:r>
      <w:r>
        <w:rPr>
          <w:rFonts w:eastAsia="Arial" w:cs="Arial" w:ascii="Arial" w:hAnsi="Arial"/>
          <w:b w:val="false"/>
          <w:bCs w:val="false"/>
          <w:color w:val="000000"/>
          <w:shd w:fill="FFFFFF" w:val="clear"/>
        </w:rPr>
        <w:t xml:space="preserve">гэсэн </w:t>
      </w:r>
      <w:r>
        <w:rPr>
          <w:rFonts w:eastAsia="Arial" w:cs="Arial" w:ascii="Arial" w:hAnsi="Arial"/>
          <w:b w:val="false"/>
          <w:bCs w:val="false"/>
          <w:color w:val="000000"/>
          <w:shd w:fill="FFFFFF" w:val="clear"/>
          <w:lang w:val="mn-Cyrl-MN"/>
        </w:rPr>
        <w:t>саналыг дэмжье гэсэн</w:t>
      </w:r>
      <w:r>
        <w:rPr>
          <w:rFonts w:eastAsia="Arial" w:cs="Arial" w:ascii="Arial" w:hAnsi="Arial"/>
          <w:b w:val="false"/>
          <w:bCs w:val="false"/>
          <w:color w:val="000000"/>
          <w:shd w:fill="FFFFFF" w:val="clear"/>
        </w:rPr>
        <w:t xml:space="preserve">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r>
      <w:r>
        <w:rPr>
          <w:rStyle w:val="StrongEmphasis"/>
          <w:rFonts w:ascii="Arial" w:hAnsi="Arial"/>
          <w:b w:val="false"/>
          <w:bCs w:val="false"/>
          <w:color w:val="000000"/>
          <w:shd w:fill="FFFFFF" w:val="clear"/>
          <w:lang w:val="mn-Cyrl-MN"/>
        </w:rPr>
        <w:t xml:space="preserve">  9</w:t>
      </w:r>
    </w:p>
    <w:p>
      <w:pPr>
        <w:pStyle w:val="Normal"/>
        <w:jc w:val="both"/>
        <w:rPr>
          <w:b w:val="false"/>
          <w:b w:val="false"/>
          <w:bCs w:val="false"/>
        </w:rPr>
      </w:pPr>
      <w:r>
        <w:rPr>
          <w:rFonts w:ascii="Arial" w:hAnsi="Arial"/>
          <w:b w:val="false"/>
          <w:bCs w:val="false"/>
          <w:shd w:fill="FFFFFF" w:val="clear"/>
        </w:rPr>
        <w:tab/>
        <w:t xml:space="preserve">Татгалзсан: </w:t>
        <w:tab/>
        <w:tab/>
        <w:t xml:space="preserve">  </w:t>
      </w:r>
      <w:r>
        <w:rPr>
          <w:rFonts w:ascii="Arial" w:hAnsi="Arial"/>
          <w:b w:val="false"/>
          <w:bCs w:val="false"/>
          <w:shd w:fill="FFFFFF" w:val="clear"/>
          <w:lang w:val="mn-Cyrl-MN"/>
        </w:rPr>
        <w:t>1</w:t>
      </w:r>
    </w:p>
    <w:p>
      <w:pPr>
        <w:pStyle w:val="Normal"/>
        <w:jc w:val="both"/>
        <w:rPr>
          <w:b w:val="false"/>
          <w:b w:val="false"/>
          <w:bCs w:val="false"/>
        </w:rPr>
      </w:pPr>
      <w:r>
        <w:rPr>
          <w:rFonts w:ascii="Arial" w:hAnsi="Arial"/>
          <w:b w:val="false"/>
          <w:bCs w:val="false"/>
          <w:shd w:fill="FFFFFF" w:val="clear"/>
        </w:rPr>
        <w:tab/>
        <w:t>Бүгд:</w:t>
        <w:tab/>
        <w:tab/>
        <w:tab/>
        <w:t>1</w:t>
      </w:r>
      <w:r>
        <w:rPr>
          <w:rFonts w:ascii="Arial" w:hAnsi="Arial"/>
          <w:b w:val="false"/>
          <w:bCs w:val="false"/>
          <w:shd w:fill="FFFFFF" w:val="clear"/>
          <w:lang w:val="mn-Cyrl-MN"/>
        </w:rPr>
        <w:t>0</w:t>
      </w:r>
    </w:p>
    <w:p>
      <w:pPr>
        <w:pStyle w:val="Normal"/>
        <w:spacing w:before="0" w:after="0"/>
        <w:jc w:val="both"/>
        <w:textAlignment w:val="auto"/>
        <w:rPr>
          <w:rFonts w:ascii="Arial" w:hAnsi="Arial" w:cs="Arial"/>
          <w:b/>
          <w:b/>
          <w:bCs w:val="false"/>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90.0 хувийн саналаар санал дэмжигдлээ.</w:t>
      </w:r>
    </w:p>
    <w:p>
      <w:pPr>
        <w:pStyle w:val="Normal"/>
        <w:spacing w:before="0" w:after="0"/>
        <w:jc w:val="both"/>
        <w:textAlignment w:val="auto"/>
        <w:rPr>
          <w:rFonts w:ascii="Arial" w:hAnsi="Arial" w:eastAsia="Arial" w:cs="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cs="Arial"/>
          <w:b/>
          <w:b/>
          <w:bCs w:val="false"/>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Дээрх саналтай холбогдуулан Улсын Их Хурлын гишүүн Р.Бурмаагийн тавьсан асуултад Хүнс, хөдөө аж ахуйн яамны төрийн нарийн бичгийн дарга Н.Ариунболд хариулж, тайлбар хийв. </w:t>
      </w:r>
    </w:p>
    <w:p>
      <w:pPr>
        <w:pStyle w:val="Normal"/>
        <w:spacing w:before="0" w:after="0"/>
        <w:jc w:val="both"/>
        <w:textAlignment w:val="auto"/>
        <w:rPr>
          <w:rFonts w:ascii="Arial" w:hAnsi="Arial" w:eastAsia="Arial" w:cs="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cs="Arial"/>
          <w:b/>
          <w:b/>
          <w:bCs w:val="false"/>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r>
        <w:rPr>
          <w:rStyle w:val="StrongEmphasis"/>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Л.Эрдэнэчимэг: - </w:t>
      </w:r>
      <w:r>
        <w:rPr>
          <w:rStyle w:val="StrongEmphasis"/>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Органик хүнсний тухай хуулийн төслийн анхны хэлэлцүүлгийг чуулганы нэгдсэн хуралдаанаар оруулж хэлэлцүүлэхийг</w:t>
      </w:r>
      <w:r>
        <w:rPr>
          <w:rStyle w:val="StrongEmphasis"/>
          <w:rFonts w:eastAsia="Arial" w:cs="Arial" w:ascii="Arial" w:hAnsi="Arial"/>
          <w:b/>
          <w:bCs/>
          <w:i w:val="false"/>
          <w:iCs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StrongEmphasis"/>
          <w:rFonts w:eastAsia="Arial"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11</w:t>
      </w:r>
    </w:p>
    <w:p>
      <w:pPr>
        <w:pStyle w:val="Normal"/>
        <w:jc w:val="both"/>
        <w:rPr>
          <w:rFonts w:ascii="Arial" w:hAnsi="Arial"/>
          <w:shd w:fill="FFFFFF" w:val="clear"/>
          <w:lang w:val="mn-Cyrl-MN"/>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11</w:t>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100 хувийн саналаар санал дэмжигдлээ.</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С.Оюун Улсын Их Хурлын чуулганы нэгдсэн хуралдаанд танилцуулахаар тогтов.</w:t>
      </w:r>
    </w:p>
    <w:p>
      <w:pPr>
        <w:pStyle w:val="BodyTextIndent3"/>
        <w:spacing w:before="0" w:after="0"/>
        <w:ind w:left="0" w:right="0" w:hanging="0"/>
        <w:rPr>
          <w:rStyle w:val="StrongEmphasis"/>
          <w:shd w:fill="FFFFFF" w:val="clear"/>
        </w:rPr>
      </w:pPr>
      <w:r>
        <w:rPr>
          <w:shd w:fill="FFFFFF" w:val="clea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Уг асуудлыг 16 цаг 14 минутад хэлэлцэж дуусав.</w:t>
      </w:r>
    </w:p>
    <w:p>
      <w:pPr>
        <w:pStyle w:val="Normal"/>
        <w:spacing w:before="0" w:after="0"/>
        <w:jc w:val="both"/>
        <w:textAlignment w:val="auto"/>
        <w:rPr>
          <w:rStyle w:val="StrongEmphasis"/>
          <w:rFonts w:eastAsia="Arial"/>
          <w:shd w:fill="CCFF00" w:val="clear"/>
        </w:rPr>
      </w:pPr>
      <w:r>
        <w:rPr>
          <w:rFonts w:eastAsia="Arial"/>
          <w:shd w:fill="CCFF00" w:val="clear"/>
        </w:rPr>
      </w:r>
    </w:p>
    <w:p>
      <w:pPr>
        <w:pStyle w:val="Normal"/>
        <w:spacing w:before="0" w:after="0"/>
        <w:jc w:val="both"/>
        <w:textAlignment w:val="auto"/>
        <w:rPr/>
      </w:pPr>
      <w:r>
        <w:rPr>
          <w:rStyle w:val="StrongEmphasis"/>
          <w:rFonts w:cs="Arial" w:ascii="Arial" w:hAnsi="Arial"/>
          <w:i w:val="false"/>
          <w:caps w:val="false"/>
          <w:smallCaps w:val="false"/>
          <w:strike w:val="false"/>
          <w:dstrike w:val="false"/>
          <w:color w:val="000000"/>
          <w:spacing w:val="0"/>
          <w:w w:val="100"/>
          <w:sz w:val="24"/>
          <w:szCs w:val="24"/>
          <w:u w:val="none"/>
          <w:shd w:fill="FFFFFF" w:val="clear"/>
          <w:lang w:val="mn-Cyrl-MN" w:eastAsia="mn-Cyrl-MN"/>
        </w:rPr>
        <w:tab/>
        <w:t xml:space="preserve">Хоёр. “Монгол Улсын урт хугацааны тогтвортой хөгжлийн үзэл баримтлал /2016-2030 он/ батлах тухай” Улсын Их Хурлын тогтоолын төсөл </w:t>
      </w:r>
      <w:r>
        <w:rPr>
          <w:rStyle w:val="StrongEmphasis"/>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/Улсын Их Хурлын гишүүн Б.Гарамгайбаатар, С.Бямбацогт, Н.Батцэрэг нарын 10  гишүүн 2016.01.04-ний өдөр өргөн мэдүүлсэн, анхны хэлэлцүүлэг, санал, дүгнэлтээ Төрийн байгуулалтын байнгын хороонд хүргүүлэх/</w:t>
      </w:r>
      <w:r>
        <w:rPr>
          <w:rFonts w:ascii="Arial" w:hAnsi="Arial"/>
          <w:b/>
          <w:bCs/>
          <w:i w:val="false"/>
          <w:caps w:val="false"/>
          <w:smallCaps w:val="false"/>
          <w:strike w:val="false"/>
          <w:dstrike w:val="false"/>
          <w:color w:val="000000"/>
          <w:spacing w:val="0"/>
          <w:w w:val="100"/>
          <w:sz w:val="24"/>
          <w:szCs w:val="24"/>
          <w:u w:val="none"/>
          <w:lang w:val="mn-Cyrl-MN" w:eastAsia="mn-Cyrl-MN"/>
        </w:rPr>
        <w:tab/>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ind w:left="0" w:right="0" w:hanging="0"/>
        <w:jc w:val="both"/>
        <w:rPr/>
      </w:pPr>
      <w:r>
        <w:rPr>
          <w:rFonts w:cs="Arial" w:ascii="Arial" w:hAnsi="Arial"/>
          <w:b w:val="false"/>
          <w:bCs w:val="false"/>
          <w:color w:val="000000"/>
          <w:shd w:fill="FFFFFF" w:val="clear"/>
          <w:lang w:val="mn-Cyrl-MN"/>
        </w:rPr>
        <w:tab/>
        <w:t xml:space="preserve">Хэлэлцэж буй асуудалтай холбогдуулан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Хүнс, хөдөө аж ахуйн яамны төрийн нарийн бичгийн дарга Н.Ариунболд, Сангийн яамны Эдийн засгийн бодлогын газрын дарга Г.Батхүрэл, мөн газрын мэргэжилтэн Ч.Тавинжил,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.Тамир, Байгаль орчин, ногоон хөгжил, аялал жуулчлалын яамны Ногоон хөгжлийн бодлого, стратеги төлөвлөлтийн газрын дарга Т.Булган, мөн газрын ахлах мэргэжилтэн С.Эрдэнэцэцэг, Монголын үндэсний олон нийтийн радио, телевизийн үндэсний зөвлөлийн дарга Б.Энхмандах, ажлын дэд хэсгийн ахлагч, Улсын Их Хурлын Тамгын газрын ахлах референт Р.Хатанбаатар, Ерөнхий сайдын дэргэдэх Эдийн засгийн үндэсний хорооны шинжээч н.Энхбаяр,  Тогтвортой хөгжил судлаач Б.Хулдорж</w:t>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eastAsia="ＭＳ 明朝" w:cs="Arial" w:ascii="Arial" w:hAnsi="Arial"/>
          <w:b w:val="false"/>
          <w:bCs w:val="false"/>
          <w:color w:val="000000"/>
          <w:sz w:val="24"/>
          <w:szCs w:val="24"/>
          <w:shd w:fill="FFFFFF" w:val="clear"/>
          <w:lang w:val="mn-Cyrl-MN"/>
        </w:rPr>
        <w:t xml:space="preserve">нар оролцов. </w:t>
      </w:r>
    </w:p>
    <w:p>
      <w:pPr>
        <w:pStyle w:val="BodyTextIndent3"/>
        <w:spacing w:before="0" w:after="0"/>
        <w:ind w:left="0" w:right="0" w:hanging="0"/>
        <w:rPr>
          <w:rFonts w:ascii="Arial" w:hAnsi="Arial" w:cs="Arial"/>
          <w:b/>
          <w:b/>
          <w:bCs/>
          <w:color w:val="000000"/>
          <w:lang w:val="mn-Cyrl-MN"/>
        </w:rPr>
      </w:pPr>
      <w:r>
        <w:rPr>
          <w:rFonts w:cs="Arial" w:ascii="Arial" w:hAnsi="Arial"/>
          <w:b/>
          <w:bCs/>
          <w:color w:val="000000"/>
          <w:lang w:val="mn-Cyrl-MN"/>
        </w:rPr>
      </w:r>
    </w:p>
    <w:p>
      <w:pPr>
        <w:pStyle w:val="BodyTextIndent3"/>
        <w:spacing w:before="0" w:after="0"/>
        <w:ind w:left="0" w:right="0" w:hanging="0"/>
        <w:rPr/>
      </w:pPr>
      <w:r>
        <w:rPr>
          <w:rFonts w:cs="Arial" w:ascii="Arial" w:hAnsi="Arial"/>
          <w:b/>
          <w:bCs/>
          <w:color w:val="000000"/>
          <w:lang w:val="mn-Cyrl-MN"/>
        </w:rPr>
        <w:tab/>
      </w:r>
      <w:r>
        <w:rPr>
          <w:rFonts w:cs="Arial" w:ascii="Arial" w:hAnsi="Arial"/>
          <w:b w:val="false"/>
          <w:bCs w:val="false"/>
          <w:color w:val="000000"/>
          <w:shd w:fill="FFFFFF" w:val="clear"/>
          <w:lang w:val="mn-Cyrl-MN"/>
        </w:rPr>
        <w:t>Хуралдаанд Байгаль орчин, хүнс, хөдөө аж ахуйн байнгын хорооны ажлын албаны зөвлөх Б.Баярмаа, З.Оюунсүрэн нар байлцав.</w:t>
      </w:r>
    </w:p>
    <w:p>
      <w:pPr>
        <w:pStyle w:val="BodyTextIndent3"/>
        <w:spacing w:before="0" w:after="0"/>
        <w:ind w:left="0" w:right="0" w:hanging="0"/>
        <w:rPr>
          <w:rFonts w:ascii="Arial" w:hAnsi="Arial" w:cs="Arial"/>
          <w:b w:val="false"/>
          <w:b w:val="false"/>
          <w:bCs w:val="false"/>
          <w:color w:val="000000"/>
          <w:shd w:fill="FFFFFF" w:val="clear"/>
          <w:lang w:val="mn-Cyrl-MN"/>
        </w:rPr>
      </w:pPr>
      <w:r>
        <w:rPr>
          <w:rFonts w:cs="Arial" w:ascii="Arial" w:hAnsi="Arial"/>
          <w:b w:val="false"/>
          <w:bCs w:val="false"/>
          <w:color w:val="000000"/>
          <w:shd w:fill="FFFFFF" w:val="clear"/>
          <w:lang w:val="mn-Cyrl-MN"/>
        </w:rPr>
      </w:r>
    </w:p>
    <w:p>
      <w:pPr>
        <w:pStyle w:val="BodyTextIndent3"/>
        <w:spacing w:before="0" w:after="0"/>
        <w:ind w:left="0" w:right="0" w:hanging="0"/>
        <w:rPr>
          <w:b w:val="false"/>
          <w:b w:val="false"/>
          <w:bCs w:val="false"/>
        </w:rPr>
      </w:pPr>
      <w:r>
        <w:rPr>
          <w:rFonts w:cs="Arial" w:ascii="Arial" w:hAnsi="Arial"/>
          <w:b w:val="false"/>
          <w:bCs w:val="false"/>
          <w:color w:val="000000"/>
          <w:shd w:fill="FFFFFF" w:val="clear"/>
          <w:lang w:val="mn-Cyrl-MN"/>
        </w:rPr>
        <w:tab/>
        <w:t xml:space="preserve">Хуулийн төсөлтэй холбогдуулан Улсын Их Хурлын гишүүн Б.Бат-Эрдэнэ, Ж.Энхбаяр нарын тавьсан асуултад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Хүнс, хөдөө аж ахуйн яамны төрийн нарийн бичгийн дарга Н.Ариунболд, Сангийн яамны Эдийн засгийн бодлогын газрын дарга Г.Батхүрэл, ажлын дэд хэсгийн ахлагч, Улсын Их Хурлын Тамгын газрын ахлах референт Р.Хатанбаатар нар хариулж, тайлбар хийв.</w:t>
      </w:r>
    </w:p>
    <w:p>
      <w:pPr>
        <w:pStyle w:val="BodyTextIndent3"/>
        <w:spacing w:before="0" w:after="0"/>
        <w:ind w:left="0" w:right="0" w:hanging="0"/>
        <w:rPr>
          <w:rFonts w:ascii="Arial" w:hAnsi="Arial" w:cs="Arial"/>
          <w:b w:val="false"/>
          <w:b w:val="false"/>
          <w:bCs w:val="false"/>
          <w:color w:val="000000"/>
          <w:shd w:fill="FFFFFF" w:val="clear"/>
          <w:lang w:val="mn-Cyrl-MN"/>
        </w:rPr>
      </w:pPr>
      <w:r>
        <w:rPr>
          <w:rFonts w:cs="Arial" w:ascii="Arial" w:hAnsi="Arial"/>
          <w:b w:val="false"/>
          <w:bCs w:val="false"/>
          <w:color w:val="000000"/>
          <w:shd w:fill="FFFFFF" w:val="clear"/>
          <w:lang w:val="mn-Cyrl-MN"/>
        </w:rPr>
      </w:r>
    </w:p>
    <w:p>
      <w:pPr>
        <w:pStyle w:val="BodyTextIndent3"/>
        <w:spacing w:before="0" w:after="0"/>
        <w:ind w:left="0" w:right="0" w:hanging="0"/>
        <w:rPr>
          <w:b w:val="false"/>
          <w:b w:val="false"/>
          <w:bCs w:val="false"/>
        </w:rPr>
      </w:pPr>
      <w:r>
        <w:rPr>
          <w:rFonts w:cs="Arial" w:ascii="Arial" w:hAnsi="Arial"/>
          <w:b w:val="false"/>
          <w:bCs w:val="false"/>
          <w:color w:val="000000"/>
          <w:shd w:fill="FFFFFF" w:val="clear"/>
          <w:lang w:val="mn-Cyrl-MN"/>
        </w:rPr>
        <w:tab/>
      </w:r>
      <w:r>
        <w:rPr>
          <w:rFonts w:cs="Arial" w:ascii="Arial" w:hAnsi="Arial"/>
          <w:b w:val="false"/>
          <w:bCs w:val="false"/>
          <w:i/>
          <w:iCs/>
          <w:color w:val="000000"/>
          <w:shd w:fill="FFFFFF" w:val="clear"/>
          <w:lang w:val="mn-Cyrl-MN"/>
        </w:rPr>
        <w:t>Улсын Их Хурлын гишүүдээс гаргасан зарчмын зөрүүтэй саналын томьёоллоор санал хураалт явуулав.</w:t>
      </w:r>
    </w:p>
    <w:p>
      <w:pPr>
        <w:pStyle w:val="BodyTextIndent3"/>
        <w:spacing w:before="0" w:after="0"/>
        <w:ind w:left="0" w:right="0" w:hanging="0"/>
        <w:rPr>
          <w:rFonts w:ascii="Arial" w:hAnsi="Arial" w:cs="Arial"/>
          <w:b w:val="false"/>
          <w:b w:val="false"/>
          <w:bCs w:val="false"/>
          <w:color w:val="000000"/>
          <w:shd w:fill="FFFFFF" w:val="clear"/>
          <w:lang w:val="mn-Cyrl-MN"/>
        </w:rPr>
      </w:pPr>
      <w:r>
        <w:rPr>
          <w:rFonts w:cs="Arial" w:ascii="Arial" w:hAnsi="Arial"/>
          <w:b w:val="false"/>
          <w:bCs w:val="false"/>
          <w:color w:val="000000"/>
          <w:shd w:fill="FFFFFF" w:val="clear"/>
          <w:lang w:val="mn-Cyrl-MN"/>
        </w:rPr>
      </w:r>
    </w:p>
    <w:p>
      <w:pPr>
        <w:pStyle w:val="BodyTextIndent3"/>
        <w:spacing w:before="0" w:after="0"/>
        <w:ind w:left="0" w:right="0" w:hanging="0"/>
        <w:rPr/>
      </w:pPr>
      <w:r>
        <w:rPr>
          <w:rFonts w:cs="Arial" w:ascii="Arial" w:hAnsi="Arial"/>
          <w:b/>
          <w:bCs/>
          <w:color w:val="000000"/>
          <w:shd w:fill="FFFFFF" w:val="clear"/>
          <w:lang w:val="mn-Cyrl-MN"/>
        </w:rPr>
        <w:tab/>
        <w:t xml:space="preserve">Л.Эрдэнэчимэг: - </w:t>
      </w:r>
      <w:r>
        <w:rPr>
          <w:rFonts w:cs="Arial" w:ascii="Arial" w:hAnsi="Arial"/>
          <w:b w:val="false"/>
          <w:bCs w:val="false"/>
          <w:color w:val="000000"/>
          <w:shd w:fill="FFFFFF" w:val="clear"/>
          <w:lang w:val="mn-Cyrl-MN"/>
        </w:rPr>
        <w:t>1.Улсын Их Хурлын гишүүн С.Оюуны гаргасан, ү</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зэл баримтлалын төсөлд заасан “унаган байгаль, экологийн тогтвортой байдлыг хадгалсан” гэснийг “хүрээлэн байгаа орчны тогтвортой байдлыг хадгалсан” гэж, 2.3, 2.3.3-т заасан экосистемийн тогтвортой байдал” гэснийг “экосистемийн тэнцвэрт байдал” гэж тус тус өөрчлөх гэсэн</w:t>
      </w:r>
      <w:r>
        <w:rPr>
          <w:rStyle w:val="StrongEmphasis"/>
          <w:rFonts w:eastAsia="Arial" w:cs="Arial" w:ascii="Arial" w:hAnsi="Arial"/>
          <w:b w:val="false"/>
          <w:bCs w:val="false"/>
          <w:color w:val="000000"/>
          <w:shd w:fill="FFFFFF" w:val="clear"/>
          <w:lang w:val="mn-Cyrl-MN"/>
        </w:rPr>
        <w:t xml:space="preserve"> </w:t>
      </w:r>
      <w:r>
        <w:rPr>
          <w:rFonts w:cs="Arial" w:ascii="Arial" w:hAnsi="Arial"/>
          <w:b w:val="false"/>
          <w:bCs w:val="false"/>
          <w:color w:val="000000"/>
          <w:shd w:fill="FFFFFF" w:val="clear"/>
          <w:lang w:val="mn-Cyrl-MN"/>
        </w:rPr>
        <w:t>саналыг дэмжье гэсэн санал хураалт явуулъя.</w:t>
      </w:r>
    </w:p>
    <w:p>
      <w:pPr>
        <w:pStyle w:val="Normal"/>
        <w:jc w:val="both"/>
        <w:rPr>
          <w:rFonts w:ascii="Arial" w:hAnsi="Arial" w:cs="Arial"/>
          <w:color w:val="000000"/>
          <w:shd w:fill="FFFFFF" w:val="clear"/>
        </w:rPr>
      </w:pPr>
      <w:r>
        <w:rPr>
          <w:rFonts w:cs="Arial" w:ascii="Arial" w:hAnsi="Arial"/>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 xml:space="preserve">  </w:t>
      </w:r>
      <w:r>
        <w:rPr>
          <w:rStyle w:val="StrongEmphasis"/>
          <w:rFonts w:ascii="Arial" w:hAnsi="Arial"/>
          <w:b w:val="false"/>
          <w:bCs w:val="false"/>
          <w:color w:val="000000"/>
          <w:shd w:fill="FFFFFF" w:val="clear"/>
          <w:lang w:val="mn-Cyrl-MN"/>
        </w:rPr>
        <w:t>8</w:t>
      </w:r>
    </w:p>
    <w:p>
      <w:pPr>
        <w:pStyle w:val="Normal"/>
        <w:jc w:val="both"/>
        <w:rPr/>
      </w:pPr>
      <w:r>
        <w:rPr>
          <w:rFonts w:ascii="Arial" w:hAnsi="Arial"/>
          <w:shd w:fill="FFFFFF" w:val="clear"/>
        </w:rPr>
        <w:tab/>
        <w:t xml:space="preserve">Татгалзсан: </w:t>
        <w:tab/>
        <w:tab/>
        <w:t xml:space="preserve">  </w:t>
      </w:r>
      <w:r>
        <w:rPr>
          <w:rFonts w:ascii="Arial" w:hAnsi="Arial"/>
          <w:shd w:fill="FFFFFF" w:val="clear"/>
          <w:lang w:val="mn-Cyrl-MN"/>
        </w:rPr>
        <w:t>4</w:t>
      </w:r>
    </w:p>
    <w:p>
      <w:pPr>
        <w:pStyle w:val="Normal"/>
        <w:jc w:val="both"/>
        <w:rPr/>
      </w:pPr>
      <w:r>
        <w:rPr>
          <w:rFonts w:ascii="Arial" w:hAnsi="Arial"/>
          <w:shd w:fill="FFFFFF" w:val="clear"/>
        </w:rPr>
        <w:tab/>
        <w:t>Бүгд:</w:t>
        <w:tab/>
        <w:tab/>
        <w:tab/>
        <w:t>1</w:t>
      </w:r>
      <w:r>
        <w:rPr>
          <w:rFonts w:ascii="Arial" w:hAnsi="Arial"/>
          <w:shd w:fill="FFFFFF" w:val="clear"/>
          <w:lang w:val="mn-Cyrl-MN"/>
        </w:rPr>
        <w:t>2</w:t>
      </w:r>
    </w:p>
    <w:p>
      <w:pPr>
        <w:pStyle w:val="BodyTextIndent3"/>
        <w:spacing w:before="0" w:after="0"/>
        <w:ind w:left="0" w:right="0" w:hanging="0"/>
        <w:rPr/>
      </w:pPr>
      <w:r>
        <w:rPr>
          <w:rFonts w:cs="Arial" w:ascii="Arial" w:hAnsi="Arial"/>
          <w:b w:val="false"/>
          <w:bCs w:val="false"/>
          <w:i/>
          <w:iCs/>
          <w:color w:val="000000"/>
          <w:shd w:fill="FFFFFF" w:val="clear"/>
          <w:lang w:val="mn-Cyrl-MN"/>
        </w:rPr>
        <w:tab/>
      </w:r>
      <w:r>
        <w:rPr>
          <w:rFonts w:cs="Arial" w:ascii="Arial" w:hAnsi="Arial"/>
          <w:b w:val="false"/>
          <w:bCs w:val="false"/>
          <w:i w:val="false"/>
          <w:iCs w:val="false"/>
          <w:color w:val="000000"/>
          <w:shd w:fill="FFFFFF" w:val="clear"/>
          <w:lang w:val="mn-Cyrl-MN"/>
        </w:rPr>
        <w:t>66.7 хувийн саналаар санал дэмжигдлээ.</w:t>
      </w:r>
    </w:p>
    <w:p>
      <w:pPr>
        <w:pStyle w:val="Normal"/>
        <w:spacing w:before="0" w:after="0"/>
        <w:jc w:val="both"/>
        <w:textAlignment w:val="auto"/>
        <w:rPr>
          <w:rStyle w:val="StrongEmphasis"/>
          <w:color w:val="000000"/>
        </w:rPr>
      </w:pPr>
      <w:r>
        <w:rPr>
          <w:color w:val="000000"/>
        </w:rPr>
      </w:r>
    </w:p>
    <w:p>
      <w:pPr>
        <w:pStyle w:val="Normal"/>
        <w:spacing w:before="0" w:after="0"/>
        <w:jc w:val="both"/>
        <w:textAlignment w:val="auto"/>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Л.Эрдэнэчимэг: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2.Улсын Их Хурлын гишүүн С.Оюуны гаргасан, үр дүнг илэрхийлэх үзүүлэлтүүд гэсэн хэсгийн “14. Цөлжилтөд өртсөн газар нутгийн эзлэх хувь” гэснийг “14. Тусгай хамгаалалтад авсан газар нутгийн хэмжээ” гэж өөрчлөн, хэмжих нэгжийг га, суурь түвшин (2014)17.4%, зорилтот түвшин (2030) 30% болгох гэсэн</w:t>
      </w:r>
      <w:r>
        <w:rPr>
          <w:rStyle w:val="StrongEmphasis"/>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саналыг дэмжье гэсэн санал хураалт явуулъя.</w:t>
      </w:r>
    </w:p>
    <w:p>
      <w:pPr>
        <w:pStyle w:val="Normal"/>
        <w:jc w:val="both"/>
        <w:rPr>
          <w:rFonts w:ascii="Arial" w:hAnsi="Arial" w:cs="Arial"/>
          <w:color w:val="000000"/>
          <w:shd w:fill="FFFFFF" w:val="clear"/>
        </w:rPr>
      </w:pPr>
      <w:r>
        <w:rPr>
          <w:rFonts w:cs="Arial" w:ascii="Arial" w:hAnsi="Arial"/>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 xml:space="preserve">  </w:t>
      </w:r>
      <w:r>
        <w:rPr>
          <w:rStyle w:val="StrongEmphasis"/>
          <w:rFonts w:ascii="Arial" w:hAnsi="Arial"/>
          <w:b w:val="false"/>
          <w:bCs w:val="false"/>
          <w:color w:val="000000"/>
          <w:shd w:fill="FFFFFF" w:val="clear"/>
          <w:lang w:val="mn-Cyrl-MN"/>
        </w:rPr>
        <w:t>8</w:t>
      </w:r>
    </w:p>
    <w:p>
      <w:pPr>
        <w:pStyle w:val="Normal"/>
        <w:jc w:val="both"/>
        <w:rPr/>
      </w:pPr>
      <w:r>
        <w:rPr>
          <w:rFonts w:ascii="Arial" w:hAnsi="Arial"/>
          <w:shd w:fill="FFFFFF" w:val="clear"/>
        </w:rPr>
        <w:tab/>
        <w:t xml:space="preserve">Татгалзсан: </w:t>
        <w:tab/>
        <w:tab/>
        <w:t xml:space="preserve">  </w:t>
      </w:r>
      <w:r>
        <w:rPr>
          <w:rFonts w:ascii="Arial" w:hAnsi="Arial"/>
          <w:shd w:fill="FFFFFF" w:val="clear"/>
          <w:lang w:val="mn-Cyrl-MN"/>
        </w:rPr>
        <w:t>4</w:t>
      </w:r>
    </w:p>
    <w:p>
      <w:pPr>
        <w:pStyle w:val="Normal"/>
        <w:jc w:val="both"/>
        <w:rPr/>
      </w:pPr>
      <w:r>
        <w:rPr>
          <w:rFonts w:ascii="Arial" w:hAnsi="Arial"/>
          <w:shd w:fill="FFFFFF" w:val="clear"/>
        </w:rPr>
        <w:tab/>
        <w:t>Бүгд:</w:t>
        <w:tab/>
        <w:tab/>
        <w:tab/>
        <w:t>1</w:t>
      </w:r>
      <w:r>
        <w:rPr>
          <w:rFonts w:ascii="Arial" w:hAnsi="Arial"/>
          <w:shd w:fill="FFFFFF" w:val="clear"/>
          <w:lang w:val="mn-Cyrl-MN"/>
        </w:rPr>
        <w:t>2</w:t>
      </w:r>
    </w:p>
    <w:p>
      <w:pPr>
        <w:pStyle w:val="Normal"/>
        <w:spacing w:before="0" w:after="0"/>
        <w:jc w:val="both"/>
        <w:textAlignment w:val="auto"/>
        <w:rPr/>
      </w:pPr>
      <w:r>
        <w:rPr>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66.7 хувийн саналаар санал дэмжигдлээ.</w:t>
      </w:r>
    </w:p>
    <w:p>
      <w:pPr>
        <w:pStyle w:val="Normal"/>
        <w:spacing w:before="0" w:after="0"/>
        <w:jc w:val="both"/>
        <w:textAlignment w:val="auto"/>
        <w:rPr>
          <w:rFonts w:ascii="Arial" w:hAnsi="Arial"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pP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3.Улсын Их Хурлын гишүүн С.Оюуны гаргасан, төслийн “2.3.2. Уур амьсгалын өөрчлөлтөд дасан зохицохуй” гэсэн хэсгийн зорилт 1 ба зорилт 3-ыг нэгтгэн зорилт, хүрэх үр дүнг дараах байдлаар томьёолох. Үүнд: Зорилт 1. Уур амьсгалын өөрчлөлтөд дасан зохицох үндэсний чадавхийг бүрдүүлж, цаг агаарын аюулт үзэгдэл, байгалийн гамшгийн эрсдэлээс урьдчилан сэргийлэх тогтолцоог бэхжүүлнэ.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Үе шат 1- (2016-2020): Уур амьсгалын өөрчлөлтөд дасан зохицох стратеги боловсруулж хэрэгжүүлэх, гамшгийн эрсдэлийн менежментийн чадавхийг бэхжүүлж, байгалийн аюулт үзэгдэл, болзошгүй гамшгийг тандан судлах, эрт илрүүлэх, урьдчилан мэдээлэх тогтолцоог боловсронгуй болгох.</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b w:val="false"/>
          <w:b w:val="false"/>
          <w:bCs w:val="false"/>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Үе шат 2- (2021-2025): Уур амьсгалын өөрчлөлтөд дасан зохицох жишиг төслүүдийг хэрэгжүүлж сайн туршлагыг түгээн дэлгэрүүлэх, гамшгийн эрсдэл, эмзэг байдлыг бууруулах ажлыг үндэсний хэмжээнд тогтмол зохион байгуулах.</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pP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Үе шат 3- (2026-2030): Уур амьсгалын өөрчлөлт, газрын доройтлын үр дагаврыг зөөлрүүлж, гамшгийн эрсдэл, түүнээс үүдэлтэй хохирлыг бууруулах гэсэн</w:t>
      </w:r>
      <w:r>
        <w:rPr>
          <w:rStyle w:val="StrongEmphasis"/>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саналыг дэмжье гэсэн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 xml:space="preserve">  </w:t>
      </w:r>
      <w:r>
        <w:rPr>
          <w:rStyle w:val="StrongEmphasis"/>
          <w:rFonts w:ascii="Arial" w:hAnsi="Arial"/>
          <w:b w:val="false"/>
          <w:bCs w:val="false"/>
          <w:color w:val="000000"/>
          <w:shd w:fill="FFFFFF" w:val="clear"/>
          <w:lang w:val="mn-Cyrl-MN"/>
        </w:rPr>
        <w:t>8</w:t>
      </w:r>
    </w:p>
    <w:p>
      <w:pPr>
        <w:pStyle w:val="Normal"/>
        <w:jc w:val="both"/>
        <w:rPr/>
      </w:pPr>
      <w:r>
        <w:rPr>
          <w:rFonts w:ascii="Arial" w:hAnsi="Arial"/>
          <w:shd w:fill="FFFFFF" w:val="clear"/>
        </w:rPr>
        <w:tab/>
        <w:t xml:space="preserve">Татгалзсан: </w:t>
        <w:tab/>
        <w:tab/>
        <w:t xml:space="preserve">  </w:t>
      </w:r>
      <w:r>
        <w:rPr>
          <w:rFonts w:ascii="Arial" w:hAnsi="Arial"/>
          <w:shd w:fill="FFFFFF" w:val="clear"/>
          <w:lang w:val="mn-Cyrl-MN"/>
        </w:rPr>
        <w:t>4</w:t>
      </w:r>
    </w:p>
    <w:p>
      <w:pPr>
        <w:pStyle w:val="Normal"/>
        <w:jc w:val="both"/>
        <w:rPr/>
      </w:pPr>
      <w:r>
        <w:rPr>
          <w:rFonts w:ascii="Arial" w:hAnsi="Arial"/>
          <w:shd w:fill="FFFFFF" w:val="clear"/>
        </w:rPr>
        <w:tab/>
        <w:t>Бүгд:</w:t>
        <w:tab/>
        <w:tab/>
        <w:tab/>
        <w:t>1</w:t>
      </w:r>
      <w:r>
        <w:rPr>
          <w:rFonts w:ascii="Arial" w:hAnsi="Arial"/>
          <w:shd w:fill="FFFFFF" w:val="clear"/>
          <w:lang w:val="mn-Cyrl-MN"/>
        </w:rPr>
        <w:t>2</w:t>
      </w:r>
    </w:p>
    <w:p>
      <w:pPr>
        <w:pStyle w:val="Normal"/>
        <w:spacing w:before="0" w:after="0"/>
        <w:jc w:val="both"/>
        <w:textAlignment w:val="auto"/>
        <w:rPr/>
      </w:pPr>
      <w:r>
        <w:rPr>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66.7 хувийн саналаар санал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ind w:left="0" w:right="0" w:hanging="0"/>
        <w:jc w:val="both"/>
        <w:rPr/>
      </w:pPr>
      <w:r>
        <w:rPr>
          <w:rFonts w:cs="Arial" w:ascii="Arial" w:hAnsi="Arial"/>
          <w:b/>
          <w:bCs/>
          <w:color w:val="000000"/>
          <w:shd w:fill="FFFFFF" w:val="clear"/>
          <w:lang w:val="mn-Cyrl-MN"/>
        </w:rPr>
        <w:tab/>
        <w:t xml:space="preserve">Л.Эрдэнэчимэг: - </w:t>
      </w:r>
      <w:r>
        <w:rPr>
          <w:rFonts w:cs="Arial" w:ascii="Arial" w:hAnsi="Arial"/>
          <w:b w:val="false"/>
          <w:bCs w:val="false"/>
          <w:color w:val="000000"/>
          <w:shd w:fill="FFFFFF" w:val="clear"/>
          <w:lang w:val="mn-Cyrl-MN"/>
        </w:rPr>
        <w:t xml:space="preserve">4.Улсын Их Хурлын гишүүн С.Оюуны гаргасан,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“2.3.3. дахь хэсгийн Зорилт 1. Байгальд ээлтэй төлөвлөлтийн тогтолцоог бүрдүүлж, байгалийн унаган төрхийг хамгаалж, цөлжилтийг сааруулан экосистемийн тогтвортой байдлыг хадгална. гэснийг Зорилт 1. Байгалийн унаган төрх, биологийн олон янз байдлыг хамгаалж, экосистемийн үйлчилгээний тогтвортой байдлыг хадгална. гэж өөрчлөн хүрэх үр дүнг дараах байдлаар томьёолох. Үүнд:</w:t>
      </w:r>
    </w:p>
    <w:p>
      <w:pPr>
        <w:pStyle w:val="Normal"/>
        <w:spacing w:before="0" w:after="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pPr>
      <w:r>
        <w:rPr>
          <w:rFonts w:ascii="Arial" w:hAnsi="Arial"/>
          <w:b/>
          <w:i w:val="false"/>
          <w:caps w:val="false"/>
          <w:smallCaps w:val="false"/>
          <w:strike w:val="false"/>
          <w:dstrike w:val="false"/>
          <w:color w:val="000000"/>
          <w:spacing w:val="0"/>
          <w:w w:val="100"/>
          <w:sz w:val="24"/>
          <w:szCs w:val="24"/>
          <w:u w:val="none"/>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Үе шат 1- (2016-2020): Цөлжилтийг сааруулж, улсын тусгай хамгаалалттай газар нутгийн хэмжээг 25 хувьд, ойгоор бүрхэгдсэн талбайг нийт газар нутгийн 8.5 хувьд хүргэх</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b w:val="false"/>
          <w:b w:val="false"/>
          <w:bCs w:val="false"/>
        </w:rPr>
      </w:pPr>
      <w:r>
        <w:rPr>
          <w:rFonts w:ascii="Arial" w:hAnsi="Arial"/>
          <w:b w:val="false"/>
          <w:bCs w:val="false"/>
          <w:i w:val="false"/>
          <w:caps w:val="false"/>
          <w:smallCaps w:val="false"/>
          <w:strike w:val="false"/>
          <w:dstrike w:val="false"/>
          <w:color w:val="000000"/>
          <w:spacing w:val="0"/>
          <w:w w:val="100"/>
          <w:sz w:val="24"/>
          <w:szCs w:val="24"/>
          <w:u w:val="none"/>
          <w:lang w:val="mn-Cyrl-MN" w:eastAsia="mn-Cyrl-MN"/>
        </w:rPr>
        <w:tab/>
        <w:t>Үе шат 2- (2021-2025): Цөлжилтийг сааруулж, улсын тусгай хамгаалалттай газар нутгийн хэмжээг 27 хувьд, ойжуулах, ойгоор бүрхэгдсэн талбайг нийт газар нутгийн 8.7 хувьд хүргэх</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before="0" w:after="0"/>
        <w:ind w:left="0" w:right="0" w:hanging="0"/>
        <w:jc w:val="both"/>
        <w:rPr>
          <w:b w:val="false"/>
          <w:b w:val="false"/>
          <w:bCs w:val="false"/>
        </w:rPr>
      </w:pP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Үе шат 3- (2026-2030): Цөлжилтийг сааруулж, улсын тусгай хамгаалалттай газар нутгийн хэмжээг 30 хувьд, ойжуулах, ойгоор бүрхэгдсэн талбайг нийт газар нутгийн 9.0 хувьд хүргэх гэж өөрчлөх гэсэн саналыг дэмжье </w:t>
      </w:r>
      <w:r>
        <w:rPr>
          <w:rFonts w:cs="Arial" w:ascii="Arial" w:hAnsi="Arial"/>
          <w:b w:val="false"/>
          <w:bCs w:val="false"/>
          <w:color w:val="000000"/>
          <w:shd w:fill="FFFFFF" w:val="clear"/>
          <w:lang w:val="mn-Cyrl-MN"/>
        </w:rPr>
        <w:t>гэсэн санал хураалт явуулъя.</w:t>
      </w:r>
    </w:p>
    <w:p>
      <w:pPr>
        <w:pStyle w:val="Normal"/>
        <w:jc w:val="both"/>
        <w:rPr>
          <w:rFonts w:ascii="Arial" w:hAnsi="Arial" w:cs="Arial"/>
          <w:b w:val="false"/>
          <w:b w:val="false"/>
          <w:bCs w:val="false"/>
          <w:color w:val="000000"/>
          <w:shd w:fill="FFFFFF" w:val="clear"/>
        </w:rPr>
      </w:pPr>
      <w:r>
        <w:rPr>
          <w:rFonts w:cs="Arial" w:ascii="Arial" w:hAnsi="Arial"/>
          <w:b w:val="false"/>
          <w:bCs w:val="false"/>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 xml:space="preserve">  </w:t>
      </w:r>
      <w:r>
        <w:rPr>
          <w:rStyle w:val="StrongEmphasis"/>
          <w:rFonts w:ascii="Arial" w:hAnsi="Arial"/>
          <w:b w:val="false"/>
          <w:bCs w:val="false"/>
          <w:color w:val="000000"/>
          <w:shd w:fill="FFFFFF" w:val="clear"/>
          <w:lang w:val="mn-Cyrl-MN"/>
        </w:rPr>
        <w:t>9</w:t>
      </w:r>
    </w:p>
    <w:p>
      <w:pPr>
        <w:pStyle w:val="Normal"/>
        <w:jc w:val="both"/>
        <w:rPr/>
      </w:pPr>
      <w:r>
        <w:rPr>
          <w:rFonts w:ascii="Arial" w:hAnsi="Arial"/>
          <w:shd w:fill="FFFFFF" w:val="clear"/>
        </w:rPr>
        <w:tab/>
        <w:t xml:space="preserve">Татгалзсан: </w:t>
        <w:tab/>
        <w:tab/>
        <w:t xml:space="preserve">  </w:t>
      </w:r>
      <w:r>
        <w:rPr>
          <w:rFonts w:ascii="Arial" w:hAnsi="Arial"/>
          <w:shd w:fill="FFFFFF" w:val="clear"/>
          <w:lang w:val="mn-Cyrl-MN"/>
        </w:rPr>
        <w:t>3</w:t>
      </w:r>
    </w:p>
    <w:p>
      <w:pPr>
        <w:pStyle w:val="Normal"/>
        <w:jc w:val="both"/>
        <w:rPr/>
      </w:pPr>
      <w:r>
        <w:rPr>
          <w:rFonts w:ascii="Arial" w:hAnsi="Arial"/>
          <w:shd w:fill="FFFFFF" w:val="clear"/>
        </w:rPr>
        <w:tab/>
        <w:t>Бүгд:</w:t>
        <w:tab/>
        <w:tab/>
        <w:tab/>
        <w:t>1</w:t>
      </w:r>
      <w:r>
        <w:rPr>
          <w:rFonts w:ascii="Arial" w:hAnsi="Arial"/>
          <w:shd w:fill="FFFFFF" w:val="clear"/>
          <w:lang w:val="mn-Cyrl-MN"/>
        </w:rPr>
        <w:t>2</w:t>
      </w:r>
    </w:p>
    <w:p>
      <w:pPr>
        <w:pStyle w:val="BodyTextIndent3"/>
        <w:spacing w:before="0" w:after="0"/>
        <w:ind w:left="0" w:right="0" w:hanging="0"/>
        <w:jc w:val="both"/>
        <w:textAlignment w:val="auto"/>
        <w:rPr/>
      </w:pPr>
      <w:r>
        <w:rPr>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75.0 хувийн саналаар санал дэмжигдлээ.</w:t>
      </w:r>
    </w:p>
    <w:p>
      <w:pPr>
        <w:pStyle w:val="BodyTextIndent3"/>
        <w:spacing w:before="0" w:after="0"/>
        <w:ind w:left="0" w:right="0" w:hanging="0"/>
        <w:jc w:val="both"/>
        <w:textAlignment w:val="auto"/>
        <w:rPr>
          <w:rFonts w:ascii="Arial" w:hAnsi="Arial" w:cs="Arial"/>
          <w:b w:val="false"/>
          <w:b w:val="false"/>
          <w:bCs w:val="false"/>
          <w:i w:val="false"/>
          <w:i w:val="false"/>
          <w:iCs w:val="false"/>
          <w:caps w:val="false"/>
          <w:smallCaps w:val="false"/>
          <w:strike w:val="false"/>
          <w:dstrike w:val="false"/>
          <w:color w:val="000000"/>
          <w:spacing w:val="0"/>
          <w:w w:val="100"/>
          <w:sz w:val="24"/>
          <w:szCs w:val="24"/>
          <w:u w:val="none"/>
          <w:shd w:fill="FFFFFF" w:val="clear"/>
          <w:lang w:val="mn-Cyrl-MN" w:eastAsia="mn-Cyrl-MN"/>
        </w:rPr>
      </w:pP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ind w:left="0" w:right="0" w:hanging="0"/>
        <w:jc w:val="both"/>
        <w:rPr/>
      </w:pPr>
      <w:r>
        <w:rPr>
          <w:rFonts w:cs="Arial" w:ascii="Arial" w:hAnsi="Arial"/>
          <w:b/>
          <w:bCs/>
          <w:color w:val="000000"/>
          <w:shd w:fill="FFFFFF" w:val="clear"/>
          <w:lang w:val="mn-Cyrl-MN"/>
        </w:rPr>
        <w:tab/>
        <w:t>Л.Эрдэнэчимэг: -</w:t>
      </w:r>
      <w:r>
        <w:rPr>
          <w:rFonts w:cs="Arial" w:ascii="Arial" w:hAnsi="Arial"/>
          <w:b w:val="false"/>
          <w:bCs w:val="false"/>
          <w:color w:val="000000"/>
          <w:shd w:fill="FFFFFF" w:val="clear"/>
          <w:lang w:val="mn-Cyrl-MN"/>
        </w:rPr>
        <w:t xml:space="preserve"> 5.Улсын Их Хурлын гишүүн С.Оюуны гаргасан, т</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өслийн 2.3.2 дахь хэсгийн зорилт 2-ийн Үе шат 1- (2016-2020): Сэргээгдэх эрчим хүчийг дэмжих, нүүрс, занарыг шингэрүүлэх, хийжүүлэх дэвшилтэт технологи нэвтрүүлэх замаар хүлэмжийн хийн ялгарлыг өнөөгийн төсөөллөөр тооцсон хэмжээнээс 2 хувиар бууруулах, байгаль орчны удирдлагын М</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NS</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ISO</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14001 багц стандарт нэвтрүүлэхийг дэмжиж, батламж авсан аж ахуйн нэгж, байгууллагын тоог 2 дахин нэмэгдүүлэх.” гэснийг Үе шат 1- (2016-2020): Сэргээгдэх эрчим хүчийг дэмжих, хэмнэлттэй, үр ашигтай, дэвшилтэт технологи нэвтрүүлэх замаар хүлэмжийн хийн ялгарлыг өнөөгийн төсөөллөөр тооцсон хэмжээнээс 2-оос доошгүй хувь бууруулах, байгаль орчны удирдлагын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MNS</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ISO</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14000 багц стандарт нэвтрүүлэхийг дэмжиж, сертификат авсан аж ахуй нэгж, байгууллагын тоог 2 дахин нэмэгдүүлэх” гэж өөрчлөн найруулах гэсэн</w:t>
      </w:r>
      <w:r>
        <w:rPr>
          <w:rStyle w:val="StrongEmphasis"/>
          <w:rFonts w:eastAsia="Arial" w:cs="Arial" w:ascii="Arial" w:hAnsi="Arial"/>
          <w:b w:val="false"/>
          <w:bCs w:val="false"/>
          <w:color w:val="000000"/>
          <w:shd w:fill="FFFFFF" w:val="clear"/>
          <w:lang w:val="mn-Cyrl-MN"/>
        </w:rPr>
        <w:t xml:space="preserve"> </w:t>
      </w:r>
      <w:r>
        <w:rPr>
          <w:rFonts w:cs="Arial" w:ascii="Arial" w:hAnsi="Arial"/>
          <w:b w:val="false"/>
          <w:bCs w:val="false"/>
          <w:color w:val="000000"/>
          <w:shd w:fill="FFFFFF" w:val="clear"/>
          <w:lang w:val="mn-Cyrl-MN"/>
        </w:rPr>
        <w:t>саналыг дэмжье гэсэн санал хураалт явуулъя.</w:t>
      </w:r>
    </w:p>
    <w:p>
      <w:pPr>
        <w:pStyle w:val="Normal"/>
        <w:jc w:val="both"/>
        <w:rPr>
          <w:rFonts w:ascii="Arial" w:hAnsi="Arial" w:cs="Arial"/>
          <w:color w:val="000000"/>
          <w:shd w:fill="FFFFFF" w:val="clear"/>
        </w:rPr>
      </w:pPr>
      <w:r>
        <w:rPr>
          <w:rFonts w:cs="Arial" w:ascii="Arial" w:hAnsi="Arial"/>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 xml:space="preserve">  </w:t>
      </w:r>
      <w:r>
        <w:rPr>
          <w:rStyle w:val="StrongEmphasis"/>
          <w:rFonts w:ascii="Arial" w:hAnsi="Arial"/>
          <w:b w:val="false"/>
          <w:bCs w:val="false"/>
          <w:color w:val="000000"/>
          <w:shd w:fill="FFFFFF" w:val="clear"/>
          <w:lang w:val="mn-Cyrl-MN"/>
        </w:rPr>
        <w:t>9</w:t>
      </w:r>
    </w:p>
    <w:p>
      <w:pPr>
        <w:pStyle w:val="Normal"/>
        <w:jc w:val="both"/>
        <w:rPr/>
      </w:pPr>
      <w:r>
        <w:rPr>
          <w:rFonts w:ascii="Arial" w:hAnsi="Arial"/>
          <w:shd w:fill="FFFFFF" w:val="clear"/>
        </w:rPr>
        <w:tab/>
        <w:t xml:space="preserve">Татгалзсан: </w:t>
        <w:tab/>
        <w:tab/>
        <w:t xml:space="preserve">  </w:t>
      </w:r>
      <w:r>
        <w:rPr>
          <w:rFonts w:ascii="Arial" w:hAnsi="Arial"/>
          <w:shd w:fill="FFFFFF" w:val="clear"/>
          <w:lang w:val="mn-Cyrl-MN"/>
        </w:rPr>
        <w:t>3</w:t>
      </w:r>
    </w:p>
    <w:p>
      <w:pPr>
        <w:pStyle w:val="Normal"/>
        <w:jc w:val="both"/>
        <w:rPr/>
      </w:pPr>
      <w:r>
        <w:rPr>
          <w:rFonts w:ascii="Arial" w:hAnsi="Arial"/>
          <w:shd w:fill="FFFFFF" w:val="clear"/>
        </w:rPr>
        <w:tab/>
        <w:t>Бүгд:</w:t>
        <w:tab/>
        <w:tab/>
        <w:tab/>
        <w:t>1</w:t>
      </w:r>
      <w:r>
        <w:rPr>
          <w:rFonts w:ascii="Arial" w:hAnsi="Arial"/>
          <w:shd w:fill="FFFFFF" w:val="clear"/>
          <w:lang w:val="mn-Cyrl-MN"/>
        </w:rPr>
        <w:t>2</w:t>
      </w:r>
    </w:p>
    <w:p>
      <w:pPr>
        <w:pStyle w:val="BodyTextIndent3"/>
        <w:spacing w:before="0" w:after="0"/>
        <w:ind w:left="0" w:right="0" w:hanging="0"/>
        <w:jc w:val="both"/>
        <w:textAlignment w:val="auto"/>
        <w:rPr/>
      </w:pPr>
      <w:r>
        <w:rPr>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75.0 хувийн саналаар санал дэмжигдлээ.</w:t>
      </w:r>
    </w:p>
    <w:p>
      <w:pPr>
        <w:pStyle w:val="Normal"/>
        <w:spacing w:before="0" w:after="0"/>
        <w:jc w:val="both"/>
        <w:textAlignment w:val="auto"/>
        <w:rPr>
          <w:rFonts w:ascii="Arial" w:hAnsi="Arial"/>
          <w:b w:val="false"/>
          <w:b w:val="false"/>
          <w:bCs/>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i w:val="false"/>
          <w:caps w:val="false"/>
          <w:smallCaps w:val="false"/>
          <w:strike w:val="false"/>
          <w:dstrike w:val="false"/>
          <w:color w:val="000000"/>
          <w:spacing w:val="0"/>
          <w:w w:val="100"/>
          <w:sz w:val="24"/>
          <w:szCs w:val="24"/>
          <w:u w:val="none"/>
          <w:lang w:val="mn-Cyrl-MN" w:eastAsia="mn-Cyrl-MN"/>
        </w:rPr>
        <w:tab/>
      </w:r>
    </w:p>
    <w:p>
      <w:pPr>
        <w:pStyle w:val="Normal"/>
        <w:spacing w:before="0" w:after="0"/>
        <w:ind w:left="0" w:right="0" w:hanging="0"/>
        <w:jc w:val="both"/>
        <w:rPr/>
      </w:pPr>
      <w:r>
        <w:rPr>
          <w:rFonts w:cs="Arial" w:ascii="Arial" w:hAnsi="Arial"/>
          <w:b/>
          <w:bCs/>
          <w:color w:val="000000"/>
          <w:shd w:fill="FFFFFF" w:val="clear"/>
          <w:lang w:val="mn-Cyrl-MN"/>
        </w:rPr>
        <w:tab/>
        <w:t>Л.Эрдэнэчимэг: -</w:t>
      </w:r>
      <w:r>
        <w:rPr>
          <w:rFonts w:cs="Arial" w:ascii="Arial" w:hAnsi="Arial"/>
          <w:b w:val="false"/>
          <w:bCs w:val="false"/>
          <w:color w:val="000000"/>
          <w:shd w:fill="FFFFFF" w:val="clear"/>
          <w:lang w:val="mn-Cyrl-MN"/>
        </w:rPr>
        <w:t xml:space="preserve"> 6.Улсын Их Хурлын гишүүн С.Оюуны гаргасан, т</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өслийн 2.1.1. хөдөө аж ахуйн салбарын Зорилт 1-д бэлчээрийн газрын доройтлыг бууруулах, нөхөн сэргээх боломжийг бүрдүүлэхдээ бэлчээрийн даац, сүргийн бүтэцтэй холбосон томьёолол нэмж тусгах гэсэн</w:t>
      </w:r>
      <w:r>
        <w:rPr>
          <w:rStyle w:val="StrongEmphasis"/>
          <w:rFonts w:eastAsia="Arial" w:cs="Arial" w:ascii="Arial" w:hAnsi="Arial"/>
          <w:b w:val="false"/>
          <w:bCs w:val="false"/>
          <w:color w:val="000000"/>
          <w:shd w:fill="FFFFFF" w:val="clear"/>
          <w:lang w:val="mn-Cyrl-MN"/>
        </w:rPr>
        <w:t xml:space="preserve"> </w:t>
      </w:r>
      <w:r>
        <w:rPr>
          <w:rFonts w:cs="Arial" w:ascii="Arial" w:hAnsi="Arial"/>
          <w:b w:val="false"/>
          <w:bCs w:val="false"/>
          <w:color w:val="000000"/>
          <w:shd w:fill="FFFFFF" w:val="clear"/>
          <w:lang w:val="mn-Cyrl-MN"/>
        </w:rPr>
        <w:t>саналыг дэмжье гэсэн санал хураалт явуулъя.</w:t>
      </w:r>
    </w:p>
    <w:p>
      <w:pPr>
        <w:pStyle w:val="Normal"/>
        <w:jc w:val="both"/>
        <w:rPr>
          <w:rFonts w:ascii="Arial" w:hAnsi="Arial" w:cs="Arial"/>
          <w:color w:val="000000"/>
          <w:shd w:fill="FFFFFF" w:val="clear"/>
        </w:rPr>
      </w:pPr>
      <w:r>
        <w:rPr>
          <w:rFonts w:cs="Arial" w:ascii="Arial" w:hAnsi="Arial"/>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 xml:space="preserve">  </w:t>
      </w:r>
      <w:r>
        <w:rPr>
          <w:rStyle w:val="StrongEmphasis"/>
          <w:rFonts w:ascii="Arial" w:hAnsi="Arial"/>
          <w:b w:val="false"/>
          <w:bCs w:val="false"/>
          <w:color w:val="000000"/>
          <w:shd w:fill="FFFFFF" w:val="clear"/>
          <w:lang w:val="mn-Cyrl-MN"/>
        </w:rPr>
        <w:t>9</w:t>
      </w:r>
    </w:p>
    <w:p>
      <w:pPr>
        <w:pStyle w:val="Normal"/>
        <w:jc w:val="both"/>
        <w:rPr/>
      </w:pPr>
      <w:r>
        <w:rPr>
          <w:rFonts w:ascii="Arial" w:hAnsi="Arial"/>
          <w:shd w:fill="FFFFFF" w:val="clear"/>
        </w:rPr>
        <w:tab/>
        <w:t xml:space="preserve">Татгалзсан: </w:t>
        <w:tab/>
        <w:tab/>
        <w:t xml:space="preserve">  </w:t>
      </w:r>
      <w:r>
        <w:rPr>
          <w:rFonts w:ascii="Arial" w:hAnsi="Arial"/>
          <w:shd w:fill="FFFFFF" w:val="clear"/>
          <w:lang w:val="mn-Cyrl-MN"/>
        </w:rPr>
        <w:t>3</w:t>
      </w:r>
    </w:p>
    <w:p>
      <w:pPr>
        <w:pStyle w:val="Normal"/>
        <w:jc w:val="both"/>
        <w:rPr/>
      </w:pPr>
      <w:r>
        <w:rPr>
          <w:rFonts w:ascii="Arial" w:hAnsi="Arial"/>
          <w:shd w:fill="FFFFFF" w:val="clear"/>
        </w:rPr>
        <w:tab/>
        <w:t>Бүгд:</w:t>
        <w:tab/>
        <w:tab/>
        <w:tab/>
        <w:t>1</w:t>
      </w:r>
      <w:r>
        <w:rPr>
          <w:rFonts w:ascii="Arial" w:hAnsi="Arial"/>
          <w:shd w:fill="FFFFFF" w:val="clear"/>
          <w:lang w:val="mn-Cyrl-MN"/>
        </w:rPr>
        <w:t>2</w:t>
      </w:r>
    </w:p>
    <w:p>
      <w:pPr>
        <w:pStyle w:val="BodyTextIndent3"/>
        <w:spacing w:before="0" w:after="0"/>
        <w:ind w:left="0" w:right="0" w:hanging="0"/>
        <w:jc w:val="both"/>
        <w:textAlignment w:val="auto"/>
        <w:rPr/>
      </w:pPr>
      <w:r>
        <w:rPr>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75.0 хувийн саналаар санал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pPr>
      <w:r>
        <w:rPr>
          <w:rFonts w:ascii="Arial" w:hAnsi="Arial"/>
          <w:b w:val="false"/>
          <w:i w:val="false"/>
          <w:caps w:val="false"/>
          <w:smallCaps w:val="false"/>
          <w:strike w:val="false"/>
          <w:dstrike w:val="false"/>
          <w:color w:val="000000"/>
          <w:spacing w:val="0"/>
          <w:w w:val="100"/>
          <w:sz w:val="24"/>
          <w:szCs w:val="24"/>
          <w:u w:val="none"/>
          <w:lang w:val="mn-Cyrl-MN" w:eastAsia="mn-Cyrl-MN"/>
        </w:rPr>
        <w:t>.</w:t>
        <w:tab/>
      </w: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Л.Эрдэнэчимэг: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7.Улсын Их Хурлын гишүүн С.Оюуны гаргасан, төслийн 2.3.3 дахь хэсгийн “Зорилт 2-ын Хот суурины ногоон байгууламжийн төлөвлөлтийг боловсронгуй болгож, хог хаягдлын менежментийг сайжруулна” гэснийг “Зорилт 2. Хот суурины төлөвлөлтийг боловсронгуй болгож, дэд бүтцийн байгууламжийн чанар, хүртээмжийг нэмэгдүүлэх, хүн амд амьдрах орчны зөв дадлыг төлөвшүүлж, хүрээлэн байгаа орчны чанарыг сайжруулна” гэж өөрчлөх гэсэн</w:t>
      </w:r>
      <w:r>
        <w:rPr>
          <w:rStyle w:val="StrongEmphasis"/>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саналыг дэмжье гэсэн санал хураалт явуулъя.</w:t>
      </w:r>
    </w:p>
    <w:p>
      <w:pPr>
        <w:pStyle w:val="Normal"/>
        <w:jc w:val="both"/>
        <w:rPr>
          <w:rFonts w:ascii="Arial" w:hAnsi="Arial" w:cs="Arial"/>
          <w:color w:val="000000"/>
          <w:shd w:fill="FFFFFF" w:val="clear"/>
        </w:rPr>
      </w:pPr>
      <w:r>
        <w:rPr>
          <w:rFonts w:cs="Arial" w:ascii="Arial" w:hAnsi="Arial"/>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 xml:space="preserve">  </w:t>
      </w:r>
      <w:r>
        <w:rPr>
          <w:rStyle w:val="StrongEmphasis"/>
          <w:rFonts w:ascii="Arial" w:hAnsi="Arial"/>
          <w:b w:val="false"/>
          <w:bCs w:val="false"/>
          <w:color w:val="000000"/>
          <w:shd w:fill="FFFFFF" w:val="clear"/>
          <w:lang w:val="mn-Cyrl-MN"/>
        </w:rPr>
        <w:t>9</w:t>
      </w:r>
    </w:p>
    <w:p>
      <w:pPr>
        <w:pStyle w:val="Normal"/>
        <w:jc w:val="both"/>
        <w:rPr/>
      </w:pPr>
      <w:r>
        <w:rPr>
          <w:rFonts w:ascii="Arial" w:hAnsi="Arial"/>
          <w:shd w:fill="FFFFFF" w:val="clear"/>
        </w:rPr>
        <w:tab/>
        <w:t xml:space="preserve">Татгалзсан: </w:t>
        <w:tab/>
        <w:tab/>
        <w:t xml:space="preserve">  </w:t>
      </w:r>
      <w:r>
        <w:rPr>
          <w:rFonts w:ascii="Arial" w:hAnsi="Arial"/>
          <w:shd w:fill="FFFFFF" w:val="clear"/>
          <w:lang w:val="mn-Cyrl-MN"/>
        </w:rPr>
        <w:t>3</w:t>
      </w:r>
    </w:p>
    <w:p>
      <w:pPr>
        <w:pStyle w:val="Normal"/>
        <w:jc w:val="both"/>
        <w:rPr/>
      </w:pPr>
      <w:r>
        <w:rPr>
          <w:rFonts w:ascii="Arial" w:hAnsi="Arial"/>
          <w:shd w:fill="FFFFFF" w:val="clear"/>
        </w:rPr>
        <w:tab/>
        <w:t>Бүгд:</w:t>
        <w:tab/>
        <w:tab/>
        <w:tab/>
        <w:t>1</w:t>
      </w:r>
      <w:r>
        <w:rPr>
          <w:rFonts w:ascii="Arial" w:hAnsi="Arial"/>
          <w:shd w:fill="FFFFFF" w:val="clear"/>
          <w:lang w:val="mn-Cyrl-MN"/>
        </w:rPr>
        <w:t>2</w:t>
      </w:r>
    </w:p>
    <w:p>
      <w:pPr>
        <w:pStyle w:val="Normal"/>
        <w:spacing w:before="0" w:after="0"/>
        <w:jc w:val="both"/>
        <w:textAlignment w:val="auto"/>
        <w:rPr/>
      </w:pPr>
      <w:r>
        <w:rPr>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75.0 хувийн саналаар санал дэмжигдлээ.</w:t>
      </w:r>
    </w:p>
    <w:p>
      <w:pPr>
        <w:pStyle w:val="Normal"/>
        <w:spacing w:before="0" w:after="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before="0" w:after="0"/>
        <w:jc w:val="both"/>
        <w:textAlignment w:val="auto"/>
        <w:rPr/>
      </w:pP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ab/>
        <w:t>Л.Эрдэнэчимэг: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8.Улсын Их Хурлын гишүүн Ж.Энхбаярын гаргасан, төслийн 2.1.1 дэх хэсгийн Зорилт 2-ын Үе шат 1- (2016-2020):-ийн 3 хувьд гэснийг 10 хувь, Үе шат 2- (2021-2025):-ын 5 хувьд гэснийг 20 хувь, Үе шат 3 - (2026- 2030):-ын 8 хувьд гэснийг 30 хувь гэж өөрчлөх гэсэн</w:t>
      </w:r>
      <w:r>
        <w:rPr>
          <w:rStyle w:val="StrongEmphasis"/>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саналыг дэмжье гэсэн санал хураалт явуулъя.</w:t>
      </w:r>
    </w:p>
    <w:p>
      <w:pPr>
        <w:pStyle w:val="Normal"/>
        <w:jc w:val="both"/>
        <w:rPr>
          <w:rFonts w:ascii="Arial" w:hAnsi="Arial" w:cs="Arial"/>
          <w:color w:val="000000"/>
          <w:shd w:fill="FFFFFF" w:val="clear"/>
        </w:rPr>
      </w:pPr>
      <w:r>
        <w:rPr>
          <w:rFonts w:cs="Arial" w:ascii="Arial" w:hAnsi="Arial"/>
          <w:color w:val="000000"/>
          <w:shd w:fill="FFFFFF" w:val="clear"/>
        </w:rPr>
      </w:r>
    </w:p>
    <w:p>
      <w:pPr>
        <w:pStyle w:val="Normal"/>
        <w:jc w:val="both"/>
        <w:rPr/>
      </w:pPr>
      <w:r>
        <w:rPr>
          <w:rStyle w:val="StrongEmphasis"/>
          <w:rFonts w:ascii="Arial" w:hAnsi="Arial"/>
          <w:b w:val="false"/>
          <w:bCs w:val="false"/>
          <w:color w:val="000000"/>
          <w:shd w:fill="FFFFFF" w:val="clear"/>
        </w:rPr>
        <w:tab/>
        <w:t>Зөвшөөрсөн:</w:t>
        <w:tab/>
        <w:t xml:space="preserve">  </w:t>
      </w:r>
      <w:r>
        <w:rPr>
          <w:rStyle w:val="StrongEmphasis"/>
          <w:rFonts w:ascii="Arial" w:hAnsi="Arial"/>
          <w:b w:val="false"/>
          <w:bCs w:val="false"/>
          <w:color w:val="000000"/>
          <w:shd w:fill="FFFFFF" w:val="clear"/>
          <w:lang w:val="mn-Cyrl-MN"/>
        </w:rPr>
        <w:t>8</w:t>
      </w:r>
    </w:p>
    <w:p>
      <w:pPr>
        <w:pStyle w:val="Normal"/>
        <w:jc w:val="both"/>
        <w:rPr/>
      </w:pPr>
      <w:r>
        <w:rPr>
          <w:rFonts w:ascii="Arial" w:hAnsi="Arial"/>
          <w:shd w:fill="FFFFFF" w:val="clear"/>
        </w:rPr>
        <w:tab/>
        <w:t xml:space="preserve">Татгалзсан: </w:t>
        <w:tab/>
        <w:tab/>
        <w:t xml:space="preserve">  </w:t>
      </w:r>
      <w:r>
        <w:rPr>
          <w:rFonts w:ascii="Arial" w:hAnsi="Arial"/>
          <w:shd w:fill="FFFFFF" w:val="clear"/>
          <w:lang w:val="mn-Cyrl-MN"/>
        </w:rPr>
        <w:t>4</w:t>
      </w:r>
    </w:p>
    <w:p>
      <w:pPr>
        <w:pStyle w:val="Normal"/>
        <w:jc w:val="both"/>
        <w:rPr/>
      </w:pPr>
      <w:r>
        <w:rPr>
          <w:rFonts w:ascii="Arial" w:hAnsi="Arial"/>
          <w:shd w:fill="FFFFFF" w:val="clear"/>
        </w:rPr>
        <w:tab/>
        <w:t>Бүгд:</w:t>
        <w:tab/>
        <w:tab/>
        <w:tab/>
        <w:t>1</w:t>
      </w:r>
      <w:r>
        <w:rPr>
          <w:rFonts w:ascii="Arial" w:hAnsi="Arial"/>
          <w:shd w:fill="FFFFFF" w:val="clear"/>
          <w:lang w:val="mn-Cyrl-MN"/>
        </w:rPr>
        <w:t>2</w:t>
      </w:r>
    </w:p>
    <w:p>
      <w:pPr>
        <w:pStyle w:val="Normal"/>
        <w:spacing w:before="0" w:after="0"/>
        <w:jc w:val="both"/>
        <w:textAlignment w:val="auto"/>
        <w:rPr/>
      </w:pPr>
      <w:r>
        <w:rPr>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66.7 хувийн саналаар санал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p>
    <w:p>
      <w:pPr>
        <w:pStyle w:val="Normal"/>
        <w:spacing w:before="0" w:after="0"/>
        <w:jc w:val="both"/>
        <w:textAlignment w:val="auto"/>
        <w:rPr>
          <w:rFonts w:ascii="Arial" w:hAnsi="Arial" w:cs="Arial"/>
          <w:b/>
          <w:b/>
          <w:bCs w:val="false"/>
          <w:i w:val="false"/>
          <w:i w:val="false"/>
          <w:caps w:val="false"/>
          <w:smallCaps w:val="false"/>
          <w:strike w:val="false"/>
          <w:dstrike w:val="false"/>
          <w:color w:val="000000"/>
          <w:spacing w:val="0"/>
          <w:w w:val="100"/>
          <w:sz w:val="24"/>
          <w:szCs w:val="24"/>
          <w:u w:val="none"/>
          <w:lang w:val="mn-Cyrl-MN" w:eastAsia="mn-Cyrl-MN"/>
        </w:rPr>
      </w:pPr>
      <w:r>
        <w:rPr>
          <w:rFonts w:eastAsia="Arial"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Дээрх саналтай холбогдуулан Улсын Их Хурлын гишүүн Б.Бат-Эрдэнийн тавьсан асуултад Хүнс, хөдөө аж ахуйн яамны төрийн нарийн бичгийн дарга Н.Ариунболд хариулж, тайлбар хийв. </w:t>
      </w:r>
    </w:p>
    <w:p>
      <w:pPr>
        <w:pStyle w:val="Normal"/>
        <w:spacing w:before="0" w:after="0"/>
        <w:jc w:val="both"/>
        <w:textAlignment w:val="auto"/>
        <w:rPr/>
      </w:pP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ab/>
      </w:r>
    </w:p>
    <w:p>
      <w:pPr>
        <w:pStyle w:val="Normal"/>
        <w:spacing w:before="0" w:after="0"/>
        <w:jc w:val="both"/>
        <w:textAlignment w:val="auto"/>
        <w:rPr/>
      </w:pPr>
      <w:r>
        <w:rPr>
          <w:rFonts w:cs="Arial" w:ascii="Arial" w:hAnsi="Arial"/>
          <w:b/>
          <w:bCs/>
          <w:i w:val="false"/>
          <w:caps w:val="false"/>
          <w:smallCaps w:val="false"/>
          <w:strike w:val="false"/>
          <w:dstrike w:val="false"/>
          <w:color w:val="000000"/>
          <w:spacing w:val="0"/>
          <w:w w:val="100"/>
          <w:sz w:val="24"/>
          <w:szCs w:val="24"/>
          <w:u w:val="none"/>
          <w:shd w:fill="FFFFFF" w:val="clear"/>
          <w:lang w:val="mn-Cyrl-MN" w:eastAsia="mn-Cyrl-MN"/>
        </w:rPr>
        <w:tab/>
        <w:t>Л.Эрдэнэчимэг: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9.Улсын Их Хурлын гишүүн Ж.Энхбаярын гаргасан, төслийн 2.1.5 дахь хэсгийн Зорилт 5-ын Үе шат 1- (2016-2020):-д Нийслэлийг нүүлгэн шилжүүлэх асуудлыг судалж, дүгнэлт гаргах, хөгжлийн ерөнхий төлөвлөгөөг боловсруулах гэж нэмэх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саналыг дэмжье</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гэсэн санал хураалт явуулъя.</w:t>
      </w:r>
    </w:p>
    <w:p>
      <w:pPr>
        <w:pStyle w:val="Normal"/>
        <w:jc w:val="both"/>
        <w:rPr>
          <w:rFonts w:ascii="Arial" w:hAnsi="Arial" w:cs="Arial"/>
          <w:color w:val="000000"/>
          <w:sz w:val="24"/>
          <w:szCs w:val="24"/>
          <w:shd w:fill="FFFFFF" w:val="clear"/>
        </w:rPr>
      </w:pPr>
      <w:r>
        <w:rPr>
          <w:rFonts w:cs="Arial" w:ascii="Arial" w:hAnsi="Arial"/>
          <w:color w:val="000000"/>
          <w:sz w:val="24"/>
          <w:szCs w:val="24"/>
          <w:shd w:fill="FFFFFF" w:val="clear"/>
        </w:rPr>
      </w:r>
    </w:p>
    <w:p>
      <w:pPr>
        <w:pStyle w:val="Normal"/>
        <w:jc w:val="both"/>
        <w:rPr/>
      </w:pPr>
      <w:r>
        <w:rPr>
          <w:rStyle w:val="StrongEmphasis"/>
          <w:rFonts w:ascii="Arial" w:hAnsi="Arial"/>
          <w:b w:val="false"/>
          <w:bCs w:val="false"/>
          <w:color w:val="000000"/>
          <w:sz w:val="24"/>
          <w:szCs w:val="24"/>
          <w:shd w:fill="FFFFFF" w:val="clear"/>
        </w:rPr>
        <w:tab/>
        <w:t>Зөвшөөрсөн:</w:t>
        <w:tab/>
        <w:t xml:space="preserve">  </w:t>
      </w:r>
      <w:r>
        <w:rPr>
          <w:rStyle w:val="StrongEmphasis"/>
          <w:rFonts w:ascii="Arial" w:hAnsi="Arial"/>
          <w:b w:val="false"/>
          <w:bCs w:val="false"/>
          <w:color w:val="000000"/>
          <w:sz w:val="24"/>
          <w:szCs w:val="24"/>
          <w:shd w:fill="FFFFFF" w:val="clear"/>
          <w:lang w:val="mn-Cyrl-MN"/>
        </w:rPr>
        <w:t>9</w:t>
      </w:r>
    </w:p>
    <w:p>
      <w:pPr>
        <w:pStyle w:val="Normal"/>
        <w:jc w:val="both"/>
        <w:rPr>
          <w:rFonts w:ascii="Arial" w:hAnsi="Arial"/>
          <w:sz w:val="24"/>
          <w:szCs w:val="24"/>
        </w:rPr>
      </w:pPr>
      <w:r>
        <w:rPr>
          <w:rFonts w:ascii="Arial" w:hAnsi="Arial"/>
          <w:sz w:val="24"/>
          <w:szCs w:val="24"/>
          <w:shd w:fill="FFFFFF" w:val="clear"/>
        </w:rPr>
        <w:tab/>
        <w:t xml:space="preserve">Татгалзсан: </w:t>
        <w:tab/>
        <w:tab/>
        <w:t xml:space="preserve">  </w:t>
      </w:r>
      <w:r>
        <w:rPr>
          <w:rFonts w:ascii="Arial" w:hAnsi="Arial"/>
          <w:sz w:val="24"/>
          <w:szCs w:val="24"/>
          <w:shd w:fill="FFFFFF" w:val="clear"/>
          <w:lang w:val="mn-Cyrl-MN"/>
        </w:rPr>
        <w:t>3</w:t>
      </w:r>
    </w:p>
    <w:p>
      <w:pPr>
        <w:pStyle w:val="Normal"/>
        <w:jc w:val="both"/>
        <w:rPr>
          <w:rFonts w:ascii="Arial" w:hAnsi="Arial"/>
          <w:sz w:val="24"/>
          <w:szCs w:val="24"/>
        </w:rPr>
      </w:pPr>
      <w:r>
        <w:rPr>
          <w:rFonts w:ascii="Arial" w:hAnsi="Arial"/>
          <w:sz w:val="24"/>
          <w:szCs w:val="24"/>
          <w:shd w:fill="FFFFFF" w:val="clear"/>
        </w:rPr>
        <w:tab/>
        <w:t>Бүгд:</w:t>
        <w:tab/>
        <w:tab/>
        <w:tab/>
        <w:t>1</w:t>
      </w:r>
      <w:r>
        <w:rPr>
          <w:rFonts w:ascii="Arial" w:hAnsi="Arial"/>
          <w:sz w:val="24"/>
          <w:szCs w:val="24"/>
          <w:shd w:fill="FFFFFF" w:val="clear"/>
          <w:lang w:val="mn-Cyrl-MN"/>
        </w:rPr>
        <w:t>2</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ab/>
      </w:r>
      <w:r>
        <w:rPr>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75.0 хувийн саналаар санал дэмжигдлээ.</w:t>
      </w:r>
    </w:p>
    <w:p>
      <w:pPr>
        <w:pStyle w:val="Normal"/>
        <w:spacing w:before="0" w:after="0"/>
        <w:jc w:val="both"/>
        <w:textAlignment w:val="auto"/>
        <w:rPr>
          <w:rFonts w:cs="Arial"/>
          <w:bCs w:val="false"/>
          <w:iCs w:val="false"/>
          <w:shd w:fill="FFFFFF" w:val="clear"/>
        </w:rPr>
      </w:pPr>
      <w:r>
        <w:rPr>
          <w:rFonts w:cs="Arial"/>
          <w:bCs w:val="false"/>
          <w:iCs w:val="false"/>
          <w:shd w:fill="FFFFFF" w:val="clear"/>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Сундуйн Батболд Төрийн байгуулалтын байнгын хорооны хуралдаанд танилцуулахаар тогтов.</w:t>
      </w:r>
    </w:p>
    <w:p>
      <w:pPr>
        <w:pStyle w:val="BodyTextIndent3"/>
        <w:spacing w:before="0" w:after="0"/>
        <w:ind w:left="0" w:right="0" w:hanging="0"/>
        <w:rPr>
          <w:rStyle w:val="StrongEmphasis"/>
          <w:shd w:fill="FFFFFF" w:val="clear"/>
        </w:rPr>
      </w:pPr>
      <w:r>
        <w:rPr>
          <w:shd w:fill="FFFFFF" w:val="clear"/>
        </w:rPr>
      </w:r>
    </w:p>
    <w:p>
      <w:pPr>
        <w:pStyle w:val="BodyTextIndent3"/>
        <w:spacing w:before="0" w:after="0"/>
        <w:ind w:left="0" w:right="0" w:hanging="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Style w:val="StrongEmphasis"/>
          <w:rFonts w:cs="Arial"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ab/>
      </w:r>
      <w:r>
        <w:rPr>
          <w:rStyle w:val="StrongEmphasis"/>
          <w:rFonts w:cs="Arial" w:ascii="Arial" w:hAnsi="Arial"/>
          <w:b w:val="false"/>
          <w:bCs w:val="false"/>
          <w:i/>
          <w:iCs/>
          <w:caps w:val="false"/>
          <w:smallCaps w:val="false"/>
          <w:strike w:val="false"/>
          <w:dstrike w:val="false"/>
          <w:color w:val="000000"/>
          <w:spacing w:val="0"/>
          <w:w w:val="100"/>
          <w:sz w:val="24"/>
          <w:szCs w:val="24"/>
          <w:u w:val="none"/>
          <w:shd w:fill="FFFFFF" w:val="clear"/>
          <w:lang w:val="mn-Cyrl-MN" w:eastAsia="mn-Cyrl-MN"/>
        </w:rPr>
        <w:t>Уг асуудлыг 16 цаг 14 минутад хэлэлцэж дуусав.</w:t>
      </w:r>
    </w:p>
    <w:p>
      <w:pPr>
        <w:pStyle w:val="Normal"/>
        <w:spacing w:before="0" w:after="0"/>
        <w:jc w:val="both"/>
        <w:textAlignment w:val="auto"/>
        <w:rPr/>
      </w:pPr>
      <w:r>
        <w:rPr>
          <w:rFonts w:ascii="Arial" w:hAnsi="Arial"/>
          <w:b w:val="false"/>
          <w:i w:val="false"/>
          <w:caps w:val="false"/>
          <w:smallCaps w:val="false"/>
          <w:strike w:val="false"/>
          <w:dstrike w:val="false"/>
          <w:color w:val="000000"/>
          <w:spacing w:val="0"/>
          <w:w w:val="100"/>
          <w:sz w:val="24"/>
          <w:szCs w:val="24"/>
          <w:u w:val="none"/>
          <w:lang w:val="mn-Cyrl-MN" w:eastAsia="mn-Cyrl-MN"/>
        </w:rPr>
        <w:tab/>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tab/>
      </w:r>
      <w:r>
        <w:rPr>
          <w:rStyle w:val="StrongEmphasis"/>
          <w:rFonts w:cs="Arial" w:ascii="Arial" w:hAnsi="Arial"/>
          <w:i w:val="false"/>
          <w:caps w:val="false"/>
          <w:smallCaps w:val="false"/>
          <w:strike w:val="false"/>
          <w:dstrike w:val="false"/>
          <w:color w:val="000000"/>
          <w:spacing w:val="0"/>
          <w:w w:val="100"/>
          <w:sz w:val="24"/>
          <w:szCs w:val="24"/>
          <w:u w:val="none"/>
          <w:shd w:fill="FFFFFF" w:val="clear"/>
          <w:lang w:val="mn-Cyrl-MN" w:eastAsia="mn-Cyrl-MN"/>
        </w:rPr>
        <w:t>Гурав. Парис 2015 оны 11 дүгээр сард болсон Нэгдсэн Үндэстний байгууллагын уур амьсгалын өөрчлөлтийн тухай суурь конвенцийн талуудын 21 дүгээр бага хуралдааны талаар Байгаль орчин, ногоон хөгжил, аялал жуулчлалын сайдын мэдээлэл</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ind w:left="0" w:right="0" w:hanging="0"/>
        <w:jc w:val="both"/>
        <w:rPr/>
      </w:pPr>
      <w:r>
        <w:rPr>
          <w:rFonts w:cs="Arial" w:ascii="Arial" w:hAnsi="Arial"/>
          <w:b w:val="false"/>
          <w:bCs w:val="false"/>
          <w:color w:val="000000"/>
          <w:shd w:fill="FFFFFF" w:val="clear"/>
          <w:lang w:val="mn-Cyrl-MN"/>
        </w:rPr>
        <w:tab/>
        <w:t xml:space="preserve">Хэлэлцэж буй асуудалтай холбогдуулан Байгаль орчин, ногоон хөгжил, аялал жуулчлалын сайд Н.Батцэрэг, </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Байгаль орчин, ногоон хөгжил, аялал жуулчлалын яамны Ногоон хөгжлийн бодлого, стратеги төлөвлөлтийн газрын дарга Т.Булган, мөн газрын мэргэжилтэн Ч.Мөнхзул </w:t>
      </w:r>
      <w:r>
        <w:rPr>
          <w:rFonts w:eastAsia="ＭＳ 明朝" w:cs="Arial" w:ascii="Arial" w:hAnsi="Arial"/>
          <w:b w:val="false"/>
          <w:bCs w:val="false"/>
          <w:color w:val="000000"/>
          <w:sz w:val="24"/>
          <w:szCs w:val="24"/>
          <w:shd w:fill="FFFFFF" w:val="clear"/>
          <w:lang w:val="mn-Cyrl-MN"/>
        </w:rPr>
        <w:t xml:space="preserve">нар оролцов. </w:t>
      </w:r>
    </w:p>
    <w:p>
      <w:pPr>
        <w:pStyle w:val="BodyTextIndent3"/>
        <w:spacing w:before="0" w:after="0"/>
        <w:ind w:left="0" w:right="0" w:hanging="0"/>
        <w:rPr>
          <w:rFonts w:ascii="Arial" w:hAnsi="Arial" w:cs="Arial"/>
          <w:b/>
          <w:b/>
          <w:bCs/>
          <w:color w:val="000000"/>
          <w:lang w:val="mn-Cyrl-MN"/>
        </w:rPr>
      </w:pPr>
      <w:r>
        <w:rPr>
          <w:rFonts w:cs="Arial" w:ascii="Arial" w:hAnsi="Arial"/>
          <w:b/>
          <w:bCs/>
          <w:color w:val="000000"/>
          <w:lang w:val="mn-Cyrl-MN"/>
        </w:rPr>
      </w:r>
    </w:p>
    <w:p>
      <w:pPr>
        <w:pStyle w:val="BodyTextIndent3"/>
        <w:spacing w:before="0" w:after="0"/>
        <w:ind w:left="0" w:right="0" w:hanging="0"/>
        <w:rPr/>
      </w:pPr>
      <w:r>
        <w:rPr>
          <w:rFonts w:cs="Arial" w:ascii="Arial" w:hAnsi="Arial"/>
          <w:b/>
          <w:bCs/>
          <w:color w:val="000000"/>
          <w:lang w:val="mn-Cyrl-MN"/>
        </w:rPr>
        <w:tab/>
      </w:r>
      <w:r>
        <w:rPr>
          <w:rFonts w:cs="Arial" w:ascii="Arial" w:hAnsi="Arial"/>
          <w:b w:val="false"/>
          <w:bCs w:val="false"/>
          <w:color w:val="000000"/>
          <w:shd w:fill="FFFFFF" w:val="clear"/>
          <w:lang w:val="mn-Cyrl-MN"/>
        </w:rPr>
        <w:t>Хуралдаанд Байгаль орчин, хүнс, хөдөө аж ахуйн байнгын хорооны ажлын албаны референт Ц.Рэнцэнтогтох, Г.Алтанцэцэг нар байлцав.</w:t>
      </w:r>
    </w:p>
    <w:p>
      <w:pPr>
        <w:pStyle w:val="BodyTextIndent3"/>
        <w:spacing w:before="0" w:after="0"/>
        <w:ind w:left="0" w:right="0" w:hanging="0"/>
        <w:rPr>
          <w:rFonts w:ascii="Arial" w:hAnsi="Arial" w:cs="Arial"/>
          <w:b w:val="false"/>
          <w:b w:val="false"/>
          <w:bCs w:val="false"/>
          <w:color w:val="000000"/>
          <w:shd w:fill="FFFFFF" w:val="clear"/>
          <w:lang w:val="mn-Cyrl-MN"/>
        </w:rPr>
      </w:pPr>
      <w:r>
        <w:rPr>
          <w:rFonts w:cs="Arial" w:ascii="Arial" w:hAnsi="Arial"/>
          <w:b w:val="false"/>
          <w:bCs w:val="false"/>
          <w:color w:val="000000"/>
          <w:shd w:fill="FFFFFF" w:val="clear"/>
          <w:lang w:val="mn-Cyrl-MN"/>
        </w:rPr>
      </w:r>
    </w:p>
    <w:p>
      <w:pPr>
        <w:pStyle w:val="BodyTextIndent3"/>
        <w:spacing w:before="0" w:after="0"/>
        <w:ind w:left="0" w:right="0" w:hanging="0"/>
        <w:rPr/>
      </w:pPr>
      <w:r>
        <w:rPr>
          <w:rFonts w:cs="Arial" w:ascii="Arial" w:hAnsi="Arial"/>
          <w:b w:val="false"/>
          <w:bCs w:val="false"/>
          <w:color w:val="000000"/>
          <w:shd w:fill="FFFFFF" w:val="clear"/>
          <w:lang w:val="mn-Cyrl-MN"/>
        </w:rPr>
        <w:tab/>
      </w:r>
      <w:r>
        <w:rPr>
          <w:rStyle w:val="StrongEmphasis"/>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Парис 2015 оны 11 дүгээр сард болсон Нэгдсэн Үндэстний байгууллагын уур амьсгалын өөрчлөлтийн тухай суурь конвенцийн талуудын 21 дүгээр бага хуралдааны талаар Байгаль орчин, ногоон хөгжил, аялал жуулчлалын сайд Н.Батцэрэг мэдээлэл хийв.</w:t>
      </w:r>
    </w:p>
    <w:p>
      <w:pPr>
        <w:pStyle w:val="BodyTextIndent3"/>
        <w:spacing w:before="0" w:after="0"/>
        <w:ind w:left="0" w:right="0" w:hanging="0"/>
        <w:rPr>
          <w:rFonts w:ascii="Arial" w:hAnsi="Arial" w:cs="Arial"/>
          <w:b w:val="false"/>
          <w:b w:val="false"/>
          <w:bCs w:val="false"/>
          <w:color w:val="000000"/>
          <w:shd w:fill="FFFFFF" w:val="clear"/>
          <w:lang w:val="mn-Cyrl-MN"/>
        </w:rPr>
      </w:pPr>
      <w:r>
        <w:rPr>
          <w:rFonts w:cs="Arial" w:ascii="Arial" w:hAnsi="Arial"/>
          <w:b w:val="false"/>
          <w:bCs w:val="false"/>
          <w:color w:val="000000"/>
          <w:shd w:fill="FFFFFF" w:val="clear"/>
          <w:lang w:val="mn-Cyrl-MN"/>
        </w:rPr>
      </w:r>
    </w:p>
    <w:p>
      <w:pPr>
        <w:pStyle w:val="BodyTextIndent3"/>
        <w:spacing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Мэдээлэлтэй холбогдуулан Улсын Их Хурлын гишүүн Ж.Энхбаяр, Ц.Оюунгэрэл, Л.Эрдэнэчимэг нарын тавьсан асуултад Байгаль орчин, ногоон хөгжил, аялал жуулчлалын сайд Н.Батцэрэг хариулж, тайлбар хийв.</w:t>
      </w:r>
    </w:p>
    <w:p>
      <w:pPr>
        <w:pStyle w:val="BodyTextIndent3"/>
        <w:spacing w:before="0" w:after="0"/>
        <w:ind w:left="0" w:right="0" w:hanging="0"/>
        <w:jc w:val="both"/>
        <w:textAlignment w:val="auto"/>
        <w:rPr>
          <w:rFonts w:cs="Arial"/>
          <w:shd w:fill="FFFFFF" w:val="clear"/>
        </w:rPr>
      </w:pPr>
      <w:r>
        <w:rPr>
          <w:rFonts w:cs="Arial"/>
          <w:shd w:fill="FFFFFF" w:val="clear"/>
        </w:rPr>
      </w:r>
    </w:p>
    <w:p>
      <w:pPr>
        <w:pStyle w:val="BodyTextIndent3"/>
        <w:spacing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Улсын Их Хурлын гишүүн С.Оюун үг хэлэв.</w:t>
      </w:r>
    </w:p>
    <w:p>
      <w:pPr>
        <w:pStyle w:val="BodyTextIndent3"/>
        <w:spacing w:before="0" w:after="0"/>
        <w:ind w:left="0" w:right="0" w:hanging="0"/>
        <w:jc w:val="both"/>
        <w:textAlignment w:val="auto"/>
        <w:rPr>
          <w:rFonts w:cs="Arial"/>
          <w:shd w:fill="FFFFFF" w:val="clear"/>
        </w:rPr>
      </w:pPr>
      <w:r>
        <w:rPr>
          <w:rFonts w:cs="Arial"/>
          <w:shd w:fill="FFFFFF" w:val="clear"/>
        </w:rPr>
      </w:r>
    </w:p>
    <w:p>
      <w:pPr>
        <w:pStyle w:val="BodyTextIndent3"/>
        <w:spacing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Улсын Их Хурлын гишүү</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w:t>
      </w:r>
      <w:r>
        <w:rPr>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Style w:val="StrongEmphasis"/>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Парис 2015 оны 11 дүгээр сард болсон Нэгдсэн Үндэстний байгууллагын уур амьсгалын өөрчлөлтийн тухай суурь конвенцийн талуудын 21 дүгээр бага хуралдааны талаар Байгаль орчин, ногоон хөгжил, аялал жуулчлалын сайд Н.Батцэрэгийн мэдээллийг сонсов.</w:t>
      </w:r>
    </w:p>
    <w:p>
      <w:pPr>
        <w:pStyle w:val="BodyTextIndent3"/>
        <w:spacing w:before="0" w:after="0"/>
        <w:ind w:left="0" w:right="0" w:hanging="0"/>
        <w:jc w:val="both"/>
        <w:textAlignment w:val="auto"/>
        <w:rPr>
          <w:rStyle w:val="StrongEmphasis"/>
          <w:rFonts w:cs="Arial"/>
          <w:b w:val="false"/>
          <w:b w:val="false"/>
          <w:bCs w:val="false"/>
          <w:shd w:fill="FFFFFF" w:val="clear"/>
        </w:rPr>
      </w:pPr>
      <w:r>
        <w:rPr>
          <w:rFonts w:cs="Arial"/>
          <w:b w:val="false"/>
          <w:bCs w:val="false"/>
          <w:shd w:fill="FFFFFF" w:val="clear"/>
        </w:rPr>
      </w:r>
    </w:p>
    <w:p>
      <w:pPr>
        <w:pStyle w:val="Normal"/>
        <w:jc w:val="both"/>
        <w:rPr/>
      </w:pPr>
      <w:r>
        <w:rPr>
          <w:rFonts w:ascii="Arial" w:hAnsi="Arial"/>
          <w:b w:val="false"/>
          <w:bCs w:val="false"/>
          <w:i/>
          <w:iCs/>
          <w:color w:val="000000"/>
          <w:sz w:val="24"/>
          <w:szCs w:val="24"/>
        </w:rPr>
        <w:tab/>
        <w:t xml:space="preserve">Хуралдаан </w:t>
      </w:r>
      <w:r>
        <w:rPr>
          <w:rFonts w:ascii="Arial" w:hAnsi="Arial"/>
          <w:b w:val="false"/>
          <w:bCs w:val="false"/>
          <w:i/>
          <w:iCs/>
          <w:color w:val="000000"/>
          <w:sz w:val="24"/>
          <w:szCs w:val="24"/>
          <w:lang w:val="mn-Cyrl-MN"/>
        </w:rPr>
        <w:t>2 цаг 43</w:t>
      </w:r>
      <w:r>
        <w:rPr>
          <w:rFonts w:ascii="Arial" w:hAnsi="Arial"/>
          <w:b w:val="false"/>
          <w:bCs w:val="false"/>
          <w:i/>
          <w:iCs/>
          <w:color w:val="000000"/>
          <w:sz w:val="24"/>
          <w:szCs w:val="24"/>
        </w:rPr>
        <w:t xml:space="preserve"> минут үргэлжилж, 19 гишүүнээс 12 гишүүн ирж, 63.2 хувийн ирцтэйгээр 1</w:t>
      </w:r>
      <w:r>
        <w:rPr>
          <w:rFonts w:ascii="Arial" w:hAnsi="Arial"/>
          <w:b w:val="false"/>
          <w:bCs w:val="false"/>
          <w:i/>
          <w:iCs/>
          <w:color w:val="000000"/>
          <w:sz w:val="24"/>
          <w:szCs w:val="24"/>
          <w:lang w:val="mn-Cyrl-MN"/>
        </w:rPr>
        <w:t>7</w:t>
      </w:r>
      <w:r>
        <w:rPr>
          <w:rFonts w:ascii="Arial" w:hAnsi="Arial"/>
          <w:b w:val="false"/>
          <w:bCs w:val="false"/>
          <w:i/>
          <w:iCs/>
          <w:color w:val="000000"/>
          <w:sz w:val="24"/>
          <w:szCs w:val="24"/>
        </w:rPr>
        <w:t xml:space="preserve"> цаг </w:t>
      </w:r>
      <w:r>
        <w:rPr>
          <w:rFonts w:ascii="Arial" w:hAnsi="Arial"/>
          <w:b w:val="false"/>
          <w:bCs w:val="false"/>
          <w:i/>
          <w:iCs/>
          <w:color w:val="000000"/>
          <w:sz w:val="24"/>
          <w:szCs w:val="24"/>
          <w:lang w:val="mn-Cyrl-MN"/>
        </w:rPr>
        <w:t>46</w:t>
      </w:r>
      <w:r>
        <w:rPr>
          <w:rFonts w:ascii="Arial" w:hAnsi="Arial"/>
          <w:b w:val="false"/>
          <w:bCs w:val="false"/>
          <w:i/>
          <w:iCs/>
          <w:color w:val="000000"/>
          <w:sz w:val="24"/>
          <w:szCs w:val="24"/>
        </w:rPr>
        <w:t xml:space="preserve"> минутад өндөрлөв.</w:t>
      </w:r>
    </w:p>
    <w:p>
      <w:pPr>
        <w:pStyle w:val="Title"/>
        <w:jc w:val="both"/>
        <w:rPr>
          <w:rFonts w:ascii="Arial" w:hAnsi="Arial"/>
          <w:sz w:val="24"/>
          <w:szCs w:val="24"/>
        </w:rPr>
      </w:pPr>
      <w:r>
        <w:rPr>
          <w:rFonts w:ascii="Arial" w:hAnsi="Arial"/>
          <w:sz w:val="24"/>
          <w:szCs w:val="24"/>
        </w:rPr>
      </w:r>
    </w:p>
    <w:p>
      <w:pPr>
        <w:pStyle w:val="Title"/>
        <w:jc w:val="both"/>
        <w:rPr>
          <w:rFonts w:ascii="Arial" w:hAnsi="Arial"/>
          <w:sz w:val="24"/>
          <w:szCs w:val="24"/>
        </w:rPr>
      </w:pPr>
      <w:r>
        <w:rPr>
          <w:rFonts w:ascii="Arial" w:hAnsi="Arial"/>
          <w:sz w:val="24"/>
          <w:szCs w:val="24"/>
        </w:rPr>
      </w:r>
    </w:p>
    <w:p>
      <w:pPr>
        <w:pStyle w:val="Title"/>
        <w:jc w:val="both"/>
        <w:rPr>
          <w:rFonts w:ascii="Arial" w:hAnsi="Arial"/>
          <w:sz w:val="24"/>
          <w:szCs w:val="24"/>
        </w:rPr>
      </w:pPr>
      <w:r>
        <w:rPr>
          <w:rFonts w:ascii="Arial" w:hAnsi="Arial"/>
          <w:sz w:val="24"/>
          <w:szCs w:val="24"/>
        </w:rPr>
      </w:r>
    </w:p>
    <w:p>
      <w:pPr>
        <w:pStyle w:val="Title"/>
        <w:jc w:val="both"/>
        <w:rPr/>
      </w:pPr>
      <w:r>
        <w:rPr>
          <w:rFonts w:cs="Arial" w:ascii="Arial" w:hAnsi="Arial"/>
          <w:b w:val="false"/>
          <w:bCs w:val="false"/>
          <w:sz w:val="24"/>
          <w:szCs w:val="24"/>
          <w:lang w:val="ms-MY"/>
        </w:rPr>
        <w:tab/>
        <w:t>Тэмдэглэлтэй танилцсан:</w:t>
      </w:r>
    </w:p>
    <w:p>
      <w:pPr>
        <w:pStyle w:val="Title"/>
        <w:jc w:val="both"/>
        <w:rPr/>
      </w:pPr>
      <w:r>
        <w:rPr>
          <w:rFonts w:cs="Arial" w:ascii="Arial" w:hAnsi="Arial"/>
          <w:b w:val="false"/>
          <w:bCs w:val="false"/>
          <w:sz w:val="24"/>
          <w:szCs w:val="24"/>
          <w:lang w:val="ms-MY"/>
        </w:rPr>
        <w:tab/>
      </w:r>
      <w:r>
        <w:rPr>
          <w:rFonts w:cs="Arial" w:ascii="Arial" w:hAnsi="Arial"/>
          <w:b w:val="false"/>
          <w:bCs w:val="false"/>
          <w:sz w:val="24"/>
          <w:szCs w:val="24"/>
        </w:rPr>
        <w:t>БАЙГАЛЬ ОРЧИН, ХҮНС,</w:t>
      </w:r>
    </w:p>
    <w:p>
      <w:pPr>
        <w:pStyle w:val="Title"/>
        <w:jc w:val="both"/>
        <w:rPr/>
      </w:pPr>
      <w:r>
        <w:rPr>
          <w:rFonts w:cs="Arial" w:ascii="Arial" w:hAnsi="Arial"/>
          <w:b w:val="false"/>
          <w:bCs w:val="false"/>
          <w:sz w:val="24"/>
          <w:szCs w:val="24"/>
        </w:rPr>
        <w:tab/>
        <w:t>ХӨДӨӨ АЖ АХУЙН БАЙНГЫН</w:t>
      </w:r>
    </w:p>
    <w:p>
      <w:pPr>
        <w:pStyle w:val="Title"/>
        <w:jc w:val="both"/>
        <w:rPr/>
      </w:pPr>
      <w:r>
        <w:rPr>
          <w:rFonts w:cs="Arial" w:ascii="Arial" w:hAnsi="Arial"/>
          <w:b w:val="false"/>
          <w:bCs w:val="false"/>
          <w:sz w:val="24"/>
          <w:szCs w:val="24"/>
        </w:rPr>
        <w:tab/>
        <w:t>ХОРООНЫ ДАРГА                                                                  Л.ЭРДЭНЭЧИМЭГ</w:t>
      </w:r>
    </w:p>
    <w:p>
      <w:pPr>
        <w:pStyle w:val="Title"/>
        <w:jc w:val="both"/>
        <w:rPr>
          <w:rFonts w:ascii="Arial" w:hAnsi="Arial" w:cs="Arial"/>
          <w:b w:val="false"/>
          <w:b w:val="false"/>
          <w:bCs w:val="false"/>
          <w:sz w:val="24"/>
          <w:szCs w:val="24"/>
          <w:lang w:val="ms-MY"/>
        </w:rPr>
      </w:pPr>
      <w:r>
        <w:rPr>
          <w:rFonts w:cs="Arial" w:ascii="Arial" w:hAnsi="Arial"/>
          <w:b w:val="false"/>
          <w:bCs w:val="false"/>
          <w:sz w:val="24"/>
          <w:szCs w:val="24"/>
          <w:lang w:val="ms-MY"/>
        </w:rPr>
      </w:r>
    </w:p>
    <w:p>
      <w:pPr>
        <w:pStyle w:val="Title"/>
        <w:jc w:val="both"/>
        <w:rPr>
          <w:rFonts w:ascii="Arial" w:hAnsi="Arial" w:cs="Arial"/>
          <w:b w:val="false"/>
          <w:b w:val="false"/>
          <w:bCs w:val="false"/>
          <w:sz w:val="24"/>
          <w:szCs w:val="24"/>
          <w:lang w:val="ms-MY"/>
        </w:rPr>
      </w:pPr>
      <w:r>
        <w:rPr>
          <w:rFonts w:cs="Arial" w:ascii="Arial" w:hAnsi="Arial"/>
          <w:b w:val="false"/>
          <w:bCs w:val="false"/>
          <w:sz w:val="24"/>
          <w:szCs w:val="24"/>
          <w:lang w:val="ms-MY"/>
        </w:rPr>
      </w:r>
    </w:p>
    <w:p>
      <w:pPr>
        <w:pStyle w:val="Title"/>
        <w:jc w:val="both"/>
        <w:rPr/>
      </w:pPr>
      <w:r>
        <w:rPr>
          <w:rFonts w:cs="Arial" w:ascii="Arial" w:hAnsi="Arial"/>
          <w:b w:val="false"/>
          <w:bCs w:val="false"/>
          <w:sz w:val="24"/>
          <w:szCs w:val="24"/>
          <w:lang w:val="ms-MY"/>
        </w:rPr>
        <w:tab/>
        <w:t xml:space="preserve">Тэмдэглэл хөтөлсөн: </w:t>
      </w:r>
    </w:p>
    <w:p>
      <w:pPr>
        <w:pStyle w:val="Title"/>
        <w:jc w:val="both"/>
        <w:rPr/>
      </w:pPr>
      <w:r>
        <w:rPr>
          <w:rFonts w:cs="Arial" w:ascii="Arial" w:hAnsi="Arial"/>
          <w:b w:val="false"/>
          <w:bCs w:val="false"/>
          <w:sz w:val="24"/>
          <w:szCs w:val="24"/>
          <w:lang w:val="ms-MY"/>
        </w:rPr>
        <w:tab/>
      </w:r>
      <w:r>
        <w:rPr>
          <w:rFonts w:cs="Arial" w:ascii="Arial" w:hAnsi="Arial"/>
          <w:b w:val="false"/>
          <w:bCs w:val="false"/>
          <w:sz w:val="24"/>
          <w:szCs w:val="24"/>
        </w:rPr>
        <w:t xml:space="preserve">ПРОТОКОЛЫН АЛБАНЫ                                            </w:t>
      </w:r>
    </w:p>
    <w:p>
      <w:pPr>
        <w:pStyle w:val="Title"/>
        <w:spacing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Style w:val="StrongEmphasis"/>
          <w:rFonts w:cs="Arial"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ШИНЖЭЭЧ                                                                              Д.УЯНГА</w:t>
      </w:r>
    </w:p>
    <w:p>
      <w:pPr>
        <w:pStyle w:val="BodyTextIndent3"/>
        <w:spacing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rStyle w:val="StrongEmphasis"/>
          <w:rFonts w:cs="Arial" w:ascii="Arial" w:hAnsi="Arial"/>
          <w:i w:val="false"/>
          <w:caps w:val="false"/>
          <w:smallCaps w:val="false"/>
          <w:strike w:val="false"/>
          <w:dstrike w:val="false"/>
          <w:color w:val="000000"/>
          <w:spacing w:val="0"/>
          <w:w w:val="100"/>
          <w:sz w:val="24"/>
          <w:szCs w:val="24"/>
          <w:u w:val="none"/>
          <w:shd w:fill="FFFFFF" w:val="clear"/>
          <w:lang w:val="mn-Cyrl-MN" w:eastAsia="mn-Cyrl-MN"/>
        </w:rPr>
        <w:tab/>
      </w:r>
    </w:p>
    <w:p>
      <w:pPr>
        <w:pStyle w:val="Normal"/>
        <w:spacing w:lineRule="atLeast" w:line="100"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lineRule="atLeast" w:line="100"/>
        <w:jc w:val="center"/>
        <w:rPr>
          <w:rFonts w:ascii="Arial" w:hAnsi="Arial" w:cs="Arial"/>
          <w:b/>
          <w:b/>
          <w:bCs/>
        </w:rPr>
      </w:pPr>
      <w:r>
        <w:rPr>
          <w:rFonts w:cs="Arial" w:ascii="Arial" w:hAnsi="Arial"/>
          <w:b/>
          <w:bCs/>
        </w:rPr>
      </w:r>
    </w:p>
    <w:p>
      <w:pPr>
        <w:pStyle w:val="Normal"/>
        <w:spacing w:lineRule="atLeast" w:line="100"/>
        <w:jc w:val="center"/>
        <w:rPr>
          <w:rFonts w:ascii="Arial" w:hAnsi="Arial" w:cs="Arial"/>
          <w:b/>
          <w:b/>
          <w:bCs/>
        </w:rPr>
      </w:pPr>
      <w:r>
        <w:rPr>
          <w:rFonts w:cs="Arial" w:ascii="Arial" w:hAnsi="Arial"/>
          <w:b/>
          <w:bCs/>
        </w:rPr>
      </w:r>
    </w:p>
    <w:p>
      <w:pPr>
        <w:pStyle w:val="Normal"/>
        <w:spacing w:lineRule="atLeast" w:line="100"/>
        <w:jc w:val="center"/>
        <w:rPr>
          <w:rFonts w:ascii="Arial" w:hAnsi="Arial" w:cs="Arial"/>
          <w:b w:val="false"/>
          <w:b w:val="false"/>
          <w:bCs w:val="false"/>
          <w:sz w:val="24"/>
          <w:szCs w:val="24"/>
        </w:rPr>
      </w:pPr>
      <w:r>
        <w:rPr>
          <w:rFonts w:cs="Arial" w:ascii="Arial" w:hAnsi="Arial"/>
          <w:b w:val="false"/>
          <w:bCs w:val="false"/>
          <w:sz w:val="24"/>
          <w:szCs w:val="24"/>
        </w:rPr>
      </w:r>
    </w:p>
    <w:p>
      <w:pPr>
        <w:pStyle w:val="Title"/>
        <w:rPr/>
      </w:pPr>
      <w:r>
        <w:rPr>
          <w:rFonts w:cs="Arial" w:ascii="Arial" w:hAnsi="Arial"/>
          <w:sz w:val="24"/>
          <w:szCs w:val="24"/>
        </w:rPr>
        <w:t xml:space="preserve">МОНГОЛ УЛСЫН ИХ ХУРЛЫН 2015 ОНЫ НАМРЫН ЭЭЛЖИТ ЧУУЛГАНЫ </w:t>
      </w:r>
    </w:p>
    <w:p>
      <w:pPr>
        <w:pStyle w:val="Title"/>
        <w:rPr/>
      </w:pPr>
      <w:r>
        <w:rPr>
          <w:rFonts w:cs="Arial" w:ascii="Arial" w:hAnsi="Arial"/>
          <w:sz w:val="24"/>
          <w:szCs w:val="24"/>
        </w:rPr>
        <w:t xml:space="preserve">БАЙГАЛЬ ОРЧИН, ХҮНС, ХӨДӨӨ АЖ АХУЙН БАЙНГЫН ХОРООНЫ </w:t>
      </w:r>
    </w:p>
    <w:p>
      <w:pPr>
        <w:pStyle w:val="Title"/>
        <w:rPr/>
      </w:pPr>
      <w:r>
        <w:rPr>
          <w:rFonts w:cs="Arial" w:ascii="Arial" w:hAnsi="Arial"/>
          <w:sz w:val="24"/>
          <w:szCs w:val="24"/>
        </w:rPr>
        <w:t xml:space="preserve">2016 ОНЫ 02 </w:t>
      </w:r>
      <w:r>
        <w:rPr>
          <w:rFonts w:cs="Arial" w:ascii="Arial" w:hAnsi="Arial"/>
          <w:sz w:val="24"/>
          <w:szCs w:val="24"/>
          <w:lang w:val="mn-Cyrl-MN"/>
        </w:rPr>
        <w:t>ДУГААР</w:t>
      </w:r>
      <w:r>
        <w:rPr>
          <w:rFonts w:cs="Arial" w:ascii="Arial" w:hAnsi="Arial"/>
          <w:sz w:val="24"/>
          <w:szCs w:val="24"/>
        </w:rPr>
        <w:t xml:space="preserve"> САРЫН </w:t>
      </w:r>
      <w:r>
        <w:rPr>
          <w:rFonts w:cs="Arial" w:ascii="Arial" w:hAnsi="Arial"/>
          <w:sz w:val="24"/>
          <w:szCs w:val="24"/>
          <w:lang w:val="mn-Cyrl-MN"/>
        </w:rPr>
        <w:t>02</w:t>
      </w:r>
      <w:r>
        <w:rPr>
          <w:rFonts w:cs="Arial" w:ascii="Arial" w:hAnsi="Arial"/>
          <w:sz w:val="24"/>
          <w:szCs w:val="24"/>
        </w:rPr>
        <w:t>-НЫ ӨДӨР /</w:t>
      </w:r>
      <w:r>
        <w:rPr>
          <w:rFonts w:cs="Arial" w:ascii="Arial" w:hAnsi="Arial"/>
          <w:sz w:val="24"/>
          <w:szCs w:val="24"/>
          <w:lang w:val="mn-Cyrl-MN"/>
        </w:rPr>
        <w:t>МЯГМАР</w:t>
      </w:r>
      <w:r>
        <w:rPr>
          <w:rFonts w:cs="Arial" w:ascii="Arial" w:hAnsi="Arial"/>
          <w:sz w:val="24"/>
          <w:szCs w:val="24"/>
        </w:rPr>
        <w:t xml:space="preserve"> ГАРАГ/-ИЙН </w:t>
      </w:r>
    </w:p>
    <w:p>
      <w:pPr>
        <w:pStyle w:val="Title"/>
        <w:rPr/>
      </w:pPr>
      <w:r>
        <w:rPr>
          <w:rFonts w:cs="Arial" w:ascii="Arial" w:hAnsi="Arial"/>
          <w:sz w:val="24"/>
          <w:szCs w:val="24"/>
        </w:rPr>
        <w:t>ХУРАЛДААНЫ ДЭЛГЭРЭНГҮЙ ТЭМДЭГЛЭЛ</w:t>
      </w:r>
    </w:p>
    <w:p>
      <w:pPr>
        <w:pStyle w:val="Title"/>
        <w:rPr>
          <w:rFonts w:ascii="Arial" w:hAnsi="Arial" w:cs="Arial"/>
          <w:i/>
          <w:i/>
          <w:iCs/>
          <w:sz w:val="24"/>
          <w:szCs w:val="24"/>
          <w:lang w:val="ms-MY"/>
        </w:rPr>
      </w:pPr>
      <w:r>
        <w:rPr>
          <w:rFonts w:cs="Arial" w:ascii="Arial" w:hAnsi="Arial"/>
          <w:i/>
          <w:iCs/>
          <w:sz w:val="24"/>
          <w:szCs w:val="24"/>
          <w:lang w:val="ms-MY"/>
        </w:rPr>
      </w:r>
    </w:p>
    <w:p>
      <w:pPr>
        <w:pStyle w:val="Normal"/>
        <w:jc w:val="both"/>
        <w:rPr/>
      </w:pPr>
      <w:r>
        <w:rPr>
          <w:rFonts w:cs="Arial" w:ascii="Arial" w:hAnsi="Arial"/>
        </w:rPr>
        <w:tab/>
      </w:r>
      <w:r>
        <w:rPr>
          <w:rFonts w:cs="Arial" w:ascii="Arial" w:hAnsi="Arial"/>
          <w:b/>
          <w:bCs/>
          <w:lang w:val="mn-Cyrl-MN"/>
        </w:rPr>
        <w:t xml:space="preserve">Л.Эрдэнэчимэг: - </w:t>
      </w:r>
      <w:r>
        <w:rPr>
          <w:rFonts w:cs="Arial" w:ascii="Arial" w:hAnsi="Arial"/>
          <w:b w:val="false"/>
          <w:bCs w:val="false"/>
          <w:lang w:val="mn-Cyrl-MN"/>
        </w:rPr>
        <w:t>С.Оюун гишүүн хаана байна вэ? Эхний хуулийн ажлын хэсгийн ахлагч С.Оюун гишүүн хэрэгтэй байна. Эрхэм гишүүдийн энэ өдрийн амгаланг айлтгая. Өнөөдрийн Байгаль орчин, хүнс, хөдөө аж ахуйн байнгын хорооны хуралдааны ирц 52.6 хувьтай, ирэх ёстой 19 гишүүнээс 10 гишүүн ирсэн тул хуралдаан нээснийг мэдэгдье.</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 xml:space="preserve">Байнгын хорооны хуралдаанаар хэлэлцэх асуудлыг танилцуулъя. 1 дүгээр Органик хүнсний тухай хуулийн төсөл, Засгийн газар 2015 оны 6 сарын 10-ны өдөр өргөн мэдүүлсэн, анхны хэлэлцүүлэг, 2.Монгол Улсын урт хугацааны тогтвортой хөгжлийн үзэл баримтлал 2016-2030 он батлах тухай Улсын Их Хурлын тогтоолын төсөл, 3 дугаар Парис хотод 2015 оны 11 дүгээр сард болсон Нэгдсэн Үндэсний байгууллагын уур амьсгалын өөрчлөлтийн тухай суурь конвенцийн талуудын 21 дүгээр бага хуралдааны талаар Байгаль орчин, ногоон хөгжил, аялал жуулчлалын сайдын мэдээлэл. </w:t>
      </w:r>
    </w:p>
    <w:p>
      <w:pPr>
        <w:pStyle w:val="Normal"/>
        <w:jc w:val="both"/>
        <w:rPr>
          <w:rFonts w:ascii="Arial" w:hAnsi="Arial" w:cs="Arial"/>
          <w:b w:val="false"/>
          <w:b w:val="false"/>
          <w:bCs w:val="false"/>
          <w:lang w:val="mn-Cyrl-MN"/>
        </w:rPr>
      </w:pPr>
      <w:r>
        <w:rPr>
          <w:rFonts w:cs="Arial" w:ascii="Arial" w:hAnsi="Arial"/>
          <w:b w:val="false"/>
          <w:bCs w:val="false"/>
          <w:lang w:val="mn-Cyrl-MN"/>
        </w:rPr>
      </w:r>
    </w:p>
    <w:p>
      <w:pPr>
        <w:pStyle w:val="Normal"/>
        <w:jc w:val="both"/>
        <w:rPr>
          <w:b w:val="false"/>
          <w:b w:val="false"/>
          <w:bCs w:val="false"/>
        </w:rPr>
      </w:pPr>
      <w:r>
        <w:rPr>
          <w:rFonts w:cs="Arial" w:ascii="Arial" w:hAnsi="Arial"/>
          <w:b w:val="false"/>
          <w:bCs w:val="false"/>
          <w:lang w:val="mn-Cyrl-MN"/>
        </w:rPr>
        <w:tab/>
        <w:t>Хэлэлцэх асуудлаар саналтай гишүүн байна уу? Алга байна. Хэлэлцэх асуудлаа баталъя.</w:t>
      </w:r>
    </w:p>
    <w:p>
      <w:pPr>
        <w:pStyle w:val="Normal"/>
        <w:jc w:val="both"/>
        <w:rPr>
          <w:rFonts w:ascii="Arial" w:hAnsi="Arial" w:cs="Arial"/>
          <w:b/>
          <w:b/>
          <w:bCs/>
          <w:shd w:fill="FFFFFF" w:val="clear"/>
          <w:lang w:val="mn-Cyrl-MN"/>
        </w:rPr>
      </w:pPr>
      <w:r>
        <w:rPr>
          <w:rFonts w:cs="Arial" w:ascii="Arial" w:hAnsi="Arial"/>
          <w:b/>
          <w:bCs/>
          <w:shd w:fill="FFFFFF" w:val="clear"/>
          <w:lang w:val="mn-Cyrl-MN"/>
        </w:rPr>
      </w:r>
    </w:p>
    <w:p>
      <w:pPr>
        <w:pStyle w:val="Normal"/>
        <w:jc w:val="both"/>
        <w:rPr>
          <w:shd w:fill="FFFFFF" w:val="clear"/>
        </w:rPr>
      </w:pPr>
      <w:r>
        <w:rPr>
          <w:rFonts w:cs="Arial" w:ascii="Arial" w:hAnsi="Arial"/>
          <w:b/>
          <w:bCs/>
          <w:shd w:fill="FFFFFF" w:val="clear"/>
          <w:lang w:val="mn-Cyrl-MN"/>
        </w:rPr>
        <w:tab/>
      </w:r>
      <w:r>
        <w:rPr>
          <w:rFonts w:cs="Arial" w:ascii="Arial" w:hAnsi="Arial"/>
          <w:b w:val="false"/>
          <w:bCs w:val="false"/>
          <w:shd w:fill="FFFFFF" w:val="clear"/>
          <w:lang w:val="mn-Cyrl-MN"/>
        </w:rPr>
        <w:t xml:space="preserve">1 дүгээр асуудалдаа оръё. Органик хүнсний тухай хуулийн төслийн анхны хэлэлцүүлэг. Хэлэлцэж байгаа асуудалтай холбогдуулан хуралдаанд оролцож байгаа ажлын хэсгийг танилцуулъя. Ажлын хэсэг, Б.Алтанцэцэг -Хүнс, хөдөө аж ахуйн яамны Стратегийн бодлого төлөвлөлтийн газрын ахлах шинжээч, байгаа бол босоод байгаарай. </w:t>
      </w:r>
      <w:r>
        <w:rPr>
          <w:rFonts w:cs="Arial" w:ascii="Arial" w:hAnsi="Arial"/>
          <w:b w:val="false"/>
          <w:bCs w:val="false"/>
          <w:sz w:val="24"/>
          <w:szCs w:val="24"/>
          <w:shd w:fill="FFFFFF" w:val="clear"/>
          <w:lang w:val="mn-Cyrl-MN"/>
        </w:rPr>
        <w:t xml:space="preserve">Б.Чулуунцэцэг -Хүнс, хөдөө аж ахуйн яамны Хүнсний үйлдвэрийн бодлогын хэрэгжилтийг зохицуулах газрын ахлах шинжээч, Д.Тунгалаг -Хүнсний үйлдвэрийн бодлогын хэрэгжилтийг зохицуулах газрын дарга, Л.Гэрэлмаа -Мэргэжлийн хяналтын ерөнхий газрын Хүнс, хөдөө аж ахуйн хяналтын газрын Худалдаа, үйлдвэрлэл үйлчилгээний хэлтсийн дарга, Д.Чимгээ -Стандарт хэмжилзүйн үндэсний төвийн Баталгаажуулалтын газрын дарга, </w:t>
      </w:r>
      <w:r>
        <w:rPr>
          <w:rFonts w:eastAsia="ＭＳ 明朝" w:cs="Arial" w:ascii="Arial" w:hAnsi="Arial"/>
          <w:b w:val="false"/>
          <w:bCs w:val="false"/>
          <w:sz w:val="24"/>
          <w:szCs w:val="24"/>
          <w:shd w:fill="FFFFFF" w:val="clear"/>
          <w:lang w:val="mn-Cyrl-MN"/>
        </w:rPr>
        <w:t xml:space="preserve">Д.Онон -МҮХАҮТ-ын Органик Монгол хөтөлбөрийн зохицуулагч, Г.Даваадорж -Фермерүүдийн холбооны тэргүүн, Г.Энхтүвшин -Органик хөдөө аж ахуй эрхлэгчдийн холбооны тэргүүн, Т.Туяа Монголын зөгийчдийн нийгэмлэгийн захирал. </w:t>
      </w:r>
    </w:p>
    <w:p>
      <w:pPr>
        <w:pStyle w:val="Normal"/>
        <w:jc w:val="both"/>
        <w:rPr>
          <w:rFonts w:ascii="Arial" w:hAnsi="Arial" w:eastAsia="ＭＳ 明朝" w:cs="Arial"/>
          <w:b w:val="false"/>
          <w:b w:val="false"/>
          <w:bCs w:val="false"/>
          <w:sz w:val="24"/>
          <w:szCs w:val="24"/>
          <w:shd w:fill="FFFFFF" w:val="clear"/>
          <w:lang w:val="mn-Cyrl-MN"/>
        </w:rPr>
      </w:pPr>
      <w:r>
        <w:rPr>
          <w:rFonts w:eastAsia="ＭＳ 明朝" w:cs="Arial" w:ascii="Arial" w:hAnsi="Arial"/>
          <w:b w:val="false"/>
          <w:bCs w:val="false"/>
          <w:sz w:val="24"/>
          <w:szCs w:val="24"/>
          <w:shd w:fill="FFFFFF" w:val="clear"/>
          <w:lang w:val="mn-Cyrl-MN"/>
        </w:rPr>
      </w:r>
    </w:p>
    <w:p>
      <w:pPr>
        <w:pStyle w:val="Normal"/>
        <w:jc w:val="both"/>
        <w:rPr>
          <w:b w:val="false"/>
          <w:b w:val="false"/>
          <w:bCs w:val="false"/>
          <w:shd w:fill="FFFFFF" w:val="clear"/>
        </w:rPr>
      </w:pPr>
      <w:r>
        <w:rPr>
          <w:rFonts w:eastAsia="ＭＳ 明朝" w:cs="Arial" w:ascii="Arial" w:hAnsi="Arial"/>
          <w:b w:val="false"/>
          <w:bCs w:val="false"/>
          <w:sz w:val="24"/>
          <w:szCs w:val="24"/>
          <w:shd w:fill="FFFFFF" w:val="clear"/>
          <w:lang w:val="mn-Cyrl-MN"/>
        </w:rPr>
        <w:tab/>
        <w:t>Хэлэлцэж байгаа асуудалтай холбогдуулж асуулт асуух гишүүд товчлуураа дарна уу? Алга байна. Ж.Энхбаяр гишүүнээр тасаллаа. Р.Бурмаа сайдаар ингээд 2 хүн тасаллаа. Ж.Энхбаяр гишүүн асуултаа асууя. С.Оюун гишүүнийг дуудаарай.</w:t>
      </w:r>
    </w:p>
    <w:p>
      <w:pPr>
        <w:pStyle w:val="Normal"/>
        <w:jc w:val="both"/>
        <w:rPr>
          <w:rFonts w:ascii="Arial" w:hAnsi="Arial" w:eastAsia="ＭＳ 明朝" w:cs="Arial"/>
          <w:b/>
          <w:b/>
          <w:bCs/>
          <w:sz w:val="24"/>
          <w:szCs w:val="24"/>
          <w:shd w:fill="FFFFFF" w:val="clear"/>
          <w:lang w:val="mn-Cyrl-MN"/>
        </w:rPr>
      </w:pPr>
      <w:r>
        <w:rPr>
          <w:rFonts w:eastAsia="ＭＳ 明朝" w:cs="Arial" w:ascii="Arial" w:hAnsi="Arial"/>
          <w:b/>
          <w:bCs/>
          <w:sz w:val="24"/>
          <w:szCs w:val="24"/>
          <w:shd w:fill="FFFFFF" w:val="clear"/>
          <w:lang w:val="mn-Cyrl-MN"/>
        </w:rPr>
      </w:r>
    </w:p>
    <w:p>
      <w:pPr>
        <w:pStyle w:val="Normal"/>
        <w:jc w:val="both"/>
        <w:rPr>
          <w:shd w:fill="FFFFFF" w:val="clear"/>
        </w:rPr>
      </w:pPr>
      <w:r>
        <w:rPr>
          <w:rFonts w:eastAsia="ＭＳ 明朝" w:cs="Arial" w:ascii="Arial" w:hAnsi="Arial"/>
          <w:b/>
          <w:bCs/>
          <w:sz w:val="24"/>
          <w:szCs w:val="24"/>
          <w:shd w:fill="FFFFFF" w:val="clear"/>
          <w:lang w:val="mn-Cyrl-MN"/>
        </w:rPr>
        <w:tab/>
        <w:t xml:space="preserve">Ж.Энхбаяр: - </w:t>
      </w:r>
      <w:r>
        <w:rPr>
          <w:rFonts w:eastAsia="ＭＳ 明朝" w:cs="Arial" w:ascii="Arial" w:hAnsi="Arial"/>
          <w:b w:val="false"/>
          <w:bCs w:val="false"/>
          <w:sz w:val="24"/>
          <w:szCs w:val="24"/>
          <w:shd w:fill="FFFFFF" w:val="clear"/>
          <w:lang w:val="mn-Cyrl-MN"/>
        </w:rPr>
        <w:t>Органик хүнсний тухай хууль батлагдсанаар үүсэх одоо нийгэм, эдийн засгийн ач холбогдол нь юу юм бэ? Энэ тэмдэг, тэмдэглэгээ хэрэглэх түүнийг бүртгэхтэй холбоотой харилцааг зохицуулж байна л даа. Үүнийг нэг сайн гаргаж өгөөч. Ийм давуу тал бий болох юм. Монгол Улсад ийм боломж байгаа юм. Ийм давуу тал бий болох юм гэдэг зүйлийг сайн тодруулж өгөөч.</w:t>
      </w:r>
    </w:p>
    <w:p>
      <w:pPr>
        <w:pStyle w:val="Normal"/>
        <w:jc w:val="both"/>
        <w:rPr>
          <w:shd w:fill="FFFFFF" w:val="clear"/>
        </w:rPr>
      </w:pPr>
      <w:r>
        <w:rPr>
          <w:rFonts w:eastAsia="ＭＳ 明朝" w:cs="Arial" w:ascii="Arial" w:hAnsi="Arial"/>
          <w:b/>
          <w:bCs/>
          <w:sz w:val="24"/>
          <w:szCs w:val="24"/>
          <w:shd w:fill="FFFFFF" w:val="clear"/>
          <w:lang w:val="mn-Cyrl-MN"/>
        </w:rPr>
        <w:tab/>
      </w:r>
    </w:p>
    <w:p>
      <w:pPr>
        <w:pStyle w:val="Normal"/>
        <w:jc w:val="both"/>
        <w:rPr>
          <w:shd w:fill="FFFFFF" w:val="clear"/>
        </w:rPr>
      </w:pPr>
      <w:r>
        <w:rPr>
          <w:rFonts w:eastAsia="ＭＳ 明朝" w:cs="Arial" w:ascii="Arial" w:hAnsi="Arial"/>
          <w:b/>
          <w:bCs/>
          <w:sz w:val="24"/>
          <w:szCs w:val="24"/>
          <w:shd w:fill="FFFFFF" w:val="clear"/>
          <w:lang w:val="mn-Cyrl-MN"/>
        </w:rPr>
        <w:tab/>
        <w:t xml:space="preserve">Л.Эрдэнэчимэг: - </w:t>
      </w:r>
      <w:r>
        <w:rPr>
          <w:rFonts w:eastAsia="ＭＳ 明朝" w:cs="Arial" w:ascii="Arial" w:hAnsi="Arial"/>
          <w:b w:val="false"/>
          <w:bCs w:val="false"/>
          <w:sz w:val="24"/>
          <w:szCs w:val="24"/>
          <w:shd w:fill="FFFFFF" w:val="clear"/>
          <w:lang w:val="mn-Cyrl-MN"/>
        </w:rPr>
        <w:t xml:space="preserve">Ажлын дэд хэсгээс энэ асуултад хариулаад яваарай. Хариулт өгөх хүн гараа өргөе. Хэн хариулт өгөх вэ? Ажлын хэсгийн 2 дугаар микрофоныг нээе. Нэр, албан тушаалаа танилцуулаарай. </w:t>
      </w:r>
    </w:p>
    <w:p>
      <w:pPr>
        <w:pStyle w:val="Normal"/>
        <w:jc w:val="both"/>
        <w:rPr>
          <w:rFonts w:ascii="Arial" w:hAnsi="Arial" w:eastAsia="ＭＳ 明朝" w:cs="Arial"/>
          <w:b/>
          <w:b/>
          <w:bCs/>
          <w:sz w:val="24"/>
          <w:szCs w:val="24"/>
          <w:shd w:fill="FFFFFF" w:val="clear"/>
          <w:lang w:val="mn-Cyrl-MN"/>
        </w:rPr>
      </w:pPr>
      <w:r>
        <w:rPr>
          <w:rFonts w:eastAsia="ＭＳ 明朝" w:cs="Arial" w:ascii="Arial" w:hAnsi="Arial"/>
          <w:b/>
          <w:bCs/>
          <w:sz w:val="24"/>
          <w:szCs w:val="24"/>
          <w:shd w:fill="FFFFFF" w:val="clear"/>
          <w:lang w:val="mn-Cyrl-MN"/>
        </w:rPr>
      </w:r>
    </w:p>
    <w:p>
      <w:pPr>
        <w:pStyle w:val="Normal"/>
        <w:jc w:val="both"/>
        <w:rPr>
          <w:shd w:fill="FFFFFF" w:val="clear"/>
        </w:rPr>
      </w:pPr>
      <w:r>
        <w:rPr>
          <w:rFonts w:eastAsia="ＭＳ 明朝" w:cs="Arial" w:ascii="Arial" w:hAnsi="Arial"/>
          <w:b/>
          <w:bCs/>
          <w:sz w:val="24"/>
          <w:szCs w:val="24"/>
          <w:shd w:fill="FFFFFF" w:val="clear"/>
          <w:lang w:val="mn-Cyrl-MN"/>
        </w:rPr>
        <w:tab/>
        <w:t>Н.Ариунболд: -</w:t>
      </w:r>
      <w:r>
        <w:rPr>
          <w:rFonts w:eastAsia="ＭＳ 明朝" w:cs="Arial" w:ascii="Arial" w:hAnsi="Arial"/>
          <w:b w:val="false"/>
          <w:bCs w:val="false"/>
          <w:sz w:val="24"/>
          <w:szCs w:val="24"/>
          <w:shd w:fill="FFFFFF" w:val="clear"/>
          <w:lang w:val="mn-Cyrl-MN"/>
        </w:rPr>
        <w:t xml:space="preserve"> Ж.Энхбаяр гишүүний асуултад хариулъя. Хүнс, хөдөө аж ахуйн яамны төрийн нарийн бичгийн дарга Н.Ариунболд. Товчхондоо хэлэхэд бид Монгол Улсын хүнс, хөдөө аж ахуйн салбар бол одоо органик үйлдвэрлэл, органик мал аж ахуйн салбар хөгжиж байгаа хэдий ч гэсэн яг энэ хуульчлагдсан органик хүнс нь яг хуульчлагдаж хамгаалагдаагүй байгаа нь олон улсын зах зээл дээр өрсөлдөх дотоодын бас хүнсний бүтээгдэхүүний зах зээл дээр бас өрсөлдөх яг энэ үйл ажиллагаа төдийлөн хуульчлагдсан байхгүй байгаад байгаа юм.</w:t>
      </w:r>
    </w:p>
    <w:p>
      <w:pPr>
        <w:pStyle w:val="Normal"/>
        <w:jc w:val="both"/>
        <w:rPr>
          <w:rFonts w:ascii="Arial" w:hAnsi="Arial" w:eastAsia="ＭＳ 明朝" w:cs="Arial"/>
          <w:b w:val="false"/>
          <w:b w:val="false"/>
          <w:bCs w:val="false"/>
          <w:sz w:val="24"/>
          <w:szCs w:val="24"/>
          <w:shd w:fill="FFFFFF" w:val="clear"/>
          <w:lang w:val="mn-Cyrl-MN"/>
        </w:rPr>
      </w:pPr>
      <w:r>
        <w:rPr>
          <w:rFonts w:eastAsia="ＭＳ 明朝" w:cs="Arial" w:ascii="Arial" w:hAnsi="Arial"/>
          <w:b w:val="false"/>
          <w:bCs w:val="false"/>
          <w:sz w:val="24"/>
          <w:szCs w:val="24"/>
          <w:shd w:fill="FFFFFF" w:val="clear"/>
          <w:lang w:val="mn-Cyrl-MN"/>
        </w:rPr>
      </w:r>
    </w:p>
    <w:p>
      <w:pPr>
        <w:pStyle w:val="Normal"/>
        <w:jc w:val="both"/>
        <w:rPr>
          <w:b w:val="false"/>
          <w:b w:val="false"/>
          <w:bCs w:val="false"/>
          <w:shd w:fill="FFFFFF" w:val="clear"/>
        </w:rPr>
      </w:pPr>
      <w:r>
        <w:rPr>
          <w:rFonts w:eastAsia="ＭＳ 明朝" w:cs="Arial" w:ascii="Arial" w:hAnsi="Arial"/>
          <w:b w:val="false"/>
          <w:bCs w:val="false"/>
          <w:sz w:val="24"/>
          <w:szCs w:val="24"/>
          <w:shd w:fill="FFFFFF" w:val="clear"/>
          <w:lang w:val="mn-Cyrl-MN"/>
        </w:rPr>
        <w:tab/>
        <w:t>Ингээд хууль батлагдсанаараа органик үйлдвэрлэл гэж юу юм бэ, органик хүнс гэж юу юм бэ гэдэг нэлээн нарийн тодорхой болгож өгснөөрөө илүү зах зээлд өрсөлдөх боломжийг бүрдүүлнэ гэж үзэж байгаа юм.</w:t>
      </w:r>
    </w:p>
    <w:p>
      <w:pPr>
        <w:pStyle w:val="Normal"/>
        <w:jc w:val="both"/>
        <w:rPr>
          <w:rFonts w:ascii="Arial" w:hAnsi="Arial" w:eastAsia="ＭＳ 明朝" w:cs="Arial"/>
          <w:b w:val="false"/>
          <w:b w:val="false"/>
          <w:bCs w:val="false"/>
          <w:sz w:val="24"/>
          <w:szCs w:val="24"/>
          <w:shd w:fill="FFFFFF" w:val="clear"/>
          <w:lang w:val="mn-Cyrl-MN"/>
        </w:rPr>
      </w:pPr>
      <w:r>
        <w:rPr>
          <w:rFonts w:eastAsia="ＭＳ 明朝" w:cs="Arial" w:ascii="Arial" w:hAnsi="Arial"/>
          <w:b w:val="false"/>
          <w:bCs w:val="false"/>
          <w:sz w:val="24"/>
          <w:szCs w:val="24"/>
          <w:shd w:fill="FFFFFF" w:val="clear"/>
          <w:lang w:val="mn-Cyrl-MN"/>
        </w:rPr>
      </w:r>
    </w:p>
    <w:p>
      <w:pPr>
        <w:pStyle w:val="Normal"/>
        <w:jc w:val="both"/>
        <w:rPr>
          <w:shd w:fill="FFFFFF" w:val="clear"/>
        </w:rPr>
      </w:pPr>
      <w:r>
        <w:rPr>
          <w:rFonts w:eastAsia="ＭＳ 明朝" w:cs="Arial" w:ascii="Arial" w:hAnsi="Arial"/>
          <w:b/>
          <w:bCs/>
          <w:sz w:val="24"/>
          <w:szCs w:val="24"/>
          <w:shd w:fill="FFFFFF" w:val="clear"/>
          <w:lang w:val="mn-Cyrl-MN"/>
        </w:rPr>
        <w:tab/>
        <w:t xml:space="preserve">Л.Эрдэнэчимэг: - </w:t>
      </w:r>
      <w:r>
        <w:rPr>
          <w:rFonts w:eastAsia="ＭＳ 明朝" w:cs="Arial" w:ascii="Arial" w:hAnsi="Arial"/>
          <w:b w:val="false"/>
          <w:bCs w:val="false"/>
          <w:sz w:val="24"/>
          <w:szCs w:val="24"/>
          <w:shd w:fill="FFFFFF" w:val="clear"/>
          <w:lang w:val="mn-Cyrl-MN"/>
        </w:rPr>
        <w:t>Р.Бурмаа сайд.</w:t>
      </w:r>
    </w:p>
    <w:p>
      <w:pPr>
        <w:pStyle w:val="Normal"/>
        <w:jc w:val="both"/>
        <w:rPr>
          <w:rFonts w:ascii="Arial" w:hAnsi="Arial" w:eastAsia="ＭＳ 明朝" w:cs="Arial"/>
          <w:b/>
          <w:b/>
          <w:bCs/>
          <w:sz w:val="24"/>
          <w:szCs w:val="24"/>
          <w:shd w:fill="FFFFFF" w:val="clear"/>
          <w:lang w:val="mn-Cyrl-MN"/>
        </w:rPr>
      </w:pPr>
      <w:r>
        <w:rPr>
          <w:rFonts w:eastAsia="ＭＳ 明朝" w:cs="Arial" w:ascii="Arial" w:hAnsi="Arial"/>
          <w:b/>
          <w:bCs/>
          <w:sz w:val="24"/>
          <w:szCs w:val="24"/>
          <w:shd w:fill="FFFFFF" w:val="clear"/>
          <w:lang w:val="mn-Cyrl-MN"/>
        </w:rPr>
      </w:r>
    </w:p>
    <w:p>
      <w:pPr>
        <w:pStyle w:val="Normal"/>
        <w:jc w:val="both"/>
        <w:rPr>
          <w:shd w:fill="FFFFFF" w:val="clear"/>
        </w:rPr>
      </w:pPr>
      <w:r>
        <w:rPr>
          <w:rFonts w:eastAsia="ＭＳ 明朝" w:cs="Arial" w:ascii="Arial" w:hAnsi="Arial"/>
          <w:b/>
          <w:bCs/>
          <w:sz w:val="24"/>
          <w:szCs w:val="24"/>
          <w:shd w:fill="FFFFFF" w:val="clear"/>
          <w:lang w:val="mn-Cyrl-MN"/>
        </w:rPr>
        <w:tab/>
        <w:t>Р.Бурмаа: -</w:t>
      </w:r>
      <w:r>
        <w:rPr>
          <w:rFonts w:eastAsia="ＭＳ 明朝" w:cs="Arial" w:ascii="Arial" w:hAnsi="Arial"/>
          <w:b w:val="false"/>
          <w:bCs w:val="false"/>
          <w:sz w:val="24"/>
          <w:szCs w:val="24"/>
          <w:shd w:fill="FFFFFF" w:val="clear"/>
          <w:lang w:val="mn-Cyrl-MN"/>
        </w:rPr>
        <w:t xml:space="preserve"> Би ажлын хэсгийн ахлагчаас асуух гэсэн юм. Өргөн баригдсан органик хүнсний тухай хууль бол өөрөө 8 хуудас орчим байна. Тэгээд энэ зарчмын зөрүүтэй санал нь өөрөө дахиад 8 хуудас байх юм. Тэгэхээр одоо ямар зүйлүүд дээр нь ийм зарчмын өөрчлөлтүүд, ийм их олон өөрчлөлтүүд орсон юм бол энэ талаар бас танилцуулж өгнө үү. Яагаад гэвэл уг хуулийнхаа хэмжээний тийм нэлээн их өөрчлөлт орж байгаа харагдаад байх юм.</w:t>
      </w:r>
    </w:p>
    <w:p>
      <w:pPr>
        <w:pStyle w:val="Normal"/>
        <w:jc w:val="both"/>
        <w:rPr>
          <w:rFonts w:ascii="Arial" w:hAnsi="Arial" w:eastAsia="ＭＳ 明朝" w:cs="Arial"/>
          <w:b w:val="false"/>
          <w:b w:val="false"/>
          <w:bCs w:val="false"/>
          <w:sz w:val="24"/>
          <w:szCs w:val="24"/>
          <w:shd w:fill="FFFFFF" w:val="clear"/>
          <w:lang w:val="mn-Cyrl-MN"/>
        </w:rPr>
      </w:pPr>
      <w:r>
        <w:rPr>
          <w:rFonts w:eastAsia="ＭＳ 明朝" w:cs="Arial" w:ascii="Arial" w:hAnsi="Arial"/>
          <w:b w:val="false"/>
          <w:bCs w:val="false"/>
          <w:sz w:val="24"/>
          <w:szCs w:val="24"/>
          <w:shd w:fill="FFFFFF" w:val="clear"/>
          <w:lang w:val="mn-Cyrl-MN"/>
        </w:rPr>
      </w:r>
    </w:p>
    <w:p>
      <w:pPr>
        <w:pStyle w:val="Normal"/>
        <w:jc w:val="both"/>
        <w:rPr>
          <w:shd w:fill="FFFFFF" w:val="clear"/>
        </w:rPr>
      </w:pPr>
      <w:r>
        <w:rPr>
          <w:rFonts w:eastAsia="ＭＳ 明朝" w:cs="Arial" w:ascii="Arial" w:hAnsi="Arial"/>
          <w:b/>
          <w:bCs/>
          <w:sz w:val="24"/>
          <w:szCs w:val="24"/>
          <w:shd w:fill="FFFFFF" w:val="clear"/>
          <w:lang w:val="mn-Cyrl-MN"/>
        </w:rPr>
        <w:tab/>
        <w:t>Л.Эрдэнэчимэг: -</w:t>
      </w:r>
      <w:r>
        <w:rPr>
          <w:rFonts w:eastAsia="ＭＳ 明朝" w:cs="Arial" w:ascii="Arial" w:hAnsi="Arial"/>
          <w:b w:val="false"/>
          <w:bCs w:val="false"/>
          <w:sz w:val="24"/>
          <w:szCs w:val="24"/>
          <w:shd w:fill="FFFFFF" w:val="clear"/>
          <w:lang w:val="mn-Cyrl-MN"/>
        </w:rPr>
        <w:t xml:space="preserve"> С.Оюун гишүүний микрофоныг нээе.</w:t>
      </w:r>
    </w:p>
    <w:p>
      <w:pPr>
        <w:pStyle w:val="Normal"/>
        <w:jc w:val="both"/>
        <w:rPr>
          <w:rFonts w:ascii="Arial" w:hAnsi="Arial" w:eastAsia="ＭＳ 明朝" w:cs="Arial"/>
          <w:b/>
          <w:b/>
          <w:bCs/>
          <w:sz w:val="24"/>
          <w:szCs w:val="24"/>
          <w:shd w:fill="FFFFFF" w:val="clear"/>
          <w:lang w:val="mn-Cyrl-MN"/>
        </w:rPr>
      </w:pPr>
      <w:r>
        <w:rPr>
          <w:rFonts w:eastAsia="ＭＳ 明朝" w:cs="Arial" w:ascii="Arial" w:hAnsi="Arial"/>
          <w:b/>
          <w:bCs/>
          <w:sz w:val="24"/>
          <w:szCs w:val="24"/>
          <w:shd w:fill="FFFFFF" w:val="clear"/>
          <w:lang w:val="mn-Cyrl-MN"/>
        </w:rPr>
      </w:r>
    </w:p>
    <w:p>
      <w:pPr>
        <w:pStyle w:val="Normal"/>
        <w:jc w:val="both"/>
        <w:rPr>
          <w:shd w:fill="FFFFFF" w:val="clear"/>
        </w:rPr>
      </w:pPr>
      <w:r>
        <w:rPr>
          <w:rFonts w:eastAsia="ＭＳ 明朝" w:cs="Arial" w:ascii="Arial" w:hAnsi="Arial"/>
          <w:b/>
          <w:bCs/>
          <w:sz w:val="24"/>
          <w:szCs w:val="24"/>
          <w:shd w:fill="FFFFFF" w:val="clear"/>
          <w:lang w:val="mn-Cyrl-MN"/>
        </w:rPr>
        <w:tab/>
        <w:t xml:space="preserve">С.Оюун: - </w:t>
      </w:r>
      <w:r>
        <w:rPr>
          <w:rFonts w:eastAsia="ＭＳ 明朝" w:cs="Arial" w:ascii="Arial" w:hAnsi="Arial"/>
          <w:b w:val="false"/>
          <w:bCs w:val="false"/>
          <w:sz w:val="24"/>
          <w:szCs w:val="24"/>
          <w:shd w:fill="FFFFFF" w:val="clear"/>
          <w:lang w:val="mn-Cyrl-MN"/>
        </w:rPr>
        <w:t xml:space="preserve">Энэ ерөнхийдөө олон бүлэг, зүйл заалтуудыг хооронд нь нэгтгээд, цэгцлээд, багцлаад тийм учраас олон саналууд орж байгаа юм шиг харагдаад байгаа юм. Түүнээс биш яг агуулга дээр концепци дээр бол анхнаасаа органик хүнс гэж юуг хэлэх вэ, байгалийн цэвэр органик гэж яриад байгаа хүнсийг ер нь шошгожуулах вэ тэмдэг, тэмдэглэгээг хэрэглэх эрх нь хэнд байх вэ гэсэн тэр л зохицуулалт анхнаасаа орж ирсэн. Яг тэр зохицуулалтыг л бид нар цэгцэлдгээрээ цэгцэлсэн. </w:t>
      </w:r>
    </w:p>
    <w:p>
      <w:pPr>
        <w:pStyle w:val="Normal"/>
        <w:jc w:val="both"/>
        <w:rPr>
          <w:rFonts w:ascii="Arial" w:hAnsi="Arial" w:eastAsia="ＭＳ 明朝" w:cs="Arial"/>
          <w:b w:val="false"/>
          <w:b w:val="false"/>
          <w:bCs w:val="false"/>
          <w:sz w:val="24"/>
          <w:szCs w:val="24"/>
          <w:shd w:fill="FFFFFF" w:val="clear"/>
          <w:lang w:val="mn-Cyrl-MN"/>
        </w:rPr>
      </w:pPr>
      <w:r>
        <w:rPr>
          <w:rFonts w:eastAsia="ＭＳ 明朝" w:cs="Arial" w:ascii="Arial" w:hAnsi="Arial"/>
          <w:b w:val="false"/>
          <w:bCs w:val="false"/>
          <w:sz w:val="24"/>
          <w:szCs w:val="24"/>
          <w:shd w:fill="FFFFFF" w:val="clear"/>
          <w:lang w:val="mn-Cyrl-MN"/>
        </w:rPr>
      </w:r>
    </w:p>
    <w:p>
      <w:pPr>
        <w:pStyle w:val="Normal"/>
        <w:jc w:val="both"/>
        <w:rPr>
          <w:b w:val="false"/>
          <w:b w:val="false"/>
          <w:bCs w:val="false"/>
          <w:shd w:fill="FFFFFF" w:val="clear"/>
        </w:rPr>
      </w:pPr>
      <w:r>
        <w:rPr>
          <w:rFonts w:eastAsia="ＭＳ 明朝" w:cs="Arial" w:ascii="Arial" w:hAnsi="Arial"/>
          <w:b w:val="false"/>
          <w:bCs w:val="false"/>
          <w:sz w:val="24"/>
          <w:szCs w:val="24"/>
          <w:shd w:fill="FFFFFF" w:val="clear"/>
          <w:lang w:val="mn-Cyrl-MN"/>
        </w:rPr>
        <w:tab/>
        <w:t xml:space="preserve">Түрүүний олон бүлэг, зүйл, заалт юмнуудыг хооронд нь нэгтгээд, цэгцлээд, багцлаад тэгээд задлахаар зарчмын зөрүүтэй саналууд ингэж болоод байгаа юм. Нэг органик хүнсний олон улсын пидераци гэж байдаг юм байна. Ер нь дэлхийн хэмжээнд органик хүнсийг та ч өөрөө бас ажлын хэсгийн уулзалтад ирж байсан. Тэгээд тэндээс бас зөвлөгөө юм аваад нэлээн их бас манай дэд хэсгийнхэн суусан. Тэгэхээр конвенци бол нэг их өөрчлөгдөөгүй. </w:t>
      </w:r>
    </w:p>
    <w:p>
      <w:pPr>
        <w:pStyle w:val="Normal"/>
        <w:jc w:val="both"/>
        <w:rPr>
          <w:rFonts w:ascii="Arial" w:hAnsi="Arial" w:eastAsia="ＭＳ 明朝" w:cs="Arial"/>
          <w:b/>
          <w:b/>
          <w:bCs/>
          <w:sz w:val="24"/>
          <w:szCs w:val="24"/>
          <w:shd w:fill="FFFFFF" w:val="clear"/>
          <w:lang w:val="mn-Cyrl-MN"/>
        </w:rPr>
      </w:pPr>
      <w:r>
        <w:rPr>
          <w:rFonts w:eastAsia="ＭＳ 明朝" w:cs="Arial" w:ascii="Arial" w:hAnsi="Arial"/>
          <w:b/>
          <w:bCs/>
          <w:sz w:val="24"/>
          <w:szCs w:val="24"/>
          <w:shd w:fill="FFFFFF" w:val="clear"/>
          <w:lang w:val="mn-Cyrl-MN"/>
        </w:rPr>
      </w:r>
    </w:p>
    <w:p>
      <w:pPr>
        <w:pStyle w:val="Normal"/>
        <w:jc w:val="both"/>
        <w:rPr>
          <w:shd w:fill="FFFFFF" w:val="clear"/>
        </w:rPr>
      </w:pPr>
      <w:r>
        <w:rPr>
          <w:rFonts w:eastAsia="ＭＳ 明朝" w:cs="Arial" w:ascii="Arial" w:hAnsi="Arial"/>
          <w:b/>
          <w:bCs/>
          <w:sz w:val="24"/>
          <w:szCs w:val="24"/>
          <w:shd w:fill="FFFFFF" w:val="clear"/>
          <w:lang w:val="mn-Cyrl-MN"/>
        </w:rPr>
        <w:tab/>
        <w:t xml:space="preserve">Л.Эрдэнэчимэг: - </w:t>
      </w:r>
      <w:r>
        <w:rPr>
          <w:rFonts w:eastAsia="ＭＳ 明朝" w:cs="Arial" w:ascii="Arial" w:hAnsi="Arial"/>
          <w:b w:val="false"/>
          <w:bCs w:val="false"/>
          <w:sz w:val="24"/>
          <w:szCs w:val="24"/>
          <w:shd w:fill="FFFFFF" w:val="clear"/>
          <w:lang w:val="mn-Cyrl-MN"/>
        </w:rPr>
        <w:t>Гишүүд асуулт асууж, хариулт авлаа. Органик хүнсний тухай төсөлтэй холбогдуулан ажлын хэсэг болон гишүүдээс гаргасан саналын томьёоллыг нэг бүрчлэн томьёолол тус бүрээр санал хураая. Эндээс явах уу тийм ээ? Тийм. Зарчмын зөрүүтэй санал нэг.</w:t>
      </w:r>
    </w:p>
    <w:p>
      <w:pPr>
        <w:pStyle w:val="Normal"/>
        <w:jc w:val="both"/>
        <w:rPr>
          <w:rFonts w:ascii="Arial" w:hAnsi="Arial" w:eastAsia="ＭＳ 明朝" w:cs="Arial"/>
          <w:b/>
          <w:b/>
          <w:bCs/>
          <w:sz w:val="24"/>
          <w:szCs w:val="24"/>
          <w:shd w:fill="FFFFFF" w:val="clear"/>
          <w:lang w:val="mn-Cyrl-MN"/>
        </w:rPr>
      </w:pPr>
      <w:r>
        <w:rPr>
          <w:rFonts w:eastAsia="ＭＳ 明朝" w:cs="Arial" w:ascii="Arial" w:hAnsi="Arial"/>
          <w:b/>
          <w:bCs/>
          <w:sz w:val="24"/>
          <w:szCs w:val="24"/>
          <w:shd w:fill="FFFFFF" w:val="clear"/>
          <w:lang w:val="mn-Cyrl-MN"/>
        </w:rPr>
      </w:r>
    </w:p>
    <w:p>
      <w:pPr>
        <w:pStyle w:val="Normal"/>
        <w:jc w:val="both"/>
        <w:rPr>
          <w:shd w:fill="FFFFFF" w:val="clear"/>
        </w:rPr>
      </w:pPr>
      <w:r>
        <w:rPr>
          <w:rFonts w:eastAsia="ＭＳ 明朝" w:cs="Arial" w:ascii="Arial" w:hAnsi="Arial"/>
          <w:b/>
          <w:bCs/>
          <w:sz w:val="24"/>
          <w:szCs w:val="24"/>
          <w:shd w:fill="FFFFFF" w:val="clear"/>
          <w:lang w:val="mn-Cyrl-MN"/>
        </w:rPr>
        <w:tab/>
      </w:r>
      <w:r>
        <w:rPr>
          <w:rFonts w:eastAsia="ＭＳ 明朝" w:cs="Arial"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Төслийн зорилтыг доор дурдсан байдлаар өөрчлөн найруулах:</w:t>
      </w:r>
    </w:p>
    <w:p>
      <w:pPr>
        <w:pStyle w:val="Normal"/>
        <w:spacing w:before="0" w:after="0"/>
        <w:jc w:val="both"/>
        <w:textAlignment w:val="auto"/>
        <w:rPr>
          <w:b/>
          <w:b/>
          <w:i w:val="false"/>
          <w:i w:val="false"/>
          <w:caps w:val="false"/>
          <w:smallCaps w:val="false"/>
          <w:strike w:val="false"/>
          <w:dstrike w:val="false"/>
          <w:color w:val="000000"/>
          <w:spacing w:val="0"/>
          <w:w w:val="100"/>
          <w:u w:val="none"/>
          <w:shd w:fill="FFFFFF" w:val="clear"/>
          <w:lang w:val="mn-Cyrl-MN" w:eastAsia="mn-Cyrl-MN"/>
        </w:rPr>
      </w:pPr>
      <w:r>
        <w:rPr>
          <w:b/>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w:t>
      </w:r>
      <w:bookmarkStart w:id="20" w:name="bookmark2"/>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 дүгээр зүйл.Хуулийн зорилт</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1.1.Энэ хуулийн зорилт нь органик хөдөө аж ахуйн үйлдвэрлэл эрхлэх, органик хүнс, тэжээл, бордоо үйлдвэрлэх, тэдгээрийг баталгаажуулах, худалдах, импортлох, органик болохыг илэрхийлсэн тэмдэг, тэмдэглэгээ хэрэглэх, сурталчлахтай холбогдсон харилцааг зохицуулахад оршино.”</w:t>
      </w:r>
      <w:r>
        <w:rPr>
          <w:rFonts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 дүгээр зарчмын саналын 1-ээр санал хураая. Санал хураалт. Санал хурааж байна. Санал хураалтын 80 хувьтай эхний санал дэмжигдлээ.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2 дахь санал хураалт. 2.Төслийн 2 дугаар зүйлийн 2.1 дэх хэсгийн “Стандартчилал тохирлын үнэлгээний тухай гэсний дараа “Амьтан ургамал, тэдгээрийн гаралтай түүхий эд, бүтээгдэхүүнийг улсын хилээр нэвтрүүлэх үеийн хорио цээрийн хяналт шалгалтын тухай хууль,” гэж нэмэх. Санал хураалт. Санал хураалт явагдаж байна. 2 дугаар санал 80 хувиар батлагдлаа. Дэмжигдлээ. 3 дугаар санал хураалт.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3.</w:t>
      </w:r>
      <w:bookmarkStart w:id="21" w:name="bookmark4"/>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 3 дугаар зүйлийг доор дурдсан байдлаар өөрчлөн найруулах:</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w:t>
      </w:r>
      <w:bookmarkStart w:id="22" w:name="bookmark5"/>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3 дугаар зүйл.Хуулийн хамрах хүрээ</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3.1.Энэ хууль нь органик хөдөө аж ахуйн түүнээс гаралтай гаралтай хүнс, боловсруулаагүй түүхий эд бүтээгдэхүүн, хүнс, мал амьтны тэжээл, таримлын үр, суулгац бордоо байгалийн ургамал ашиглаж үйлдвэрлэсэн хүнсэнд хамаарна. Санал хураалт. Энэ хүчингүй юм байна. Үргэлжлүүлээд унших уу?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3.2.Ан амьтны гаралтай түүхий эдээр органик хүнс үйлдвэрлэх, нийтийн хоол үйлдвэрлэлийн үйл ажиллагааг энэ хуулиар зохицуулахгүй.” асуулт асуух гишүүд кнопоо дарна уу? Сундуйн Батболд гишүүний микрофоныг нээе.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Су.Батболд: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Би энэ тодорхойлолтыг өөрчилж байгаа юм байна. Энэ яг олон улсын нөгөө тодорхойлолттойгоо яг нийцсэн тодорхойлолт болсон уу, үгүй юу гэж лавламаар байна. Боловсруулаагүй түүхий эд, бүтээгдэхүүн, хүнс, мал амьтны тэжээл ашиглаж үйлдвэрлэсэн хүнсэнд хамаарна гэж ойлгогдохоор болоод байна л даа. Мал амьтны тэжээлээс хүнс үйлдвэрлэх үү? Боловсруулаагүй түүхий эд, бүтээгдэхүүн, хүнс ойлгомжтой. Бордооноос жишээлбэл хүнс үйлдвэрлэх үү? Үр суулгацаас болох юм. Үр суулгац гэхээр одоо соёолж байж болох юм. Бордоо, мал амьтны тэжээл гээд ингээд уншихаар бол би тэгж ойлгогдоод байгаа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Мал амьтны тэжээл болон бордооноос үйлдвэрлэсэн хүнсэнд хамаарна гээд. Эсхүл үүний дунд ямар нэгэн ба, бэ юм байх ёстой юу? Тэгэхгүй бол энэ чинь бүгдээрээ ингээд үргэлжлүүлээд бичихээр ингээд. Найруулгын хувьд үүн дээр ба, бэ ч гэдэг юм уу болон гэсэн ийм залгаас хийх хэрэгтэй юм шиг байна.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2 дугаарт яг энэ ингээд тэр олон улсынхаа юутай таарч, энэ олон хүмүүс байх шиг байна. Та нар үүнийг яагаад уншихгүй байгаа юм бэ? Та нар ойлгож байна уу, эсхүл би Монгол хэл ойлгохоо болиод байна уу? Та нар унш даа.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Л.Эрдэнэчимэг: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Хэн хариулах юм бэ?</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Су.Батболд: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Мал амьтны тэжээлээс хүнс үйлдвэрлэсэн, үйлдвэрлэсэн хүнс байх юм бол энэ органик болно гэсэн ойлголт надад төрөөд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Ажлын хэсгийн ахлагч С.Оюун гишүүн хариулах уу? С.Оюун  гишүүний микрофоныг нээе.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С.Оюун: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Бордоо гэсний дараа болон гэдэг үг нэмбэл таны хэлээд байгаа зөв л дөө. Яг ойлгох нь ийм байгаа юм. Таслал болгоны өмнөхтэй хамаарна гэсэн үг байхгүй юу. Тэгэхээр ер нь бол энэ боловсруулаагүй түүхий эд, мал амьтны тэжээл энэ тэрд хамаарахгүй шүү гэсэн санаа. Г.Даваадорж гуай та нэг хариул даа.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4 дүгээр микрофон нээе. Ажлын хэсгийн 4 дүгээр микрофон нээе.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Г.Даваадорж: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Гэхдээ нэг юм мал амьтны тэжээл, ургамлын үр суулгац, ашиглаж үйлдвэрлэсэн хүнс. Ашиглаж гэсэн үг байгаа учраас тэр бүтээгдэхүүн нь органик байсан болон болно. Органик биш юм ашигласан байвал болохгүй гэсэн үг. Энд ашиглаж гэсэн үг байгаа учраас би уг нь хуулийн агуулгад сөрөг нөлөөгүй л гэж бодоод байна.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Би Сундуйн Батболд гишүүний асуух гээд байгааг ойлгоод байна л даа. Мал амьтны тэжээл ашиглаж, үйлдвэрлэсэн хүнс гэхээр мал амьтны тэжээлээр хүнс хийх юм уу гэж асуугаад байгаа байхгүй юу. Бордоогоор таримлын үр суулгац бордоогоор хүнс хийх юм уу гэж асуугаад байгаа шүү дээ тийм биз дээ. Сундуйн Батболд гишүүний микрофоныг нээе.</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Су.Батболд: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Энэ юу байгаа шүү дээ. 3 дугаар зүйлээ ингээд санал хураалгүй явж байгаад та хэд нэг дахиад жаахан яагаад байх даа. Би зүгээр ашиглаж гэдгийг чинь хараад ойлгож л байна л даа. Гэхдээ энэ ингээд шууд ингээд унших юм бол наадах чинь яг Л.Эрдэнэчимэг гишүүн бид хоёрын уншаад байгаа шиг уншигдаад байгаа байхгүй юу. Бордоо ашиглаж гэж байна. Тэгэхээр үүнийгээ зүгээр яах вэ би санааг чинь бол ойлгож байна. Та нар дахиад суугаад байх даа.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Тэгээд үүнийгээ жаахан аятайхан Монгол хүн энгийн сэтгэхүйгээр уншихад ойлгохоор нэг юм. Та нар ч яах вэ мундаг том мэргэжилтэй, олон сургууль төгссөн дипломтой хүмүүс байж болно. Үүнийг чинь зүгээр иргэд уншиж хуулийг чинь хэрэглэнэ шүү дээ. Би бол одоо малын тэжээлээр үйлдвэрлэсэн байх юм бол органик хүнс байх юм байна. Бордоогоор үйлдвэрлэсэн байх юм бол органик. Би санааг нь ойлгож байна. Гэхдээ наадах чинь ойлгогдохгүй байна. Та нар суугаад үзэх юм бол асуудлыг шийдэх үүднээс 4-ээс эхлээд явж байгаад энэ хэдийг нэг суулгаад дараа нь яаж болох уу? Л.Эрдэнэчимэг даргаа. Дэгд бол нөлөөлөхгүй биз дээ тийм ээ? С.Оюун </w:t>
      </w:r>
      <w:r>
        <w:rPr>
          <w:rFonts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 xml:space="preserve">сайдаа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w:t>
      </w:r>
      <w:r>
        <w:rPr>
          <w:rFonts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ахиад</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нэг үзчих.</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Энэ саналын дагуу үүнийг түр хойшлуулаад 4 дүгээр санал хураалтаас эхлэх үү? 4 дүгээр санал хураалт.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4.Төслийн 4 дүгээр зүйлийн 4.1.2 дахь заалтыг доор дурдсан байдлаар өөрчлөн найруулах:</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“4.1.2.“органик үйлдвэрлэл” гэж энэ хуульд заасан шаардлагад нийцүүлэн органик хөдөө аж ахуйн анхан шатны болон хүнсний боловсруулах үйлдвэрлэл эрхлэхийг;” асуулт байхгүй бол санал хураалт явуулъя. Санал хураалт явагдаж байна. Санал дэмжигдлээ. Дараагийн санал.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bookmarkEnd w:id="20"/>
      <w:bookmarkEnd w:id="21"/>
      <w:bookmarkEnd w:id="22"/>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5.Төслийн 4 дүгээр зүйлийн 4.1.3 дахь заалтыг доор дурдсан байдлаар өөрчлөн найруулах:</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“4.1.3.“шилжилтийн үе” гэж анхан шатны үйлдвэрлэл эрхлэгч нь энэ хуулийн 10.1, 10.2-т заасан баталгаажуулалт хийх эрх бүхий этгээдтэй гэрээ байгуулснаас эхлэн органик үйлдвэрлэлд бүрэн шилжих хүртэлх хугацааг;” асуулт байхгүй бол санал хураалт явуулъя. Санал хураалт явагдаж байна. Санал дэмжигдлээ. Дараагийн санал. </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6.Төслийн 5 дугаар зүйлийг доор дурдсан байдлаар өөрчлөн найруулах: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w:t>
      </w:r>
      <w:bookmarkStart w:id="23" w:name="bookmark113"/>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5 дугаар зүйл.Органик үйлдвэрлэлийн зарчим</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5.1.0рганик үйлдвэрлэлд дараах зарчмыг баримтална.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5.1.1.хөрс, ус, агаар, ургамал, амьтан, хүн амын оршин тогтнох эрүүл аюулгүй байдлыг хамгаалсан байх;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5.1.2.органик хөдөө аж ахуй нь экосистемд сөрөг нөлөөгүй, байгаль экологийн тогтвортой байдлыг хадгалсан байх;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5.1.3.зах зээлийн шударга өрсөлдөөнд суурилж, үйлдвэрлэлийн бүхий л үе шатанд шударга энэрэнгүй ёсыг баримтлах;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5.1.4.хүрээлэн буй орчин, одоо болон ирээдүй хойч үеийн эрүүл мэнд, сайн сайхныг хамгаалах, бүтээгдэхүүний органик болон байгалийн шинж байдлыг хадгалахад чиглэсэн хариуцлагатай арга технологиор үйлдвэрлэл эрхлэх.”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5.2.0рцын 90 болон түүнээс дээш хувь нь органик найрлагатай хүнс, тэжээл, бордоог органикт тооцох. Үүн дээр нөгөө юм чинь гарч ирж байна даа. 5.2-ыг та унш даа. Санал хураалт. Санал хураалт явагдаж байна. Санал дэмжигдлээ.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6 дугаар зүйл. 7 дугаар санал. 7.</w:t>
      </w:r>
      <w:bookmarkStart w:id="24" w:name="bookmark214"/>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Төслийн 6 дугаар зүйлийг доор дурдсан байдлаар өөрчлөн найруулж дугаарыг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w:t>
      </w:r>
      <w:bookmarkStart w:id="25" w:name="bookmark315"/>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6 дугаар зүйл.Органик үйлдвэрлэлийн шилжилтийн үе</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6.1.0рганик үйлдвэрлэл эрхлэгч нь энэ хуулийн 10.1, 10.2-т заасан баталгаажуулалт хийх эрх бүхий этгээд /цаашид “баталгаажуулалтын байгууллага” гэх/-д органик үйлдвэрлэлд шилжих тухай хүсэлтээ гаргана.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6.2.Баталгаажуулалтын байгууллага нь органик үйлдвэрлэлд шилжих шилжилтийн үеийг эхлүүлэх болон органик хүнсийг баталгаажуулах тухай гэрээг үйлдвэрлэл эрхлэгчтэй байгуулснаас хойш энэ тухай ажлын 10 өдөрт багтаан хүнс, хөдөө аж ахуйн асуудал эрхэлсэн төрийн захиргааны төв байгууллагад бичгээр мэдэгдэнэ.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bookmarkStart w:id="26" w:name="bookmark012"/>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6.3.Баталгаажуулалтын байгууллага нь шилжилтийн үеийн хугацааг органик үйлдвэрлэлийн байршил, төрөл, ул мөрийг мөрдөн тогтоох бүртгэл хөтлөлтийн байдал, байгаль орчны нөлөөллийн үнэлгээний дүгнэлтийг</w:t>
      </w:r>
      <w:bookmarkEnd w:id="26"/>
      <w:bookmarkEnd w:id="23"/>
      <w:bookmarkEnd w:id="24"/>
      <w:bookmarkEnd w:id="25"/>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харгалзан 8.3-т заасан журмын дагуу тогтооно.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6.4.Баталгаажуулалтын байгууллага нь органик үйлдвэрлэлд бүрэн болон хэсэгчлэн шилжсэн, шилжиж чадаагүй талаарх үйлдвэрлэл эрхлэгчийн мэдээллийг хүнс, хөдөө аж ахуйн асуудал эрхэлсэн төрийн захиргааны төв байгууллага болон мэргэжлийн хяналтын байгууллагад ажлын 10 өдөрт багтаан бичгээр мэдэгдэнэ.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6.5.0рганик хүнсний боловсруулах үйлдвэрлэл нь шилжилтийн үегүй байж болно.” асуулт байхгүй бол санал хураалт. Санал хураалт явж байна. Санал дэмжигдлээ.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Дараагийн санал. 8 дугаар санал.</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8.Т</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өслийн “Органик үйлдвэрлэлд хэрэглэх малын эм, биобэлдмэл, ургамал хамгааллын бодис, бордоо, бусад бодис” гэсэн 7 дугаар зүйлийг бүхэлд нь хасах. Санал хураалт. Гацлаа. Санал хураалт явагдаж байна. 81.8 хувиар санал дэмжигдлээ. </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shd w:fill="FFFFFF" w:val="clear"/>
          <w:lang w:val="mn-Cyrl-MN" w:eastAsia="mn-Cyrl-MN"/>
        </w:rPr>
      </w:pPr>
      <w:bookmarkStart w:id="27" w:name="bookmark016"/>
      <w:bookmarkStart w:id="28" w:name="bookmark016"/>
      <w:bookmarkEnd w:id="28"/>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Дараагийн санал. 9.Төсөлд Органик үйлдвэрлэл эрхлэгчийн эрх, үүрэг гэсэн 7 дугаар зүйл нэмэх.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w:t>
      </w:r>
      <w:bookmarkStart w:id="29" w:name="bookmark117"/>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7 дугаар зүйл. Органик үйлдвэрлэл эрхлэгчийн эрх, үүрэг</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7.1.0рганик үйлдвэрлэл эрхлэгч нь Хүнсний бүтээгдэхүүний аюулгүй байдлыг хангах тухай хуулийн 10 дугаар зүйлийн 10.1 дэх хэсэгт зааснаас гадна дараах үүрэг хүлээнэ: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7.1.1.баталгаажуулалтын байгууллагатай байгуулсан энэ хуулийн 6.2-т заасан гэрээний хэрэгжилтийг ханган ажиллах;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7.1.2.мал амьтан, хүний эрүүл мэнд, хүрээлэн буй орчинд сөрөг нөлөөгүй, хүнсний түүхий эд бүтээгдэхүүний байгалийн шинж чанарыг хадгалах үйлдвэрлэлийн арга технологи боловсруулж мөрдөх;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7.1.3.аж ахуйн дотоод нөөц бололцоондоо тулгуурлан, хаягдалгүй эсвэл хаягдал багатай технологийг ашиглах, усыг зүй зохистой хэрэглэх;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7.1,4.органик үйлдвэрлэлийг бүхэлд нь, эсхүл тухайн төрлийн хүнсийг үйлдвэрлэхээ зогсоосон бол ажлын 10 өдөрт багтаан баталгаажуулалтын болон мэргэжлийн хяналтын байгууллагад бичгээр мэдэгдэх;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7.2.0рганик үйлдвэрлэл эрхлэгч нь дараах эрхтэй:</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7.2.1.баталгаажуулалт хийлгэсэн болон шилжилтийн үеийн хүнс, тэжээл, бордооны шошгонд энэ хуулийн 11.2-т заасан органик болохыг илэрхийлсэн тэмдэг, тэмдэглэгээг хэрэглэх.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7.2.2.энэ хуулийн 8.3-т заасан журмын дагуу органик үйлдвэрлэлийг органик бус үйлдвэрлэлтэй хавсран эрхлэх;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7.1.3нийлүүлэгчээс түүхий эд, бүтээгдэхүүнийг худалдан авахдаа энэ хуулийн 8.3-т заасан бодис, хувиргасан амьд организм, цацрагийн боловсруулалт,</w:t>
      </w:r>
    </w:p>
    <w:p>
      <w:pPr>
        <w:pStyle w:val="Normal"/>
        <w:spacing w:before="0" w:after="0"/>
        <w:jc w:val="both"/>
        <w:textAlignment w:val="auto"/>
        <w:rPr>
          <w:shd w:fill="FFFFFF" w:val="clear"/>
        </w:rPr>
      </w:pPr>
      <w:bookmarkStart w:id="30" w:name="bookmark01614"/>
      <w:bookmarkEnd w:id="29"/>
      <w:bookmarkEnd w:id="30"/>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өсөлтийн даавар хэрэглээгүй болон органик болохыг тодорхойлсон баталгаа шаардах;” асуулт байхгүй бол санал хураалт. Санал хураалт явж байна. 100 хувиар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Дараагийн санал. 10</w:t>
      </w:r>
      <w:bookmarkStart w:id="31" w:name="bookmark018"/>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 8, 9 дүгээр зүйлийг нэгтгэн, 8 дугаар зүйл болгон доор дурдсан байдлаар өөрчлөн найруулж дугаарыг өөрчлөх:</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w:t>
      </w:r>
      <w:bookmarkStart w:id="32" w:name="bookmark119"/>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8 дугаар зүйл.Органик үйлдвэрлэл эрхлэгчид тавих шаардлага</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8.1.0рганик үйлдвэрлэл эрхлэгч нь Хүнсний тухай хуулийн 10 дугаар зүйлд зааснаас гадна дараахь шаардлагыг хангасан байна.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8.1.1.органик үйлдвэрлэлийн үйл явц болон органик хүнсийг 2 жил тутамд баталгаажуулалтад хамруулах.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8.1.2.баталгаажуулалтын зардлыг хариуцах;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8.1.3.ойн дагалдах баялаг болон байгалийн ургамал ашигласан тохиолдолд сүүлийн 3 жилийн туршид энэ хуулийн 8.3-т зааснаас өөр бодисоор ариутгал, халдваргүйжүүлэлт хийгээгүй талаар байгаль орчин болон хүнс, хөдөө ахуйн асуудал эрхэлсэн төрийн захиргааны төв байгууллагын тодорхойлсон талбайгаас түүх;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8.1.4.ойн дагалт баялаг болон байгалийн ургамал түүж ашиглахдаа Ойн тухай болон Байгалийн ургамлын тухай хуулийн холбогдох зүйл заалтыг хэрэгжүүлэх;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8.2.0рганик үйлдвэрлэлд Хүнсний бүтээгдэхүүний аюулгүй байдлыг хангах тухай хуулийн 10 дугаар зүйлийн 10.3 дахь хэсэгт зааснаас гадна дараах үйлдлийг хориглоно: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8.1.1.энэ хуулийн 8.3-т зааснаас бусад бодис хэрэглэх;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8.2.2.органик хүнсийг боловсруулах явцдаа цацрагийн боловсруулалт хийх;</w:t>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айл өрх болон үйлдвэр, аж ахуйн газрын бохир, хот суурины цэвэрлэх байгууламжийн лаг ашиглах;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8.2.4.эсээр үржүүлэх /клонинг/ аргаар гарган авсан мал амьтан, тэдгээрийн үр төл ашиглах.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8.2.5.хувиргасан амьд организм, түүнээс гаралтай түүхий эд, бүтээгдэхүүн болон өсөлтийн даавар ашиглах;”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8.3.0рганик хөдөө аж ахуйн үйлдвэрлэл эрхлэх болон хүнс үйлдвэрлэхэд баримтлах журам, хэрэглэх бодисын жагсаалтыг хүнс, хөдөө аж ахуйн асуудал эрхэлсэн Засгийн газрын гишүүн батална.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8.4.Органик хүнсний орцын найрлага тооцох аргачлалыг хүнс, хөдөө аж ахуйн асуудал эрхэлсэн Засгийн газрын гишүүн батална. Асуулт Сундуйн Батболд гишүүн асууна.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Су.Батболд: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Энэ 8.1 дээр нөгөө 2 жил тутам баталгаажуулна. Тэгээд 8.2.2 дээр баталгаажуулалтын зардлыг хариуцна гээд явсан байна. Би энэ хэдий хэмжээний зардал гарч байгаа юм. Тэгээд 2  жил тутам гэдэг чинь маш богино хугацаа биш үү? Байнга ийм зардал гаргаад баталгаажуулаад. Манайх чинь аж ахуйн эрхэлж байгаа хүмүүсээ авдаг юм энэ нэг зөвшөөрлийн хугацаа гээд маш хүнд сурталтай бүх юмыг шинээр бий болгодог. Шинээр дахиж бүрдүүлдэг энэ юмыг багасгаач гээд яриад байдаг. Тэгээд хууль гарах болгонд л нэг ийм хугацаа тавиад юм авна гээд байдаг. Үнэхээр дарамттай юм байна лээ шүү. Бид нар нөгөө төрд ажилладаг болохоор түүнийг ерөөсөө мэддэггүй. Бид нар хянаж шалгах эрхтэй. Тэгж ч болохгүй ингэж ч болохгүй гэж бодоод байдаг. Яг аж ахуй эрхлээд 5 төгрөг олоод явж байгаа хүмүүст бол ийм баталгаажуулалт хийлгэх, зөвшөөрөл сунгуулах гэдэг чинь бөөн дарамт. Үүнийг далимдуулсан авлигын асуудал цаана нь бөөн байдаг юм байна лээ.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Энэ хэр зэрэг зардал гарч, яагаад 2 жил гэсэн юм бэ? 3 байж болоогүй юм уу?</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Хэн хариулах вэ? Ажлын хэсгийн ахлагч С.Оюун гишүүн хариулна.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С.Оюун: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Органик хүнсний энэ хуулийн гол зарчим, зорилго нь болохоо органик хүнс гэдэг энэ шошго, тэмдэг тэмдэглэгээг сайн дураар, сайн дурын үндсэн дээр авах ийм санаа байгаа юм. Сундуйн Батболд гишүүнээ энэ сайн дурын үндсэн дээр компаниуд органик гэдэг шошгоо тавиулах асуудал. Тэгэхээр энэ хууль бол органик хүнс гэдэг тэр тэмдэг тэмдэглэгээг өөрийнхөө хүнс бараа дээрээ тавиулахаар сайн дураараа өөрсдөө хэрэв хандах юм бол өөрсдөө тэр хяналтынхаа процессоор яваад тэгээд шошгоо авах эрх нь бүрдэж байгаа юм. Тийм үүрэг бол хүлээхгүй. Заавал тэр юу тавихгүй бол шошго тавихгүй бол тавихгүй ч гэсэн хүнс юмаа зараад байж болно.</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Тэгэхээр бид нар 2 жил байх уу, 3 жил байх уу гэдгээ ажлын хэсэг дээр нэлээн ярьсан юм. Дэд хэсэг дээр. Тэгээд юу манай ажлын хэсгийнхэн бас тайлбарлана биз. 3 жил гээд тавихаар чинь өнөөдөр бол бас иргэдийг тэгээд хэрэгчдийг экологийн цэвэр, органик байгалийн цэвэр гээд баахан ингээд шошго тавих дуртай боловч тэр нь баталгаатай эсэх нь мэдэхгүй ингээд төөрөгдүүлж байгаа юм их явагдаад байгаа учраас түүнтэй адилхан жишээлбэл органик гэдэг баталгаагаа авангуутаа 3 жилийн турш яг тэр органикаа үйлдвэрлэж чадаж уу. 2 жил болгон тэр чинь хэрэглэгчдээ л хамгаалж байгаа асуудал л даа.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Тэгээд сайн дурын ажил учраас тэр нь өөрсдөд нь ашигтай тэр шошго тавиулах нь. Түүний төлөө л явж байгаа. Тэгэхээр 3 жил гэхээр 1 дэх жилдээ овоо явж байснаа 2, 3 дахь жилдээ бас худлаа яг түүнийхээ хүрээнд явж чадах болов уу, үгүй болов уу гэж бодоод. Тэгээд олон улсын бас, зардал нөгөө нэг юунаасаа хамаарч байгаа. 3 чиглэлийн баталгаажуулалт явагдах, 3 аргууд байгаа л даа. Тэгээд зардал дээр ерөнхий тооцоо юм байгаа юу? Фермерүүд өөрсдөө бас жишээлбэл зөгий эрхлэгчид өөрсдөө нийлээд бүлэг байгуулаад нэг нэгийгээ бас баталгаажуулдаг тийм ч бас нэг хувилбар бас байгаа.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Журмыг нь бол батална. Хөдөө, аж ахуйн яам дээр шошго авч болно. Дээрээс нь олон улсын баталгаажуулдаг органик хүнсний бүр хүлээн зөвшөөрөгдсөн ийм сүлжээ байгаа. Тэр сүлжээний Монголд бас нэг байгууллага нь байдаг бол түүгээр тэр олон улсын сертификат авч болно.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Дээрээс нь яг энэ чиглэлээр үйл ажиллагаа явуулдаг эрхлэгчид, аж ахуй эрхлэгчид өөрсдөө нийлээд бүлгээрээ нэг нэгийгээ бас сертификаттай болгодог, баталгаажуулдаг, шошго тэмдгээ тавьдаг ийм 3 зэрэгцээ арга байгаа. Тэгэхээр тэр болгон дээр өөр, өөр зардал гарна. Тэгэхээр санаа нь бол би яг энэ чацарганыг хийхдээ яг энэ органик гэж ярьж байгаа үүний дагуу ингэж юмнуудыг бүрдүүлсэн шүү. Энэ химийн бодис ашиглаагүй шүү ингэсэн шүү, тэгсэн шүү гэдгээ яг мэдэж байгаа мэргэжлийн хүндээ авчирч танилцуулж, жишээлбэл Батсүмбэр суманд нэг сумдаа үзүүлнэ шүү дээ. Тэр ирж, очих зардал, тэр хүний тэр мэргэжлийн ажил хийж байгаагийн зардал тиймэрхүү л юмнууд орно л доо.</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Гэхдээ багцаа байвал манай ажлын хэсгийнхэн хэл дээ. Сайн дурын ажил гэж эхлээд … /үг тасрав/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Ажлын хэсгийн 1 номерын микрофоныг нээе. Нэрээ хэлээрэй.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Д.Тунгалаг: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Сундуйн Батболд гишүүний асуултад хариулъя. Үйлдвэр хөдөө аж ахуйн яамны Хүнсний бодлогын хэрэгжилтийг зохицуулах газрын дарга Д.Тунгалаг байна. Ер нь бол яах вэ энэ баталгаажуулалтад хамрагдах хугацааг бид нар тогтоохдоо бас нэлээн ярилцаж байж тогтоосон. Европын холбоо бол 12 сар байдаг. Зайлшгүй дахин давтан хамрагдах хугацаа нь. Канад бол 2 жил байгаа. Тэгээд ер нь бол яах вэ баталгаажуулалт хамрагдах тэр баталгаажуулалт хийх байгууллагынхаа төрлийг бол бид нар нэлээн олон төрлөөр тогтоогоод өгсөн байгаа л даа.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1 нь бол төрөөс тодорхой хэмжээгээр баталгаажуулалт хийж болно. 2 дугаарт бол аж ахуйн нэгж одоо хөндлөнгийн баталгаажуулалтын байгууллага хийж болно. 3 дугаарт бол тухайн органик хүнсний үйлдвэрлэл эрхлэгч этгээдүүд одоо хоорондоо хамтраад тийм хамтын баталгаажуулалтын схемийг бас энэ хуульд суулгаж өгсөн байгаа л даа.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Тийм учраас үнийг бол баталгаажуулалтын тэр процесс, хүнд суртал, тэгээд үнэ мөнгөний асуудал нэлээн өндөр байна байх гэсэн тийм болгоомжлолын үүднээс бол 2 жилээр тогтоох нь зөв юм байна гэж ажлын дэд хэсэг дээр бол яриад саналыг оруулсан байгаа.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Тэгээд Стандартчилал хэмжилзүйн газраас бол яг хөндлөнгийн баталгаажуулалт хийх тэр зардлын жишиг хэмжээг тогтоохоор хуульд нь байдаг юм байна лээ.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Асуулт асууж, хариулт авч дууслаа. Санал хураалт явуулъя. Санал хураалт явагдаж байна. 100 хувь дэмжигдлээ.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Дараагийн санал. </w:t>
      </w:r>
      <w:bookmarkStart w:id="33" w:name="bookmark020"/>
      <w:bookmarkEnd w:id="31"/>
      <w:bookmarkEnd w:id="32"/>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11.Төслийн “Органик хүнсийг импортлох, экспортлох, худалдахад тавигдах шаардлага гэсэн 10 дугаар зүйлийг” доор дурдсан байдлаар өөрчлөн найруулж, 9 дүгээр зүйл болгон дугаарыг өөрчлөх.</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“9 дүгээр зүйл.Органик хүнсийг импортлох, экспортлох, худалдах</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9.1.0рганик хүнсийг импортлох, экспортлохтой холбогдсон харилцааг Хүнсний тухай хуулийн 11 дүгээр зүйл, Хүнсний бүтээгдэхүүний аюулгүй байдлыг хангах тухай хуулийн 13 дугаар зүйл, Амьтан ургамал, тэдгээрийн гаралтай түүхий эд, бүтээгдэхүүнийг улсын хилээр нэвтрүүлэх үеийн хорио цээрийн хяналт шалгалтын тухай хууль, Стандартчилал, тохирлын үнэлгээний тухай хуулийн 16.14.2-т заасны дагуу зохицуулна.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9.2.Экспорт болон импортын органик хүнсийг Хүнсний тухай хуулийн 16.1- д заасны дагуу хүнс, хөдөө аж ахуйн асуудал эрхэлсэн төрийн захиргааны төв байгууллага бүртгэж, мэдээллийн сан үүсгэнэ.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9.2.1.Монгол Улсын нутаг дэвсгэрт худалдах импортын органик хүнс нь энэ хуулийн 9.1-д зааснаас гадна доор дурдсан шаардлага хангасан байна: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9.2.2.Хүнсний тухай хуулийн 16.2-т заасан журмын дагуу бүртгүүлж жагсаалтад орсон байх;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9.3.2.экспортлогч улсын эрх бүхий баталгаажуулалтын байгууллагаас олгосон органик болохыг тодорхойлсон хүчин төгөлдөр гэрчилгээтэй байх.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9.4.Импортлосон органик хүнсийг жижиглэн савласан тохиолдолд шошго нь Хүнсний бүтээгдэхүүний аюулгүй байдлыг хангах тухай хуулийн 12.8-д заасан шаардлагыг хангана.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9.5.Мэргэжлийн хяналтын байгууллага нь органик хүнсийг экспортлох болон импортлох үеийн хяналт шалгалтын мэдээг гаргаж улирал тутам Хүнс, хөдөө аж ахуйн асуудал эрхэлсэн төрийн захиргааны төв байгууллагад хүргүүлнэ.” асуулт байхгүй бол санал. Б.Бат-Эрдэнэ гишүүн асуулт асууя.</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Б.Бат-Эрдэнэ: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Баярлалаа. Тэгэхээр зэрэг энэ органик хүнсийг импортлох, экспортлох, худалдахтай холбоотой харилцааг зохицуулах энэ хуулийн төслийг, хуулийн зүйл заалт дээр би 1 асуулт байна. Ерөнхийдөө бол одоо яг бодит байдал дээр бол иргэд нэлээн энэ гадаадад экспортод хүнсний бүтээгдэхүүн, одоо манайхаас жишээлбэл гурил гадагшаа зөөж байна идэж байна. Манай хөрш зэргэлдээ Өвөр монголын өөртөө засах орны иргэд Монголын гурил, хүнсний ногоо бол чанартай, урдаас бид нар бол өөрсдөө ногоо зөөж иддэг. Гэтэл бол Монголын бүтээгдэхүүн бол органик гэдгийг нь таньсан иргэд бол манайхаас хүнсний ногоо, бүтээгдэхүүн зөөж, тээвэрлэж жилийнхээ хэрэгцээг идэж байгаа миний таньдаг олон хүмүүс байгаа.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Тэр хүмүүс бол нэг хүндрэлтэй юм нь бол гааль, хил гаалиар одоо нэвтрүүлэхэд бол үнэхээр их түвэгтэй байдаг гэж байгаа юм. Ерөөсөө хил гаалийн албан хаагчдын үзэл ухамсарт бол Монголоос хүнсний бүтээгдэхүүн гаргана гэдэг тийм ойлголт байхгүй байгаа юм. Тэгэхээр энэ зүйл заалт дээр бол дахиад түрүүн Сундуйн Батболд гишүүн хэлсэн. Манай төрийн байгууллагуудын нөгөө хүнд, суртал, тэгээд дагаж явдаг нөгөө авлигал нэхдэг, үгүй ядлаа гэхэд нэг заавал нэг хүндрүүлсэн ийм байдлаар асуудалд ханддаг энэ байдлыг одоо хөнгөвчилж өгсөн тийм заалтыг энд оруулж өгч чадсан гэж ингэж үзэж байна уу, үгүй юу? Үүн дээр нэг хариулт өгөөч.</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Ерөнхийдөө бол органик гэдэг чинь химийн бодисын нөлөө, бордоо юу байдаг юм эсхүл одоо гений өөрчлөлтэй ч байдаг юм уу ийм зүйл орсон гэхээс илүү зэргэлдээ химийн асар их хортой цианид натри, мөнгөн ус гээд ингээд уул уурхайн үйлдвэрлэлийн юмнууд байна шүү дээ. Одоо манай гол хүнсний үйлдвэрлэл эрхэлж байгаа мах, сүү байна. Хүнсний ногоо байна. Үр тариа байна. Эрхэлж байгаа энэ Сэлэнгэ, Дархан, Төв аймгийн хойд талын районууд чинь бол энэ уул уурхайн үйлдвэрлэлд бол үндсэндээ нэрвэгдсэн ийм газар шүү дээ.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Одоо туулийн сав газрын тэр олон голын бохирдлыг яах юм бэ? Түүнээс усалгаатай тариа эрхэлж байгаа хүнсний ногоо тарьж байгаа цаашилбал мал өсгөж үржүүлж байгаа тэр бүс нутгаас чинь авч байгаа бүтээгдэхүүнийг зүгээр бид нар хууль батлаад органик гэдэг шошго тэмдэг наагаад ингээд одоо нүглийн нүдийг гурилаар хуурна гэдэг шиг ингээд хэдий</w:t>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удаан явах юм бэ? Үүнийг одоо бодож үзэж байгаа ийм газар байна уу, үгүй юу?</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Одоо Хэнтий аймгаас бол би жишээлбэл хүнснийхээ юмыг авч иддэг хүн шүү дээ. Яагаад гэвэл Ханхэнтий нурууны урд талын Хэрлэн, Онон гол мөрнүүд бол ямар нэгэн сэжиг байхгүй. Уул уурхайн үйлдвэрлэлүүдийг нь бүгдийг зогсоосон. Тэнд бол жинхэнэ органик бүтээгдэхүүн гэдэг чинь тэнд гарч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Гэтэл одоо ингээд та бүхэн маань энэ сүүлийн 2, 3 жилд бол нөгөө уул уурхайн үйлдвэрлэл зөвшөөрөл бүх юмнуудаа өгсөн. Одоо Ононгийн эхэн дээр алт ухах </w:t>
      </w:r>
      <w:bookmarkStart w:id="34" w:name="__DdeLink__523_1766998605"/>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Гутайн давааны үндсэн орд</w:t>
      </w:r>
      <w:bookmarkEnd w:id="34"/>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ын зөвшөөрлийг та бүхэн хууль зөрчиж өгөөд сууж байгаа хүмүүс. Тэгээд одоо бол ингээд Хэрлэн, Ононгийн сав дагуу газрын мал, амьтан, тариа, будаа энэ чинь бол ер нь одоо хэрэглэхэд сэжигтэй л тал руугаа орж байгаа ийм зүйл байгаа. Түүнийгээ яаж үзэх юм бэ?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Бид нар одоо жишээлбэл энэ хуулийн төслийг боловсруулахдаа та нөхөд маань үзсэн, тооцсон зүйл байна уу? Бид нар энэ органик бүтээгдэхүүн үйлдвэрлээд экспортлоход үүнээс ямар хэмжээний одоо орлого олж болох юм бэ? Төсөвт болоод нийт үйлдвэрлэл эрхлэгчдэд бол энэ хэмжээний орлого олно гэсэн ийм төсөөлөл тооцоо … /минут дуусав/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Хэн хариулах вэ? Ажлын хэсгийн ахлагч С.Оюун гишүүн хариулна.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С.Оюун: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Баярлалаа. Тэгэхээр энэ хуулийг яг Засгийн газар өргөн барьсан. Хэлэлцэх эсэх гэдэг хэлэлцүүлгийн үеэр асуух ёстой асуултууд байна л даа Б.Бат-Эрдэнэ гишүүнээ. Тэгэхээр яг таны хэлээд байгаа хил гаалиар орж, гарах хүнд суртал, ер нь органик хүнсээ цаашдаа яаж дэмжих вэ тэгээд бохирдолтой газраас бохирдолтой газар үр тариагаа ургуулаад хүнс үйлдвэрлээд химийн юм хэрэглээд түүнийгээ тэгээд экологийн цэвэр, органик гээд дуртай нь нэрлээд явдаг тэр юмыг л уг нь цэгцлэх гэсэн санаа энэ хуулиар орж ирж байгаа юм байна лээ.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Юуг органик гэх вэ, юуг экологийн цэвэр, байгалийн цэвэр гаралтай гэж нэрлэх вэ? Ямар хүнс дээр түүнийгээ тэр шошгоо тавих эрхтэй байх юм бэ, ямар дээр нь бас тавихгүй байх ёстой юм бэ гэсэн л зохицуулалтыг анх удаа оруулж ирэх гэсэн санаа юм байна лээ. Р.Бурмаа сайд оруулж ирсэн. Тэгээд энэ бол яг таны хэлж байгаа юмыг зохицуулах гэж оруулж ирсэн учраас зарчим нь бол зөв. Тэгээд яах вэ энэ нөгөө хэлэлцэх эсэх дээрээ биш 1 дүгээр хэлэлцүүлэг рүү явуулсан учраас яг тодорхой саяын таны энэ 11 дүгээрх санал дээр асуусан санал хураах гэж байгаа зүйл бол импортолж байгаа, экспортолж байгаа органик гэдэг шошготой гадаадаас орж ирж байгаа эсхүл Монголоос гадагшаа гарч байгаа тийм шошготой тохиолдлыг заавал тэд нарыг бол бид нар бүртгэж байх ёстой гэсэн зүйл заалтууд үүн дээр орж байгаа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Юуг органик гэх вэ, юуг органик биш гэх вэ тэр эрх нь яаж үүсэж байгаа вэ гэдэг чинь бүх хуулийнхаа бүх зүйл заалтдаа шингэсэн байгаа юм. Тэгэхээр яг тэр хил, гаалийн хүнд сурталтай холбоотой цаашдаа энэ органик хүнсээ яаж дэмжих ёстой юм, бодлого нь юу байх юм бэ гэдэг Засгийн</w:t>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газрын гишүүн Р.Бурмаа хариулах байх даа.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Яах вэ ингэсэн юм. Хэлэлцэх эсэх дээр асуух ёстой юмнууд нөгөө зарчмын бодлогын чанартай юмнууд асуусан учраас та хариулах байх гэж бодоод байна. Засгийн газраас оруулж ирсэн. Гэхдээ яг Б.Бат-Эрдэнэ гишүүний асуугаад байгаа тэр болгоомжлолуудыг зохицуулах гэж энэ Органик хүнсний хууль орж байгаа. Уг нь бол энэ ийм хууль байхгүй ч байж болно Монгол Улсад. Гэхдээ байж байгаа нь бол зөв. Яагаад гэвэл юуг органик гэх юм, юуг органик биш гэх юм яагаад органик биш гэж химийн бохирдолтой газар ургуулаад түүн дээрээ дураараа байгалийн цэвэр гээд шошгоо тавиад байхад ямар нэгэн зохицуулалт байдаггүй юм.</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Нөгөө хэрэглэгчдээ хамгаалах гэсэн санаанууд их явж байгаа. Дээрээс нь органик гээд тавиад тэр нь тодорхой хэмжээний баталгаажуулах газраараа баталгаажуулаад явах юм бол таны түрүүн хэлээд байгаа тэр Өвөр Монголын за энэ ямар ч байсан энэ баталгаатай юм байна шүү гэдгийг нь хардаг, мэддэг цаанаа бас нэг хяналт доор энэ чинь шошго нь тавигдаж байгаа юм байна гэсэн ийм зохицуулалтууд яваа. Тэр хүнс чинь өөрөө үнэлгээтэй, илүү чанартай, магадгүй илүү өртөгтэй, илүү өрсөлдөх чадвартай болно л доо.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Тэгэхээр энэ хуулийн бүх зүйл заалтууд дээр тэр юмнууд шингээд байгаа учраас хэлэлцэх эсэхийн үеийн асуулт байна гээд байна. Тэгээд Р.Бурмаа сайдаас бол ингэж, үгүй ээ Р.Бурмаа сайдаас юу байх вэ тан руу шилжүүлээд байгаа энэ хил гааль дээр зөндөө их хүнд суртал болох юм. Монголоос хүнс экспортлоход уг нь бол органик цэвэр гээд хүмүүс бодоод, экспортын боломжууд их байгаад байдаг. Даанч юун экспортлох мантай гаднаас л юм оруулж ирэх гэдэг юм дээр хил гаалийнхан нэг тийм хандлагатай байгаад байдаг.</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Одоо гаргахад, харин тийм яам дэмжлэг үзүүлмээр байна гэсэн тийм санаанууд асуусан.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Нэмж хариулах шаардлага байна уу? Б.Бат-Эрдэнэ гишүүнд нэмэлт 1 минут өгье.</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Б.Бат-Эрдэнэ: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Тэгэхээр гишүүдээ энэ чухал хууль шийдвэрүүдийг бид нар батлан гаргахдаа нэлээн тал талаас нь ул суурьтай үзэж харж, эргүүлж тойруулж ярьж байхгүй бол энэ ингээд одоо хэлэлцэх эсэхийг нь ярьж байх үеийн асуудал яриад байна. Танин мэдэхүйн чиглэлтэй асуудал асуугаад байна гээд ингээд цааш нь. Одоо чуулган орох юм бол бас л нөгөө хурал даргалагч бол асуулгахгүй шүү дээ. Тэгээд ийм маягаар одоо олон чухал хуулиудыг бол зүгээр ингээд шуурхайлаад зүгээр нөгөө морин дэл дээр гэдэг шиг ингээд гаргаад байгаа байхгүй. Тэгээд гаргасан хууль маань амьдралд хэрэгжихгүй байгаа. Хоорондоо зөрчилддөг. Ийм байдлууд бий болоод байна. Одоо тухайлбал Байгаль орчны энэ гол чиглэлийн яам бол үнэндээ бол үгийг нь сонсдоггүй юм байна лээ. Шинэчлэлийн засгийн газрын үед бол С.Оюун сайд маш олон санаачлагатай ажил хийсэн. Тэд нарыг хэрэгжүүлж чадаагүй.</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Одоо өнөөдөр Р.Бурмаа сайд ингээд хүнс, хөдөө аж ахуйн чиглэлээр юм хийх гэхээр зэрэг цаад талд чинь бол одоо уул уурхай руу улангасаад дайрсан энэ бодлого чинь энэ хоёр чинь зөрчилдөж … /минут дуусав/</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Асуулт асууж хариулт авч дууслаа. Санал хураалт явуулъя. 63.6 хувиар санал дэмжигдлээ.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Дараагийн санал хураалт. 12.Төслийн “Баталгаажуулалтын байгууллага гэсэн 11 дүгээр зүйл, “Органик үйлдвэрлэлийн үйл явц болон хүнсийг баталгаажуулах, бүртгэх гэсэн 12 дугаар зүйлийг нэгтгэн “ Баталгаажуулалтын байгууллага, органик үйлдвэрлэл болон хүнсний баталгаажуулалт, бүртгэл” гэсэн 10 дугаар зүйл болгон доор дурдсан байдлаар өөрчлөн найруулж дугаарыг өөрчлөх.</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w:t>
      </w:r>
      <w:bookmarkStart w:id="35" w:name="bookmark222"/>
      <w:bookmarkStart w:id="36" w:name="bookmark121"/>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10 дугаар зүйл. Баталгаажуулалтын байгууллага, органик үйлдвэрлэл болон хүнсний баталгаажуулалт, бүртгэл</w:t>
      </w:r>
      <w:bookmarkEnd w:id="33"/>
      <w:bookmarkEnd w:id="35"/>
      <w:bookmarkEnd w:id="36"/>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10.1. Органик үйлдвэрлэлийн болон органик хүнс тэжээл, бордооны баталгаажуулалтыг дор дурдсан байгууллага гүйцэтгэнэ: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10.1.1.Монгол улсын эрх бүхий байгууллагаар итгэмжлэгдсэн баталгаажуулалтын байгууллага;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10.1.2.Монгол улсад бүртгэлтэй, гадаад улсын итгэмжлэгдсэн баталгаажуулалтын байгууллага;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10.2.Энэ хуульд заасан шаардлагад нийцүүлэн үйлдвэрлэсэн хүнсийг харилцан итгэлцэлд тулгуурлан үйлдвэрлэгч, хэрэглэгч болон бусад талууд хамтран баталгаажуулах бол хүнс, хөдөө аж ахуйн асуудал эрхэлсэн төрийн захиргааны төв байгууллагад бүртгүүлнэ.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10.З.Энэ хуулийн 10.1-д заасан баталгаажуулалтын байгууллагыг бүртгэх журмыг үндэсний итгэмжлэлийн байгууллага, 10.2-т зааснаар баталгаажуулах тохиолдолд түүнд тавих шаардлага, бүртгүүлэх болон баталгаажуулалт хийх журмыг хүнс, хөдөө аж ахуйн асуудал эрхэлсэн Засгийн газрын гишүүн батална.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10.4.Баталгаажуулалтын байгууллага нь эрх бүхий үндэсний болон олон улсын байгууллагаас баталсан дүрэм, журам, стандартын хүрээнд баталгаажуулалт хийж гэрчилгээ олгох, мөн түүнийг түдгэлзүүлэх, хүчингүй болгож болох бөгөөд энэ тухай хүнс, хөдөө аж ахуйн асуудал эрхэлсэн төрийн захиргааны төв байгууллага болон мэргэжлийн хяналтын байгууллагад бичгээр мэдэгдэнэ.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10.5.Хүнс, хөдөө аж ахуйн асуудал эрхэлсэн төрийн захиргааны төв байгууллага нь баталгаажсан органик үйлдвэрлэл, хүнсний мэдээллийн санг бүрдүүлж, тухай бүр шинэчлэн мэргэжлийн хяналтын байгууллагад бичгээр мэдэгдэнэ.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10.6.Үндэсний итгэмжлэлийн болон Хүнс, хөдөө аж ахуйн асуудал эрхэлсэн төрийн захиргааны төв байгууллага нь энэ хуулийн 10.1,</w:t>
        <w:tab/>
        <w:t>10.2-т заасан</w:t>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баталгаажуулалт хийсэн этгээдийн талаарх мэдээллийн санг бүрдүүлж, тухай бүр шинэчлэнэ.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10.7.Энэ хуулийн 10.1, 10.2-т заасан баталгаажуулалт хийсэн этгээд нь дараах үүрэгтэй:</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10.7.1.органик үйлдвэрлэл эрхлэгчтэй энэ хуулийн 6.2-т заасан гэрээ байгуулж, хэрэгжилтийг хангуулж ажиллах;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10.7.2.органик үйлдвэрлэл эрхлэгч энэ хуулийн 8.2-т заасныг зөрчиж үйлдвэрлэл явуулсан бол баталгаажуулалтыг хүчингүй болгож, энэ тухай мэдээллийг мэргэжлийн хяналтын болон хүнс, хөдөө аж ахуйн асуудал эрхэлсэн төрийн захиргааны төв байгууллагад ажлын 10 хоногт багтаан албан бичгээр мэдэгдэх;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10.7.3.эрх бүхий байгууллагыг баталгаажуулсан үйлдвэрлэл эрхлэгчийн тухай мэдээллээр хангах.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10.7.4.Энэ хуулийн 10.1, 10.2-т заасан баталгаажуулалт хийсэн этгээд нь үндэсний итгэмжлэлийн байгууллагад бүртгүүлэхгүйгээр үйл ажиллагаа явуулахыг хориглоно.” асуулт байхгүй бол, Б.Бат-Эрдэнэ гишүүн асуулт асууна.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Б.Бат-Эрдэнэ: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Би асуултаа үргэлжлүүлье. Одоо энэ 10 дугаар зүйл дээр бол баталгаажуулалтын байгууллага, органик үйлдвэрлэл болон хүнсний баталгаажуулалт, бүртгэл гэсэн ийм бүхэл бүтэн нэг бүлэг байна. Тэгэхээр зэрэг энэ хуульд заасан шаардлагад нийцүүлэн үйлдвэрлэсэн хүнсийг харилцан итгэлцэлд тулгуурлан үйлдвэрлэгч хэрэглэгч болон бусад талууд хамтран баталгаажуулах болон хүнс, хөдөө аж ахуй эрхэлсэн төрийн захиргааны төв байгууллагад бүртгүүлнэ гэсэн байгаа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Тэгэхээр энэ бол төрийн захиргааны төв байгууллага болоод энэ органик үйлдвэрлэгчээс мөн цаашилбал хэрэглэгчээс үл шалтгаалаад миний түрүүний асуугаад байгаа Монгол төрийн бодлогын алдаанаас хамгийн хоцрогдсон техник, технологитой, тэр мөртөө одоо хамгийн хортой химийн бодис ашигласан энэ уул уурхайн бүс нутагт чинь үйлдвэрлэсэн олон төрлийн одоо бүтээгдэхүүнүүд чинь яаж баталгаажих юм бэ?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Тэнд үйлдвэрлэсэн үйлдвэр эхлэгчтэй бол энэ ямар ч холбоогүй, буруугүй асуудал. Цаашилбал энэ төрийн захиргааны төв байгууллага ч энэ дараагийн байгуулагдах байгууллагатай ч хүртээлгүй ажил шүү дээ. Гэтэл бол одоо энэ чинь ерөөсөө дэлхийн халуун цөмд хүрч байж л одоо учраа олохоос биш наана нь арилдаг, саармагждаг биш ийм химийн хорт бодисуудыг чинь ямар ч хяналтгүй зах замбараагүй ашиглаад энэ 25 жил алт хөтөлбөрөөс эхлүүлээд бид нарын балагт бодлогын хар гайгаар бол энэ Монголын нийт газар нутгийн чинь бол нэлээн хувьд нь бохирлогдсон байна.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Тэгэхээр одоо үүнийгээ яах юм бэ? Яаж үүнийг зүгээр нэг хуурамчаар ингээд бүртгүүлээд талууд итгэлцэл дээр тулгуурлаад баталгаажуулаад, дараагийнх нь санал хураалгах асуудал бол энэ хүнсний тэмдэг, тэмдэглэгээ, шошготой холбоотой ийм заалтууд байна. Тэгэхээр тэр шошгоо одоо ингээд гаргаад тавих уу? Ер нь буруу юм бол булчингаараа гардаг учраас тэр удаан явахгүй шүү дээ. Нэг хэсэг бол Монголд итгээд магадгүй 2 жилдээ тэр үйлдвэрлэсэн бүтээгдэхүүнийг авч магадгүй. Дараагаас нь бол авахаар болино шүү дээ.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Тэгэхээр үүнийг ултай, суурьтай асуудалд хандах хэрэгтэй байгаа юм. Тэгээд түрүүн Р.Бурмаа сайд хариулах гээд байсан ер нь таны Засгийн газар дээр кабинетын журмаар ажил, асуудалд ханддаг, цаадуул чинь бол ерөөсөө л энэ алт уурхай руу бол одоо зүгээр шүлсээ гоожуулаад л дайрна шүү дээ. Би түрүүн хэллээ тэр онгон дагшин Бурханхалдуны энгэр Ононгийн эхэнд бол гутайн үндсэн ордыг хууль бусаар хайгуулын лицензийг нь өгсөн. Тэнд нөгөө цианид натри ашиглахаас биш өөрөөр ашиглах арга байхгүй. Энэ чинь үндсэн ордыг ашиглах гэж байгаа юм чинь.</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Р.Бурмаа сайд хариулах уу, ажлын хэсгээс хариулах уу? Р.Бурмаа сайд хариулах уу? Р.Бурмаа сайдын микрофоныг нээе.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Р.Бурмаа: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Би асуулт асууя. Би үүн дээр нэг 10.5 дээр … /үг тасрав/</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Б.Бат-Эрдэнэ гишүүний асуултад ажлын хэсгээс хариулъя. 1 дүгээр микрофоныг нээе.</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Б.Алтанцэцэг: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Хүнс, хөдөө аж ахуйн яамны Стратегийн бодлого, төлөвлөлтийн газрын ахлах шинжээч Б.Алтанцэцэг Б.Бат-Эрдэнэ гишүүний асуултад хариулъя. Органик хүнсийг баталгаажуулах 3 төрлийн байгууллага байгаа юм. 1 нь эхний хоёрт тэр 10.1, 10.2-т орж байгаа бол эрх бүхий байгууллагаас итгэмжлэл авсан хөндлөнгийн баталгаажуулалтын байгууллага байгаа. 2 дахь нь 10.2-т заасан тэр хүнсийг харилцан итгэлцэлд тулгуурлан үйлдвэрлэгч, хэрэглэгч бусад талууд хамтран баталгаажуулах бол хүнс, хөдөө аж ахуйн асуудал эрхэлсэн төрийн захиргааны төв байгууллагад бүртгүүлж байж баталгаажуулалт хийх эрхээ авна гэсэн үг.</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Эхний 10.1.1, 10.1.2-т заасан хөндлөнгийн баталгаажуулалтын байгууллагаар органик хүнс болохыг нь баталгаажуулсан тохиолдолд экспортод гаргах боломж бүрдэнэ. Ер нь бол органик үйлдвэрлэлийг эхлэхийн өмнө баталгаажуулалт хийлгэх байгууллагадаа үйлдвэрлэл эрхлэгч хүсэлт гаргана. Хүсэлтийн дагуу баталгаажуулалт хийх байгууллага тухайн үйлдвэрлэлийн байршил болоод тухайн үйлдвэрлэл явуулж байгаа үйл явцтай нь танилцаад, органик хөдөө аж ахуй, хүнсний үйлдвэрлэлд шилжих боломжтой эсэх талаар дүгнэлт гаргасны үндсэн дээр тухайн үйлдвэрлэл эрхлэгч органик үйлдвэрлэлд шилжих шилжилтийн үеэ эхлүүлнэ.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Тэр түрүүний асуусан асуулт дээр бас явж байгаа. 6.3-т заасан баталгаажуулалтын байгууллага бол шилжилтийн үеийн хугацааг тогтоохдоо тухайн үйлдвэрийн байршил, төрөл, хүнсний үйлдвэрлэлийн ул мөрийг мөрдөн тогтоох, бүртгэл хөтлөлтийн байдал болон байгаль орчны нөлөөллийн үнэлгээний дүгнэлтийг үндэслэж байж хэдийн хугацаанд шилжилтийн үе байх вэ гэдгийг тухайн үйлдвэрлэл эрхлэгч тогтоож өгнө.</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Манай төсөлд зааснаар бол шилжилтийн үе бол 12 сараас доогүй хугацаа байгаа.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Р.Бурмаа сайд асуултаа асууя.</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Р.Бурмаа: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Энэ 10.5-д хүнс, хөдөө аж ахуйн асуудал эрхэлсэн төрийн захиргааны төв байгууллага нь баталгаажуулсан органик үйлдвэрлэл хүнсний мэдээллийн санг бүрдүүлж тухай бүр шинэчлэн мэргэжлийн хяналтын байгууллагад бичгээр мэдэгдэнэ гэсэн байна. Хуучин хуулийн төсөл дээр болохоор тухай бүр шинэчлэн цахим хуудсанд байршуулна гэж байсан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Мөн 10.7.2-т бас органик үйлдвэрлэл эрхлэгч нь энэ хуулийн 8.2-т заасныг зөрчиж үйлдвэрлэл явуулсан бол баталгаажуулалтыг хүчингүй болгож энэ тухай мэдээллийг мэргэжлийн хяналтын болон хүнс, хөдөө аж ахуйн асуудал эрхэлсэн төрийн захиргааны төв байгууллагад ажлын 10 хоногт багтаан албан бичгээр мэдэгдэнэ гэж байна л даа. Тэгэхээр үүн дээр хэрэглэгчид хамгийн гол нь энэ вэб сайт руу цахим хуудас руу хандаад үнэхээр энэ баталгаажуулалт нь хүчинтэй юу үгүй энэ тухай мэдээллийг авч байдаг. Энэ боломж нь баймаар байгаа юм.</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Тэгэхээр үүн дээр цахим хуудаст байршуулна гэдгээр солих боломж байгаа болов уу С.Оюун гишүүнээ? Одоо жишээ нь 10.5 дээр бол тухай бүр шинэчлэн цахим хуудаст байршуулна гэвэл илүү өргөн хүрээтэй болох гээд байгаа юм. Мэргэжлийн хяналтын байгууллага ч гэсэн тухай бүр албан ёсны хүнс, хөдөө аж ахуйн яамны цахим хуудаснаас энэ мэдээллийг авч болох. Нөгөө иргэн одоо хэрэглэгч гэсэн авч болохоор.</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10.7.2 ч гэсэн бас мөн адил хүнс, хөдөө аж ахуйн яам болон мэргэжлийн хяналтад мэдээлэхээс гадна цахим хуудастаа байршуулсан байх гээд нэмбэл бас болмоор байна.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Ажлын хэсгийн ахлагч С.Оюун гишүүн хариулъя.</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С.Оюун: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Цахим хуудаст байршуулна гэсэн санал байсан. Буцаагаад оруулж болно. Зүгээр би ингэж бодсон. Бид нар ажлын хэсэг дээрээ ингэж ярьсан. Миний л санал л даа. Та Р.Бурмаа сайд одоо хариуцаж байгаагийн хувьд мэдээллийн санг бүрдүүлнэ. Мэдээллийн санг бүрдүүлээд хуулиараа та цахим хуудаст байршуулах үүрэг хүлээж байгаа шүү дээ. Тэгэхээр яам дээр бусад хүнсний бусад холбоотой мэдээллийг цахим хуудас дээрээ байнга ингээд байршуулаад байх үүрэг хуулиараа хүлээдэггүй. Яг органик хүнсийг дэмжихийн тулд цахим хуудастаа байршуулах үүргээ бол хүлээж болно. Түүнийг заавал хуульчлахгүйгээр мэдээллийн сангаа бүрдүүлээд л энэ бол зөвхөн энэ заалт дээр.</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Хэд хэдэн газар бол мэдээллийн сан бүрдүүлнэ гэж байгаа. Экспорт, импорттой холбоотой, саяын 10.5-тай холбоотой. Тэгээд мэдээллийн сангаа бүрдүүлнэ. Мэдээж цахим хуудастай байршуулбал сайн байна. Заавал үүнийг хуулиар ингээд зааж өгөөд, үүрэгжүүлээд байх нь ямар байдаг юм бол. Яам нь өөрөө түүнийгээ хийгээд эсхүл мэргэжлийн холбоод нь хийгээд байвал бас боломжтой гэж бодсон юм.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Яг дэмжье гэж бодоод хүчээр, хүчээр ч юу байх вэ дээ, сайн санааны үүднээс энэ хууль дээрээ тавья гэх юм бол бид нар тавихад татгалзахгүй. Зүгээр тэр яам нь яг органик хүнс дээр бүр ухамсартайгаар зориудаар цахим хуудас дээр байршуулна гэдэг үүргээ л авч байна гэсэн үг шүү дээ. Бусад хүнс дээр байдаггүй юмаа. Энэ чинь илүү л ажил өөр дээрээ авч байна гэсэн үг байхгүй юу. Тэгээд дандаа шинэчилнэ гэж байгаа юм. Тэгэхээр шинэчлэх болгон дээрээ цахим хуудастаа бүрдүүлээд л байна гэсэн үг. Тэгээд би тавьчих юм бол дуртайдаа буцаагаад тавилаа.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Р.Бурмаа: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Мэргэжлийн хяналтын байгууллагад бичгээр мэдэгдэнэ гэдгээ л цахим хуудаст гээд соливол гэж байгаа юм.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С.Оюун: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Мэдээллийн сан бүрдүүлж, мэргэжлийн хяналтын байгууллагад хүргэнэ. Хүргэх үүрэгтэй. Хүргэдэг нь энэ хуульдаа байх ёстой. Цахим хуудас дээр байршууллаа, мэргэжлийн хяналтын байгууллага харж ч болно, харахгүй ч байх байж магадгүй. Тэгэхээр үүргээ бол хуулиараа хүлээнэ. Зүгээр цахим хуудаст байршуулна гээд тавивал би иргэний хувьд дуртай л байна. Зүгээр тэр яам дээр л илүү ажил тэр болгон цахим хуудас дээр байршуулах үүрэг очиж байна гэсэн үг шүү дээ.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Тэгэхээр хуульчилна гэх юм бол энэ хуульчлах шаардлагагүй зүйл. Үгүй. Мэргэжлийн хяналтын байгууллага заавал хүргүүлэх ёстой. Энэ хуулиараа. Хүргүүлж бай гэсэн санаа цаана нь байгаад байгаа юм. Цахим хуудас дээрээ байршуулаад, мэргэжлийн хяналтын байгууллагад хүргүүлэхгүй гэх юм бол энэ чинь өөр хоёр агуулгатай байхгүй юу. Би нар мэргэжлийн хяналт руу хүргүүлээд байя гэсэн санаа байгаад байгаа юм. Түүнийг бид нар үүрэгжүүлмээр байна хуулиараа.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Цахим хуудас дээр байршуулах нь нэмэлтээр байсан юм Р.Бурмаа. Цахим хуудас дээр байршуулна гэвэл хамаагүй нэмээд оруулж болно таны саналаар. Тэр чинь гэхдээ тэр болгондоо шинэчлэх болгондоо л нөгөө цахим хуудастай байршуулаагүй байна гээд юм болно шүү дээ. Мэдээллийн сангаа байлгах нь бол үүрэг.</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Асуулт асууж дууслаа. Санал хураалт явуулъя. Санал хураалт явж байна. 90.9 хувиар санал дэмжигдлээ.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Дараагийн санал. 13.</w:t>
      </w:r>
      <w:bookmarkStart w:id="37" w:name="bookmark023"/>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 “Органик хүнсний барааны тэмдэг, шошго” гэсэн 13 дугаар зүйлийн гарчгийг “Органик хүнсний тэмдэг, тэмдэглэгээ, шошго” гэж өөрчлөн 11 дүгээр зүйл болгон доор дурдсан байдлаар өөрчлөн найруулж дугаарыг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w:t>
      </w:r>
      <w:bookmarkStart w:id="38" w:name="bookmark124"/>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11 дүгээр зүйл.Органик хүнсний тэмдэг, тэмдэглэгээ, шошго</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11.1.Энэ хуулийн 10.1-д зааснаар баталгаажуулалт хийлгэсэн тохиолдолд органик болохыг илэрхийлсэн тэмдэг, 10.2-т зааснаар баталгаажуулалт хийлгэсэн тохиолдолд органик болохыг илэрхийлсэн тэмдэглэгээг тус тус шошгонд тавина.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11.2.0рганик болохыг илэрхийлсэн тэмдэг, тэмдэглэгээ нь шилжилтийн үед шар өнгийн дэвсгэртэй, органик үйлдвэрлэлд шилжсэнээс хойш ногоон өнгийн дэвсгэртэй байна.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11.З.Органик хүнсний шошго нь Хүнсний бүтээгдэхүүний аюулгүй байдлыг хангах тухай хуулийн 12.3-12.7-д зааснаас гадна баталгаажуулалтын байгууллагын нэрийг бичиж болно.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11.4.Хүнсэн дэх органик орцын нэр, хувь хэмжээг шошгонд тусгаж болно.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11.5.0рганик болохыг илэрхийлсэн тэмдэг, тэмдэглэгээг хэрэглэхэд дараах үйлдлийг хориглоно:</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11.5.1.органик бус хүнс, тэжээл, бордоог органик болохыг илэрхийлсэн тэмдэг, тэмдэглэгээтэйгээр нийтийн хэрэгцээнд нийлүүлэх, зар сурталчилгаанд ашиглах;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11.5.2.шилжилтийн үед үйлдвэрлэсэн хүнс, тэжээл, бордоог ногоон өнгийн дэвсгэртэйгээр нийтийн хэрэгцээнд нийлүүлэх, зар сурталчилгаанд ашиглах;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11.6.0рганик болохыг илэрхийлсэн тэмдгийг импортын органик хүнсний шошго дээр тавьж болно гэснийг хасах.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 xml:space="preserve">11.7.0рганик болохыг илэрхийлсэн тэмдэг тэмдэглэгээний загвар, хэрэглэх журмыг хүнс, хөдөө аж ахуйн асуудал эрхэлсэн засгийн газрын гишүүн батална. </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11.8.Хүнсний шошгонд монгол болон гадаад хэлээр бичигдсэн “органик”, “байгалийн цэвэр” зэрэг үгийг хэрэглэх бол энэ хуулийг дагаж мөрдөнө.</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11.6-г хасаж байгаа шүү. Асуулт байхгүй бол санал хураалт явуулъя. Санал хураалт явагдаж байна. 100 хувиар санал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Дараагийн санал хураалт.</w:t>
      </w: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14.</w:t>
      </w:r>
      <w:bookmarkStart w:id="39" w:name="bookmark225"/>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Төслийн “Органик үйлдвэрлэл, органик хүнсэнд тавих хяналт” гэсэн 14 дүгээр зүйлийг 12 дугаар зүйл болгон доор дурдсан байдлаар өөрчлөн найруулж дугаарыг өөрчлөх.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w:t>
      </w:r>
      <w:bookmarkStart w:id="40" w:name="bookmark326"/>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12 дугаар зүйл.Органик үйлдвэрлэл, органик хүнсэнд тавих хяналт</w:t>
      </w:r>
    </w:p>
    <w:p>
      <w:pPr>
        <w:pStyle w:val="Normal"/>
        <w:spacing w:before="0" w:after="0"/>
        <w:jc w:val="both"/>
        <w:textAlignment w:val="auto"/>
        <w:rPr>
          <w:rFonts w:ascii="Arial" w:hAnsi="Arial"/>
          <w:b/>
          <w:b/>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bookmarkEnd w:id="37"/>
      <w:bookmarkEnd w:id="38"/>
      <w:bookmarkEnd w:id="39"/>
      <w:bookmarkEnd w:id="40"/>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12.1. Органик үйлдвэрлэлийн сүлжээнд болон органик хүнсний хадгалалт тээвэрлэлт, экспорт, импорт, худалдаа, үйлчилгээнд тавих хяналтыг Хүнсний тухай</w:t>
      </w:r>
      <w:r>
        <w:rPr>
          <w:rFonts w:ascii="Arial" w:hAnsi="Arial"/>
          <w:b w:val="false"/>
          <w:i w:val="false"/>
          <w:caps w:val="false"/>
          <w:smallCaps w:val="false"/>
          <w:strike w:val="false"/>
          <w:dstrike w:val="false"/>
          <w:color w:val="000000"/>
          <w:spacing w:val="0"/>
          <w:w w:val="100"/>
          <w:sz w:val="24"/>
          <w:szCs w:val="24"/>
          <w:u w:val="none"/>
          <w:shd w:fill="FFFFFF" w:val="clear"/>
          <w:vertAlign w:val="superscript"/>
          <w:lang w:val="mn-Cyrl-MN" w:eastAsia="mn-Cyrl-MN"/>
        </w:rPr>
        <w:t>1</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Хүнсний бүтээгдэхүүний аюулгүй байдлыг хангах тухай</w:t>
      </w:r>
      <w:r>
        <w:rPr>
          <w:rFonts w:ascii="Arial" w:hAnsi="Arial"/>
          <w:b w:val="false"/>
          <w:i w:val="false"/>
          <w:caps w:val="false"/>
          <w:smallCaps w:val="false"/>
          <w:strike w:val="false"/>
          <w:dstrike w:val="false"/>
          <w:color w:val="000000"/>
          <w:spacing w:val="0"/>
          <w:w w:val="100"/>
          <w:sz w:val="24"/>
          <w:szCs w:val="24"/>
          <w:u w:val="none"/>
          <w:shd w:fill="FFFFFF" w:val="clear"/>
          <w:vertAlign w:val="superscript"/>
          <w:lang w:val="mn-Cyrl-MN" w:eastAsia="mn-Cyrl-MN"/>
        </w:rPr>
        <w:t>2</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Төрийн хяналт, шалгалтын тухай</w:t>
      </w:r>
      <w:r>
        <w:rPr>
          <w:rFonts w:ascii="Arial" w:hAnsi="Arial"/>
          <w:b w:val="false"/>
          <w:i w:val="false"/>
          <w:caps w:val="false"/>
          <w:smallCaps w:val="false"/>
          <w:strike w:val="false"/>
          <w:dstrike w:val="false"/>
          <w:color w:val="000000"/>
          <w:spacing w:val="0"/>
          <w:w w:val="100"/>
          <w:sz w:val="24"/>
          <w:szCs w:val="24"/>
          <w:u w:val="none"/>
          <w:shd w:fill="FFFFFF" w:val="clear"/>
          <w:vertAlign w:val="superscript"/>
          <w:lang w:val="mn-Cyrl-MN" w:eastAsia="mn-Cyrl-MN"/>
        </w:rPr>
        <w:t>3</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Хэрэглэгчийн эрхийг хамгаалах тухай, Амьтан ургамал тэдгээрийн гаралтай түүхий эд бүтээгдэхүүнийг улсын хилээр нэвтрүүлэх үеийн хорио цээрийн хяналт шалгалтын тухай хуулиар тус тус зохицуулна.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12.2.Энэ хуулийн 10.1, 10.2-т заасан баталгаажуулалт хийсэн этгээд нь органик хүнсний үйлдвэрлэлийн үйл явцад байнгын хяналт тавина. Асуулт байхгүй бол санал хураалт явуулъя. Санал хураалт. Санал 100 хувиар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Дараагийн санал хураалт. 15.</w:t>
      </w:r>
      <w:bookmarkStart w:id="41" w:name="bookmark027"/>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Төслийн “Хууль тогтоомж зөрчигчид хүлээлгэх хариуцлага” гэсэн 15 дугаар зүйлийг 13 дугаар зүйл болгон доор дурдсан байдлаар өөрчлөн найруулж дугаарыг өөрчлөх.</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w:t>
      </w:r>
      <w:bookmarkStart w:id="42" w:name="bookmark128"/>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13 дугаар зүйл. Хууль тогтоомж зөрчигчид хүлээлгэх хариуцлага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13.1.0рганик хүнсний тухай хууль тогтоомжийг зөрчсөн этгээдэд эрүүгийн хариуцлага хүлээлгэхээргүй бол эрх бүхий улсын байцаагч доор дурдсан захиргааны шийтгэлийг ногдуулна:</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13.1.1.органик болохыг илэрхийлсэн барааны тэмдэг, тэмдэглэгээг хууль бусаар ашиглаж хэрэглэгчийг төөрөлдүүлсэн бол иргэнийг хөдөлмөрийн хөлсний доод хэмжээг тав дахин, хуулийн этгээдийг хөдөлмөрийн хөлсний доод хэмжээг хорь дахин нэмэгдүүлсэнтэй тэнцэх хэмжээний төгрөгөөр торгож, тухайн бүтээгдэхүүнийг борлуулснаас олсон орлогыг хураах;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13.1.2.энэ хуулийн 7.1-д</w:t>
        <w:tab/>
        <w:t>заасныг зөрчсөн органик үйлдвэрлэл эрхлэгчийг хөдөлмөрийн хөлсний доод хэмжээг арвантав дахин нэмэгдүүлсэнтэй тэнцэх хэмжээний төгрөгөөр торгох;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13.1.3.энэ хуулийн 8.1.3-д заасныг зөрчсөн органик үйлдвэрлэл эрхлэгчийг хөдөлмөрийн хөлсний доод хэмжээг арав дахин нэмэгдүүлсэнтэй тэнцэх хэмжээний төгрөгөөр торгон, олсон орлогыг хурааж, баталгаажуулалтын байгууллагад бичгээр мэдэгдэх;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13.1.4.энэ хуулийн 8.2-т</w:t>
        <w:tab/>
        <w:t>заасныг зөрчсөн органик үйлдвэрлэл эрхлэгчийг хөдөлмөрийн хөлсний доод хэмжээг хоринтав дахин нэмэгдүүлсэнтэй тэнцэх хэмжээний төгрөгөөр торгож, үйл ажиллагааг нь түр зогсоож, баталгаажуулалтын байгууллагад бичгээр мэдэгдэх;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13.1.5.энэ хуулийн 9.3.1-9.3.2-д заасныг зөрчсөн бол саатуулж, зөрчил арилаагүй тохиолдолд буцаах арга хэмжээ авах.</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t>13.2.энэ хуулийг зөрчиж баталгаажуулалт хийж гэрчилгээ олгосон энэ хуулийн 10.1.1-д заасан баталгаажуулалтын байгууллагын итгэмжлэлийг эрх бүхий байгууллага хүчингүй болгох, энэ хуулийн 10.1.2-д заасан баталгаажуулалтын байгууллагыг эрх олгосон итгэмжлэлийн байгууллагад мэдэгдэж бүртгэлээс хасах, 10.2-т заасан баталгаажуулалтын байгууллагыг холбогдох бүртгэлээс хасна. Санал хураалт. Санал хураалт явагдаж байна. 100 хувь дэмжигдлээ. С.Оюун гишүүн саналаа хэлье.</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С.Оюун: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Баярлалаа. 11.8 дээр хүнсний шошго нь Монгол болон гадаад хэлээр бичигдсэн органик, байгалийн цэвэр зэрэг үгийг хэрэглэх бол энэ хуулийг дагаж мөрдөнө гэдэг дотор байгалийн цэвэр дахиад шинээр “байгалийн гаралтай цэвэр” гээд 3 дахь үг нь хаягдсан байна. Үүнийг нэмж санал хураалгаад өгөөч. Байгалийн цэвэр, байгалийн гаралтай цэвэр гээд энэ хоёрыг хоёуланг нь оруулах шаардлагатай юм байна лээ.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С.Оюун гишүүний томьёоллоор 11.8-ыг санал хураалт явуулъя. Санал хураалт. 100 хувь санал дэмжигдлээ.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Би 15 дугаар санал хураалт явуулах гэж байтал С.Оюун гишүүн нэмэлт санал гаргаад 15-ыг хурааж чадаагүй юм байна. Тэгэхээр одоо түрүүний уншсан 15 дугаар саналын санал хураалт. Санал 100 хувь дэмжигдлээ.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16.1 дээр хэзээнээс мөрдөх хугацаагаа та нар тавиагүй байх юм. Р.Бурмаа сайд.</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Р.Бурмаа: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За 2015 оны 07 сарын 01-ний өдрөөс гэдэг нэг байна. Манай яамныхан үүн дээр саналаа хэлье.</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Л.Эрдэнэчимэг: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2016.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Р.Бурмаа: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Энэ ондоо багтаад 7 сарын 01 хүртэл энэ дүрэм журмуудаа бүх энэ баталгаажуулах байгууллагууд нь бэлэн болж чадах уу?</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Арай богино биш үү? 2 дугаар микрофоныг нээе.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Н.Ариунболд: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Хүнс, хөдөө аж ахуйн яамны төрийн нарийн бичгийн дарга. Энэ 2017 оны 01 сарын 01-нээс эхэлж дагаж мөрдөнө гэвэл энэ хугацаанд бид нар энэ хууль тогтоомжид заасан дүрэм журмыг боловсруулж батлаад бэлэн болгох боломжтой.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16.1.</w:t>
      </w:r>
      <w:bookmarkEnd w:id="41"/>
      <w:bookmarkEnd w:id="42"/>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энэ хуулийг 2017 оны 01 дүгээр сарын 01-ний өдрөөс эхлэн дагаж мөрдөнө гэж томьёолбол яаж байна? Асуулт байхгүй бол энэ томьёоллоор санал хураалт явуулъя. Санал хураалт. Санал 100 батлагдлаа.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Түрүүний 3.1 дэх томьёоллыг энд уншиж өгье. 3.1. Сундуйн Батболд гишүүн сонсож байгаарай. Энэ хууль нь органик хөдөө аж ахуй түүнээс гаралтай боловсруулаагүй түүхий эд бүтээгдэхүүн, органик технологиор үйлдвэрлэсэн мал амьтны органик тэжээл, таримлын үр, суулгац, бордоо болон байгалийн ургамал ашиглаж үйлдвэрлэсэн хүнсэнд хамаарна. Одоо үүгээр юу гэж ойлгогдож байна вэ гэхээр бордоо нь өөрөө органик бордоо гэсэн тийм гэрчилгээ авах юм байна гэж ойлгогдож байна. Дахиж унших уу?</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t>Энэ хууль нь органик хөдөө аж ахуй түүнээс гаралтай боловсруулаагүй түүхий эд бүтээгдэхүүн, органик технологиор үйлдвэрлэсэн мал амьтны органик тэжээл, таримлын үр, суулгац, бордоо болон байгалийн ургамал ашиглаж үйлдвэрлэсэн хүнсэнд хамаарна. Сундуйн Батболд гишүүн.</w:t>
      </w:r>
    </w:p>
    <w:p>
      <w:pPr>
        <w:pStyle w:val="Normal"/>
        <w:spacing w:before="0" w:after="0"/>
        <w:jc w:val="both"/>
        <w:textAlignment w:val="auto"/>
        <w:rPr>
          <w:rFonts w:ascii="Arial" w:hAnsi="Arial"/>
          <w:b w:val="false"/>
          <w:b w:val="false"/>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Су.Батболд: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Энэ 2 хуваамаар байгаа байхгүй юу. Тэр энэ хууль нь органик хөдөө аж ахуй түүнээс гаралтай боловсруулаагүй түүхий эд, бүтээгдэхүүн, хүнс хоёроо хасаж байгаа юм уу? Бүтээгдэхүүн, би ингэж бодоод байна. Нэг нь ерөөсөө энэ хууль маань тийм ээ, органик гэж нэрлэгдэж ийм түүхий эд юмнуудыг ашиглаж хийсэн хүнсэнд хамаарна гэж тодорхойлох гээд байгаа юм байгаа биз дээ. Тэгж байгаа тохиолдолд тэр бүтээгдэхүүн, хүнс гэдэг хоёр чинь бол эд нар дотроо ормооргүй байгаа байхгүй юу.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shd w:fill="FFFFFF" w:val="clear"/>
          <w:lang w:val="mn-Cyrl-MN" w:eastAsia="mn-Cyrl-MN"/>
        </w:rPr>
      </w:r>
    </w:p>
    <w:p>
      <w:pPr>
        <w:pStyle w:val="Normal"/>
        <w:spacing w:before="0" w:after="0"/>
        <w:jc w:val="both"/>
        <w:textAlignment w:val="auto"/>
        <w:rPr>
          <w:u w:val="none"/>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Тэгээд бүтээгдэхүүн бол ойлгомжтой, хүнс гэдэг маань бол бэлэн болсон зүйл шүү дээ. Гэтэл бид нарын тодорхойлох гээд байгаа юм маань тэр хүнсийг бий болгохын тулд ийм түүхий эд ашигласан юм гэж хэлэх гээд байгаа шүү дээ. Сүү ч бас хүнс. Кекс бас хүнс тийм ээ?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shd w:fill="FFFFFF" w:val="clear"/>
          <w:lang w:val="mn-Cyrl-MN" w:eastAsia="mn-Cyrl-MN"/>
        </w:rPr>
      </w:r>
    </w:p>
    <w:p>
      <w:pPr>
        <w:pStyle w:val="Normal"/>
        <w:spacing w:before="0" w:after="0"/>
        <w:jc w:val="both"/>
        <w:textAlignment w:val="auto"/>
        <w:rPr>
          <w:u w:val="none"/>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Хүнсээр хийсэн хүнс гэдгээрээ хүнс гэдэг нь өөрөө түүхий эд болох нь.</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shd w:fill="FFFFFF" w:val="clear"/>
          <w:lang w:val="mn-Cyrl-MN" w:eastAsia="mn-Cyrl-MN"/>
        </w:rPr>
      </w:pPr>
      <w:r>
        <w:rPr>
          <w:rFonts w:ascii="Arial" w:hAnsi="Arial"/>
          <w:b/>
          <w:bCs/>
          <w:i w:val="false"/>
          <w:caps w:val="false"/>
          <w:smallCaps w:val="false"/>
          <w:strike w:val="false"/>
          <w:dstrike w:val="false"/>
          <w:color w:val="000000"/>
          <w:spacing w:val="0"/>
          <w:w w:val="100"/>
          <w:sz w:val="24"/>
          <w:szCs w:val="24"/>
          <w:shd w:fill="FFFFFF" w:val="clear"/>
          <w:lang w:val="mn-Cyrl-MN" w:eastAsia="mn-Cyrl-MN"/>
        </w:rPr>
      </w:r>
    </w:p>
    <w:p>
      <w:pPr>
        <w:pStyle w:val="Normal"/>
        <w:spacing w:before="0" w:after="0"/>
        <w:jc w:val="both"/>
        <w:textAlignment w:val="auto"/>
        <w:rPr>
          <w:u w:val="none"/>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Су.Батболд: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Гэхдээ сүү түүхийгээрээ байх юм бол бараг л түүхий эд дээ. Дахиад нэг унш даа түрүүчийнхийг нь.</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shd w:fill="FFFFFF" w:val="clear"/>
          <w:lang w:val="mn-Cyrl-MN" w:eastAsia="mn-Cyrl-MN"/>
        </w:rPr>
      </w:r>
    </w:p>
    <w:p>
      <w:pPr>
        <w:pStyle w:val="Normal"/>
        <w:spacing w:before="0" w:after="0"/>
        <w:jc w:val="both"/>
        <w:textAlignment w:val="auto"/>
        <w:rPr>
          <w:u w:val="none"/>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Гэхдээ сүүг бас түүхий эд гэж ойлгож болно л доо.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shd w:fill="FFFFFF" w:val="clear"/>
          <w:lang w:val="mn-Cyrl-MN" w:eastAsia="mn-Cyrl-MN"/>
        </w:rPr>
      </w:pPr>
      <w:r>
        <w:rPr>
          <w:rFonts w:ascii="Arial" w:hAnsi="Arial"/>
          <w:b/>
          <w:bCs/>
          <w:i w:val="false"/>
          <w:caps w:val="false"/>
          <w:smallCaps w:val="false"/>
          <w:strike w:val="false"/>
          <w:dstrike w:val="false"/>
          <w:color w:val="000000"/>
          <w:spacing w:val="0"/>
          <w:w w:val="100"/>
          <w:sz w:val="24"/>
          <w:szCs w:val="24"/>
          <w:shd w:fill="FFFFFF" w:val="clear"/>
          <w:lang w:val="mn-Cyrl-MN" w:eastAsia="mn-Cyrl-MN"/>
        </w:rPr>
      </w:r>
    </w:p>
    <w:p>
      <w:pPr>
        <w:pStyle w:val="Normal"/>
        <w:spacing w:before="0" w:after="0"/>
        <w:jc w:val="both"/>
        <w:textAlignment w:val="auto"/>
        <w:rPr>
          <w:u w:val="none"/>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Су.Батболд: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Унш даа. Дахиад нэг сонсъё.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shd w:fill="FFFFFF" w:val="clear"/>
          <w:lang w:val="mn-Cyrl-MN" w:eastAsia="mn-Cyrl-MN"/>
        </w:rPr>
      </w:pPr>
      <w:r>
        <w:rPr>
          <w:rFonts w:ascii="Arial" w:hAnsi="Arial"/>
          <w:b/>
          <w:bCs/>
          <w:i w:val="false"/>
          <w:caps w:val="false"/>
          <w:smallCaps w:val="false"/>
          <w:strike w:val="false"/>
          <w:dstrike w:val="false"/>
          <w:color w:val="000000"/>
          <w:spacing w:val="0"/>
          <w:w w:val="100"/>
          <w:sz w:val="24"/>
          <w:szCs w:val="24"/>
          <w:shd w:fill="FFFFFF" w:val="clear"/>
          <w:lang w:val="mn-Cyrl-MN" w:eastAsia="mn-Cyrl-MN"/>
        </w:rPr>
      </w:r>
    </w:p>
    <w:p>
      <w:pPr>
        <w:pStyle w:val="Normal"/>
        <w:spacing w:before="0" w:after="0"/>
        <w:jc w:val="both"/>
        <w:textAlignment w:val="auto"/>
        <w:rPr>
          <w:u w:val="none"/>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 xml:space="preserve">Энэ хууль нь органик хөдөө аж ахуй түүнээс гаралтай боловсруулаагүй түүхий эд бүтээгдэхүүн, органик технологиор үйлдвэрлэсэн мал амьтны органик тэжээл, таримлын үр, суулгац, бордоо болон байгалийн ургамал ашиглаж үйлдвэрлэсэн хүнсэнд хамаарна. </w:t>
      </w:r>
    </w:p>
    <w:p>
      <w:pPr>
        <w:pStyle w:val="Normal"/>
        <w:spacing w:before="0" w:after="0"/>
        <w:jc w:val="both"/>
        <w:textAlignment w:val="auto"/>
        <w:rPr>
          <w:rFonts w:ascii="Arial" w:hAnsi="Arial"/>
          <w:b w:val="false"/>
          <w:b w:val="false"/>
          <w:bCs/>
          <w:i w:val="false"/>
          <w:i w:val="false"/>
          <w:caps w:val="false"/>
          <w:smallCaps w:val="false"/>
          <w:strike w:val="false"/>
          <w:dstrike w:val="false"/>
          <w:color w:val="000000"/>
          <w:spacing w:val="0"/>
          <w:w w:val="100"/>
          <w:sz w:val="24"/>
          <w:szCs w:val="24"/>
          <w:shd w:fill="FFFFFF" w:val="clear"/>
          <w:lang w:val="mn-Cyrl-MN" w:eastAsia="mn-Cyrl-MN"/>
        </w:rPr>
      </w:pPr>
      <w:r>
        <w:rPr>
          <w:rFonts w:ascii="Arial" w:hAnsi="Arial"/>
          <w:b w:val="false"/>
          <w:bCs/>
          <w:i w:val="false"/>
          <w:caps w:val="false"/>
          <w:smallCaps w:val="false"/>
          <w:strike w:val="false"/>
          <w:dstrike w:val="false"/>
          <w:color w:val="000000"/>
          <w:spacing w:val="0"/>
          <w:w w:val="100"/>
          <w:sz w:val="24"/>
          <w:szCs w:val="24"/>
          <w:shd w:fill="FFFFFF" w:val="clear"/>
          <w:lang w:val="mn-Cyrl-MN" w:eastAsia="mn-Cyrl-MN"/>
        </w:rPr>
      </w:r>
    </w:p>
    <w:p>
      <w:pPr>
        <w:pStyle w:val="Normal"/>
        <w:spacing w:before="0" w:after="0"/>
        <w:jc w:val="both"/>
        <w:textAlignment w:val="auto"/>
        <w:rPr>
          <w:u w:val="none"/>
        </w:rPr>
      </w:pPr>
      <w:r>
        <w:rPr>
          <w:rFonts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Су.Батболд: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Яах вэ одоо арай дээр сонсогдож байна. Хүнсээ хассан л юм байна л даа. Яах вэ тэр болон гээд орохоор бас арай жаахан уншигдаж л байна. Тэр за яах вэ ингээд бараг болох байх даа. Болмоор юм шиг байна. Гэхдээ ер нь органик бүтээгдэхүүн бол аягүй муухай амттай байдаг юм.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Л.Эрдэнэчимэг: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Энэ томьёоллоор санал хураалт явуулъя. Энэ томьёоллоор санал хураалт явуулъя. Санал хураалт. 100 хувь дэмжигдлээ. Саналын зөрүүтэй томьёоллоор санал хураалт явуулж дууслаа. 3.1-ийг уншихаар 3.2-ыг давхар уншиж өгөх хэрэгтэй юм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3.2.Ан амьтны гаралтай түүхий эдээр органик хүнс үйлдвэрлэх, нийтийн хоол үйлдвэрлэлийн үйл ажиллагааг энэ хуулиар зохицуулахгүй.” үүн дээр санал хураалт явуулъя. Санал хураалт явагдаж байна. 100 хувь дэмжигдлээ. Зарчмын зөрүүтэй саналаар санал хурааж дууслаа.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Одоо Органик хүнсний тухай хуулийн төслийг чуулганы анхны хэлэлцүүлэгт оруулахыг дэмжихээр санал хураалт явуулъя. Санал хураалт. Санал хураалт явагдаж байна. 100 хувь дэмжигдлээ. Байнгын хорооны санал, дүгнэлтийг чуулганы нэгдсэн хуралдаанд ажлын хэсгийн ахлагч С.Оюун гишүүн уншиж танилцуулна.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Дараагийн асуудалдаа оръё. 2 дугаар асуудал. Монгол Улсын урт хугацааны тогтвортой хөгжлийн үзэл баримтлал /2016-2030 он/ батлах тухай Улсын Их Хурлын тогтоолын төсөл.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Хэлэлцэж байгаа асуудалтай холбогдуулан хуралдаанд оролцож байгаа албан тушаалтнуудыг танилцуулъя. Н.Ариунболд -Хүнс, хөдөө аж ахуйн яамны төрийн нарийн бичгийн дарга, Р.Хатанбаатар -ажлын дэд хэсгийн ахлагч, Улсын Их Хурлын Тамгын газрын ахлах референт, Б.Хулдорж -Тогтвортой хөгжил судлаач, Б.Энхмандах -Монголын үндэсний олон нийтийн радио, телевизийн үндэсний зөвлөлийн дарга, Т.Булган -Байгаль орчин, ногоон хөгжил, аялал жуулчлалын яамны Ногоон хөгжлийн бодлого, стратеги төлөвлөлтийн газрын дарга, С.Эрдэнэцэцэг -Байгаль орчин, ногоон хөгжил, аялал жуулчлалын яамны Ногоон хөгжлийн бодлого, стратеги төлөвлөлтийн газрын ахлах мэргэжилтэн, н.Энхбаяр -Ерөнхий сайдын дэргэдэх Эдийн засгийн үндэсний хорооны шинжээч, Ч.Тавинжил -Сангийн яамны Эдийн засгийн бодлогын газрын мэргэжилтэн, н.Тамир -Сангийн яамны Эдийн засгийн бодлогын газрын мэргэжилтэн.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Хэлэлцэж байгаа асуудалтай холбогдуулж асуулт асуух гишүүд товчлуураа дарна уу. Б.Бат-Эрдэнэ гишүүн, Ж.Энхбаяр гишүүнээр тасаллаа. Б.Бат-Эрдэнэ гишүүн асуултаа асууя.</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Б.Бат-Эрдэнэ: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Би энэ хөдөө аж ахуйн салбар гэсэн 2.1.1-т энэ зорилттой холбогдуулаад асууя. Тэгэхээр энэ 2016-2020, 2021-2025, 2026-2030 гээд ингээд 3 үе шаттай зорилт хэрэгжүүлэхээр тусгасан байна л даа. Дэлхийн мал амьтны эрүүл мэндийн байгууллагаас баталгаажуулсан худалдааны хорио цээр бүхий мал амьтны өвчингүй статустай нутгийн хэмжээг нийт газар нутгийн 10-аас доогүй хувьд хүргэнэ гээд ийм зорилт дэвшүүлж байгаа юм байна. Энэ тоон үзүүлэлтийг бол нэмэгдүүлсээр байгаад 2030 он гэхэд бол 60-аас доошгүй хувьд хүргэнэ гэсэн ийм зорилт дэвшүүлж байгаа юм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Тэгэхээр энэ бодит амьдрал хэрэгжих ямар боломж байх вэ? Та нар яаж тооцож, ямар суурь судалгааны үндсэн дээр ийм зорилтыг дэвшүүлсэн бэ? Үүнийг нэг тодруулж хэлж өгөөч. Бид одоо хамгийн түвэгтэй асуудал бол энэ мал амьтны эрүүл мэндийн энэ баталгаажуулалттай холбоотой асуудал байгаа. Монголын нийт газар нутгийн баруун бүсэд бол энэ мал амьтны өвчингүй статустай ийм бүс нутаг болж эхлээд тэгээд эргээд одоо шүлхий тэргүүтэй ийм халдварт өвчин тархсан гарсан учраас бол цуцлагдаж байх жишээтэй.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Ийм эрсдэл байдаг учраас та бүхэн маань одоо харах юм бол шууд механик өсөлтөөр ингээд 10-аас эхлээд 30, 50, 60 гэдэг юм уу ингээд нэмэгдүүлээд тавьсан байх юм. Үүн дээрээ нэг тодруулга өгөөч.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Ер нь бол энэ Монгол Улсын урт хугацааны тогтвортой хөгжлийн энэ үзэл баримтлалыг батлах, энэ дэвшүүлж байгаа зорилтуудын хамгийн чухал зүйл бол хөдөө аж ахуй, аялал жуулчлал, хөдөө аж ахуй дотроо мал аж ахуйн үйлдвэрлэл. Өнөөдөр бол дэлхий бид нар Латин америкийн улс орнуудаар явж байсан. Латин америкийн улс орнууд бол 16.000 км замыг туулж манай урд хөрш БНХАУ-д бол хөдөө аж ахуй, мал аж ахуйн гаралтай бүтээгдэхүүнээ бүгдийг нь нийлүүлж байна.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Уругвай Улс бол манайхтай ойролцоо. Гэхдээ газар нутгийн хувьд бол их бага. Манай нэг томоохон аймгийн хэмжээний газар нутагтай. Хүн ам бол ойролцоо. Гэтэл тэд бол 12 сая хониноосоо одоо зөвхөн ноосны зунгагаас бол гоо сайхны эрэлт хэрэгцээтэй ийм бүтээгдэхүүн боловсруулаад тэгээд улсынхаа төсөвт бол бид нарын өнөөдөр одоо Оюутолгойгоос авна гээд авч чадахгүй гадагш нь шилрүүлээд байгаа мөнгөнөөс их хэмжээний буюу 500, 600 сая долларын ашиг орлого олж байгаа ийм бэлхэн жишээ байгаа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Тэгэхээр та бүхэн маань бол энэ суурь судалгаа болоод энэ бусад улс орнуудын хөгжлийн хөтөлбөр энэ үйлдвэрлэл энэ бүх юмтай нэлээн харьцуулж судалгаа хийсэн байлгүй дээ ингэж санах юм. Үүн дээр нэг хариулт өгөөч гэж.</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2 дугаарт бол өмнө нь Үндэсний хөгжлийн цогц бодлого гэж нэлээн өргөн далайцтай хэлэлцүүлэг хийгээд, энэ салбар, салбарын шилдэг эрдэмтэд, судлаачид, мэргэжилтнүүдийг оруулж ингэж баталсан ийм хөтөлбөр байдаг. Энэ хөтөлбөрөөс одоо та бүхэн маань хэр авсан бэ, хэр тусгасан бэ, хэр залгамж чанарыг хадгалж … /минут дуусав/</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Хэн хариулах вэ гараа өргөе. Хэн хариулах вэ? Хэддүгээр микрофон байна. Наад микрофон чинь ажиллах болов уу? Ажлын хэсгийн 1, 2, 3, 4-ийн аль нэг дээр очиж суух хэрэгтэй байх юм. 1 дүгээр микрофоныг нээе.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Н.Ариунболд: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Хүнс, хөдөө аж ахуйн яамны төрийн нарийн бичгийн дарга Н.Ариунболд хариулъя. Энэ тогтоолын төслийг Улсын Их Хурлын нэр бүхий гишүүд өргөн мэдүүлсэн. Мэдүүлэх явцдаа Хүнс, хөдөө аж ахуйн яам, Засгийн газрын байгууллагуудаас санал авсан. Б.Бат-Эрдэнэ гишүүний асуултад хариулъя. Ер нь ийм боломжтой гэж үзэж байгаа. Өнөөдөр ажил маань эхний ээлжид ер нь тодорхой бүс нутгийг малын өвчингүй бүс бий болгоход бол эхний ээлжид мал эмнэлгийн тогтолцоог Дэлхийн мал амьтны эрүүл мэндийн байгууллагын үндсэн стандартын дагуу нийцүүлье гэдэг энэ ажил бол өнөөдрөөс хийгдээд явж байгаа.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Тухайлбал Хяналтын хууль, Мал эмнэлгийн тухай хууль гэсэн хуулийн зохицуулалтууд явж байгаа. Өнөөдөр энэ хэрэв энэ яг өнөөдрийн эрх зүйн орчны тухайд бол мал эмнэлгийн хяналт маань мэргэжлийн хяналтын байгууллагад төвлөрч байгаа. Тэгээд үүнээсээ улбаалаад хяналтын асуудлыг мал эмнэлгийн байгууллага хийж чадахгүй байгаа. Ингээд ямар ч байсан бид нар Хүнс, хөдөө аж ахуйн яамнаас урд хөрш БНХАУ-тай гэрээ</w:t>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хэлэлцээр хийсний дүнд баруун 5 аймаг бол өвчингүй, шүлхий өвчнөөс ангид чөлөөт бүс гээд зарлагдсан. Үүний дараагийн үе шат болоод бид нар төвийн бүсээ бас өвчингүй бүс болгохоор ажлыг хийж байна.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Ер нь мал эмнэлгийн зохион байгуулалтыг мал хяналтын эрх зүйн орчныг тодорхой болговол энэ 1, 2 дугаар үе шат бол хэрэгжих боломжтой гэж үзэж байна.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Б.Бат-Эрдэнэ гишүүн тодруулъя.</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Б.Бат-Эрдэнэ: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Тэгэхээр бол ер нь хариулт жаахан хангалтгүй талдаа л байгаа юм. Энэ хөдөө аж ахуйн бүхэл бүтэн том салбарын хэмжээний бодлого зорилтыг тодорхойлохдоо та бүхэн маань одоо гол зарчим юун дээр суурилсан бэ? Миний түрүүний асуугаад байгаа энэ өмнөх батлагдаж хэрэгжсэн энэ хөгжлийн хөтөлбөрийн зорилтуудын залгамж чанарыг нь хэр хадгалж оруулсан бэ гэдэг асуудал байгаа юм.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Бид нар чинь бол энэ төрийн бодлогын залгамж чанар гэж юм байхгүй. Тэгээд нэг нь гарч ирээд балруулдаад л дахиад цоо шинэ мөрнөөс эхэлдэг. Ийм нэг дутагдал бий шүү дээ. Тэгээд түүнийг бид нар дахиад л давтах юм бол энэ чинь болохгүй шүү дээ. Энэ үндэсний хөгжлийн цогц бодлогыг бол үгүйсгэж болохгүй байхгүй юу. Энэ чинь харьцангуй одоо судалгаан дээр суурилсан нэлээн өргөн хүрээнд оролцогч талуудын оролцоог бүрэн хангасан ийм одоо хөгжлийн хөтөлбөр баталсан шүү дээ. Их Хурлын чуулган дээр үүнийг хэлэлцэхдээ бол ер нь … /минут дуусав/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Хэн хариулах вэ? 4 дүгээр микрофон.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Г.Батхүрэл: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Б.Бат-Эрдэнэ гишүүний асуултад хариулъя. Тэгэхээр одоогийн Монгол Улсад хүчин төгөлдөр мөрдөгдөж байгаа урт хугацааны бодлогын баримт бичиг бол Мянганы хөгжлийн зорилтод суурилсан үндэсний хөгжлийн цогц бодлого байгаа. 2021 он хүртэл хэрэгжинэ.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Тэгэхээр бид нар урт хугацааны энэ бодлогоо боловсруулахдаа залгамж чанарыг бол нэлээн харгалзаж үзсэн байгаа. Тухайлбал Мянганы хөгжлийн зорилтод суурилсан үндэсний хөгжлийн цогц бодлогын 2 дугаар үе шат нь 2016-2021 онд байгаа. Энд бол нийтдээ 18 зорилт бол байдаг. Энэ 18 зорилтоос 13 зорилт нь бол агуулгаараа манай тогтвортой хөгжлийн үзэл баримтлалд бол туссан байгаа.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Тухайлбал одоо зарим зорилтуудыг танилцуулъя. Үндэсний хөгжлийн цогц бодлого дээр бол стратегийн зорилт 1 дээр ядуурлыг бууруулахад бүхий л хувийн хэвшлийн байгууллага иргэдийн оролцоог хангасан зохицуулалтыг бий болгож ядуурлын түвшнийг эрчимтэй бууруулна гэсэн ийм зорилт байдаг. Бидний өргөн бариад байгаа үндэсний хөгжлийн тогтвортой хөгжлийн үзэл баримтлал дээр бол ядуурлын бүх төрлийг эцэс болгоно 2030 он гэхэд бол 0 болгох ийм түвшин рүү аваачих ийм бодлогыг хэрэгжүүлнэ гэсэн байгаа.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Тухайлбал үндэсний хөгжлийн цогц бодлогын стратегийн зорилт 3 дээр байна. 3 дээр иргэд боловсролоо сайжруулах, ажил мэргэжлээрээ суралцах гээд ийм боловсролын чиглэлийн зорилт байгаа. Энэ маань манай зорилт 4 дээр бол тогтвортой хөгжлийн зорилтыг хангахад чиглэсэн дээд боловсролын тогтолцоог хөгжүүлэх насан туршийн боловсролын тогтолцоог боловсронгуй болгох гэх мэт энэ бол 2016-2021 он хүртэлх ялангуяа 2 дугаар шатны үндэсний хөгжлийн цогц бодлогын арга хэмжээнүүд бол агуулгаараа бид нарын өргөн барьсан үзэл баримтлал дээр бол тусгасан байгаа.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Л.Эрдэнэчимэг: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Ж.Энхбаяр гишүүн.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Ж.Энхбаяр: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Урт хугацааны хөгжлийн үзэл баримтлалын хэрэгжүүлснээр Монгол Улс 2030 онд гээд 10 том зорилт тавьсан байна. Үүн дээр 10 дугаарт нь асуудал байгаа юм. Энэ бодлогыг хэрэгжүүлэх чадвартай авлигаас ангид, мэргэшсэн ийм төр засагтай болно гэж. Тэгээд үүнийг 10-т биш 1-т тавимаар байна. Авлигаас ангид, мэргэшсэн засагтай болж байж л энэ тавьж байгаа эдийн засгийн зорилтыг биелүүлэх нөхцөл бололцоо бүрдэнэ.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Түүнээс энэ зорилтууд явсны дараа хамгийн сүүлд ийм авлигаас ангид засаг болох юм биш. Тэгэхээр 10 дугаар зорилтыг 1 дүгээрт тавимаар байна. Зорилтын 1-т заасан дотоодын нийт бүтээгдэхүүнийг 17500 доллар гэж тавьж байна. 2030 он гэхэд хүн ам хэд болох юм. Энэ маань нийт Монголын дотоодын нийт бүтээгдэхүүн хэчнээн тэрбум америк доллараар хэмжигдэх вэ гэдэг тоо хэлээч.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2 эдийн засгийн өсөлт 2016-2030 онд дунджаар 6.6 хувиас доошгүй байна гэж байна. 2016 он гараад эхэлсэн. 2016 онд бид нар нэг 1 хувийн эдийн засгийн өсөлт үзүүлж чадвал их юм. Энэ хандлага 2017, 2018 онд ч хадгалагдахаар байна. Тэгэхээр тавьж байгаа зорилт биелэхгүй бол бид яаж нөхөх вэ?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3 ядуурлын бүх төлийг эцэс болгон гэж байна. Тэр ямар ядуурлын төрөл байдгийг нэг хэлээд өгөөч. Ийм төрлийн ядуурлууд байдаг гэж. Энэ дотроос нэг сайн дурын ядуурал байдаг л даа. Хүн өөрөө явуул байхыг хүсээд байдаг. Ажил хийдэггүй, хөдөлмөр эрхэлдэггүй. Ийм хүмүүсийг яаж баян чинээлэг болгох гэж бодлого гаргаад байна вэ гэж.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Хөдөө аж ахуйн салбар. Сайн чанарын ийм мал сүрэг, ашиг шимт мал сүргийн тоог үхэр дээр тавьсан байна. 100.000 толгой үхэртэй болно. 2030 он гэхэд 200.000 үхэртэй болно гэж. Энэ 200.000 үхэр гэдэг маань нийт Монголын үхэр сүргийн хэдэн хувь нь юм бэ? 5 хувь хэмжээнд нь өсөлт явах гэж байна. Нийт үхрийнхээ 5 хувийг нь бид нар өндөр ашиг шимтэй болгоод энэ 5 хувиараа хүн амаа сүүгээр хангаж чадахгүй шүү дээ. Махаар ч тогтвортой хангаж чадахгүй байдал үүснэ. Яагаад махаар хангаж чадахгүй болж байна гэдэг нь бол одоо энэ стандартын ийм үйлдвэрүүд үйлчилгээний газрууд хоолны цэгүүд бий болоод эхэлсэнтэй холбогдуулаад манай махны чанарын асуудал их хүнд байна л даа. Чанарт нийцэхгүй болоод эхэлж байна.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Яг өнөөдөр бид нар 1000 мах гаргана гээд манай Монголын махыг олон улсын стандартад нийцэхгүй гээд хоёр хөршөөсөө авхуулаад худалдаж авахгүй байдал бодит байдал үүсээд байгаа шүү дээ. Тэгэхээр энэ 200.000 гэдэг үнэхээр энэ бол зорилт буюу их муу зорилт тавиад байна л даа. Үндсэндээ 200.000 тун үр шийдүүл тэгээд шийдэх асуудал шүү дээ. Үндсэндээ 200.000 тун үр гэдэг бол 20 сайн үйлдвэрийн бухаас ялгаж чадвал 200.000 тун үр авна. Түүнийг сайн зохиомол хээлтүүлэг хийж чадвал үндсэндээ 3 жилийн дотор гэхэд л бид нар нэг 200.000 сайн үйлдвэрийн ашиг шимтэй үхэртэй болох бололцоо байгаа юм л даа.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Үүн дээр хэтэрхий урт хугацаа тавьсан байх юм. Тэгээд үхэр дотроо бид нар үржил, үйлдвэрийн асуудал тэр чигт нь бүрхэгдүүлээд хаясан байгаа юм. 2020 он гэхэд бид нар 100.000 үхэртэй болно гэж байгаа юм. 100.000 үхрийн чинь сүүний үхэр нь аль юм, махны чиглэл аль юм, сүү дотроо ямар төрлийн сүүний үхрээ бид нар хөгжүүлэх юм, мах дотроо ямар төрлийн махны үйлдвэр хөгжүүлэх юм гээд. Үүнд хэчнээн төгрөгийн хөрөнгө оруулалт шаардлага хийгдэх юм гээд мөнгийг нь тавьж өгмөөр байх юм. Зорилт тавьж өгөхгүй бол ерөнхий тавигдаад энэ чинь тэгээд биелэхгүй явагдаад байдаг.</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65.000 га талбайг усжуулна гэж байгаа юм. Одоо Монгол Улсын хэмжээнд яаж … /минут дуусав/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Сунгая.</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Ж.Энхбаяр: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Яаж тийм ээ бид нарт 10.000 гар талбай одоо усалгаатай талбай алга байна л даа. Байхгүй байгаа. Маш бага хэмжээнд байгаа. Өнгөрсөн хугацаанд газар тариалан усжуулах гээд хийсэн мөнгө үндсэндээ үр ашиггүй зарцуулагдаад дууссан. Алга болсон. Тэгээд 65.000 га талбай хаана байна вэ, усжуулах бололцоотой? Цаашдаа 120.000 га талбай болно гэж байгаа юм усалгаатай талбайг.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Гэтэл бид нарт одоо газар тариалан эрхлэх манай бодит чадавх маань 800.000 га талбай хүрэхгүй байгаа шүү дээ. Өнөөдөр бид нар арай гэж 350.000 га эргэлтийн талбай ашиглаж байгаа. Үүнээс 120.000 га талбайг усжуулна гэдэг тэр усжуулалтын зургууд нь хаана байна вэ? Аль аймгийн аль суманд хаана хагалаад 120.000 га талбайг усжуулах байгаа юм бэ гэж.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Л.Эрдэнэчимэг: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Хариултаа авах уу?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Ж.Энхбаяр: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Дээрээс нь зорилт 5. үүн дээр дахиад Улаанбаатар хотыг хөгжүүлж, бэхжүүлэх төлөвлөгөөнд их орсон байна л даа. Үүн дээр Улаанбаатар хотоос хот суурин газрын бие даасан байдлыг хөгжүүлэх гээд 5, 6 хүрээнд асууж байна л даа. Гол шийдэл нь нийслэл хотоос төр захиргааны төвүүдийг гаргах ийм зорилтыг яагаад тавьж болохгүй байна вэ? Үүнээс өөр гарц бид нарт их муу байна шүү дээ. Тэгэхгүй бол Улаанбаатарт төвлөрсөн хүн амын хэт төвлөрөл, Улаанбаатарын татах хүч улам нэмэгдээд. Үүнийг бид нар бодлогоор л зогсооно уу гэхээс бид одоо механикаар энэ чинь өөрөө автоматаар өсөхөөс нааш өсдөг л хувилбар руу орлоо л доо.</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Тэгэхээр нийслэлийн асуудлыг жаахан шинэ засаг захиргаан төвийн асуудлыг энд яагаад дурдсангүй вэ?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2 дугаарт аймаг орон нутаг дээр олигтой хөдөлгөөнүүд алга байна. Бодит байдал дээр хүн амын нутагшилт суурьшлын асуудал бид нарт бодитой ирж байгаа том сорилт. Олдоо цөлжилт, гангийн давтамжтай холбоотой бид нар цөлжилтийн зураглал Монгол Улсад гарсан. 2050 он гэхэд Монгол Улсын нутаг орны бараг 60, 70 хувьд нь хүн амьдрах бололцоогүй болж хувирна шүү дээ. Үүнтэй холбоотойгоор хүн амыг нүүлгэн шилжүүлэх, шинэ суурьшлын бүсүүдийг бий болгох, хойд бүс нутаг руугаа иргэдээ яаж аль аймгийг аль аймаг руу хойш нь зөөх вэ нэгтгэх вэ гэдэг нарийн ажлууд бас орж ирнэ. Энэ бол бид нарын ирэх 20, 30 жилд бодитой хүлээгдэж байгаа асуудал. Ийм юмыг давж туулах ёстой. Энэ асуудлыг яагаад энд бодитой тусгасангүй вэ?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Хэн хариулах вэ? Хариулах хүн гараа өргөөрэй. 4 дүгээр микрофон.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Г.Батхүрэл: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Ж.Энхбаяр гишүүний асуултад хариулъя. Тэгэхээр бид нар эдийн засгийн тооцоо төсөөллөө бол </w:t>
      </w:r>
      <w:r>
        <w:rPr>
          <w:rFonts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 xml:space="preserve">t21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гэдэг загвараар тооцсон байгаа. Үүн дээр бол 2030 он гэхэд бол манай дотоодын нийт бүтээгдэхүүний хэмжээ 190 орчим их наяд төгрөгт хүрэх ийм тооцоо төсөөлөл гарсан. Эдийн засгийн жилийн дундаж өсөлт бол 6.6 орчим хувьд байгаа. Таны хэлж байгаагаар ирэх жилүүдэд бол яах аргагүй 2016, 2017, 2018 онуудад бол дэлхийн зах зээлийн байдал, дэлхийн эдийн засгийн байдал түүхий эдийн үнийн уналттай холбоотойгоор бол эдийн засгийн өсөлт бол нэг их өндөр гарч чадахгүй.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Ялангуяа томоохон төслүүдийг хэрэгжилт Оюутолгойн төслийн 2 дахь шатны үйл ажиллагаа нь хэрэгжээд, үйлдвэрлэл нь 2021 оноос бол гарч эхлэх юм байна лээ. Үүн дээр бол эдийн засгийн өсөлтөд нэлээн том өндөр бол conterbtion үзүүлж байгаа. Ер нь энэ хийсэн тооцоо төсөллөө бид нар өмнө нь гаргасан статистик мэдээллүүдээ нэлээн бас жишиж харьцуулж үзсэн. Ингэхэд бол эдийн засгийн хямралтай 2000-2010 оны үеийн эдийн засгийн дундаж өсөлт маань бол 6.1 хувьтай байсан. Эдийн засаг өсөж байсан дэлхийн зах зээл дээр түүхий эдийн үнэ өндөр байх үед 2010-2014 оны эдийн засгийн өсөлтийн дундаж өсөлт бол 11.1 хувь байсан. Тэгэхээр энэ өсөлт маань бол тодорхой хэмжээгээр бас бид нарын гаргасан тооцоо төсөөлөл бол нэлээн бодитой байх болов уу гэж бас бид нар үзсэн.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Хүн амын хувьд бол 2030 он гэхэд бол Монгол Улсын хүн амын тоо бол 4 сая орчимд хүрнэ гэж тооцоо төсөөлөл прогноз хийсэн байгаа. Энэ дээр 2000-2010 оны хооронд бол хүн амын өсөлт жилд дунджаар 40.000 хүнээр нэмэгдэж байсан. Сүүлийн жилүүдэд бол 65.000-70.000 хүн амын тоо өссөн байгаа. Сүүлийн 3 жилд. Энэ тооны өсөлтийг бол бид нар ирээдүйд хүн амаа өсгөх бодлогын хүрээнд энэ өсөлтийг бол хадгална гэж тооцоолсон. Ингээд үзэхэд бол 2030 онд бол хүн амын тоо бол 4 саяд хүрэхээр ийм тооцоо төсөөллийг бол гаргасан байгаа.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 дугаар микрофон нэмж хариулт өгье.</w:t>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Б.Хулдорж: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За. Ж.Энхбаяр гишүүний асуултад хариулъя. Тэр засаглалын асуудлыг дэвшүүлж байгаа зорилтуудын 1 дүгээрт тавья гэдэг. Зүгээр Монгол Улсын урт хугацааны тогтвортой хөгжлийн үзэл баримтлалыг боловсруулах ажлын хэсэг, дэд хэсгийн хувьд энэ тогтвортой хөгжлийг 1 дүгээрт Монгол Улсын мянганы хөгжлийн зорилтод суурилсан цогц бодлогын шууд үргэлжлэл болгож НҮБ-аас 2015 он баталсан Даяан дэлхийн тогтвортой хөгжлийн зорилтуудын хүрээнд боловсруулсан.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Энэ логикийн дагуу бид нийгмийн гол гол зорилтуудыг ядуурлыг эцэс болгох, нийгмийн тэгш бус байдлыг арилгаж ядуучууд, баячуудын хоорондын ялгааг арилгаж нийгмийг дундчууд болон чинээлэг дундчуудын эзлэх хувийн жинг нэмэгдүүлэх гэх мэт томоохон гол нийгмийн зорилтуудыг шийдвэрлэх ийм концепцийг барьж ажилласан. Энэ концепцийн хүрээнд энэ ажлын хэсгийн барьсан өөр нэг бодлого бол хөдөө аж ахуйг Монголын дараагийн эдийн засгийн төрөлжилт хөгжлийн гол тулгуур болгож тавьсан онцлог байгаа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Өөрөөр хэлбэл нийгмийн дундчуудыг чинээлэг дундчуудыг бүрэлдүүлэх нэг гол чиглэл бол одоогийн малчдыг аж ахуй эрхлэгчдийн түвшинг дээшлүүлж тэднийг тогтвортой орлоготой болгох замаар нийгмийн дунджуудын хүрээг өргөжүүлэх арга зам нь гол байна гэдэг ийм зүйлийг энэ ажлын хэсэг конвенцийг баримталсан. Ийм учраас хөдөө аж ахуйн чиглэлээр 1 дүгээрт уламжлалт хөдөө аж ахуйгаа хөгжүүлэх, түүнийгээ уур амьсгалын өөрчлөлтөд дасан зохицуулах мал сүргийнхээ зохистой бүтцийг бий болгох түүнийг эрүүлжүүлэх энэ асуудлыг 1 дүгээр гол зорилт гэж хөдөө аж ахуйн салбарын зорилт гэж тавьж байгаа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2 дугаарт хөдөө аж ахуйн салбарын гол зорилго эрчимжүүлэлт байх ёстой. Гэхдээ эрчимжүүлэлт гэдэг бол нийт салбарыг бүхэлд нь суурьшмал болгох замаар шийдэж чадахгүй учраас сая Ж.Энхбаяр даргын гишүүний хэлээд байгаа шиг хэсэгчилсэн маягаар эхний ээлжид үхэр сүргийнхээ 5 хувийг, тийм ээ 10 хувийг бид юуны өмнө эрчимжүүлсэн өндөр ашиг шимтэй сүргээр сольё.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Газар тариалангийн хувьд ч гэсэн 20 хувийн эхний ээлжид усалгаатай болгоё гэдэг энэ бодлогыг баримталж ажилласан. Үүн дээр Хөдөө аж ахуйн яам болон мэргэжлийн байгууллагууд, эрдэм шинжилгээний байгууллагууд бүх хөдөө аж ахуйн салбарын эрдэмтэд судлаачид өөрсдийнхөө санал, дүгнэлтүүдийг авсан ийм юм байгаа юм гэдгийг хэлмээр байна. Баярлалаа.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Дутуу байна гээд байна. Өөр тодруулах нэмж тайлбар өгөх хүн байна уу? 3.</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Р.Хатанбаатар: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Ажлын дэд хэсгийн ахлагч Р.Хатанбаатар. Энэ эрчимжсэн мал аж ахуйтай холбоотой саналууд бол нэлээн их өргөн хэмжээнд хэлэлцэгдсэн. Одоо өндөр ашиг шимтэй үхэр сүргийн тоог бол 100.000 толгойд хүргэнэ гэсэн энэ тоонууд бол манай Хөдөө аж ахуйн яамнаас гарч ирсэн тоо байгаа. Энэ тоог гарч ирсний дараа энэ материалыг өргөн барьсны дараа бол Хөдөө аж ахуйн их сургууль болон чиглэлийн хүрээлэнгүүдийн эрдэмтдийн хүрээнд бид нар бол хэлэлцүүлэг хийсэн.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Энэ хэлэлцүүлгийн үед бол илүү оновчтой санал нь эрчимжсэн технологийг нэвтрүүлж мах сүүний үхрийн тоог 20 хувиар өсгөнө. 25 хувиар өсгөнө гэж ингэж оруулах нь бол зүйтэй юм гэсэн санал гарсан байгаа. Тэгээд энэ саналыг бол манай хэлэлцүүлгийг удирдан ажилласан Улсын Их Хурлын гишүүн А.Бакей бол Байнгын хороон дээрээ тавьж хэлэлцүүлэх болно гэж хэлсэн.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Гишүүд саналын томьёолол бичиж өгч болно шүү. Одоо саналын томьёолол хураалгах гэж байгаа учраас. Бичгээр. 3 дугаар микрофоноо хаагаарай. Ж.Энхбаяр гишүүн тодруулъя. Ж.Энхбаяр гишүүн ер нь бол та саналаа дутуу юм шиг санагдаад байгаа бол та өөрөө нэмж бичээд санал хураалгаж болно шүү дээ.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Ж.Энхбаяр: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Тавьж байгаа зорилт өөрөө бодитой байх нь чухал. Тэгээд усалгаатай 120.000 га талбай хаана байна вэ Монгол Улсад? Хаана байх бололцоотой байна вэ? Энэ чинь л гайхал түрүүлээд байна. Хэцүү шүү дээ. Үүнийг тоо хэлмээр байна. Тэгэхээр би тэр мал сүрэг дээр тооцож ок 100.000 үхэртэй болгоё гэж байгаа юм байна. Сайн үхэр. 100.000 үхэр гэдэг чинь манай үхэр сүргийн их л дэндүү бага хувь шүү дээ. Энэ аягүй бага зорилт тавьсан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Ядахдаа нийт үхэр сүргийнхээ 50 хувийг нь бид нар өндөр ашиг шимтэй болгож байж махны экспорт буюу сүүний дотоодын хангамжаа л ярина шүү дээ. Гэтэл 100.000 үхрийг сайжруулаад бид нар махаа хангана, сүүгээ энэ хойд талд махны 70 хувь, сүүний 80 хувийг үйлдвэрийн аргаар хангана гэж яриад байдаг бол бас л нөгөө үр дүн тавьж байгаа хийх ажил хоёр маань зөрж байгаа зүйл эхлэх гээд байгаа юм. Тэгээд ийм нэг зүйл … /минут дуусав/</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Л.Эрдэнэчимэг: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Ж.Энхбаяр гишүүний микрофоныг нээе.</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Ж.Энхбаяр: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Энэ бодлогыг бид яавал заавал хэрэгжүүлэх вэ? Үүнийг бусад хуулиудтай уясан зүйл байна уу? Одоо бид нарт ийм хөгжлийн зорилт программ хөтөлбөр гээд 400 гаруй бичиг баримттай гэж яриад байгаа гэж шүүмжилдэг. Үүнийг улс төрийн намууд хөтөлбөргүй дагах, сонгуулийн хөтөлбөрт оруулах, үүнийг хэрэгжүүлэх арга ухаан дээрээ уралдах энэ нэлээн хуульчилж зааж өгсөн зүйлүүд байна уу? Тэгж байж энэ заавал биелүүлэх буюу улс төрөөс үл хамааран заавал биелэх шаардлагыг яаж гаргаж өгөх вэ?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2 дугаарт тэр хүн амын асуудал яах вэ? Ган, цөлжилтийн асуудал, зорилт 5, 6 хүрээнд цөлжилт бол маш ноцтой байдалд очно. Үүнийг чинь аль хэдийн зураад гаргаад тавиад байдаг. Тэнд байгаа хүн амыг яаж суурьшуулах юм бэ? Яаж нүүлгэн шилжүүлэх юм бэ? Тийм зорилтыг яаж оруулах юм бэ? Нийслэл хотыг энэ хүн амын төвлөрөл сааруулах үүднээс жижиг хотыг хөгжүүлэх үүднээс хотоос төрийн байгууллагыг гаргах юм уу, гаргахгүй юм уу гэдэг асуудлыг бас нэг тайлбарлаж өгөөч.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Хэн хариулах вэ? 4 дүгээр микрофон. Г.Батхүрэл.</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Г.Батхүрэл: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Ж.Энхбаяр гишүүний асуултад хариулъя. Тэгэхээр саяхын Улсын Их Хурлаар хөгжлийн бодлого, төлөвлөлтийн тухай хуулийг баталсан байгаа. Энэ хуулиар бол ялангуяа төлөвлөлтийн асуудал, хөгжлийн бодлогын асуудлыг нэлээн зохицуулах зүйлүүд орж өгсөн.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Тухайлбал урт хугацааны хөгжлийн бодлоготой, дунд хугацааны хөгжлийн бодлогууд хэрхэн уялдах вэ гэдэг энэ зохицуулалтыг хийж өгсөн байгаа. Ялангуяа одоо бид нарын хэлэлцэж байгаа үндэсний хөгжлийн үзэл баримтлал маань Улсын Их Хурлаар батлагдсаны дараа улс төрийн сонгууль оролцож байгаа намууд энэ үндэсний хөгжлийн хөтөлбөрт нийцсэн сонгуулийн мөрийн хөтөлбөрийг Үндэсний аудитын газраар хянан баталгаажуулсны дараа Сонгуулийн ерөнхий хороонд хүргүүлэхээр байгаа. Үүн дээр улс төрийн сонгууль ялсан намуудын мөрийн хөтөлбөр дээр үндэслэж дунд хугацааны буюу Засгийн газрын үйл ажиллагааны мөрийн хөтөлбөр маань тулгуурлаж боловсруулагддаг учраас урт хугацааны бодлогыг хэрэгжүүлэх, дунд хугацааны бодлого нь эхнээсээ улс төрийн сонгуульд оролцох намуудын мөрийн хөтөлбөрийг аудит дүгнэлт өгөөд ийм зохицуулалт бол хөгжлийн бодлого төлөвлөлтийн тухай хуульд бол шинээр орж өгсөн байгаа.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Баярлалаа. Бид нарт бас энэ санал хураалгах юм байгаа учраас дараагийнхаа юунд оруулъя. Гишүүд асуулт асууж хариулт авч дууслаа. Төсөлтэй холбогдуулан Улсын Их Хурлын гишүүдээс гаргасан зарчмын зөрүүтэй саналаар санал хураалт явуулъя. Үг хэлэхгүй юм байна. Сая үг хэлээд дууслаа. Одоо саналын томьёололтой холбогдуулаад үүн дээр дахиад үг хэлж, асуулт асууж болно. Тийм дэгтэй юм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Дэгийн тухай хуулийн 21.11-т Байнгын хороо төслийн анхны хэлэлцүүлэг явуулах үед гишүүд хууль санаачлагчаас асуулт асууж, саналаа урьдчилан бичгээр томьёолж, хуралдаан даргалагчид өгсний үндсэн тайлбарлан 5 минутаас илүүгүй хугацаанд үг хэлж санал хураалгах, санал нь олонхийн дэмжлэг аваагүй бол нэгдсэн хуралдаанд зарчмын зөрүүтэй саналыг тайлбарлан үг хэлнэ гэсэн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Тэгэхээр анхны хэлэлцүүлэг учраас зөвхөн санал юу, асуулт асуух л юм байна. Одоо зарчмын зөрүүтэй саналаар санал хураалт явуулъя. С.Оюун гишүүний гаргасан саналаар санал хураалт явуулъя. Саналын томьёолол. </w:t>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p>
    <w:p>
      <w:pPr>
        <w:pStyle w:val="Normal"/>
        <w:spacing w:before="0" w:after="0"/>
        <w:jc w:val="both"/>
        <w:textAlignment w:val="auto"/>
        <w:rPr>
          <w:shd w:fill="FFFFFF" w:val="clear"/>
        </w:rPr>
      </w:pPr>
      <w:r>
        <w:rPr>
          <w:rFonts w:ascii="Arial" w:hAnsi="Arial"/>
          <w:b w:val="false"/>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1.Үзэл баримтлалын төсөлд заасан “унаган байгаль, экологийн тогтвортой байдлыг хадгалсан” гэснийг “хүрээлэн байгаа орчны тогтвортой байдлыг хадгалсан” гэж, 2.3, 2.3.3-т заасан экосистемийн тогтвортой байдал” гэснийг “экосистемийн тэнцвэрт байдал” гэж тус тус өөрчлөх. Санал хураалт явуулъя. Санал хураалт. Санал хураалт явагдаж байна. Хэн хэнийх юм бэ? 66.7 хувиар санал дэмжигдлээ.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Энэ дандаа С.Оюун гишүүний саналууд байгаа юм байна шүү. 2.Үр дүнг илэрхийлэх үзүүлэлтүүд гэсэн хэсгийн “14. Цөлжилтөд өртсөн газар нутгийн эзлэх хувь” гэснийг “14. Тусгай хамгаалалтад авсан газар нутгийн хэмжээ” гэж өөрчлөн, хэмжих нэгжийг га, суурь түвшин (2014)17.4%, зорилтот түвшин (2030) 30% болгох. 66.7 хувийн саналаар дэмжигдлээ.</w:t>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b w:val="false"/>
          <w:b w:val="false"/>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С.Оюун гишүүний санал байна. 3.Төслийн “2.3.2. Уур амьсгалын өөрчлөлтөд дасан зохицохуй” гэсэн хэсгийн зорилт 1 ба зорилт 3-ыг нэгтгэн зорилт, хүрэх үр дүнг дараах байдлаар томьёолох. Үүнд: Зорилт 1. Уур амьсгалын өөрчлөлтөд дасан зохицох үндэсний чадавхийг бүрдүүлж, цаг агаарын аюулт үзэгдэл, байгалийн гамшгийн эрсдэлээс урьдчилан сэргийлэх тогтолцоог бэхжүүлнэ.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Үе шат 1- (2016-2020): Уур амьсгалын өөрчлөлтөд дасан зохицох стратеги боловсруулж хэрэгжүүлэх, гамшгийн эрсдэлийн менежментийн чадавхийг бэхжүүлж, байгалийн аюулт үзэгдэл, болзошгүй гамшгийг тандан судлах, эрт илрүүлэх, урьдчилан мэдээлэх тогтолцоог боловсронгуй болгох.</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Үе шат 2- (2021-2025): Уур амьсгалын өөрчлөлтөд дасан зохицох жишиг төслүүдийг хэрэгжүүлж сайн туршлагыг түгээн дэлгэрүүлэх, гамшгийн эрсдэл, эмзэг байдлыг бууруулах ажлыг үндэсний хэмжээнд тогтмол зохион байгуулах.</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Үе шат 3- (2026-2030): Уур амьсгалын өөрчлөлт, газрын доройтлын үр дагаврыг зөөлрүүлж, гамшгийн эрсдэл, түүнээс үүдэлтэй хохирлыг бууруулах. Санал хураалт. Санал хураалт явагдаж байна. 66.7 хувиар дэмжигдлээ.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Дараагийн санал. 4. “2.3.3. дахь хэсгийн Зорилт 1. Байгальд ээлтэй төлөвлөлтийн тогтолцоог бүрдүүлж, байгалийн унаган төрхийг хамгаалж,</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цөлжилтийг сааруулан экосистемийн тогтвортой байдлыг хадгална. гэснийг Зорилт 1. Байгалийн унаган төрх, биологийн олон янз байдлыг хамгаалж, экосистемийн үйлчилгээний тогтвортой байдлыг хадгална. гэж өөрчлөн хүрэх үр дүнг дараах байдлаар томьёолох. Үүнд:</w:t>
      </w:r>
    </w:p>
    <w:p>
      <w:pPr>
        <w:pStyle w:val="Normal"/>
        <w:spacing w:before="0" w:after="0"/>
        <w:jc w:val="both"/>
        <w:textAlignment w:val="auto"/>
        <w:rPr>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Үе шат 1- (2016-2020): Цөлжилтийг сааруулж, улсын тусгай хамгаалалттай газар нутгийн хэмжээг 25 хувьд, ойгоор бүрхэгдсэн талбайг нийт газар нутгийн 8.5 хувьд хүргэх</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Үе шат 2- (2021-2025): Цөлжилтийг сааруулж, улсын тусгай хамгаалалттай газар нутгийн хэмжээг 27 хувьд, ойжуулах, ойгоор бүрхэгдсэн талбайг нийт газар нутгийн 8.7 хувьд хүргэх</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Үе шат 3- (2026-2030): Цөлжилтийг сааруулж, улсын тусгай хамгаалалттай газар нутгийн хэмжээг 30 хувьд, ойжуулах, ойгоор бүрхэгдсэн талбайг нийт газар нутгийн 9.0 хувьд хүргэх гэж өөрчлөх. Санал хураалт. Санал хураалт явагдаж байна. 75.0 хувиар санал дэмжигдлээ.</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Дараагийн санал. 5.Төслийн 2.3.2 дахь хэсгийн зорилт 2-ийн Үе шат 1- (2016-2020): Сэргээгдэх эрчим хүчийг дэмжих, нүүрс, занарыг шингэрүүлэх, хийжүүлэх дэвшилтэт технологи нэвтрүүлэх замаар хүлэмжийн хийн ялгарлыг өнөөгийн төсөөллөөр тооцсон хэмжээнээс 2 хувиар бууруулах, байгаль орчны удирдлагын М</w:t>
      </w:r>
      <w:r>
        <w:rPr>
          <w:rFonts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NS</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ISO</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14001 багц стандарт нэвтрүүлэхийг дэмжиж, батламж авсан аж ахуйн нэгж, байгууллагын тоог 2 дахин нэмэгдүүлэх.” гэснийг Үе шат 1- (2016-2020): Сэргээгдэх эрчим хүчийг дэмжих, хэмнэлттэй, үр ашигтай, дэвшилтэт</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технологи нэвтрүүлэх замаар хүлэмжийн хийн ялгарлыг өнөөгийн төсөөллөөр тооцсон хэмжээнээс 2-оос доошгүй хувь бууруулах, байгаль орчны удирдлагын </w:t>
      </w:r>
      <w:r>
        <w:rPr>
          <w:rFonts w:ascii="Arial" w:hAnsi="Arial"/>
          <w:b w:val="false"/>
          <w:i w:val="false"/>
          <w:caps w:val="false"/>
          <w:smallCaps w:val="false"/>
          <w:strike w:val="false"/>
          <w:dstrike w:val="false"/>
          <w:color w:val="000000"/>
          <w:spacing w:val="0"/>
          <w:w w:val="100"/>
          <w:sz w:val="24"/>
          <w:szCs w:val="24"/>
          <w:u w:val="none"/>
          <w:shd w:fill="FFFFFF" w:val="clear"/>
          <w:lang w:val="en-US" w:eastAsia="mn-Cyrl-MN"/>
        </w:rPr>
        <w:t>MNS</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ascii="Arial" w:hAnsi="Arial"/>
          <w:b w:val="false"/>
          <w:i w:val="false"/>
          <w:caps w:val="false"/>
          <w:smallCaps w:val="false"/>
          <w:strike w:val="false"/>
          <w:dstrike w:val="false"/>
          <w:color w:val="000000"/>
          <w:spacing w:val="0"/>
          <w:w w:val="100"/>
          <w:sz w:val="24"/>
          <w:szCs w:val="24"/>
          <w:u w:val="none"/>
          <w:shd w:fill="FFFFFF" w:val="clear"/>
          <w:lang w:val="en-US" w:eastAsia="mn-Cyrl-MN"/>
        </w:rPr>
        <w:t>ISO</w:t>
      </w: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 xml:space="preserve"> 14000 багц стандарт нэвтрүүлэхийг дэмжиж, сертификат авсан аж ахуй нэгж, байгууллагын тоог 2 дахин нэмэгдүүлэх” гэж өөрчлөн найруулах. Санал хураалт явуулъя. Санал хураалт явагдаж байна. Санал 75.0 хувиар дэмжигдлээ. </w:t>
      </w:r>
    </w:p>
    <w:p>
      <w:pPr>
        <w:pStyle w:val="Normal"/>
        <w:spacing w:before="0" w:after="0"/>
        <w:jc w:val="both"/>
        <w:textAlignment w:val="auto"/>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p>
    <w:p>
      <w:pPr>
        <w:pStyle w:val="Normal"/>
        <w:spacing w:before="0" w:after="0"/>
        <w:jc w:val="both"/>
        <w:textAlignment w:val="auto"/>
        <w:rPr>
          <w:rFonts w:ascii="Arial" w:hAnsi="Arial"/>
          <w:sz w:val="24"/>
          <w:szCs w:val="24"/>
        </w:rPr>
      </w:pPr>
      <w:r>
        <w:rPr>
          <w:rFonts w:ascii="Arial" w:hAnsi="Arial"/>
          <w:b w:val="false"/>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Дараагийн санал. 6.Төслийн 2.1.1. хөдөө аж ахуйн салбарын Зорилт 1-д бэлчээрийн газрын доройтлыг бууруулах, нөхөн сэргээх боломжийг бүрдүүлэхдээ бэлчээрийн даац, сүргийн бүтэцтэй холбосон томьёолол нэмж тусгах. Ямар сонин? Санал хураалт. Найруулга чинь жаахан эвгүй байна шүү. Санал хураалт явагдаж байна. 75.0 хувиар дэмжигдлээ.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Дараагийн санал. 7.Төслийн 2.3.3 дахь хэсгийн “Зорилт 2-ын Хот суурины ногоон байгууламжийн төлөвлөлтийг боловсронгуй болгож, хог хаягдлын менежментийг сайжруулна” гэснийг “Зорилт 2. Хот суурины төлөвлөлтийг боловсронгуй болгож, дэд бүтцийн байгууламжийн чанар, хүртээмжийг нэмэгдүүлэх, хүн амд амьдрах орчны зөв дадлыг төлөвшүүлж, хүрээлэн байгаа орчны чанарыг сайжруулна” гэж өөрчлөх. Санал хураалт. 75.0 хувиар дэмжигдлээ.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Ж.Энхбаяр гишүүн санал хураалт байгаа юу? Өөрөө уншъя.</w:t>
      </w:r>
    </w:p>
    <w:p>
      <w:pPr>
        <w:pStyle w:val="Normal"/>
        <w:spacing w:before="0" w:after="0"/>
        <w:jc w:val="both"/>
        <w:textAlignment w:val="auto"/>
        <w:rPr>
          <w:b/>
          <w:b/>
          <w:bCs/>
          <w:i w:val="false"/>
          <w:i w:val="false"/>
          <w:caps w:val="false"/>
          <w:smallCaps w:val="false"/>
          <w:strike w:val="false"/>
          <w:dstrike w:val="false"/>
          <w:color w:val="000000"/>
          <w:spacing w:val="0"/>
          <w:w w:val="100"/>
          <w:u w:val="none"/>
          <w:shd w:fill="FFFFFF" w:val="clear"/>
          <w:lang w:val="mn-Cyrl-MN" w:eastAsia="mn-Cyrl-MN"/>
        </w:rPr>
      </w:pPr>
      <w:r>
        <w:rPr>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Ж.Энхбаяр: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Зорилт 2, Зорилт 5 дээр ийм санал гарч байгаа юм. Зорилт 2-ын үхрийн тоо яриад байна л даа. 3 хувь гэснийг 10 хувь, 5 хувь гэснийг 20 хувь, 8 хувь гэснийг 30 хувь болгож жаахан ажил хэрэгч зорилт тавихгүй бол залхуу зорилт болоод байна л даа. Би үндэслэлийг гаргаж байгаа юм. Үндсэндээ 200.000 үхэр гэдэг чинь 20 бухаас гаргах үр тун байхгүй юу даа. Шаардлагатай бол 3 жилийн дотор л шийдэх асуудал юм байгаа юм. Яах вэ нэг 30 жилийн дотор нэг хийх зорилт тавиад байх нь арай биш байна гэж.</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Зорилт 5-ын хүрээнд энэ хот төлөвлөлттэй холбоотой асуудалтай холбоотойгоор нийслэлийг нүүлгэн шилжүүлэх асуудлыг судалж дүгнэлт гаргах, тэгээд хөгжлийн ерөнхий төлөвлөгөөг нь боловсруулах гэсэн ийм санал гаргаж байгаа юм. Ямар ч байсан бид судлаад шийдэх ёстой. Нийслэл хотыг энэ 30 жилийн 2030 хүртэл нүүлгэх үү, эс нүүлгэх үү гэдгээ бас нэг мэргэжлийн хувьд дүгнэлт гаргая гэсэн санаа. Хоёр тусдаа санал.</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2 тусдаа саналыг Ж.Энхбаяр гишүүнийхээр 2 хуваах юм байна. Б.Бат-Эрдэнэ гишүүн асууя.</w:t>
      </w:r>
    </w:p>
    <w:p>
      <w:pPr>
        <w:pStyle w:val="Normal"/>
        <w:spacing w:before="0" w:after="0"/>
        <w:jc w:val="both"/>
        <w:textAlignment w:val="auto"/>
        <w:rPr>
          <w:b/>
          <w:b/>
          <w:bCs/>
          <w:i w:val="false"/>
          <w:i w:val="false"/>
          <w:caps w:val="false"/>
          <w:smallCaps w:val="false"/>
          <w:strike w:val="false"/>
          <w:dstrike w:val="false"/>
          <w:color w:val="000000"/>
          <w:spacing w:val="0"/>
          <w:w w:val="100"/>
          <w:u w:val="none"/>
          <w:shd w:fill="FFFFFF" w:val="clear"/>
          <w:lang w:val="mn-Cyrl-MN" w:eastAsia="mn-Cyrl-MN"/>
        </w:rPr>
      </w:pPr>
      <w:r>
        <w:rPr>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Б.Бат-Эрдэнэ: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Энэ хөдөө аж ахуй, мал аж ахуйн салбарын зорилттой холбоотой дэвшүүлж байгаа Ж.Энхбаяр гишүүний саналыг бол дэмжиж байна. Би ажлын хэсгээс тодруулж асуух зүйл бол энэ хуучин тогтолцооны үед одоо мал аж ахуйг эрчимжүүлэх хөгжүүлэхтэй холбоотой сүргийн бүтцийг сайжруулахтай холбоотой ийм цогц шинжлэх ухааны үндэслэлтэй ийм бодлого боловсруулаад хэрэгжүүлээд том үр дүнд хүрснийг бид бол сайн мэдэж байгаа.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2013 онд энэ улсын эдийн засаг 17.5-7.0 хувь руу зүгээр ингээд харвасан сум шиг унаж байхад бол сөрөөд хөдөө аж ахуй тэр тусмаа мал аж ахуйн салбарт өсөлттэй байсан. 4.6 их наяд төгрөгийн дотоодын нийт бүтээгдэхүүнтэй харьцуулахад ийм баялгийн энэ үйлдвэр хөдөө аж ахуйн яам гэж байсан шүү тэр салбар бүтээсэн гэж яг энэ Байнгын хорооны хурал дээр танилцуулж байсан.</w:t>
      </w:r>
    </w:p>
    <w:p>
      <w:pPr>
        <w:pStyle w:val="Normal"/>
        <w:spacing w:before="0" w:after="0"/>
        <w:jc w:val="both"/>
        <w:textAlignment w:val="auto"/>
        <w:rPr>
          <w:b/>
          <w:b/>
          <w:bCs/>
          <w:i w:val="false"/>
          <w:i w:val="false"/>
          <w:caps w:val="false"/>
          <w:smallCaps w:val="false"/>
          <w:strike w:val="false"/>
          <w:dstrike w:val="false"/>
          <w:color w:val="000000"/>
          <w:spacing w:val="0"/>
          <w:w w:val="100"/>
          <w:u w:val="none"/>
          <w:shd w:fill="FFFFFF" w:val="clear"/>
          <w:lang w:val="mn-Cyrl-MN" w:eastAsia="mn-Cyrl-MN"/>
        </w:rPr>
      </w:pPr>
      <w:r>
        <w:rPr>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Гэтэл бол боловсруулах салбар бол бүгдийг нь хамж шимээд 1.1 их наяд. Гэтэл мал аж ахуйн салбар 3.5 их наяд төгрөгийн 3 дахин илүү ийм баялгийг бүтээлээ гэж тайлагнаж байсан. Тэгэхээр үүн дээр одоо энэ жил, жил дараалаад дахиад түүнээс хойш ямар хэмжээний өсөлт гарсан бэ, үүн дээр та нар минь тооцож үзэж байгаа юм байна уу, үгүй гэдгийг энэ юундаа та нар би түрүүн судалгааны үндсэн дээр та нар асуудалд хандаж байна уу, үгүй юу гэж би ажлын хэсгээс асуугаад байгаа нь тэр л дээ. Түүн дээр нэг тайлбар өгөөч гэж.</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2 дугаарт бол энэ байгаль цаг ууртай дасан зохицсон одоо тэр үйлдвэрийг бид нар анхаарч үзэх хэрэгтэй юм байгаа юм. Бидний овог дээдэс нь одоо манай Хэнтийн хойд талаар сүү, махны чиглэлийн үйлдвэрлэл байна. Орхон үхэр, талын улаан, Сүхбаатарын аймгийн Түмэнцогтын мундаг гавьяат хүн бий шүү дээ мэргэжилтэн. Тэр дээр бид нар  анхаарахгүй бол одоо энэ зах зээлийн харилцаанд чинь бид бас энэ эрчимжсэн ферм байгуулна, механикжсан ферм байгуулна гээд ингээд үзээд нөгөө хар тарлан үнээ байна шүү дээ. Түүнийг чинь авч ирээд бид нар 1000 үнээний ферм байгуулна гээд ингээд зорилт тавиад Хэнтий аймгийн Чандгана суманд үзэж байна л даа. Чандганы сангийн аж ахуй дээр. Түшиглүүлээд. Тэнд бол асар их зардал гарч байгаа юм. Маш их өндөр зардал гарч байна. Тэжээл нь, өвс нь, бордоо нь одоо байнгын хашаа маллагаатай энэ үрийг үржүүлнэ гэдэг чинь их хүндрэлтэй байна шүү. </w:t>
      </w:r>
    </w:p>
    <w:p>
      <w:pPr>
        <w:pStyle w:val="Normal"/>
        <w:spacing w:before="0" w:after="0"/>
        <w:jc w:val="both"/>
        <w:textAlignment w:val="auto"/>
        <w:rPr>
          <w:b w:val="false"/>
          <w:b w:val="false"/>
          <w:bCs w:val="false"/>
          <w:i w:val="false"/>
          <w:i w:val="false"/>
          <w:caps w:val="false"/>
          <w:smallCaps w:val="false"/>
          <w:strike w:val="false"/>
          <w:dstrike w:val="false"/>
          <w:color w:val="000000"/>
          <w:spacing w:val="0"/>
          <w:w w:val="100"/>
          <w:u w:val="none"/>
          <w:shd w:fill="FFFFFF" w:val="clear"/>
          <w:lang w:val="mn-Cyrl-MN" w:eastAsia="mn-Cyrl-MN"/>
        </w:rPr>
      </w:pPr>
      <w:r>
        <w:rPr>
          <w:b w:val="false"/>
          <w:bCs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sz w:val="24"/>
          <w:szCs w:val="24"/>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Тэгэхээр одоо ингээд бэлчээрийн холимог одоо зардал бага шаарддаг өргөн уудам газар нутагтай бид нарын энэ бас онцлогтоо түшиглэсэн ийм үйлдвэр угсааг нутагшуулах, үржүүлэхтэй холбоотой ийм бодлогыг та бүхэн минь хэр энэ Хөдөө аж ахуйн яамны мэргэжлийн хүмүүс юу гэж үзэж байгаа юм.</w:t>
      </w:r>
    </w:p>
    <w:p>
      <w:pPr>
        <w:pStyle w:val="Normal"/>
        <w:spacing w:before="0" w:after="0"/>
        <w:jc w:val="both"/>
        <w:textAlignment w:val="auto"/>
        <w:rPr>
          <w:b/>
          <w:b/>
          <w:bCs/>
          <w:i w:val="false"/>
          <w:i w:val="false"/>
          <w:caps w:val="false"/>
          <w:smallCaps w:val="false"/>
          <w:strike w:val="false"/>
          <w:dstrike w:val="false"/>
          <w:color w:val="000000"/>
          <w:spacing w:val="0"/>
          <w:w w:val="100"/>
          <w:u w:val="none"/>
          <w:shd w:fill="FFFFFF" w:val="clear"/>
          <w:lang w:val="mn-Cyrl-MN" w:eastAsia="mn-Cyrl-MN"/>
        </w:rPr>
      </w:pPr>
      <w:r>
        <w:rPr>
          <w:b/>
          <w:bCs/>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Манай энэ хөрс зэргэлдээ Шилийнгол аймаг энэ урд талын аймгуудаар явж үзсэн. Тэнд бол бол с</w:t>
      </w:r>
      <w:r>
        <w:rPr>
          <w:rFonts w:ascii="Arial" w:hAnsi="Arial"/>
          <w:b w:val="false"/>
          <w:bCs w:val="false"/>
          <w:i w:val="false"/>
          <w:caps w:val="false"/>
          <w:smallCaps w:val="false"/>
          <w:strike w:val="false"/>
          <w:dstrike w:val="false"/>
          <w:color w:val="000000"/>
          <w:spacing w:val="0"/>
          <w:w w:val="100"/>
          <w:u w:val="none"/>
          <w:shd w:fill="FFFFFF" w:val="clear"/>
          <w:lang w:val="mn-Cyrl-MN" w:eastAsia="mn-Cyrl-MN"/>
        </w:rPr>
        <w:t>имменталь</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гэж нэрлээд байгаа юм гэхдээ мах, сүүний чиглэлийн одоо энэ яг хүйтэнд тэсвэр тэвчээртэй, ерөөсөө жилийн 4 улирал ихэнх нь гадаа бэлчээр маллагаатай, тэгээд ерөөсөө тугалдаа л гэж хэлж болно. Бяруу хүрээгүй л 450 кг татаж байгаа ийм үхэр байна. Манай симменталийг бодох юм бол бүх биеэрээ алаг биш ерөөсөө цагаан, толгой нь цагаан, тэгээд улаан тийм үхэр байна. Сүү нь болохоор ялгаа байхгүй. 1 үнээнээс бол 1 саалт дээр 8-10 л сүү өгөөд мах нь миний түрүүний хэлдэг хэмжээний мах өгөөд, тэгээд ерөөсөө тусгай бэлчээр юу өвс бордоо нарийн ширийн зардал шаардах юм тун багатай ингээд энэ урд бид нар чинь бусдаас зэргэлдээ цаг агаар амьдрал ахуй юм ойролцоо энэ хойд талын буриад байдаг юм уу, тува байдаг юм уу эсхүл Өвөрмонгол ахан дүүсээсээ бид нар чинь бас юм харах авах үзэх хэрэгтэй байна шүү дээ.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Ерөөсөө Бээжингийн хойд талд одоо тэр нөгөө Шандунь билүү аль муж билээ тэнд үржүүлдэг … /минут дуусав/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Л.Эрдэнэчимэг: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1 минут нэмж өгье.</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Б.Бат-Эрдэнэ: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Тэгээд үржлийн нэг тугалыг бол 1 түм ион гэж байгаа юм даа 10.000 ионоор л 3.000.000 төгрөгөөр аваад тэгээд түүнийгээ одоо үржүүлээд ингээд тийм сайн жишээ юм байгаа юм л даа. Тэгэхээр бодит амьдрал дээр хэрэгжих бид нар зорилтыг дэвшүүлээд түрүүний хэлдгээр одоо үнэхээр энэ ядуурлаас гарах ажлын байрыг нэмэгдүүлэх нийгмийн дунджийг жаахан би болгоё гэж байгаа бол бидний зорилго энэ хөдөө аж ахуй, мал аж ахуй руугаа хандсан энд ажлын байр бий болгож, хүмүүсийн амьдралыг нэг өөд нь татах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Нөгөө талын юм бол энэ бид нар үүн дээр ярихад холбоо жаахан хол болов уу даа гэж бодож байгаа юм. Эрдэс баялгийн салбарын тавьж байгаа, дэвшүүлж байгаа энэ зорилт чинь бол нэг л биш байгаад байгаа шүү дээ. Өнөөдөр бол Оюутолгойгоо бид нар алдсан. Тавантолгойгоо яахаа мэдэхгүй ингээд энэ нийтийн өмч хөрөнгийн энэ том орд газруудаа зөв эргэлтэд оруулаад үр ашигтай эргэлтэд оруулаад энэ хүмүүсээ жаахан хөрөнгөтэй болгох, боловсролтой болгох, эрүүл мэндийг нь хамгаалах, нийгмийн дундаж давхаргыг тэтгэх бодлого руугаа бид нар хандсан юм зорилт дээрээ … /минут дуусав/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Хариулах хүн байна уу? Асуул асуусан. 1 дүгээр микрофон.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Н.Ариунболд: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Хүнс, хөдөө аж ахуйн яамны төрийн бичгийн дарга Н.Ариунболд Б.Бат-Эрдэнэ гишүүний асуултад хариулъя. 2016 оны 11 дүгээр сарын 26-ны өдөр Төрөөс хүнс аж ахуйн талаар баримтлах бодлогыг баталсан. Улсын Их Хурлаас. Үүнтэй холбогдуулаа түүнчлэн одоо ингээд нэр бүхий гишүүд Улсын Их Хурлын урт хугацааны тогтвортой үзэл баримтлалыг оруулж ирж байна. Энэ хоёрыг энэхүү бодлогын баримт бичгүүд батлагдсаны дараа Засгийн газраас Хүнс, хөдөө аж ахуйн яамнаас хөдөө аж ахуй, газар тариалан, мал аж ахуйг хөгжүүлэх талдаа тодорхой хөтөлбөрүүдийг үе шаттайгаар буюу 5, 5 жилийн хугацаатайгаар боловсруулж батлуулна.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Ингээд энэ Төрөөс хүнс, хөдөө аж ахуйн талаар баримтлах бодлогын тэр 1.4.1-т ингэж зааж өгсөн байгаа. Уламжлалт өв соёлыг хадгалсан, уур амьсгалын өөрчлөлтөд дасан зохицсон бэлчээрийн мал аж ахуйг зонхилон эрхэлнэ. Харин хүн амаар орон суурьшсан хот суурин газрын орчмын болон тариалангийн бүс нутагт ашиг шимийн чиглэлээр төрөлжсөн эрчимжсэн аж ахуйг хөгжүүлнэ гэсэн ингэж зааж өгсөн энэ бодлогын хүрээнд энэ үйл ажиллагаа явагдаж байгаа.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Ер нь цаашдаа бид ялангуяа тариалангийн бүс нутаг гэдгийг бол Тариалангийн тухай хуулиар бас тухайлан зааж өгсөн. Бид тариалангийн бүс нутагт тариалангийн хөгжил үйл ажиллагаатай эрчимжсэн мал аж ахуйг хослуулан хөгжүүлэх ийм бодлого баримталж цаашаа ажиллана. Яг одоогийн байдлаар бол бид нар дээр 62.000 сүүний чиглэлийн үхэр, махны чиглэлийн 26.000 үхэр гэсэн ийм дүн мэдээ бол байна. Баярлалаа.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Санал хураалт дууслаа. Асуулт асууж, хариулт авч дууслаа. Ж.Энхбаяр гишүүний саналыг 2 хэсэг болгож санал хураалт явуулъя.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Зорилт 2 гэдэг саналаар санал хураалт явуулъя. 66.7 хувиар санал дэмжигдлээ.</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Дараагийн санал нийслэлийг нүүлгэн шилжүүлэх асуудлыг судалж дүгнэлт гаргах, хөгжлийн ерөнхий төлөвлөгөө боловсруулах гэсэн санал байна. Санал хураалт явуулъя. Санал хураалт явуулж байна. 75 хувиар санал хураалт дэмжигдлээ. 5 минут түр завсарлая. Байнгын хорооны гишүүд байж байгаарай.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Байнгын хорооны хуралдаанаа үргэлжлүүлье. Байнгын хорооны хуралдаан 63.2 хувийн ирцтэй, Байнгын хорооны хуралдаан үргэлжилж байна. Санал хураалт явагдаж дууслаа. Манай Байнгын хорооноос гаргасан саналыг Төрийн байгуулалтын байнгын хороонд хүргүүлнэ.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Төрийн байгуулалтын байнгын хороонд Байгаль орчин хүнс, хөдөө аж ахуйн байнгын хороог төлөөлж Сундуйн Батболд гишүүнийг томилъё.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3 дугаар асуудал. Парис хотод 2015 оны 11 дүгээр сард болсон Нэгдсэн Үндэстний байгууллагын уур амьсгалын өөрчлөлтийн тухай суурь конвенцийн талуудын 21 дүгээр бага хуралдааны талаар Байгаль орчин, ногоон хөгжил, аялал жуулчлалын сайдын мэдээлэл.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Ажлын хэсгийг танилцуулъя. Ажлын хэсэг. Ажлын хэсэг ороорой. Орсон байна. Ажлын хэсгийн гишүүдийн нэрийг өг. Н.Батцэрэг сайд байна уу? С.Оюун гишүүнийг бас дуудмаар л байна. Ажлын хэсэг Т.Булган -Байгаль орчин, ногоон хөгжил, аялал жуулчлалын яамны Ногоон хөгжлийн бодлого, стратеги төлөвлөлтийн газрын дарга, Ч.Мөнхзул -Ногоон хөгжлийн бодлогоо, стратеги төлөвлөлтийн газрын мэргэжилтэн гэсэн ийм хоёр хүн ирсэн байна.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Танилцуулгыг Ногоон хөгжлийн сайд Н.Батцэрэг хийнэ. Н.Батцэрэг сайд хаана байна вэ? Н.Батцэрэг сайд танилцуулгаа хийнэ. Тэнд сууж болно.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Н.Батцэрэг: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Сайд эндээс танилцуулга хийдэг. Миний картыг аваад ир.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Н.Батцэрэг сайд танилцуулга хийнэ.</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Н.Батцэрэг: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Байнгын хорооны дарга, эрхэм гишүүдийн энэ өдрийн амрыг ирье. Байнгын хороон дээр НҮБ-ын уур амьсгалын өөрчлөлтийн суурь конвенци талуудын Коп21 дүгээр бага хуралд танилцуулга хийхээр зар хүргүүлсний дагуу бид нар бэлтгэл ажлыг хангаж оролцож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Өнгөрсөн жилийн 11 дүгээр сарын сүүл, 12 сард Францын нийслэл Парис хотод талуудын олон улсын хэмжээний бага хурал болсон байгаа. Энэ Коп21 урд талын хурлуудаас ялгарч байгаа гол онцлог гэх юм бол энэ цаг уурын өөрчлөлт түүнд дасан зохицох асуудал хүн төрөлхтний өмнө дэлхийн өмнө өөрөө хамгийн том сорилт, хамгийн том шийдэх ёстой асуудал болон тавигдаж байгаатай холбоотойгоор энд бол олон жилийн турш бол улс орнууд үндэсний Засгийн газрууд 2 талт болон олон талт хэлбэрийн янз бүрийн арга механизмуудаар дамжин энэ Парис 21 дээр бол Парисын гэрээнд гарын үсэг зурах хэмжээний зохион байгуулалтайгаар оролцсон.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Коп</w:t>
      </w:r>
      <w:r>
        <w:rPr>
          <w:rFonts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21</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 оролцсон улс орнууд бол хүлэмжийн хийг бууруулах чиглэлээр өөрсдийнхөө түвшинд ямар арга хэмжээнүүд авч чадах вэ гэдэг гол зүйлээ хэлсэн. Энэ хүлэмжийн хийг бууруулахад үндэсний Засгийн газруудын хариуцлага гэж юуг хэлэх вэ гэдэг дээр бол гол анхаарлаа хандуулсан. Энэ  Коп</w:t>
      </w:r>
      <w:r>
        <w:rPr>
          <w:rFonts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 xml:space="preserve">21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хурлын нэг онцлог бол улс орнуудыг баян, ядуу, дунд түвшний гэж ялгаагүй. Бүгд өөр өөрийнхөө хэмжээнд үүрэг хариуцлага хүлээж оролцсон.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Монгол Улсыг төлөөлж Монгол Улсын Ерөнхийлөгч дээд хэмжээний уулзалтад орж үг хэлсэн. Мөн дээд хэмжээний уулзалтад Байгаль орчин, ногоон хөгжил, аялал жуулчлалын сайд миний бие оролцож үг хэлсэн. Монгол Улсын Засгийн газрын гол байр суурь бол 2030 он гэхэд хүлэмжийн хийг 14 хувиар бууруулъя. Ингэж 14 хувиар бууруулахдаа бид нар 2010 оны үзүүлэлтээр гарааны үзүүлэлт манай орны тухайд бол гарааны үзүүлэлт болгоод тэгээд одоо энэ үлдэж байгаа 15 жил дотор бол хүлэмжийн хийн ялгарлаа 14 хувиар бууруулъя гэсэн ийм амлалт авсан гэж ойлгож болно.</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Гэхдээ бид нар энэ амлалтаа одоо томьёолж гаргахдаа зөрүүлээд бид юу хийж чадах юм бэ гэдгээ сайтар тунгаан бодож үүн дээрээ Засгийн газраараа ярилцсан. Ингэхийн тулд бол бид нар хамгийн гол асуудал бол эрчим хүчний, сэргээгдэх эрчим хүч рүү илүү орох бодлогын хувьд бол эрчим хүчний салбар дахь технологийн зардлыг бууруулах, өндөр үнэтэй технологийг нутагшуулах чиглэлд бол нэлээн ажил зохион байгуулах шаардлагатай байгаа.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Коп21 дээр бол их 20, их 30 гэх мэт эдийн засгийн хувьд бол нэлээн чадалтай, өндөр хөгжилтэй орнууд бол эко сангууд бүрэлдүүлж орохоор хариуцлага хүлээхээр ингэж тусгагдаж байгаа. Тэгэхээр энэ олон талт эко сангуудын хүрээнд Монгол Улс энэ олон улсын эко сангууд руу орж эндээс санхүүгийн дэмжлэг туслалцаа аваад энэ хүрээндээ бид нар өөрсдөө технологийн өндөр өртөгтэй байгаа технологийн зардлыг бууруулах зардал бууруулснаар түүхий нүүрс шатааж байгаа энэ байдал улам багасгах ийм бодлого чиглэл барьж ажиллах нь зүйтэй гэдэг үүднээс бид нар саяын 14 хувиар бууруулна гэдэг юмаа ерөнхийд нь оруулж ирсэн.</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Байгаль орчны сайд Коп21-ийн үеэр жишээлбэл өмнөд өмнөдийн хамтын ажиллагаа гэсэн Хятад Улс толгойлсон бас энэ манай өмнөд хөршийн илүү санаачилга гарган зохион байгуулж байгаа энэ механизмд оролцдог улсуудын хуралд оролцсон. Сонирхуулахад тэнд манай Засгийн газрын төлөөллийг бол нэлээн чухал байр суурь гээд сонсгож, үг хэлүүлж ингэж оролцсон байж байгаа.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Дээрээс нь </w:t>
      </w:r>
      <w:r>
        <w:rPr>
          <w:rFonts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JC</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М гэсэн энэ Японы бас санаачлан одоогоор 17 улсад нэвтрээд байгаа яаж зах зээл дээр санхүү босгох вэ гэдэг энэ Японы санаачилсан байгаа энэ механизмд бид нар бас нэгдэн орсон байж байгаа. Бас сайд оролцож Японы Байгаль орчны сайд Марукаватай 2 удаа уулзсан байж байгаа. Энэ хүрээнд хүлэмжийн хийг бууруулах чиглэлээр ямар хамтын ажиллагаа явуулж болох вэ гэдэг дээр нэлээн олон саналуудыг солилцсон. Үүнийг ажил болгохоор одоо ирсээр нэлээн зүйлүүдийг бид нар хийгээд байна.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Манай төлөөлөгчдийн бас бүрэлдэхүүнд Улаанбаатар хотын захирагч Э.Бат-Үүл дарга оролцсон. Тэгээд хотуудын тогтвортой хөгжил гэсэн сэдвээр бас манай хотын дарга өөрийнхөө байр суурийг илэрхийлж хот цаашдаа тогтвортой хөгжих, хотын ногоон байгууламжийг нэмэгдүүлэх, хотод байгаа агаар, ус, хөрсний бохирдлыг бууруулах чиглэлээр бол санал санаачилга дэвшүүлж оролцсон байж байгаа.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Монголын төлөөлөгчид энд байх хугацаандаа бол НҮБ-ын байгаль орчны хөтөлбөрийн газрын ерөнхий нарийн бичгийн дарга Аким Штайнер гээд энэ хүнтэй уулзсан. Дээрээс нь даян дэлхийн ногоон хөгжлийн хүрээлэн гээд үүний ерөнхийлөгчтэй хуучин одоо Индонезийн Ерөнхийлөгч байсан хүн байгаа үүнтэй уулзсан байж байгаа. Америкийн төрийн Департаментын  уур амьсгалын асуудал хариуцсан орлогч тусгай элчтэй бас уулзсан. Ийм хоёр талын уулзалтуудаар бол түрүүний миний дурдсан Монгол Улсын хүлэмжийн хийг бууруулах чиглэлээр авч байгаа амлалтыг хэрэгжүүлэхэд энэ хоёр талт хамтын ажиллагааны хүрээнд яаж харилцан одоо үр ашигтай хамтран ажиллах вэ гэдэг дээр саналууд солилцсон.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Зарим чиглэлд бол протокол үйлдээд цаашдын үйл ажиллагаагаа илүү идэвхтэй явуулах чиглэлээр бол тодорхой саналууд солилцсон байж байгаа. Өнөөдрийн байдлаар ярихад бол манай түүхий нүүрс нефть үйлдвэрлэж байгаа эрчим хүчний 1 квт үнэ бол 6 орчим цент байгааг бид нар мэдэж байгаа. Салхи дээр гаргаж байгаа манай эрчим хүчний 1 квт үнэ салхит гээд 50 мвт салхин паркийн 1 квт үнэ бол 9 цент байгаа. Нар дээр бол 14 цент байгаа.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Тэгэхээр үүний зөрүү 4-5 цент гараад яваад байгаа. Тэгэхээр цаашдаа бид нар нар, салхины эрчим хүч рүү илүү түлхүү орно. Манайд бол байгалийн өгөгдөхүүнээрээ маш их нөөцтэй гэж үзээд энэ рүү явуулахад бид нар технологийн зардал бууруулах асуудал бол манай өмнө их том асуудал болж тавигдана.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Өөрөөр хэлбэл бид яаж өндөр үнэтэй технологийг нутагшуулж чадах юм бэ гэдэг асуудал гэсэн үг. Тэгэхээр ингээд 2 чиглэлийн ерөнхий стратеги Засгийн газар барьж байгаа гэж үзэж болно.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1 дүгээрт бол мэдээж бид нар эдийн засгийн өсөлтөө хангах, нийгмийн хөгжлийнхөө тулгамдсан асуудлуудаа шийдвэрлэх энэ замаар хүн амын орлогыг дээшлүүлэх, орлого сайжраад эрчим хүчнийхээ үнийн худалдаж авах тэр бололцоо бүрдээд үүгээрээ бид нар өөрийн дотоодын хуримтлалаараа эрчим хүчний сайн технологи рүү шилжих. Нөгөө нэг юм нь бол сая Коп-ийн хүрээнд ярилцаж байсан энэ өндөр технологийг зардал бууруулж өөрийн талдаа нутагшуулж авах чиглэлээр бол тодорхой ажлууд хийх шаардлагатай байгаа юм. Энэ хүрээнд түрүүн миний хэлсэн өмнөд өмнөдийн хамтын ажиллагаа болон Японы кредит хуваах энэ механизмын хүрээнд бол маш тодорхой саналууд бол яригдсан байж байгаа. Үүн рүү бол ингээд яам бусад яамнуудтай нийлээд ирсний дараа ажлын хэсэг байгуулаад ингээд ажиллах байгаа.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Коп21-ийг цаашдаа одоо Монголын нийгэм эдийн засгийн амьдралд хэрэгжүүлэх чиглэлээр бол ажлын төлөвлөгөө гаргаад ажиллаж байгаа. Энэ 4 сарын 22-нд АНУ-ын New-york</w:t>
      </w:r>
      <w:r>
        <w:rPr>
          <w:rFonts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хотноо Парисын гэрээнд гарын үсэг зурах ёслолын ажиллагаа болох юм. Түүний дараа 2020 он гэсэн баримжаатайгаар үндэсний улс болгоны парламент соёрхон батлах ажиллагаа явагдана. Ингээд соёрхон батлах ажиллагаанд 55 орон нэгдэн орсон тохиолдолд бол </w:t>
      </w:r>
      <w:r>
        <w:rPr>
          <w:rStyle w:val="Emphasis"/>
          <w:rFonts w:ascii="Arial" w:hAnsi="Arial"/>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Киотогийн</w:t>
      </w:r>
      <w:r>
        <w:rPr>
          <w:rStyle w:val="Emphasis"/>
          <w:rFonts w:ascii="Arial" w:hAnsi="Arial"/>
          <w:b w:val="false"/>
          <w:bCs w:val="false"/>
          <w:caps w:val="false"/>
          <w:smallCaps w:val="false"/>
          <w:strike w:val="false"/>
          <w:dstrike w:val="false"/>
          <w:color w:val="000000"/>
          <w:spacing w:val="0"/>
          <w:w w:val="100"/>
          <w:sz w:val="24"/>
          <w:szCs w:val="24"/>
          <w:u w:val="none"/>
          <w:shd w:fill="FFFFFF" w:val="clear"/>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протокол дуусгавар болоод Коп21 бол албан ёсны дэлхийн хүлээн зөвшөөрөгдсөн баримт бичиг болоод явахаар саяын Парис 21, Коп21-ийн үеэр одоо яригдаж энэ Парисын гэрээний үндсэн баримт бичиг дотор суусан байгаа.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Тэгэхээр 4 сарын 22-нд бол манай Засгийн газар өөрийн төлөөллөө оролцуулж гарын үсэг зурах байх гэж ингэж бодож байна. Түүний дараа бол Монгол Улсын Их Хурал энэ баримт бичгийг батлах ажилтай тулгарна. Зүгээр ажил хариуцаж байгаа сайдын хувьд бол аль болох манайх шиг харьцангуй  ийм бага оврын эдийн засагтай гэхдээ цөлжилтөд их нэрвэгдэж байгаа, цаг уурын сорилтын өмнө зогсож байгаа бид нарын хувьд яах арга байхгүй ногоон байгууламж, ойл талбайгаа нэмэгдүүлэх, цөлжилтийн эсрэг арга хэмжээ авах ийм томоохон сорилтуудын өмнө байгаа орны хувьд бол энэ олон улсын том баримт бичигт бол хурдан нэгдэн орох шаардлагатай гэж үзэж байгаа.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Хурдан нэгдэн орж, хурдан санаачилгатай байж гадаад зах зээл дээрээс мөнгө босгох, олон улсын эко сангууд руу хурдтай ажиллаж өөрт оногдох тэр карбон зараад оронд нь санхүүгийн туслалцаа авах тэр хувь нэмрийг олж авахын төлөө идэвхтэй ажиллах ёстой болов уу. Ийм учраас бол гарын үсэг зурах болон гэрээ хийх дээр бол бид нар манай төр засаг бол илүү санаачилгатай ажиллах ёстой болов уу гэж ингэж бодож байгаа.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Ингээд ийм товч мэдээлэл өгье. Байнгын хорооны дарга, эрхэм гишүүд асуувал хариулъя.</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Асуулт асуух гишүүд микрофоноо дарчих. Ж.Энхбаяр гишүүн.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Ж.Энхбаяр: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Н.Батцэрэг сайдаас асууя. Дэлхий ертөнц маань ингээд ийм зөвшилцөл дээр хүрлээ. Манайд их хүндээр тусна. Үндсэндээ Монголын эдийн засгийн гол орлого болсон нүүрсний салбар түүний ирээдүй бүхэлдээ л ингээд маш хүнд байдал руу орж байна. Эргэн тойрон бүс нутаг бол нүүрсний хэрэглээг эрс багасгах, хүлэмжийн хийг бууруулах, нүүрсний лиценз, нүүрсний бизнес, нүүрсний салбар тойрсон хөрөнгө оруулалтуудыг бүгдийг нь царцаах тийш нь санхүүжүүлэхгүй байх гээд томоохон олон улсын амлалтууд авагдлаа.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Үүнтэй холбоотойгоор Монголын нүүрсний салбарт хийсэн хөрөнгө оруулалтууд үндсэндээ бүгд үнэгүйдээд экспортын өрсөлдөх чадвараа алдаад ингээд дуусаж байна л даа. Энэ нь өөрөө манай эдийн засагт туйлын хүнд тусна. Тэгэхээр бид яах ёстой вэ гэвэл дасан зохицох хэрэгтэй болж таарна. Тэгэхээр энд бас заалтууд орсон байна л даа. Хөгжиж байгаа орнуудад. Жилд 100 тэрбум долларын дасан зохицоход нь зориулж тусламж дэмжлэг үзүүлнэ гэдэг үүрэг хүлээсэн.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Одоо энд бид нар сөргүүлж тавих бодлогууд юу байна вэ гэдэг энэ талаас нэг асууя.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2 дугаарт нэгэнт уур амьсгалын өөрчлөлт бол бодитой Монгол Улсад одоо хамгийн их энэ дулааралтай холбоотойгоор хамгийн эрсдэлтэй 10 орны нэг нь Монгол орон болсон байгаа юм. Хамгийн өндөр эрсдэлтэй 10 орны нэг. Үнэхээр цөлжилт улам цаашаа явна. Ургамлын бүрхэвч багасна. Үүнтэй холбоотой хүн амыг нүүлгэн шилжүүлэх, хойд хангайн бүс рүүгээ нүүлгэх ийм төлөвлөсөн, бодсон зүйлүүд хийх шаардлага бол таарна. Сая хурлаар гараад ирж байна болохоо байна гэж.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Өнгөрсөн хэдэн жил бид нар Монгол Улсын градус 2 градусаар нэмэгдсэн байна. Цаашдаа нэмэгдэнэ. Бид нар чинь 2 градусаар хязгаарлах гэж оролдож байгаа боловч энэ чинь бас амар зүйл биш л дээ. Манайд бол яг ийм бодитой байдал үүсээд байгаа. Үүн дээр одоо ийм ямар нэгэн бодлого оруулж ирэх зүйл байна уу? 1 дүгээрт ийм бодлогын эдийн засгийн бүтцээ ингэж өөрчилье, 2 дугаарт хүн амын шилжилт цөлжилттэй холбоотойгоор асуудлуудыг ингэе гэсэн зүйлийг одоо Улсын Их Хурал нэг тогтоолын төсөл гаргаад эртхэн шиг ажил төрлөө хийгээд анхаарч байх хэрэгтэй. Ийм чиглэлээр бодсон, санасан зүйл байна уу?</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Сайд хариу өгье.</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Н.Батцэрэг: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Баярлалаа. Ж.Энхбаяр гишүүний асуултад хариулъя. Ж.Энхбаяр гишүүн манай нийгэм, эдийн засгийн хүрээнд тулгамдаж байгаа асуудлуудаар их чухал асуудал хөндсөн тийм асуудлыг сөхөж тавьж байна та. 2, 3 юм байна.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1 дүгээрт яах аргагүй уул уурхай дээр түшиглэсэн, уул уурхайн цөөн нэр төрлийн барааны экспортын үнийн өсөлтөөс хамааралтай ийм Монгол орны тухайд тэр цөөн гадаад зах зээл дээр гаргадаг бараа бүтээгдэхүүний зонхилох хувийг нь нүүрс эзэлж байгаа. Дотооддоо эрчим хүчний эх үүсвэрүүдээ нүүрсээр нүүрс дээрээ ажилладаг, хүн амын ихэнх нь ердийн тутмын аж ахуйн хэрэглээгээ нүүрсээр дамжин авдаг манай орны хувьд бол энэ нүүрсний хэрэглээг эрс татах ийм бодлого барих юм бол үнэхээр бас нийгмийн амьдралд бол нэлээн хүндхэн цохилт амсах ийм байдал үүснэ.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Тийм учраас Монгол одоо хүлэмжийг хийг 14 хувиар буулгана гээд 10 оныхоо нийгэмд, эдийн засгийн үзүүлэлтэй харьцуулан гаргахдаа зөрүүлээд аж үйлдвэржсэн өндөр хөгжсөн орнууд олон улсын хуримтлалаа бий болгож байгаа эко сангуудын өмнө бид нар бас болзлоо тавьж байгаа. Тэр болзол нь юу вэ гэвэл бид нар одоо технологи нутагшуулах, технологийн өндөр өртгийг сааруулахад ийм хэмжээний санхүүгийн тусламж мөн олон талт хамтын ажиллагааны тусламжууд тэр дотор зарим төрлийн хөрөнгө оруулалтууд нэмэгдсэн тохиолдолд Монгол Улсын нүүрснээс татгалзах, нүүрсийг эрс бууруулах энэ амлалт хэрэгжих юм.</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Энэ явах юм. Энэ яваагүй нөхцөлд бол бид нар яах аргагүй нүүрсээ түлсээр байх болно гэдэг ийм л зөрүү барьцаан дээр энэ асуудлыг хөндөж тавьж байгаа. Түүнээс дангаараа Монгол Улс нүүрснээс татгалзана гэвэл мэдээж хэрэг тэгж чадахгүй. Амьдрал тийм бололцоо бид нарт олгохгүй. Гэхдээ бид нар хүн төрөлхтний нэг хэсэг юм чинь өөрийн гэсэн хариуцлага бий. Бид нар бас хүлэмжийн хийг бууруулахад хариуцлага хүлээх ёстой.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Аль болохоор нар, салхины болон сэргээгдэх эрчим хүчний технологи рүү тэмүүлэх ёстой. Яг үүн дээр сая миний дурдаж өнгөрсөн ялангуяа бид нар 2 талын их сайн хамтын ажиллагааг өрнүүлсэн Япон шиг, Солонгос шиг манай өмнөд хөрш Хятад шиг орнуудтай тэнд хуримтлагдаж байгаа эко сангуудын санхүүгийн хуримтлалаас Монголд оногдох хэсгийг цаг алдалгүй олж авч байж тэгээд бид нар дотоодын нийгэм эдийн засгийн асуудлаа зөрүүлж шийдэж явах ёстой. Үүн дээр бол та их чухал асуудал хөндлөө.</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Энэ Коп21-ийн асуудалд энэ удаа дэлхийн 195 орон ороод ийм том хүн төрөлхтний өмнө сорилт болсон асуудлыг нэг дуутайгаар гэхдээ маш тийм ардчилсан зарчим барин тэр би бол хуралд оролцогчийн хувьд бол бас их гайхаж, бахархаж сууж байсан. Тийм байдлаар асуудлыг шийдсэн нь хүн төрөлхтөн өөрөө энэ рүү их хүчтэй, хурдтай алхаад эхэлсэн байгаа. Үүнээс хэн нэг нь хоцроод юм уу тусдаа ганцаараа байж байгаад хожоод эд нар гэдэг бол их тийм гэнэн байдал үүсгэнэ.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Яах аргагүй нийтээрээ явах тийм шаардлагатай байдлыг үүсгэж байгаа юм байна лээ. Энэ үүднээсээ бол Монгол Улсын Засгийн газар Монголын төр засаг бол саяын хэлсэнчлэн нүүрснээс шууд татгалзаж чадахгүй нөхцөлд түүнийхээ зөрүүг хийх бодлогоо маш хурдтай гаргаж ялангуяа Япон шиг тэгээд бусад улсууд шиг олон талын хамтын ажиллагаа их хөгжсөн орнууд дээр ялангуяа яаж тэр санхүүгийн дэмжлэг авах механизмыг бүрдүүлэх вэ гэдэг дээр нэлээн ажиллах нь зүйтэй байх.</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Би үүн дээр </w:t>
      </w:r>
      <w:r>
        <w:rPr>
          <w:rFonts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JC</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М гэдэг тэр механизмын хүрээнд Засгийн газар сайдын хувьд миний хувьд тодорхой хувилбарууд дэвшүүлсэн. Одоо Япон руу яамныхаа төлөөлөгчдийг явуулахад яг бэлдсэн. Сангийн яам, Эрчим хүчний яам, Байгаль орчны яамны төлөөлөгчдийг 3 эхээр явах гээд бэлтгэл хангаад ажиллаж байгаа. Маш тодорхой санхүүгийн хувилбар бид нар бас босгосон байгаа. Үүнийгээ бас нэмж тайлбарлаж болохоор байна.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Өөр нэг зүйл бол цаашдаа манай улсын эдийн засгийн бүтэц, манай улсын хөгжилд энэ чинь ямар өөрчлөлтийг оруулах гээд байгаа юм бэ? Монгол бол өндөр эрсдэлтэй 10 орны тоонд орж байна. Цөлжилтийн хурд маш хурдтай явж байна. Энэ дулаарал бол манай байгалийн гамшгийн циклд … /минут дуусав/</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Нэмж асуух уу? Ц.Оюунгэрэл гишүүн.</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Ц.Оюунгэрэл: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Энэ Парисын гэрээний асуудлыг энэ сардаа багтаж оруулж ирж байгаа нь сайн байна. Гэхдээ бас нэг талаар их хоцорч байна л даа. Яагаад гэвэл энэ Парисын гэрээнд оролцсон энэ 130 гаруй төрийн тэргүүнүүд маань гэр гэртээ хариад маш эрчтэй арга хэмжээнүүдийг аваад эхэлсэн. Манайд бол зөвхөн дөнгөж танилцах төдий эхнийхээ шатанд явж байгаа нь бас жаахан хоцрогдож л байна. </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Жишээлбэл Канадууд, АНУ, Вьетнам, Хятад, Энэтхэг гээд энэ бүх орнууд Парисын гэрээний дагуу ямар арга хэмжээг авч эхэлж байна вэ гэдгээ зарлаад эхэлсэн. Хамгийн наад зах нь гэхэд манайхтай адилхан их нүүрснээс хамааралтай эдийн засагтай АНУ гэхэд энэ оны 1 дүгээр сарын 15 гэхэд нүүрс олборлох, ашиглах бүх лицензийг шинээр олгох хугацааг сунгах хэмжээг нэмэгдүүлэхийг зогсоолоо гэдгээ зарласан байгаа.</w:t>
      </w:r>
    </w:p>
    <w:p>
      <w:pPr>
        <w:pStyle w:val="Normal"/>
        <w:spacing w:before="0" w:after="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Ямар нэгэн шинээр лиценз олгохгүй учраас хуучин олборлож байгаа нүүрснийхээ уурхайнуудыг зөөлөн дампуурах гэж байгаа шүү дээ. Дампуурах нь гарцаагүй болоод байгаа. Тэгэхээр зэрэг чөлөөт уналтыг бага зэрэг хазаарлах дампуурлын процессыг жаахан зөөлөн байлгахын тулд зөөлөн газардуулахын тулд шинээр өрсөлдөгч төрүүлэхгүй гэдэг ийм бодлогыг баримталж байгаа.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shd w:fill="FFFFFF" w:val="clear"/>
          <w:lang w:val="mn-Cyrl-MN" w:eastAsia="mn-Cyrl-MN"/>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Тэгэхээр зэрэг манай дээр бас яг иймэрхүү бодлогыг шууд томьёолж бас болохоор байгаа юм. Одоо ашиглалтын лиценз авсан, хайгуулын лиценз авсан маш олон нүүрсний талбайнууд байж байдаг. Тэр маань одоо тогтвортой хөдөө аж ахуйдаа бас садаа болоод нэг газар дээр давхардаад маргаан үүсгээд байгаа ийм зүйлүүд байгаа. Тэгэхээр зэрэг бид нар Парисын гэрээний тухай асуудлыг ярих төдийгүй хийж эхэлмээр байгаа юм.</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Эхний ээлжид ажиллаж байгаа нүүрснийхээ уурхайг тэртээ тэргүй үйлдвэрлэл нь багасах нь ойлгомжтой, тэртээ тэргүй дэлхий нийтийн хандлагад нийцэж хумигдах нь ойлгомжтой учраас шинээр хөрс ухуулахгүйгээр лиценз авсан хүмүүсийнхээ эрсдэлийг бага байгаа дээр энэ цаашаа энэ ажлыг үргэлжлүүлэхгүй гэдгээ эрт зарлах хэрэгтэй байгаа юм.</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Нөгөө талаасаа нүүрсний салбарыг тэр чигээрээ унагаах хэмжээний дэлхийн бодлого гарч ирж байгаа учраас эдийн засагтаа томоохон бүтцийн өөрчлөлтийг хийх асуудлыг Байгаль орчны яам, Уул уурхайн яам хамтарч хийх хэрэгтэй байгаа юм. Томоохон бүтцийн өөрчлөлтийг. Эхний бүтцийн өөрчлөлт бол уур уурхай байх юм бол нүүрсгүйгээр байх нь цаашаа. Нүүрсний тэлэлт бол цаашаа байхгүй нь гэдгээ бие биеэ хууралгүйгээр яг үнэнээ хэлээд зогсоох хэрэгтэй байгаа юм.</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Нөгөө талаасаа бол бид нар Парисын гэрээ дээр ч гэсэн заасан байна. Энэ сэргээгдэх эрчим хүчийг тууштай дэмжинэ гэж байна. Тэгэхээр зэрэг сэргээгдэх эрчим хүч, эрчим хүчний хэмнэлттэй халаалт руу зоригтой ороод энэ </w:t>
      </w:r>
      <w:r>
        <w:rPr>
          <w:rFonts w:ascii="Arial" w:hAnsi="Arial"/>
          <w:b w:val="false"/>
          <w:bCs w:val="false"/>
          <w:i w:val="false"/>
          <w:caps w:val="false"/>
          <w:smallCaps w:val="false"/>
          <w:strike w:val="false"/>
          <w:dstrike w:val="false"/>
          <w:color w:val="000000"/>
          <w:spacing w:val="0"/>
          <w:w w:val="100"/>
          <w:sz w:val="24"/>
          <w:szCs w:val="24"/>
          <w:u w:val="none"/>
          <w:shd w:fill="FFFFFF" w:val="clear"/>
          <w:lang w:val="en-US" w:eastAsia="mn-Cyrl-MN"/>
        </w:rPr>
        <w:t>start up-</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г дэмжих мөнгийг бид нар тэр карбон кредитуудаас олж авах хэрэгтэй байгаа юм.</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Хэчнээн одоо бид нар уул уурхайн лицензийг одоо царцаагаад, зогсоогоод, нүүрсний лицензүүдийг ялангуяа царцааж, зогсоолоо гэхэд тэр нүүрсний лиценз дээр төлбөр яригдаж байгаа компаниудын хувьд яаж тэд нарынхаа лицензийг аялал жуулчлалын лиценз болгох вэ? Яаж тэд нарынхаа лицензийг өөр аж үйлдвэрийн лиценз болгох вэ, яаж тэд нарынхаа бизнесээ бас бүтцийн өөрчлөлт хийхэд яаж хамтарч ажиллах вэ гэдэг төлөвлөгөө гаргах хэрэгтэй. </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Түүнээс биш улс бизнесийнхээ төлөвлөгөөг гэнэт өөрчиллөө. Та нар одоо энэ чигээрээ 100 хувь дампуур гэж хэлэх нь хаашаа юм. Тийм учраас тэртээ тэргүй дэлхий нийтээрээ нүүрсний салбар дампууралд  орж байгаа энэ үед нүүрсний салбарт хөрөнгөө оруулсан хүмүүст өөр салбар руу бүтцийн өөрчлөлтөд хурдан хамрагдах эхний нөхцөлүүдийг нь бас тавьж өгөх шаардлагатай. Тэгээд энэ төлөвлөгөөнүүдийг гаргахгүй бол бид нар бол дэлхий нийтээсээ хоцорч гүйцэж байна.</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Вьетнам Улс бас ялгаагүй зүүн өмнөд азийн орнууд дотор хамгийн их нүүрстэй улс. Тэр улс болохоор яаж эхэлж байна вэ гэхээр нэгэнт ухаж байгаа нүүрснийхээ ордуудыг эхний ээлжид үргэлжлүүлж ажиллуулъя. Шинээр хөрсийг хуулаагүй байгаа, шинээр ашиглалтыг эхлээгүй байгаа бүх лицензийг шууд царцаагаад эхэлсэн. Энэ царцаах ажлаа 1 дүгээр сарын … минут дуусав/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Н.Батцэрэг сайд.</w:t>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Н.Батцэрэг: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Баярлалаа. Би Ц.Оюунгэрэл гишүүний асуултад түрүүний Ж.Энхбаяр гишүүний зарим асуултад арай хариулж амжаагүй. Түүнтэй хамт хариулъя. Тэгэхээр нийгэм, эдийн засгийн хүрээнд мэдээж хэрэг энэ сорилт өөрөө хөгжилдөө өөрөөр хандах тийм байдал үүсгэж байгаа. Түрүүн жишээлбэл цөлжилт ийм хүчтэй явж байгаа юм чинь цаашдаа бол үүн дээр бодлого гаргах уу, би бол Монгол Улсын хот төлөвлөлт хүн ам, нутагшилтын хүрээнд бол одоо бодлогын өөрчлөлт хийх ёстой гэж үздэг.</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Жишээлбэл бид нар биомассын даацаараа хот төлөвлөлтийг даах, усны нөөцөөрөө даах тийм газрууд дээрээ хүн амын суурьшлын бүсүүдээ илүү зарлах байдлаар ингэж өөрчлөх ёстой. Товчхондоо хэлэхэд. Эдийн засгийн бүтэц бол ойлгомжтой хэрэг. Ганцхан уул уурхайгаа хамааралтай байдлаа маш хурдан өөрчлөх хэрэгтэй. Давын юм нь гар дээр байгаа юм бол хөдөө аж ахуй, үүний дотор мал аж ахуй, түүний эдийн гүн боловсруулалт хийх, тэгээд дараа нь аялал жуулчлал. </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Монгол Улс 3 тулгууртай эдийн засагтай бие биеэ нөхөх нэг нь цэвэр дотоодын эх үүсвэрээсээ явдаг. Нэг нь гадаад валютын урсгал дээр хөгжиж болдог. Нөгөөх нь болохоор зэрэг уул уурхай гээд гаднын хөрөнгө оруулалтыг татдаг ийм 3 тулгууртай эдийн засаг бол гар доор бэлэн байгаа зүйл. Үүнийг бол Засгийн газар, Улсын Их Хурал хууль эрх зүйн орчноо хурдан хугацаанд боловсронгуй болгох юм бол гар дор байгаа зүйл гэж харж байна.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Таны хугацаа алдаж байгаа эд нарыг бол би зөвлөмж гэж ойлгоод хүлээж авъя. Ерөнхий темпээ харах юм бол бас нэг их хугацаа алдаагүй байж магадгүй. Бид нар бол харьцангуй жижиг орон учраас бас жаахан бага зэрэг хүлээж, бүс нутгуудын хамтын ажиллагаа хэрэгжүүлдэг улс орнуудынхаа алхмыг бас сайн мэдэрч зэрэгцэж сүүлдэж болохгүй, түрүүлээд бол бас нэг их юм хожихгүй. Ийм байдлаар явах байх.</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Нүүрснээс хамааралтай эдийн засагтай, амьжиргаатай орны хувьд бол огцом хөдөлгөөн хийвэл бас жаахан аюултай байдал үнэндээ байгаа. Тэр рүү маш их хөрөнгө оруулалт хийсэн. Түүнээс манай амьдрал их олон юм хамаарч байгаа үед бол ялангуяа нүүрс дээр огцом шийдвэр гаргах юм бол тэр нь эдийн засаг нь даах уу, улс төр нь даах уу, нийгмийн чинь байдал одоо ямар байдалд хүрэх вэ гээд ийм асуудлууд байгаа учраас жишээлбэл цаашдаа хаашдаа энэ салбар бол унах юм байна, дампуурах юм байна гээд хамаагүй цочмог үг хэлэхээс би жаахан зайлсхийж байгаа.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Гэхдээ түрүүний хэлснээр зөрүүлээд сэргээгдэх эрчим хүчний технологийн зардал бууруулах, нутагшуулах гэдэг үгээр ярьж байгаа. Ойрын эрчим хүчний сайдтай ярьж байгаа юм бол ойрын 1, 2 жилд бол 150, 200 орчим мкв хүчин чадал манай тал, хээр, говийн бүсүүд салхин паркууд гарч ирэх гээд ажиллаж байгаа. Энэ бол гэхдээ мэдээж хэрэг нийт хэрэгцээний тун бага хэсэг байгаа. 50 мкв дээрээ нэмээд ¼ орчим руугаа бол хүрэх бололцоо бол байгаа юм. Ойрын 3 жил дотор эрчим хүчний гаргасан судалгаагаар. </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Өөр нэг зүйл бол таны саяын хэлсэн тэр карбон зах зээл дээр бид нар яаж санхүүгийн зөв механизм босгож ажиллах вэ гэдэг энэ бол үнэхээр тулгамдсан асуудал. Гэхдээ үүнийг бол мэдээж хэрэг гол аж үйлдвэр хөгжсөн, өндөр хөгжсөн орнууд, тэр эко сангийн том хуримтлал хийж байгаа орнууд эхлээд мөнгөө хийх, дараа нь түүнийгээ санхүүгийн ямар механизмаар зээлэх вэ, техникийн туслалцаа юу юм, ямар хэлбэрээр ажил болгох вэ гэдэг бүтэн гарч ирээгүй байхад бол бидний зүгээс бол зөвхөн санаачилгаа хэлбэрээр үлдэж байгаа.</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Гэхдээ бид бол түрүүн хэлсэн. Хэд хэдэн эко сангууд руу, хэд хэдэн улсын Засгийн газрууд руу үүнд Япон, Солонгос хоёр байна. Бид нар бол хамтын ажиллагааны маш тодорхой хувилбаруудаа дэвшүүлсэн байж байгаа. Тэгэхээр бид нар зөвхөн нүүрс, хүлэмжийн хийг бууруулахгүй зөрүүлээд хүлэмжийн хийг шингээдэг хамгийн том биомасс бол биологийн төрөл зүйлийнхээ хувьд бол ой байгаа. Тэгэхээр бид нар ойл бүхий талбайгаа нэмэгдүүлэх, зөрүүлээд ногоон хөгжлийн бодлогоороо ерөнхий чиг үүргийн яамны хувьд бол бусад яам түүний дотор Эрчим хүчний яам, Барилга хот байгуулалтын яамыг бол бодлогын шахалт хийх, орон сууц барьсан бол заавал ногоон байгууламжийнх нь стандартыг хангаж байх ёстой. Эмнэлэг барьсан бол заавал хог хаягдлыг булшлах асуудлыг цуг авч үзэх ёстой гэх мэт энэ асуудал дээрээ бол хөгжлийн бодлогын шахалт хийхээр ногоон хөгжлийн батлагдсан үзэл баримтлалынхаа хүрээнд Засгийн газар дээр ногоон хөгжлийн төлөвлөгөөгөө батлуулсан. Үүн рүүгээ бол нэлээн ажлууд зохион байгуулаад эхэлсэн байгаа. Баярлалаа.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Л.Эрдэнэчимэг: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Ц.Оюунгэрэл гишүүн тодруулъя.</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Ц.Оюунгэрэл: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 Би таны ихэнх байр суурьтай санаа нэг байна. Гэхдээ ганцхан зүйл дээр бас санаа нийлж чадахгүй байна. Ерөнхийдөө бол үгээ бөөрөнхийлж яриад, нүүрсний салбарынханд бол тийм хатуу үг хэлэхгүйгээр  энэ бодлогоо хэрэгжүүлье гэж та ярьж байх шиг байна. Энэ бол худлаа. Хэрэв бид нар бөөрөнхий үгээр яриад байх юм бол манай нүүрсний салбарт хөрөнгө оруулж байгаа хүмүүс буруу мэдээлэл аваад, буруу дохио аваад дахиад буруу юманд хөрөнгөө оруулаад, дахиад л шатна. </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Гэтэл гадаад орнууд яаж байна вэ гэхээр хөрөнгө оруулагчдаа хамгаалах үүднээс яг үнэнийг нь хэлж байна шүү дээ. Үнэнийг нь хэлэхгүй бол хүн зөв юмандаа хөрөнгөө оруулж чадахгүй шатаад байгаа байхгүй юу. Канадын Засгийн газар нүүрс явахгүй шүү гэж яг үнэнийг нь хэлсэн учраас Канадын хөрөнгө оруулагч нүүрснээс хөрөнгөө татаад манай Монголын мэдээлэлгүй хүмүүст зарж байгаа байхгүй юу.</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Тэгээд л манай Монголын мэдээлэлгүй бизнесменүүд түүнийг нь худалдаж аваад л тэгээд өчнөөн мөнгөөр баахан Канадуудын авсан лицензийг авсан. Ингээд нутгийнхандаа ад үзэгдээд ингээд сууж байгаа байхгүй юу. Гэтэл Канадын Засгийн газар түүнийг чинь аль эртнээс хэлээд 10 жилийн өмнөөс хэлээд ирээдүйд нүүрс явахгүй шүү, нүүрс рүү битгий хөрөнгө … /минут дуусав/</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Надад бас асуулт байна. Тэгээд Ц.Оюунгэрэл гишүүн бид хоёрын асуултыг хамтад  нь хариулаад явах нь дээр байх гэж бодож байна. Нүүрс хэрэглэх тухай асуудал бол тусдаа. Энэ нүүрсээ ухаад экспортлоод эдийн засгаа сэргээх тухай асуудал дээр бол бид нар илүү ярих ёстой байх гэж бодож байна.</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Тэгэхээр Ц.Оюунгэрэл гишүүн бид хоёр бол Байгаль орчны байнгын хорооны томилолтоор саяхан Тосонбумбын нуруунд очиж ажиллаад ирсэн. Ер нь бол иргэдийн дунд ирвэсээ хамгаалах ч гэдэг юм уу, биологич залуугийн амь насаа алдсан ч гэдэг юм уу ийм байдлаар тосон бумбын нурууны асуудал босож ирээд бид бол энэ асуудлаар нутагт нь очиж 5 хоног ажиллахад тэнд бол энэ ирвэсийн тухай ч биш, биологич залуугийн тухай ч биш тэнд бол ерөөсөө Өмнөговь аймгийн хэдэн мянган малчдын асуудал, Монголын хэдэн мянган малын асуудал дээрээс нь ер нь Монгол Улсын хэмжээнд өнөөдөр 180.000 малчны асуудал тэгээд 50, 60 сая малын асуудал. Өөрөөр хэлбэл бид нар цаашдаа хэдэн зуун жилээр үргэлжлүүлэн тогтвортой хөгжил маань энэ мал аж ахуй дээр явахад өнөөдөр Монголын төрийн явуулж байгаа энэ нүүрсний бодлого чинь юу вэ гэдэг асуудлыг бол мэдэж ирлээ.</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Бид хоёр ирсэн цагаасаа авхуулаад л энэ нүүрсийг ярьж эхэлж байгаа. Яг тэр Гуравтэс суманд бол байдал үнэхээр аймар болсон байж байна. Яг тэр Тосонбумбын нуруунд байж байгаа 16 лицензээс 3, 4 лиценз бол одоо ухахад бэлэн болсон. Замаа тавиад эхэлсэн ийм байдалтай байж байна. Хэрэв тэр нүүрсийг ухаад эхлэх юм бол 1 дүгээрт тэр хөрөнгө оруулалт хийсэн компани 1 дүгээрт өөрөө шатахаар байгаа 2 дугаарт тэр нутгийн ард</w:t>
      </w: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 xml:space="preserve">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иргэдийн амьжиргаа гэж бол цаашдаа бүр байхгүй болох юм байна л даа. Энэ бодлогыг цааш нь авч явахад бол Байгаль орчны байнгын хороо, Байгаль орчны яамтайгаа хамтран ажиллах зайлшгүй шаардлага байна. </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Бид сая ажлын хэсэг бүрдүүлээд 30 гаруй гишүүнтэй ажлын хэсэг тэнд газар дээр нь очиж ажиллахад ямар байдал харагдаж байна вэ гэхээр Засгийн газрын бодлого бол зөвхөн Уул уурхайн яамны бодлого болж харагдаж байна. Тэнд Байгаль орчны яамыг төлөөлөн явж байгаа мэргэжилтэн бол Уул уурхайн яамны мэргэжилтний туслах шиг л тийм байдалтайгаар явж байна. Тэнд Байгаль орчны яамны дуу хоолой гэж огт алга байна. </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Яг энэ байдлыг Н.Батцэрэг сайдын өнөөдөр хэлж байгаа үг бас батлан харуулж байгаа байхгүй юу. Нүүрсний бодлого дээр бид нар огцом шийдвэр гаргаж болохгүй. Үүнийг Байгаль орчны яамны сайд хэлэхгүй. Уул уурхайн яамны сайд тэгж хэлдэг юм байгаа биз. Харин Байгаль орчны байнгын хороо болон Байгаль орчны сайд бол хамтран үүний өөдөөс өөр зүйл хэлэх ёстой. Яагаад Байгаль орчны яам гэж байдаг юм. Байгаль орчны яам гэдэг чинь байгалиа хамгаалах, ард иргэдийн амьжиргааг тогтвортой хөгжил гэдэг юмны талаар ярьж байх ёстой. </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Тийм учраас энэ цаашдаа Байгаль орчны яамны санаачилга үүн дээр юу байх юм бэ? Одоо Байгаль орчны байнгын хорооны зүгээс бол санаачилгаа гаргаад явж байна. Байгаль орчны яам ямар санаачилгатайгаар үүнд цаашаа ажиллах юм бэ гэдэг нь илүү сонин байгаад байна л даа.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Н.Батцэрэг сайд хариулна.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Н.Батцэрэг: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Эрхэм гишүүдийн Тост, Тосонбумын нурууг улсын тусгай хамгаалалтад авахаар санаачилж байгаа тогтоолын төслийг санал аваад явж байгаатай танилцсан. Байгаль орчны сайдын хувьд бол бүрэн дэмжиж хандаж байгаа. Гэхдээ Засгийн газар гэдэг бол нийгэм, эдийн засгийн энэ олон талтай үйл ажиллагаагаа ярилцаад кабинетын шийдвэр гаргадаг, Ерөнхий сайд удирддаг ийм бүтэц шүү дээ. Энэ үүднээсээ хэдийгээр Байгаль орчны сайдад 100 хувь ямар нэгэн юм байлаа гэхэд түүний тодорхой хувь бусад нийгэм, эдийн засгийн асуудлууд дундаасаа л явах болохоос биш дангаараа гоцлол хийл тоглож байгаа юм шиг байдал бол тийм амар явдаггүй. </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Парламент дээр бол мэдээж хэрэг гишүүд Байнгын хороон дээр эд нар өөрийнхөө үзэл бодлыг чөлөөтэй илэрхийлдэг. Сайд бол харин тийм бололцоо бол арай хязгаарлагдмал шүү дээ. Тост, Тосонбумбын нурууг бүтэн авъя эсхүл нүүрснээс шууд татгалзъя гэж хэлэх бол маш амархан. Түүний үр дагавруудыг яаж түүнийгээ хэрэгжүүлэх юм бэ, наад зах нь жишээлбэл өнөөдөр нүүрс дээр мөнгөө оруулсан байж байгаа хүмүүс, нүүрс дээр амьдарч хүмүүс эд нарыг чинь нэгхэн удаагийн юмаар би бол хувьдаа тэгж харахгүй байгаа юм.</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Байгаль орчиндоо хайртай байгаа, эсхүл хүлэмжийн хийг бууруулж байгаа нь энэ гээд маргааш өглөө аваачаад нүүрсний бүх юм чинь дампуурна шүү гээд хэлэх юм бол энэ бол шууд л хүлэмжийн хий буураад л байгаль орчноо хамгаалаад байхаас илүү нийгмийн тогтворгүй байдал руу, эдийн засгийн ойлгомжгүй байдал руу аваачиж магадгүй. Тийм учраас Монголын төр бол тийм тооцоотой, шинжлэх ухаанчаар алхам алхмаар юмаа зөв мэдэрч хийх ёстой. Ялангуяа бусад орнуудын сургамж дотроос юмаа авч ингэж явах болов уу гэж хувьдаа бодож байгаа учраас арай жаахан харьцангуй аядуу мөртөө харин үйл явц нь бол аядуу биш хурдан явах. Үг нь бол арай аядуу байх ийм бодлого барьдаг юм.</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Би бол одоо намайг энэ хэлсэн үгийг минь уучилж хандаарай. Өвөрхангай аймгийн төвхалхын тийм аядуу үзэлтэй хүн байгаа юм. Үүнийг хэлэхээр бас юм мэддэг хүнд нэлээн юм бодогдуулна. Тэгэхээр би нүүрснээс бол шууд татгалзъя гэж хэлэхгүй байгаа нь тийм учиртай. Би бол хэл загатнаад жишээлбэл олон газар нүүрстэй тэнд явж байгаа уул уурхайн олборлолт, нөхөн сэргээлт дутуу хийж байгаа, тэгээд дээрээс нь тэр зам нь бол зүгээр л бэлчээр талхлаад л баахан утаа босгоод тоос босгоод ингээд л хүн амьтны эрүүл мэнд бусад юманд хохирол учруулж байгааг мэдээж хэрэг өндөр мэдээлэлтэй их сайн мэдэж байгаа.</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Гэсэн хэдий боловч Монголын амьдрал өөрөө тийм байна. Яах арга байхгүй. Засгийн газар дээр гэхэд Уул уурхайн сайд шиг биш Уул уурхайн сайдыг бол хамгийн хатуу сөргөж зогсож байгаа л даа уг нь бол жишээлбэл. Гэхдээ л уур уурхай бол өнөөдөр хамаг юмны манай төсвийн орлогын, манай эдийн засгийн амьдралын тэгээд улс төрийн амьдралын тал руу ч ороод ирсэн. Эдийн засаг өөрөө уул уурхайгаас хамаарч байна гэдэг чинь цаана нь улс төр ч гэсэн уул уурхайгаас хамаардаг болсон, нүүрснээс хамаардаг болсон байна шүү дээ. Үүнийг ганцхан хүн нэг удаа сэлэмдэхээр сайхан болохгүй байна л даа.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Харин зүгээр яаж бодлогоо зөв гаргаж тавиад илүү үр дүнд хүрэх вэ гэдгээ сайд нь харсан уу гэвэл үнэхээр харсан байж байгаа. Би зүгээр эрхэм гишүүдийг харин сая байгаль орчны чиглэлээр их сайхан санаачилга гаргаж байгаад хувь хүнийхээ хувьд бол үнэхээр баярлаж байсан. Ноён уул дээр, тэгээд Тост, Тосонбумбын нуруун дээр яах арга байхгүй бид нар бол байгаль орчноо хамгаалах гэхдээ араас нь 1 үг заавал ёстой. Зохистой ашиглах дэлхийгээрээ байгалиа эдийн засгийн нүдээр харж байгаа. Тэгж байж тэр зохистой ашиглалтыг бий болгоод тэр байгаль орчны, биологийн олон янз байдлыг авч үлдэж байгаа ийм л дүр зураг байна.</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Тийм учраас бол би Байнгын хорооны даргын зөвлөмжийг эрхэм гишүүдийн санаачилгыг бол бүрэн дэмжиж хандаж байна. Зүгээр үйлдэл хийхдээ бол мэдээж хэрэг бас жаахан бодож тооцож хийх байх. Тэгээд хамтраад ажиллая. Хамтарч ажиллая, нүүрснийхээ бодлого дээр эргэлт гаргая гээд Байнгын хорооны даргын саналтай бол 100 хувь санал нэг байна. </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С.Оюун гишүүн санал хэлнэ. </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С.Оюун: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Ярих зүйл бас зөндөө их байгаа ч гэсэн ерөнхийдөө мэддэг хүмүүс нь үлдсэн байна тийм ээ? Тэгэхээр заавал олон зүйлийг ярихгүй. Би ганцхан санал хэлэх гэсэн юм. Цаашдаа бид нар уур амьсгалын өөрчлөлтийн санхүүжилтээс хүртэх ийм эрх нь Монгол Улсад нээгдэх боломжууд маш их байгаа. Ер нь маш энгийнээр тайлбарлахад энэ гэрээг хэрэгжүүлэхийн тулд хөгжсөн, орлоготой, баян орнууд нь өөрийнхөө үүргийг өөрийнхөө мөнгөөр хэрэгжүүлнэ.</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 xml:space="preserve">Орлого багатай, тэгээд дээрээс нь Монгол шиг уур амьсгалын өөрчлөлтөд илүү их өртөмтгий эмзэг орнуудад бол өөрсдөө ч хэрэгжүүлнэ, бусад орнууд ч гэсэн тусална гэсэн ийм зарчим цаана нь явж байгаа. Тэр нөгөө ногоон уур амьсгалын сан гэдэг юм байгуулагдаад 2020 оноос 100 тэрбум доллар жил болгон төвлөрөх үүрэг авсан. Мэдээж хэрхэн  хэрэгжихийг бол бид харах хэрэгтэй. Тэгээд тэр уур амьсгалын ногоон санд анх байгуулагдахад нь яах вэ том, том гүрнүүд 3, 3 тэрбум амлаад эхлээд 10 тэрбум бүрдэж байсан Америк, Европын холбоо, Япон гээд. Монгол Улс бол бас түүнээс ч бас дутахаар яах вэ бас бага ч гэсэн 50.000 доллар гээд амласан. Тэгээд яг оны зааг дээр байсан учраас бас Засаг солигдоод бас хэрэгжиж чадаагүй. Уг нь бол энэ нэгэнт хэлэлцэж байгаагийнх ямар нэгэн байдлаар байгаль хамгаалах сангаас юм уу, нөөц сангаас ч болохгүй байх. Энэ 50.000 долларын хэрэв бид нар амлалтаа биелүүлээд өгч чадах юм бол түүнээс ч илүү их юм хүртэх боломжууд цаана нь гарна л даа. </w:t>
      </w:r>
    </w:p>
    <w:p>
      <w:pPr>
        <w:pStyle w:val="Normal"/>
        <w:spacing w:before="0" w:after="0"/>
        <w:jc w:val="both"/>
        <w:textAlignment w:val="auto"/>
        <w:rPr>
          <w:rFonts w:ascii="Arial" w:hAnsi="Arial"/>
          <w:i w:val="false"/>
          <w:i w:val="false"/>
          <w:caps w:val="false"/>
          <w:smallCaps w:val="false"/>
          <w:strike w:val="false"/>
          <w:dstrike w:val="false"/>
          <w:color w:val="000000"/>
          <w:spacing w:val="0"/>
          <w:w w:val="100"/>
          <w:sz w:val="24"/>
          <w:szCs w:val="24"/>
          <w:u w:val="none"/>
          <w:lang w:val="mn-Cyrl-MN" w:eastAsia="mn-Cyrl-MN"/>
        </w:rPr>
      </w:pPr>
      <w:r>
        <w:rPr>
          <w:rFonts w:ascii="Arial" w:hAnsi="Arial"/>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b w:val="false"/>
          <w:b w:val="false"/>
          <w:bCs w:val="false"/>
          <w:shd w:fill="FFFFFF" w:val="clear"/>
        </w:rPr>
      </w:pP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ab/>
        <w:t>Тэгэхээр үүнийг би зүгээр протоколд албаар тэмдэглүүлье гэж бодож байгаа юм зориуд. Тэгээд Н.Батцэрэг сайд үүнийг бас сайн мэдэж байгаа. Тэгээд хувийн хэвшлийн янз бүрийн энэ сангуудаас хүртэх чадавхийг сайжруулах сургалтуудыг, мэдээ мэдээлэл, мэдлэгийг өгөх их чухал байгаад байгаа юм. Баярлалаа.</w:t>
      </w:r>
    </w:p>
    <w:p>
      <w:pPr>
        <w:pStyle w:val="Normal"/>
        <w:spacing w:before="0" w:after="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rFonts w:ascii="Arial" w:hAnsi="Arial"/>
          <w:b/>
          <w:bCs/>
          <w:i w:val="false"/>
          <w:caps w:val="false"/>
          <w:smallCaps w:val="false"/>
          <w:strike w:val="false"/>
          <w:dstrike w:val="false"/>
          <w:color w:val="000000"/>
          <w:spacing w:val="0"/>
          <w:w w:val="100"/>
          <w:sz w:val="24"/>
          <w:szCs w:val="24"/>
          <w:u w:val="none"/>
          <w:lang w:val="mn-Cyrl-MN" w:eastAsia="mn-Cyrl-MN"/>
        </w:rPr>
      </w:r>
    </w:p>
    <w:p>
      <w:pPr>
        <w:pStyle w:val="Normal"/>
        <w:spacing w:before="0" w:after="0"/>
        <w:jc w:val="both"/>
        <w:textAlignment w:val="auto"/>
        <w:rPr>
          <w:shd w:fill="FFFFFF" w:val="clear"/>
        </w:rPr>
      </w:pPr>
      <w:r>
        <w:rPr>
          <w:rFonts w:ascii="Arial" w:hAnsi="Arial"/>
          <w:b/>
          <w:bCs/>
          <w:i w:val="false"/>
          <w:caps w:val="false"/>
          <w:smallCaps w:val="false"/>
          <w:strike w:val="false"/>
          <w:dstrike w:val="false"/>
          <w:color w:val="000000"/>
          <w:spacing w:val="0"/>
          <w:w w:val="100"/>
          <w:sz w:val="24"/>
          <w:szCs w:val="24"/>
          <w:u w:val="none"/>
          <w:shd w:fill="FFFFFF" w:val="clear"/>
          <w:lang w:val="mn-Cyrl-MN" w:eastAsia="mn-Cyrl-MN"/>
        </w:rPr>
        <w:tab/>
        <w:t xml:space="preserve">Л.Эрдэнэчимэг: - </w:t>
      </w:r>
      <w:r>
        <w:rPr>
          <w:rFonts w:ascii="Arial" w:hAnsi="Arial"/>
          <w:b w:val="false"/>
          <w:bCs w:val="false"/>
          <w:i w:val="false"/>
          <w:caps w:val="false"/>
          <w:smallCaps w:val="false"/>
          <w:strike w:val="false"/>
          <w:dstrike w:val="false"/>
          <w:color w:val="000000"/>
          <w:spacing w:val="0"/>
          <w:w w:val="100"/>
          <w:sz w:val="24"/>
          <w:szCs w:val="24"/>
          <w:u w:val="none"/>
          <w:shd w:fill="FFFFFF" w:val="clear"/>
          <w:lang w:val="mn-Cyrl-MN" w:eastAsia="mn-Cyrl-MN"/>
        </w:rPr>
        <w:t xml:space="preserve">Санал хэлж дууслаа. Тэгээд сүүлчийн асуудлаа үүгээр өндөрлөе. Байнгын хорооны хуралдаан хаасныг мэдэгдье. Гишүүдэд баярлалаа. </w:t>
      </w:r>
    </w:p>
    <w:p>
      <w:pPr>
        <w:pStyle w:val="Normal"/>
        <w:spacing w:before="0" w:after="0"/>
        <w:jc w:val="both"/>
        <w:textAlignment w:val="auto"/>
        <w:rPr>
          <w:b w:val="false"/>
          <w:b w:val="false"/>
          <w:i w:val="false"/>
          <w:i w:val="false"/>
          <w:caps w:val="false"/>
          <w:smallCaps w:val="false"/>
          <w:strike w:val="false"/>
          <w:dstrike w:val="false"/>
          <w:color w:val="000000"/>
          <w:spacing w:val="0"/>
          <w:w w:val="100"/>
          <w:u w:val="none"/>
          <w:shd w:fill="FFFFFF" w:val="clear"/>
          <w:lang w:val="mn-Cyrl-MN" w:eastAsia="mn-Cyrl-MN"/>
        </w:rPr>
      </w:pPr>
      <w:r>
        <w:rPr>
          <w:b w:val="false"/>
          <w:i w:val="false"/>
          <w:caps w:val="false"/>
          <w:smallCaps w:val="false"/>
          <w:strike w:val="false"/>
          <w:dstrike w:val="false"/>
          <w:color w:val="000000"/>
          <w:spacing w:val="0"/>
          <w:w w:val="100"/>
          <w:u w:val="none"/>
          <w:shd w:fill="FFFFFF" w:val="clear"/>
          <w:lang w:val="mn-Cyrl-MN" w:eastAsia="mn-Cyrl-MN"/>
        </w:rPr>
      </w:r>
    </w:p>
    <w:p>
      <w:pPr>
        <w:pStyle w:val="Normal"/>
        <w:spacing w:before="0" w:after="0"/>
        <w:jc w:val="both"/>
        <w:textAlignment w:val="auto"/>
        <w:rPr>
          <w:rFonts w:ascii="Arial" w:hAnsi="Arial"/>
          <w:b w:val="false"/>
          <w:b w:val="false"/>
          <w:bCs/>
          <w:i w:val="false"/>
          <w:i w:val="false"/>
          <w:caps w:val="false"/>
          <w:smallCaps w:val="false"/>
          <w:strike w:val="false"/>
          <w:dstrike w:val="false"/>
          <w:color w:val="000000"/>
          <w:spacing w:val="0"/>
          <w:w w:val="100"/>
          <w:sz w:val="24"/>
          <w:szCs w:val="24"/>
          <w:u w:val="none"/>
          <w:lang w:val="mn-Cyrl-MN" w:eastAsia="mn-Cyrl-MN"/>
        </w:rPr>
      </w:pPr>
      <w:r>
        <w:rPr>
          <w:rFonts w:ascii="Arial" w:hAnsi="Arial"/>
          <w:b w:val="false"/>
          <w:bCs/>
          <w:i w:val="false"/>
          <w:caps w:val="false"/>
          <w:smallCaps w:val="false"/>
          <w:strike w:val="false"/>
          <w:dstrike w:val="false"/>
          <w:color w:val="000000"/>
          <w:spacing w:val="0"/>
          <w:w w:val="100"/>
          <w:sz w:val="24"/>
          <w:szCs w:val="24"/>
          <w:u w:val="none"/>
          <w:lang w:val="mn-Cyrl-MN" w:eastAsia="mn-Cyrl-MN"/>
        </w:rPr>
      </w:r>
    </w:p>
    <w:p>
      <w:pPr>
        <w:pStyle w:val="Title"/>
        <w:jc w:val="both"/>
        <w:rPr>
          <w:rFonts w:ascii="Arial" w:hAnsi="Arial" w:cs="Arial"/>
          <w:b w:val="false"/>
          <w:b w:val="false"/>
          <w:bCs w:val="false"/>
          <w:sz w:val="24"/>
          <w:szCs w:val="24"/>
          <w:lang w:val="ms-MY"/>
        </w:rPr>
      </w:pPr>
      <w:r>
        <w:rPr>
          <w:rFonts w:cs="Arial" w:ascii="Arial" w:hAnsi="Arial"/>
          <w:b w:val="false"/>
          <w:bCs w:val="false"/>
          <w:sz w:val="24"/>
          <w:szCs w:val="24"/>
          <w:shd w:fill="FFFFFF" w:val="clear"/>
          <w:lang w:val="ms-MY"/>
        </w:rPr>
        <w:tab/>
      </w:r>
      <w:r>
        <w:rPr>
          <w:rFonts w:cs="Arial" w:ascii="Arial" w:hAnsi="Arial"/>
          <w:b w:val="false"/>
          <w:bCs w:val="false"/>
          <w:sz w:val="24"/>
          <w:szCs w:val="24"/>
          <w:shd w:fill="FFFFFF" w:val="clear"/>
        </w:rPr>
        <w:t>Дууны бичлэгээс</w:t>
      </w:r>
      <w:r>
        <w:rPr>
          <w:rFonts w:cs="Arial" w:ascii="Arial" w:hAnsi="Arial"/>
          <w:b w:val="false"/>
          <w:bCs w:val="false"/>
          <w:sz w:val="24"/>
          <w:szCs w:val="24"/>
          <w:shd w:fill="FFFFFF" w:val="clear"/>
          <w:lang w:val="ms-MY"/>
        </w:rPr>
        <w:t xml:space="preserve"> буулгасан:</w:t>
      </w:r>
    </w:p>
    <w:p>
      <w:pPr>
        <w:pStyle w:val="Title"/>
        <w:jc w:val="both"/>
        <w:rPr>
          <w:rFonts w:ascii="Arial" w:hAnsi="Arial" w:cs="Arial"/>
          <w:b w:val="false"/>
          <w:b w:val="false"/>
          <w:bCs w:val="false"/>
          <w:sz w:val="24"/>
          <w:szCs w:val="24"/>
        </w:rPr>
      </w:pPr>
      <w:r>
        <w:rPr>
          <w:rFonts w:cs="Arial" w:ascii="Arial" w:hAnsi="Arial"/>
          <w:b w:val="false"/>
          <w:bCs w:val="false"/>
          <w:sz w:val="24"/>
          <w:szCs w:val="24"/>
          <w:shd w:fill="FFFFFF" w:val="clear"/>
        </w:rPr>
        <w:tab/>
        <w:t xml:space="preserve">ПРОТОКОЛЫН АЛБАНЫ </w:t>
      </w:r>
    </w:p>
    <w:p>
      <w:pPr>
        <w:pStyle w:val="Normal"/>
        <w:jc w:val="both"/>
        <w:rPr/>
      </w:pPr>
      <w:r>
        <w:rPr>
          <w:rStyle w:val="StrongEmphasis"/>
          <w:rFonts w:cs="Arial" w:ascii="Arial" w:hAnsi="Arial"/>
          <w:b w:val="false"/>
          <w:bCs w:val="false"/>
          <w:i/>
          <w:shd w:fill="FFFFFF" w:val="clear"/>
        </w:rPr>
        <w:tab/>
      </w:r>
      <w:r>
        <w:rPr>
          <w:rStyle w:val="StrongEmphasis"/>
          <w:rFonts w:cs="Arial" w:ascii="Arial" w:hAnsi="Arial"/>
          <w:b w:val="false"/>
          <w:bCs w:val="false"/>
          <w:shd w:fill="FFFFFF" w:val="clear"/>
        </w:rPr>
        <w:t>ШИНЖЭЭЧ</w:t>
        <w:tab/>
        <w:tab/>
      </w:r>
      <w:r>
        <w:rPr>
          <w:rStyle w:val="StrongEmphasis"/>
          <w:rFonts w:cs="Arial" w:ascii="Arial" w:hAnsi="Arial"/>
          <w:b w:val="false"/>
          <w:bCs w:val="false"/>
          <w:shd w:fill="FFFFFF" w:val="clear"/>
          <w:lang w:val="ms-MY"/>
        </w:rPr>
        <w:tab/>
        <w:tab/>
        <w:t xml:space="preserve">                          </w:t>
        <w:tab/>
      </w:r>
      <w:r>
        <w:rPr>
          <w:rStyle w:val="StrongEmphasis"/>
          <w:rFonts w:cs="Arial" w:ascii="Arial" w:hAnsi="Arial"/>
          <w:b w:val="false"/>
          <w:bCs w:val="false"/>
          <w:shd w:fill="FFFFFF" w:val="clear"/>
        </w:rPr>
        <w:t>Д.УЯНГА</w:t>
      </w:r>
      <w:r>
        <w:rPr>
          <w:rStyle w:val="StrongEmphasis"/>
          <w:rFonts w:cs="Arial" w:ascii="Arial" w:hAnsi="Arial"/>
          <w:b w:val="false"/>
          <w:bCs w:val="false"/>
          <w:shd w:fill="FFFFFF" w:val="clear"/>
          <w:lang w:val="ms-MY"/>
        </w:rPr>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17</w:t>
    </w:r>
    <w:r>
      <w:fldChar w:fldCharType="end"/>
    </w:r>
  </w:p>
</w:ft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f6f64"/>
    <w:pPr>
      <w:widowControl w:val="false"/>
      <w:suppressAutoHyphens w:val="tru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rsid w:val="00bf6f64"/>
    <w:pPr>
      <w:outlineLvl w:val="1"/>
    </w:pPr>
    <w:rPr>
      <w:rFonts w:ascii="Times New Roman" w:hAnsi="Times New Roman" w:eastAsia="SimSun"/>
      <w:b/>
      <w:bCs/>
      <w:sz w:val="36"/>
      <w:szCs w:val="36"/>
    </w:rPr>
  </w:style>
  <w:style w:type="character" w:styleId="DefaultParagraphFont" w:default="1">
    <w:name w:val="Default Paragraph Font"/>
    <w:uiPriority w:val="1"/>
    <w:semiHidden/>
    <w:unhideWhenUsed/>
    <w:qFormat/>
    <w:rPr/>
  </w:style>
  <w:style w:type="character" w:styleId="StrongEmphasis" w:customStyle="1">
    <w:name w:val="Strong Emphasis"/>
    <w:rsid w:val="00bf6f64"/>
    <w:rPr>
      <w:b/>
      <w:bCs/>
    </w:rPr>
  </w:style>
  <w:style w:type="character" w:styleId="Emphasis">
    <w:name w:val="Emphasis"/>
    <w:qFormat/>
    <w:rsid w:val="00bf6f64"/>
    <w:rPr>
      <w:i/>
      <w:iCs/>
    </w:rPr>
  </w:style>
  <w:style w:type="character" w:styleId="ListLabel25" w:customStyle="1">
    <w:name w:val="ListLabel 25"/>
    <w:qFormat/>
    <w:rsid w:val="00bf6f64"/>
    <w:rPr>
      <w:rFonts w:cs="Symbol"/>
      <w:b w:val="false"/>
      <w:sz w:val="24"/>
    </w:rPr>
  </w:style>
  <w:style w:type="character" w:styleId="ListLabel26" w:customStyle="1">
    <w:name w:val="ListLabel 26"/>
    <w:qFormat/>
    <w:rsid w:val="00bf6f64"/>
    <w:rPr>
      <w:rFonts w:cs="OpenSymbol"/>
    </w:rPr>
  </w:style>
  <w:style w:type="character" w:styleId="FootnoteAnchor" w:customStyle="1">
    <w:name w:val="Footnote Anchor"/>
    <w:rsid w:val="00bf6f64"/>
    <w:rPr>
      <w:vertAlign w:val="superscript"/>
    </w:rPr>
  </w:style>
  <w:style w:type="character" w:styleId="FootnoteCharacters" w:customStyle="1">
    <w:name w:val="Footnote Characters"/>
    <w:qFormat/>
    <w:rsid w:val="00bf6f64"/>
    <w:rPr/>
  </w:style>
  <w:style w:type="character" w:styleId="NumberingSymbols" w:customStyle="1">
    <w:name w:val="Numbering Symbols"/>
    <w:qFormat/>
    <w:rsid w:val="00bf6f64"/>
    <w:rPr/>
  </w:style>
  <w:style w:type="character" w:styleId="Bullets" w:customStyle="1">
    <w:name w:val="Bullets"/>
    <w:qFormat/>
    <w:rsid w:val="00bf6f64"/>
    <w:rPr>
      <w:rFonts w:ascii="OpenSymbol" w:hAnsi="OpenSymbol" w:eastAsia="OpenSymbol" w:cs="OpenSymbol"/>
    </w:rPr>
  </w:style>
  <w:style w:type="character" w:styleId="InternetLink" w:customStyle="1">
    <w:name w:val="Internet Link"/>
    <w:rsid w:val="00bf6f64"/>
    <w:rPr>
      <w:color w:val="000080"/>
      <w:u w:val="single"/>
    </w:rPr>
  </w:style>
  <w:style w:type="character" w:styleId="EndnoteCharacters" w:customStyle="1">
    <w:name w:val="Endnote Characters"/>
    <w:qFormat/>
    <w:rsid w:val="00bf6f64"/>
    <w:rPr/>
  </w:style>
  <w:style w:type="character" w:styleId="VisitedInternetLink" w:customStyle="1">
    <w:name w:val="Visited Internet Link"/>
    <w:rsid w:val="00bf6f64"/>
    <w:rPr>
      <w:color w:val="800000"/>
      <w:u w:val="single"/>
    </w:rPr>
  </w:style>
  <w:style w:type="character" w:styleId="Cometchatchatboxmessagecontent" w:customStyle="1">
    <w:name w:val="cometchat_chatboxmessagecontent"/>
    <w:basedOn w:val="DefaultParagraphFont"/>
    <w:qFormat/>
    <w:rsid w:val="00bf6f64"/>
    <w:rPr/>
  </w:style>
  <w:style w:type="paragraph" w:styleId="Heading" w:customStyle="1">
    <w:name w:val="Heading"/>
    <w:basedOn w:val="Normal"/>
    <w:next w:val="TextBody"/>
    <w:qFormat/>
    <w:rsid w:val="00bf6f64"/>
    <w:pPr>
      <w:keepNext/>
      <w:spacing w:before="240" w:after="120"/>
    </w:pPr>
    <w:rPr>
      <w:rFonts w:ascii="Liberation Sans" w:hAnsi="Liberation Sans"/>
      <w:sz w:val="28"/>
      <w:szCs w:val="28"/>
    </w:rPr>
  </w:style>
  <w:style w:type="paragraph" w:styleId="TextBody" w:customStyle="1">
    <w:name w:val="Text Body"/>
    <w:basedOn w:val="Normal"/>
    <w:rsid w:val="00bf6f64"/>
    <w:pPr>
      <w:spacing w:lineRule="auto" w:line="288" w:before="0" w:after="140"/>
    </w:pPr>
    <w:rPr/>
  </w:style>
  <w:style w:type="paragraph" w:styleId="List">
    <w:name w:val="List"/>
    <w:basedOn w:val="TextBody"/>
    <w:rsid w:val="00bf6f64"/>
    <w:pPr/>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bf6f64"/>
    <w:pPr>
      <w:suppressLineNumbers/>
    </w:pPr>
    <w:rPr/>
  </w:style>
  <w:style w:type="paragraph" w:styleId="Caption1">
    <w:name w:val="caption"/>
    <w:basedOn w:val="Normal"/>
    <w:qFormat/>
    <w:rsid w:val="00bf6f64"/>
    <w:pPr>
      <w:suppressLineNumbers/>
      <w:spacing w:before="120" w:after="120"/>
    </w:pPr>
    <w:rPr>
      <w:i/>
      <w:iCs/>
    </w:rPr>
  </w:style>
  <w:style w:type="paragraph" w:styleId="Subtitle">
    <w:name w:val="Subtitle"/>
    <w:basedOn w:val="Heading"/>
    <w:qFormat/>
    <w:rsid w:val="00bf6f64"/>
    <w:pPr>
      <w:jc w:val="center"/>
    </w:pPr>
    <w:rPr>
      <w:i/>
      <w:iCs/>
    </w:rPr>
  </w:style>
  <w:style w:type="paragraph" w:styleId="TextBodyIndent" w:customStyle="1">
    <w:name w:val="Text Body Indent"/>
    <w:basedOn w:val="Normal"/>
    <w:rsid w:val="00bf6f64"/>
    <w:pPr>
      <w:spacing w:before="28" w:after="28"/>
      <w:ind w:left="283" w:firstLine="748"/>
      <w:jc w:val="both"/>
    </w:pPr>
    <w:rPr>
      <w:b/>
      <w:bCs/>
      <w:i/>
      <w:iCs/>
    </w:rPr>
  </w:style>
  <w:style w:type="paragraph" w:styleId="BodyTextIndent3">
    <w:name w:val="Body Text Indent 3"/>
    <w:basedOn w:val="Normal"/>
    <w:qFormat/>
    <w:rsid w:val="00bf6f64"/>
    <w:pPr>
      <w:spacing w:before="28" w:after="28"/>
      <w:ind w:firstLine="748"/>
      <w:jc w:val="both"/>
    </w:pPr>
    <w:rPr/>
  </w:style>
  <w:style w:type="paragraph" w:styleId="Title">
    <w:name w:val="Title"/>
    <w:basedOn w:val="Normal"/>
    <w:qFormat/>
    <w:rsid w:val="00bf6f64"/>
    <w:pPr>
      <w:jc w:val="center"/>
    </w:pPr>
    <w:rPr>
      <w:b/>
      <w:bCs/>
      <w:sz w:val="36"/>
      <w:szCs w:val="36"/>
    </w:rPr>
  </w:style>
  <w:style w:type="paragraph" w:styleId="ListParagraph">
    <w:name w:val="List Paragraph"/>
    <w:basedOn w:val="Normal"/>
    <w:qFormat/>
    <w:rsid w:val="00bf6f64"/>
    <w:pPr>
      <w:spacing w:before="0" w:after="200"/>
      <w:ind w:left="720" w:firstLine="720"/>
    </w:pPr>
    <w:rPr/>
  </w:style>
  <w:style w:type="paragraph" w:styleId="NoSpacing">
    <w:name w:val="No Spacing"/>
    <w:qFormat/>
    <w:rsid w:val="00bf6f64"/>
    <w:pPr>
      <w:widowControl/>
      <w:suppressAutoHyphens w:val="true"/>
      <w:bidi w:val="0"/>
      <w:spacing w:lineRule="atLeast" w:line="100"/>
      <w:jc w:val="left"/>
    </w:pPr>
    <w:rPr>
      <w:rFonts w:ascii="Arial" w:hAnsi="Arial" w:eastAsia="SimSun" w:cs="Mangal"/>
      <w:color w:val="00000A"/>
      <w:sz w:val="24"/>
      <w:szCs w:val="24"/>
      <w:lang w:val="en-US" w:eastAsia="zh-CN" w:bidi="hi-IN"/>
    </w:rPr>
  </w:style>
  <w:style w:type="paragraph" w:styleId="TableContents" w:customStyle="1">
    <w:name w:val="Table Contents"/>
    <w:basedOn w:val="Normal"/>
    <w:qFormat/>
    <w:rsid w:val="00bf6f64"/>
    <w:pPr>
      <w:suppressLineNumbers/>
    </w:pPr>
    <w:rPr/>
  </w:style>
  <w:style w:type="paragraph" w:styleId="TableHeading" w:customStyle="1">
    <w:name w:val="Table Heading"/>
    <w:basedOn w:val="TableContents"/>
    <w:qFormat/>
    <w:rsid w:val="00bf6f64"/>
    <w:pPr>
      <w:jc w:val="center"/>
    </w:pPr>
    <w:rPr>
      <w:b/>
      <w:bCs/>
    </w:rPr>
  </w:style>
  <w:style w:type="paragraph" w:styleId="Footer">
    <w:name w:val="Footer"/>
    <w:basedOn w:val="Normal"/>
    <w:rsid w:val="00bf6f64"/>
    <w:pPr>
      <w:suppressLineNumbers/>
      <w:tabs>
        <w:tab w:val="center" w:pos="4986" w:leader="none"/>
        <w:tab w:val="right" w:pos="9972" w:leader="none"/>
      </w:tabs>
    </w:pPr>
    <w:rPr/>
  </w:style>
  <w:style w:type="paragraph" w:styleId="Footnote" w:customStyle="1">
    <w:name w:val="Footnote"/>
    <w:basedOn w:val="Normal"/>
    <w:rsid w:val="00bf6f64"/>
    <w:pPr>
      <w:suppressLineNumbers/>
      <w:ind w:left="339" w:hanging="339"/>
    </w:pPr>
    <w:rPr>
      <w:sz w:val="20"/>
      <w:szCs w:val="20"/>
    </w:rPr>
  </w:style>
  <w:style w:type="paragraph" w:styleId="ListContents" w:customStyle="1">
    <w:name w:val="List Contents"/>
    <w:basedOn w:val="Normal"/>
    <w:qFormat/>
    <w:rsid w:val="00bf6f64"/>
    <w:pPr>
      <w:ind w:left="567" w:hanging="0"/>
    </w:pPr>
    <w:rPr/>
  </w:style>
  <w:style w:type="paragraph" w:styleId="NormalWeb">
    <w:name w:val="Normal (Web)"/>
    <w:basedOn w:val="Normal"/>
    <w:qFormat/>
    <w:rsid w:val="00bf6f64"/>
    <w:pPr>
      <w:spacing w:before="280" w:after="280"/>
    </w:pPr>
    <w:rPr>
      <w:rFonts w:eastAsia="Times New Roman" w:cs="Times New Roman"/>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417593</TotalTime>
  <Application>LibreOffice/4.4.1.2$Windows_x86 LibreOffice_project/45e2de17089c24a1fa810c8f975a7171ba4cd432</Application>
  <Paragraphs>711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2015-04-13T13:49:00Z</dcterms:created>
  <dc:language>en-US</dc:language>
  <cp:lastPrinted>2015-05-26T15:19:00Z</cp:lastPrinted>
  <dcterms:modified xsi:type="dcterms:W3CDTF">2016-02-18T08:16:31Z</dcterms:modified>
  <cp:revision>2541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