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AEA" w:rsidRPr="00807C6B" w:rsidRDefault="00F36AEA" w:rsidP="00F36AEA">
      <w:pPr>
        <w:spacing w:before="100" w:beforeAutospacing="1" w:after="100" w:afterAutospacing="1"/>
        <w:ind w:firstLine="567"/>
        <w:contextualSpacing/>
        <w:jc w:val="center"/>
        <w:rPr>
          <w:rFonts w:cs="Arial"/>
          <w:b/>
          <w:color w:val="000000"/>
          <w:lang w:val="mn-MN"/>
        </w:rPr>
      </w:pPr>
      <w:r w:rsidRPr="00807C6B">
        <w:rPr>
          <w:rFonts w:cs="Arial"/>
          <w:b/>
        </w:rPr>
        <w:t xml:space="preserve">МОНГОЛ </w:t>
      </w:r>
      <w:r>
        <w:rPr>
          <w:rFonts w:cs="Arial"/>
          <w:b/>
        </w:rPr>
        <w:t>УЛСЫН ИХ ХУРЛЫН</w:t>
      </w:r>
      <w:r w:rsidRPr="00807C6B">
        <w:rPr>
          <w:rFonts w:cs="Arial"/>
          <w:b/>
          <w:color w:val="000000"/>
          <w:lang w:val="mn-MN"/>
        </w:rPr>
        <w:t xml:space="preserve"> </w:t>
      </w:r>
      <w:r>
        <w:rPr>
          <w:rFonts w:cs="Arial"/>
          <w:b/>
          <w:color w:val="000000"/>
          <w:lang w:val="mn-MN"/>
        </w:rPr>
        <w:t>ЭДИЙН ЗАСГИЙН</w:t>
      </w:r>
      <w:r w:rsidRPr="00807C6B">
        <w:rPr>
          <w:rFonts w:cs="Arial"/>
          <w:b/>
          <w:color w:val="000000"/>
          <w:lang w:val="mn-MN"/>
        </w:rPr>
        <w:t xml:space="preserve"> БАЙНГЫН ХОРООНЫ </w:t>
      </w:r>
      <w:r w:rsidR="001B193D">
        <w:rPr>
          <w:rFonts w:cs="Arial"/>
          <w:b/>
          <w:color w:val="000000"/>
          <w:lang w:val="mn-MN"/>
        </w:rPr>
        <w:t>2022 ОНЫ 0</w:t>
      </w:r>
      <w:r>
        <w:rPr>
          <w:rFonts w:cs="Arial"/>
          <w:b/>
          <w:color w:val="000000"/>
          <w:lang w:val="mn-MN"/>
        </w:rPr>
        <w:t>3</w:t>
      </w:r>
      <w:r w:rsidRPr="00807C6B">
        <w:rPr>
          <w:rFonts w:cs="Arial"/>
          <w:b/>
          <w:color w:val="000000"/>
          <w:lang w:val="mn-MN"/>
        </w:rPr>
        <w:t xml:space="preserve"> Д</w:t>
      </w:r>
      <w:r>
        <w:rPr>
          <w:rFonts w:cs="Arial"/>
          <w:b/>
          <w:color w:val="000000"/>
          <w:lang w:val="mn-MN"/>
        </w:rPr>
        <w:t>УГАА</w:t>
      </w:r>
      <w:r w:rsidRPr="00807C6B">
        <w:rPr>
          <w:rFonts w:cs="Arial"/>
          <w:b/>
          <w:color w:val="000000"/>
          <w:lang w:val="mn-MN"/>
        </w:rPr>
        <w:t xml:space="preserve">Р САРЫН </w:t>
      </w:r>
      <w:r>
        <w:rPr>
          <w:rFonts w:cs="Arial"/>
          <w:b/>
          <w:color w:val="000000"/>
          <w:lang w:val="mn-MN"/>
        </w:rPr>
        <w:t>11</w:t>
      </w:r>
      <w:r w:rsidRPr="00807C6B">
        <w:rPr>
          <w:rFonts w:cs="Arial"/>
          <w:b/>
          <w:color w:val="000000"/>
          <w:lang w:val="mn-MN"/>
        </w:rPr>
        <w:t>-НИЙ ӨДӨР /</w:t>
      </w:r>
      <w:r>
        <w:rPr>
          <w:rFonts w:cs="Arial"/>
          <w:b/>
          <w:color w:val="000000"/>
          <w:lang w:val="mn-MN"/>
        </w:rPr>
        <w:t>БААСАН</w:t>
      </w:r>
      <w:r w:rsidRPr="00807C6B">
        <w:rPr>
          <w:rFonts w:cs="Arial"/>
          <w:b/>
          <w:color w:val="000000"/>
          <w:lang w:val="mn-MN"/>
        </w:rPr>
        <w:t xml:space="preserve"> ГАРАГ/-ИЙН ХУРАЛДААНЫ ТЭМДЭГЛЭЛИЙН ТОВЬЁГ</w:t>
      </w:r>
    </w:p>
    <w:p w:rsidR="00F36AEA" w:rsidRPr="00807C6B" w:rsidRDefault="00F36AEA" w:rsidP="00F36AEA">
      <w:pPr>
        <w:rPr>
          <w:rFonts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F36AEA" w:rsidRPr="00807C6B" w:rsidTr="00B931B4">
        <w:trPr>
          <w:trHeight w:val="300"/>
        </w:trPr>
        <w:tc>
          <w:tcPr>
            <w:tcW w:w="426" w:type="dxa"/>
            <w:tcBorders>
              <w:top w:val="single" w:sz="4" w:space="0" w:color="000000"/>
              <w:left w:val="single" w:sz="4" w:space="0" w:color="000000"/>
              <w:bottom w:val="single" w:sz="4" w:space="0" w:color="000000"/>
            </w:tcBorders>
            <w:shd w:val="clear" w:color="auto" w:fill="FFFFFF"/>
          </w:tcPr>
          <w:p w:rsidR="00F36AEA" w:rsidRPr="00807C6B" w:rsidRDefault="00F36AEA" w:rsidP="00B931B4">
            <w:pPr>
              <w:contextualSpacing/>
              <w:jc w:val="both"/>
              <w:rPr>
                <w:rFonts w:cs="Arial"/>
                <w:b/>
                <w:color w:val="000000"/>
                <w:lang w:val="mn-MN"/>
              </w:rPr>
            </w:pPr>
            <w:r w:rsidRPr="00807C6B">
              <w:rPr>
                <w:rFonts w:eastAsia="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F36AEA" w:rsidRPr="00807C6B" w:rsidRDefault="00F36AEA" w:rsidP="00B931B4">
            <w:pPr>
              <w:contextualSpacing/>
              <w:jc w:val="both"/>
              <w:rPr>
                <w:rFonts w:cs="Arial"/>
                <w:b/>
                <w:color w:val="000000"/>
                <w:lang w:val="mn-MN"/>
              </w:rPr>
            </w:pPr>
            <w:r w:rsidRPr="00807C6B">
              <w:rPr>
                <w:rFonts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36AEA" w:rsidRPr="00807C6B" w:rsidRDefault="00F36AEA" w:rsidP="00B931B4">
            <w:pPr>
              <w:contextualSpacing/>
              <w:jc w:val="both"/>
              <w:rPr>
                <w:rFonts w:cs="Arial"/>
                <w:b/>
                <w:color w:val="000000"/>
                <w:lang w:val="mn-MN"/>
              </w:rPr>
            </w:pPr>
            <w:r w:rsidRPr="00807C6B">
              <w:rPr>
                <w:rFonts w:cs="Arial"/>
                <w:b/>
                <w:color w:val="000000"/>
                <w:lang w:val="mn-MN"/>
              </w:rPr>
              <w:t>Хуудас</w:t>
            </w:r>
          </w:p>
        </w:tc>
      </w:tr>
      <w:tr w:rsidR="00F36AEA" w:rsidRPr="00807C6B" w:rsidTr="00B931B4">
        <w:trPr>
          <w:trHeight w:val="386"/>
        </w:trPr>
        <w:tc>
          <w:tcPr>
            <w:tcW w:w="426" w:type="dxa"/>
            <w:tcBorders>
              <w:top w:val="single" w:sz="4" w:space="0" w:color="000000"/>
              <w:left w:val="single" w:sz="4" w:space="0" w:color="000000"/>
              <w:bottom w:val="single" w:sz="4" w:space="0" w:color="000000"/>
            </w:tcBorders>
            <w:shd w:val="clear" w:color="auto" w:fill="FFFFFF"/>
          </w:tcPr>
          <w:p w:rsidR="00F36AEA" w:rsidRPr="00807C6B" w:rsidRDefault="00F36AEA" w:rsidP="00B931B4">
            <w:pPr>
              <w:contextualSpacing/>
              <w:jc w:val="both"/>
              <w:rPr>
                <w:rFonts w:cs="Arial"/>
                <w:color w:val="000000"/>
                <w:lang w:val="mn-MN"/>
              </w:rPr>
            </w:pPr>
            <w:r w:rsidRPr="00807C6B">
              <w:rPr>
                <w:rFonts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F36AEA" w:rsidRPr="00807C6B" w:rsidRDefault="00F36AEA" w:rsidP="00B931B4">
            <w:pPr>
              <w:contextualSpacing/>
              <w:jc w:val="both"/>
              <w:rPr>
                <w:rFonts w:cs="Arial"/>
                <w:color w:val="000000"/>
                <w:lang w:val="mn-MN"/>
              </w:rPr>
            </w:pPr>
            <w:r w:rsidRPr="00807C6B">
              <w:rPr>
                <w:rFonts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AEA" w:rsidRPr="00807C6B" w:rsidRDefault="00F36AEA" w:rsidP="00B931B4">
            <w:pPr>
              <w:contextualSpacing/>
              <w:jc w:val="center"/>
              <w:rPr>
                <w:rFonts w:cs="Arial"/>
                <w:color w:val="000000"/>
                <w:lang w:val="mn-MN"/>
              </w:rPr>
            </w:pPr>
            <w:r>
              <w:rPr>
                <w:rFonts w:cs="Arial"/>
                <w:color w:val="000000"/>
                <w:lang w:val="mn-MN"/>
              </w:rPr>
              <w:t>1-2</w:t>
            </w:r>
          </w:p>
        </w:tc>
      </w:tr>
      <w:tr w:rsidR="00F36AEA" w:rsidRPr="00807C6B" w:rsidTr="00B931B4">
        <w:trPr>
          <w:trHeight w:val="281"/>
        </w:trPr>
        <w:tc>
          <w:tcPr>
            <w:tcW w:w="426" w:type="dxa"/>
            <w:tcBorders>
              <w:top w:val="single" w:sz="4" w:space="0" w:color="000000"/>
              <w:left w:val="single" w:sz="4" w:space="0" w:color="000000"/>
            </w:tcBorders>
            <w:shd w:val="clear" w:color="auto" w:fill="FFFFFF"/>
          </w:tcPr>
          <w:p w:rsidR="00F36AEA" w:rsidRPr="00807C6B" w:rsidRDefault="00F36AEA" w:rsidP="00B931B4">
            <w:pPr>
              <w:contextualSpacing/>
              <w:jc w:val="both"/>
              <w:rPr>
                <w:rFonts w:cs="Arial"/>
                <w:color w:val="000000"/>
                <w:lang w:val="mn-MN"/>
              </w:rPr>
            </w:pPr>
            <w:r w:rsidRPr="00807C6B">
              <w:rPr>
                <w:rFonts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F36AEA" w:rsidRPr="00807C6B" w:rsidRDefault="00F36AEA" w:rsidP="00B931B4">
            <w:pPr>
              <w:contextualSpacing/>
              <w:jc w:val="both"/>
              <w:rPr>
                <w:rFonts w:cs="Arial"/>
                <w:color w:val="000000"/>
                <w:lang w:val="mn-MN"/>
              </w:rPr>
            </w:pPr>
            <w:r w:rsidRPr="00807C6B">
              <w:rPr>
                <w:rFonts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AEA" w:rsidRPr="00807C6B" w:rsidRDefault="001B193D" w:rsidP="00B931B4">
            <w:pPr>
              <w:contextualSpacing/>
              <w:jc w:val="center"/>
              <w:rPr>
                <w:rFonts w:cs="Arial"/>
                <w:color w:val="000000"/>
                <w:lang w:val="mn-MN"/>
              </w:rPr>
            </w:pPr>
            <w:r>
              <w:rPr>
                <w:rFonts w:cs="Arial"/>
                <w:color w:val="000000"/>
                <w:lang w:val="mn-MN"/>
              </w:rPr>
              <w:t>3</w:t>
            </w:r>
            <w:r w:rsidR="00F36AEA">
              <w:rPr>
                <w:rFonts w:cs="Arial"/>
                <w:color w:val="000000"/>
                <w:lang w:val="mn-MN"/>
              </w:rPr>
              <w:t>-</w:t>
            </w:r>
            <w:r>
              <w:rPr>
                <w:rFonts w:cs="Arial"/>
                <w:color w:val="000000"/>
                <w:lang w:val="mn-MN"/>
              </w:rPr>
              <w:t>7</w:t>
            </w:r>
          </w:p>
        </w:tc>
      </w:tr>
      <w:tr w:rsidR="00F36AEA" w:rsidRPr="00807C6B" w:rsidTr="00B931B4">
        <w:trPr>
          <w:trHeight w:val="386"/>
        </w:trPr>
        <w:tc>
          <w:tcPr>
            <w:tcW w:w="426" w:type="dxa"/>
            <w:tcBorders>
              <w:left w:val="single" w:sz="4" w:space="0" w:color="000000"/>
              <w:bottom w:val="single" w:sz="4" w:space="0" w:color="000000"/>
            </w:tcBorders>
            <w:shd w:val="clear" w:color="auto" w:fill="FFFFFF"/>
          </w:tcPr>
          <w:p w:rsidR="00F36AEA" w:rsidRPr="00807C6B" w:rsidRDefault="00F36AEA" w:rsidP="00B931B4">
            <w:pPr>
              <w:contextualSpacing/>
              <w:jc w:val="both"/>
              <w:rPr>
                <w:rFonts w:cs="Arial"/>
                <w:b/>
                <w:color w:val="000000"/>
                <w:lang w:val="mn-MN"/>
              </w:rPr>
            </w:pPr>
          </w:p>
        </w:tc>
        <w:tc>
          <w:tcPr>
            <w:tcW w:w="7666" w:type="dxa"/>
            <w:tcBorders>
              <w:left w:val="single" w:sz="4" w:space="0" w:color="000000"/>
              <w:bottom w:val="single" w:sz="4" w:space="0" w:color="000000"/>
            </w:tcBorders>
            <w:shd w:val="clear" w:color="auto" w:fill="FFFFFF"/>
          </w:tcPr>
          <w:p w:rsidR="00F36AEA" w:rsidRPr="00A93F90" w:rsidRDefault="00F36AEA" w:rsidP="00F36AEA">
            <w:pPr>
              <w:ind w:firstLine="567"/>
              <w:jc w:val="both"/>
              <w:rPr>
                <w:rFonts w:cs="Arial"/>
                <w:bCs/>
                <w:i/>
                <w:iCs/>
                <w:color w:val="000000" w:themeColor="text1"/>
                <w:lang w:val="mn-MN"/>
              </w:rPr>
            </w:pPr>
            <w:r w:rsidRPr="00807C6B">
              <w:rPr>
                <w:rFonts w:cs="Arial"/>
                <w:color w:val="000000"/>
              </w:rPr>
              <w:t>1</w:t>
            </w:r>
            <w:r>
              <w:rPr>
                <w:rFonts w:cs="Arial"/>
                <w:color w:val="000000"/>
              </w:rPr>
              <w:t>.</w:t>
            </w:r>
            <w:r w:rsidRPr="00F36AEA">
              <w:rPr>
                <w:rFonts w:cs="Arial"/>
                <w:bCs/>
                <w:iCs/>
                <w:color w:val="000000" w:themeColor="text1"/>
                <w:lang w:val="mn-MN"/>
              </w:rPr>
              <w:t>Байнгын хорооны тогтоолын төсөл</w:t>
            </w:r>
            <w:r w:rsidRPr="00F36D37">
              <w:rPr>
                <w:rFonts w:cs="Arial"/>
                <w:b/>
                <w:bCs/>
                <w:i/>
                <w:iCs/>
                <w:color w:val="000000" w:themeColor="text1"/>
                <w:lang w:val="mn-MN"/>
              </w:rPr>
              <w:t xml:space="preserve"> </w:t>
            </w:r>
            <w:r>
              <w:rPr>
                <w:rFonts w:cs="Arial"/>
                <w:bCs/>
                <w:i/>
                <w:iCs/>
                <w:color w:val="000000" w:themeColor="text1"/>
                <w:lang w:val="mn-MN"/>
              </w:rPr>
              <w:t>/</w:t>
            </w:r>
            <w:r w:rsidRPr="00A93F90">
              <w:rPr>
                <w:rFonts w:cs="Arial"/>
                <w:i/>
              </w:rPr>
              <w:t xml:space="preserve">Монгол Улсын Хөгжлийн банкнаас санхүүжүүлсэн төсөл, хөтөлбөрийн хэрэгжилтийн талаар </w:t>
            </w:r>
            <w:r w:rsidR="00805BBF">
              <w:rPr>
                <w:rFonts w:cs="Arial"/>
                <w:i/>
              </w:rPr>
              <w:t>е</w:t>
            </w:r>
            <w:r w:rsidRPr="00A93F90">
              <w:rPr>
                <w:rFonts w:cs="Arial"/>
                <w:i/>
              </w:rPr>
              <w:t>рөнхий хяналтын сонсгол явуулах тухай/</w:t>
            </w:r>
          </w:p>
          <w:p w:rsidR="00F36AEA" w:rsidRPr="00F36D37" w:rsidRDefault="00F36AEA" w:rsidP="00F36AEA">
            <w:pPr>
              <w:ind w:firstLine="567"/>
              <w:rPr>
                <w:rFonts w:cs="Arial"/>
                <w:b/>
                <w:bCs/>
                <w:i/>
                <w:iCs/>
                <w:color w:val="000000" w:themeColor="text1"/>
                <w:lang w:val="mn-MN"/>
              </w:rPr>
            </w:pPr>
          </w:p>
          <w:p w:rsidR="00F36AEA" w:rsidRPr="00807C6B" w:rsidRDefault="00F36AEA" w:rsidP="00B931B4">
            <w:pPr>
              <w:ind w:firstLine="720"/>
              <w:contextualSpacing/>
              <w:jc w:val="both"/>
              <w:rPr>
                <w:rFonts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F36AEA" w:rsidRDefault="00F36AEA" w:rsidP="00B931B4">
            <w:pPr>
              <w:contextualSpacing/>
              <w:jc w:val="center"/>
              <w:rPr>
                <w:rFonts w:cs="Arial"/>
                <w:color w:val="000000"/>
              </w:rPr>
            </w:pPr>
          </w:p>
          <w:p w:rsidR="00F36AEA" w:rsidRDefault="001B193D" w:rsidP="00B931B4">
            <w:pPr>
              <w:contextualSpacing/>
              <w:jc w:val="center"/>
              <w:rPr>
                <w:rFonts w:cs="Arial"/>
                <w:color w:val="000000"/>
              </w:rPr>
            </w:pPr>
            <w:r>
              <w:rPr>
                <w:rFonts w:cs="Arial"/>
                <w:color w:val="000000"/>
              </w:rPr>
              <w:t>3</w:t>
            </w:r>
            <w:r w:rsidR="00F36AEA">
              <w:rPr>
                <w:rFonts w:cs="Arial"/>
                <w:color w:val="000000"/>
              </w:rPr>
              <w:t>-</w:t>
            </w:r>
            <w:r>
              <w:rPr>
                <w:rFonts w:cs="Arial"/>
                <w:color w:val="000000"/>
              </w:rPr>
              <w:t>7</w:t>
            </w:r>
          </w:p>
          <w:p w:rsidR="00F36AEA" w:rsidRPr="00807C6B" w:rsidRDefault="00F36AEA" w:rsidP="00F36AEA">
            <w:pPr>
              <w:contextualSpacing/>
              <w:jc w:val="center"/>
              <w:rPr>
                <w:rFonts w:cs="Arial"/>
                <w:color w:val="000000"/>
              </w:rPr>
            </w:pPr>
          </w:p>
        </w:tc>
      </w:tr>
    </w:tbl>
    <w:p w:rsidR="00F36AEA" w:rsidRDefault="00F36AEA" w:rsidP="001A16F6">
      <w:pPr>
        <w:ind w:firstLine="567"/>
        <w:jc w:val="both"/>
        <w:rPr>
          <w:rFonts w:cs="Arial"/>
          <w:bCs/>
          <w:iCs/>
          <w:color w:val="000000" w:themeColor="text1"/>
          <w:lang w:val="mn-MN"/>
        </w:rPr>
      </w:pPr>
    </w:p>
    <w:p w:rsidR="00F36AEA" w:rsidRDefault="00F36AEA">
      <w:pPr>
        <w:rPr>
          <w:rFonts w:cs="Arial"/>
          <w:bCs/>
          <w:iCs/>
          <w:color w:val="000000" w:themeColor="text1"/>
          <w:lang w:val="mn-MN"/>
        </w:rPr>
      </w:pPr>
      <w:r>
        <w:rPr>
          <w:rFonts w:cs="Arial"/>
          <w:bCs/>
          <w:iCs/>
          <w:color w:val="000000" w:themeColor="text1"/>
          <w:lang w:val="mn-MN"/>
        </w:rPr>
        <w:br w:type="page"/>
      </w: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p>
    <w:p w:rsidR="00F36AEA" w:rsidRDefault="00F36AEA" w:rsidP="00F36AEA">
      <w:pPr>
        <w:spacing w:before="100" w:beforeAutospacing="1" w:after="100" w:afterAutospacing="1"/>
        <w:ind w:firstLine="567"/>
        <w:contextualSpacing/>
        <w:jc w:val="center"/>
        <w:rPr>
          <w:rFonts w:cs="Arial"/>
          <w:b/>
          <w:i/>
          <w:color w:val="000000"/>
          <w:lang w:val="mn-MN"/>
        </w:rPr>
      </w:pPr>
      <w:r w:rsidRPr="0023214B">
        <w:rPr>
          <w:rFonts w:cs="Arial"/>
          <w:b/>
          <w:i/>
          <w:color w:val="000000"/>
          <w:lang w:val="mn-MN"/>
        </w:rPr>
        <w:t xml:space="preserve">Монгол </w:t>
      </w:r>
      <w:r>
        <w:rPr>
          <w:rFonts w:cs="Arial"/>
          <w:b/>
          <w:i/>
          <w:color w:val="000000"/>
          <w:lang w:val="mn-MN"/>
        </w:rPr>
        <w:t>Улсын Их Хурлын</w:t>
      </w:r>
      <w:r w:rsidRPr="0023214B">
        <w:rPr>
          <w:rFonts w:cs="Arial"/>
          <w:b/>
          <w:i/>
          <w:color w:val="000000"/>
          <w:lang w:val="mn-MN"/>
        </w:rPr>
        <w:t xml:space="preserve"> </w:t>
      </w:r>
      <w:r>
        <w:rPr>
          <w:rFonts w:cs="Arial"/>
          <w:b/>
          <w:i/>
          <w:color w:val="000000"/>
          <w:lang w:val="mn-MN"/>
        </w:rPr>
        <w:t>Эдийн засгийн</w:t>
      </w:r>
      <w:r w:rsidRPr="0023214B">
        <w:rPr>
          <w:rFonts w:cs="Arial"/>
          <w:b/>
          <w:i/>
          <w:color w:val="000000"/>
          <w:lang w:val="mn-MN"/>
        </w:rPr>
        <w:t xml:space="preserve"> байнгын хорооны </w:t>
      </w:r>
    </w:p>
    <w:p w:rsidR="00803F65" w:rsidRDefault="00803F65" w:rsidP="00F36AEA">
      <w:pPr>
        <w:spacing w:before="100" w:beforeAutospacing="1" w:after="100" w:afterAutospacing="1"/>
        <w:ind w:firstLine="567"/>
        <w:contextualSpacing/>
        <w:jc w:val="center"/>
        <w:rPr>
          <w:rFonts w:cs="Arial"/>
          <w:b/>
          <w:i/>
          <w:color w:val="000000"/>
          <w:lang w:val="mn-MN"/>
        </w:rPr>
      </w:pPr>
      <w:r>
        <w:rPr>
          <w:rFonts w:cs="Arial"/>
          <w:b/>
          <w:i/>
          <w:color w:val="000000"/>
          <w:lang w:val="mn-MN"/>
        </w:rPr>
        <w:t>2022</w:t>
      </w:r>
      <w:r w:rsidRPr="0023214B">
        <w:rPr>
          <w:rFonts w:cs="Arial"/>
          <w:b/>
          <w:i/>
          <w:color w:val="000000"/>
          <w:lang w:val="mn-MN"/>
        </w:rPr>
        <w:t xml:space="preserve"> оны</w:t>
      </w:r>
      <w:r>
        <w:rPr>
          <w:rFonts w:cs="Arial"/>
          <w:b/>
          <w:i/>
          <w:color w:val="000000"/>
          <w:lang w:val="mn-MN"/>
        </w:rPr>
        <w:t xml:space="preserve"> </w:t>
      </w:r>
      <w:r>
        <w:rPr>
          <w:rFonts w:cs="Arial"/>
          <w:b/>
          <w:i/>
          <w:color w:val="000000"/>
        </w:rPr>
        <w:t>0</w:t>
      </w:r>
      <w:r w:rsidR="00F36AEA">
        <w:rPr>
          <w:rFonts w:cs="Arial"/>
          <w:b/>
          <w:i/>
          <w:color w:val="000000"/>
          <w:lang w:val="mn-MN"/>
        </w:rPr>
        <w:t>3</w:t>
      </w:r>
      <w:r w:rsidR="00F36AEA" w:rsidRPr="0023214B">
        <w:rPr>
          <w:rFonts w:cs="Arial"/>
          <w:b/>
          <w:i/>
          <w:color w:val="000000"/>
          <w:lang w:val="mn-MN"/>
        </w:rPr>
        <w:t xml:space="preserve"> д</w:t>
      </w:r>
      <w:r w:rsidR="00F36AEA">
        <w:rPr>
          <w:rFonts w:cs="Arial"/>
          <w:b/>
          <w:i/>
          <w:color w:val="000000"/>
          <w:lang w:val="mn-MN"/>
        </w:rPr>
        <w:t>угаа</w:t>
      </w:r>
      <w:r w:rsidR="00F36AEA" w:rsidRPr="0023214B">
        <w:rPr>
          <w:rFonts w:cs="Arial"/>
          <w:b/>
          <w:i/>
          <w:color w:val="000000"/>
          <w:lang w:val="mn-MN"/>
        </w:rPr>
        <w:t xml:space="preserve">р сарын </w:t>
      </w:r>
      <w:r w:rsidR="00F36AEA">
        <w:rPr>
          <w:rFonts w:cs="Arial"/>
          <w:b/>
          <w:i/>
          <w:color w:val="000000"/>
          <w:lang w:val="mn-MN"/>
        </w:rPr>
        <w:t>11</w:t>
      </w:r>
      <w:r w:rsidR="00F36AEA" w:rsidRPr="0023214B">
        <w:rPr>
          <w:rFonts w:cs="Arial"/>
          <w:b/>
          <w:i/>
          <w:color w:val="000000"/>
          <w:lang w:val="mn-MN"/>
        </w:rPr>
        <w:t>-н</w:t>
      </w:r>
      <w:r w:rsidR="00F36AEA">
        <w:rPr>
          <w:rFonts w:cs="Arial"/>
          <w:b/>
          <w:i/>
          <w:color w:val="000000"/>
        </w:rPr>
        <w:t>ий</w:t>
      </w:r>
      <w:r w:rsidR="00F36AEA" w:rsidRPr="0023214B">
        <w:rPr>
          <w:rFonts w:cs="Arial"/>
          <w:b/>
          <w:i/>
          <w:color w:val="000000"/>
          <w:lang w:val="mn-MN"/>
        </w:rPr>
        <w:t xml:space="preserve"> өдөр</w:t>
      </w:r>
      <w:r w:rsidR="00F36AEA">
        <w:rPr>
          <w:rFonts w:cs="Arial"/>
          <w:b/>
          <w:i/>
          <w:color w:val="000000"/>
          <w:lang w:val="mn-MN"/>
        </w:rPr>
        <w:t xml:space="preserve"> </w:t>
      </w:r>
      <w:r w:rsidR="00F36AEA" w:rsidRPr="0023214B">
        <w:rPr>
          <w:rFonts w:cs="Arial"/>
          <w:b/>
          <w:i/>
          <w:color w:val="000000"/>
          <w:lang w:val="mn-MN"/>
        </w:rPr>
        <w:t xml:space="preserve"> /</w:t>
      </w:r>
      <w:r w:rsidR="00F36AEA">
        <w:rPr>
          <w:rFonts w:cs="Arial"/>
          <w:b/>
          <w:i/>
          <w:color w:val="000000"/>
          <w:lang w:val="mn-MN"/>
        </w:rPr>
        <w:t>Баасан</w:t>
      </w:r>
      <w:r w:rsidR="00F36AEA" w:rsidRPr="0023214B">
        <w:rPr>
          <w:rFonts w:cs="Arial"/>
          <w:b/>
          <w:i/>
          <w:color w:val="000000"/>
          <w:lang w:val="mn-MN"/>
        </w:rPr>
        <w:t xml:space="preserve"> гараг/-ийн </w:t>
      </w:r>
    </w:p>
    <w:p w:rsidR="00F36AEA" w:rsidRDefault="00F36AEA" w:rsidP="00F36AEA">
      <w:pPr>
        <w:spacing w:before="100" w:beforeAutospacing="1" w:after="100" w:afterAutospacing="1"/>
        <w:ind w:firstLine="567"/>
        <w:contextualSpacing/>
        <w:jc w:val="center"/>
        <w:rPr>
          <w:rFonts w:cs="Arial"/>
          <w:b/>
          <w:i/>
          <w:color w:val="000000"/>
          <w:lang w:val="mn-MN"/>
        </w:rPr>
      </w:pPr>
      <w:r w:rsidRPr="0023214B">
        <w:rPr>
          <w:rFonts w:cs="Arial"/>
          <w:b/>
          <w:i/>
          <w:color w:val="000000"/>
          <w:lang w:val="mn-MN"/>
        </w:rPr>
        <w:t>хуралдааны товч тэмдэглэл</w:t>
      </w:r>
    </w:p>
    <w:p w:rsidR="003269DA" w:rsidRDefault="003269DA" w:rsidP="001A16F6">
      <w:pPr>
        <w:ind w:firstLine="567"/>
        <w:jc w:val="both"/>
        <w:rPr>
          <w:rFonts w:cs="Arial"/>
          <w:bCs/>
          <w:iCs/>
          <w:color w:val="000000" w:themeColor="text1"/>
          <w:lang w:val="mn-MN"/>
        </w:rPr>
      </w:pPr>
    </w:p>
    <w:p w:rsidR="00A93F90" w:rsidRDefault="001C458D" w:rsidP="001A16F6">
      <w:pPr>
        <w:ind w:firstLine="567"/>
        <w:jc w:val="both"/>
        <w:rPr>
          <w:rFonts w:cs="Arial"/>
          <w:bCs/>
          <w:iCs/>
          <w:color w:val="000000" w:themeColor="text1"/>
          <w:lang w:val="mn-MN"/>
        </w:rPr>
      </w:pPr>
      <w:r>
        <w:rPr>
          <w:rFonts w:cs="Arial"/>
          <w:bCs/>
          <w:iCs/>
          <w:color w:val="000000" w:themeColor="text1"/>
          <w:lang w:val="mn-MN"/>
        </w:rPr>
        <w:t>Улсын Их Хурлын гишүүн Б.Баттөмөр ирц, хэлэлцэх асуудлы</w:t>
      </w:r>
      <w:r w:rsidR="001E7E86">
        <w:rPr>
          <w:rFonts w:cs="Arial"/>
          <w:bCs/>
          <w:iCs/>
          <w:color w:val="000000" w:themeColor="text1"/>
          <w:lang w:val="mn-MN"/>
        </w:rPr>
        <w:t>н дарааллыг</w:t>
      </w:r>
      <w:r>
        <w:rPr>
          <w:rFonts w:cs="Arial"/>
          <w:bCs/>
          <w:iCs/>
          <w:color w:val="000000" w:themeColor="text1"/>
          <w:lang w:val="mn-MN"/>
        </w:rPr>
        <w:t xml:space="preserve"> танилцуулж, хуралдааныг даргалав.</w:t>
      </w:r>
    </w:p>
    <w:p w:rsidR="001C458D" w:rsidRDefault="001C458D" w:rsidP="001A16F6">
      <w:pPr>
        <w:ind w:firstLine="567"/>
        <w:jc w:val="both"/>
        <w:rPr>
          <w:rFonts w:cs="Arial"/>
          <w:bCs/>
          <w:iCs/>
          <w:color w:val="000000" w:themeColor="text1"/>
          <w:lang w:val="mn-MN"/>
        </w:rPr>
      </w:pPr>
    </w:p>
    <w:p w:rsidR="003269DA" w:rsidRPr="000A0C28" w:rsidRDefault="003269DA" w:rsidP="003269DA">
      <w:pPr>
        <w:pStyle w:val="Textbody"/>
        <w:spacing w:after="0" w:line="240" w:lineRule="auto"/>
        <w:ind w:firstLine="720"/>
        <w:contextualSpacing/>
        <w:jc w:val="both"/>
        <w:rPr>
          <w:rFonts w:ascii="Arial" w:hAnsi="Arial" w:cs="Arial"/>
          <w:i/>
          <w:shd w:val="clear" w:color="auto" w:fill="FFFFFF"/>
          <w:lang w:val="mn-MN"/>
        </w:rPr>
      </w:pPr>
      <w:r w:rsidRPr="000A0C28">
        <w:rPr>
          <w:rFonts w:ascii="Arial" w:hAnsi="Arial"/>
          <w:i/>
          <w:iCs/>
          <w:lang w:val="mn-MN"/>
        </w:rPr>
        <w:t>Коронавируст халдвар /КОВИД-19/-ын цар тахлын нөхцөл байдалтай холбогдуулан</w:t>
      </w:r>
      <w:r w:rsidRPr="000A0C28">
        <w:rPr>
          <w:rFonts w:ascii="Arial" w:hAnsi="Arial" w:cs="Arial"/>
          <w:i/>
          <w:iCs/>
          <w:color w:val="000000"/>
          <w:lang w:val="mn-MN"/>
        </w:rPr>
        <w:t xml:space="preserve"> Засгийн газраас Гамшгаас хамгаалах тухай хуулийн дагуу </w:t>
      </w:r>
      <w:r w:rsidR="00FF1EC1" w:rsidRPr="00DB4DEC">
        <w:rPr>
          <w:rFonts w:ascii="Arial" w:hAnsi="Arial" w:cs="Arial"/>
          <w:i/>
          <w:iCs/>
          <w:color w:val="000000"/>
          <w:lang w:val="mn-MN"/>
        </w:rPr>
        <w:t>өндөржүүлсэн</w:t>
      </w:r>
      <w:r w:rsidR="00FF1EC1">
        <w:rPr>
          <w:rFonts w:ascii="Arial" w:hAnsi="Arial" w:cs="Arial"/>
          <w:i/>
          <w:iCs/>
          <w:color w:val="000000"/>
          <w:lang w:val="mn-MN"/>
        </w:rPr>
        <w:t xml:space="preserve"> </w:t>
      </w:r>
      <w:r w:rsidRPr="000A0C28">
        <w:rPr>
          <w:rFonts w:ascii="Arial" w:hAnsi="Arial" w:cs="Arial"/>
          <w:i/>
          <w:iCs/>
          <w:color w:val="000000"/>
          <w:lang w:val="mn-MN"/>
        </w:rPr>
        <w:t>бэлэн байдлын зэрэгт шилжүүлсэн тул</w:t>
      </w:r>
      <w:r w:rsidRPr="000A0C28">
        <w:rPr>
          <w:rFonts w:ascii="Arial" w:hAnsi="Arial"/>
          <w:i/>
          <w:iCs/>
          <w:lang w:val="mn-MN"/>
        </w:rPr>
        <w:t xml:space="preserve"> Монгол </w:t>
      </w:r>
      <w:r>
        <w:rPr>
          <w:rFonts w:ascii="Arial" w:hAnsi="Arial"/>
          <w:i/>
          <w:iCs/>
          <w:lang w:val="mn-MN"/>
        </w:rPr>
        <w:t>Улсын Их Хурлын</w:t>
      </w:r>
      <w:r w:rsidRPr="000A0C28">
        <w:rPr>
          <w:rFonts w:ascii="Arial" w:hAnsi="Arial"/>
          <w:i/>
          <w:iCs/>
          <w:lang w:val="mn-MN"/>
        </w:rPr>
        <w:t xml:space="preserve"> чуулганы хуралдааны дэгийн тухай хуулийн 6 дугаар зүйлд зааснаар </w:t>
      </w:r>
      <w:r w:rsidRPr="000A0C28">
        <w:rPr>
          <w:rFonts w:ascii="Arial" w:hAnsi="Arial" w:cs="Arial"/>
          <w:i/>
          <w:shd w:val="clear" w:color="auto" w:fill="FFFFFF"/>
          <w:lang w:val="mn-MN"/>
        </w:rPr>
        <w:t xml:space="preserve">Байнгын хорооны хуралдааныг цахим хэлбэрт шилжүүлж, </w:t>
      </w:r>
      <w:r>
        <w:rPr>
          <w:rFonts w:ascii="Arial" w:hAnsi="Arial" w:cs="Arial"/>
          <w:i/>
          <w:shd w:val="clear" w:color="auto" w:fill="FFFFFF"/>
          <w:lang w:val="mn-MN"/>
        </w:rPr>
        <w:t xml:space="preserve">Улсын Их Хурлын гишүүн </w:t>
      </w:r>
      <w:r w:rsidR="001E7E86">
        <w:rPr>
          <w:rFonts w:ascii="Arial" w:hAnsi="Arial" w:cs="Arial"/>
          <w:i/>
          <w:shd w:val="clear" w:color="auto" w:fill="FFFFFF"/>
          <w:lang w:val="mn-MN"/>
        </w:rPr>
        <w:t>Т.Аюурсайхан, Б</w:t>
      </w:r>
      <w:r w:rsidRPr="000A0C28">
        <w:rPr>
          <w:rFonts w:ascii="Arial" w:hAnsi="Arial" w:cs="Arial"/>
          <w:i/>
          <w:shd w:val="clear" w:color="auto" w:fill="FFFFFF"/>
          <w:lang w:val="mn-MN"/>
        </w:rPr>
        <w:t>.</w:t>
      </w:r>
      <w:r w:rsidR="001E7E86">
        <w:rPr>
          <w:rFonts w:ascii="Arial" w:hAnsi="Arial" w:cs="Arial"/>
          <w:i/>
          <w:shd w:val="clear" w:color="auto" w:fill="FFFFFF"/>
          <w:lang w:val="mn-MN"/>
        </w:rPr>
        <w:t>Баттөмөр</w:t>
      </w:r>
      <w:r w:rsidRPr="000A0C28">
        <w:rPr>
          <w:rFonts w:ascii="Arial" w:hAnsi="Arial" w:cs="Arial"/>
          <w:i/>
          <w:shd w:val="clear" w:color="auto" w:fill="FFFFFF"/>
          <w:lang w:val="mn-MN"/>
        </w:rPr>
        <w:t xml:space="preserve">, </w:t>
      </w:r>
      <w:r w:rsidR="001E7E86">
        <w:rPr>
          <w:rFonts w:ascii="Arial" w:hAnsi="Arial" w:cs="Arial"/>
          <w:i/>
          <w:shd w:val="clear" w:color="auto" w:fill="FFFFFF"/>
          <w:lang w:val="mn-MN"/>
        </w:rPr>
        <w:t>Б</w:t>
      </w:r>
      <w:r w:rsidRPr="000A0C28">
        <w:rPr>
          <w:rFonts w:ascii="Arial" w:hAnsi="Arial" w:cs="Arial"/>
          <w:i/>
          <w:shd w:val="clear" w:color="auto" w:fill="FFFFFF"/>
          <w:lang w:val="mn-MN"/>
        </w:rPr>
        <w:t>.</w:t>
      </w:r>
      <w:r w:rsidR="001E7E86">
        <w:rPr>
          <w:rFonts w:ascii="Arial" w:hAnsi="Arial" w:cs="Arial"/>
          <w:i/>
          <w:shd w:val="clear" w:color="auto" w:fill="FFFFFF"/>
          <w:lang w:val="mn-MN"/>
        </w:rPr>
        <w:t>Энхбаяр</w:t>
      </w:r>
      <w:r>
        <w:rPr>
          <w:rFonts w:ascii="Arial" w:hAnsi="Arial" w:cs="Arial"/>
          <w:i/>
          <w:shd w:val="clear" w:color="auto" w:fill="FFFFFF"/>
          <w:lang w:val="mn-MN"/>
        </w:rPr>
        <w:t xml:space="preserve"> </w:t>
      </w:r>
      <w:r w:rsidRPr="000A0C28">
        <w:rPr>
          <w:rFonts w:ascii="Arial" w:hAnsi="Arial" w:cs="Arial"/>
          <w:i/>
          <w:shd w:val="clear" w:color="auto" w:fill="FFFFFF"/>
          <w:lang w:val="mn-MN"/>
        </w:rPr>
        <w:t xml:space="preserve">нар </w:t>
      </w:r>
      <w:r w:rsidRPr="000A0C28">
        <w:rPr>
          <w:rFonts w:ascii="Arial" w:hAnsi="Arial" w:cs="Arial"/>
          <w:i/>
          <w:lang w:val="mn-MN"/>
        </w:rPr>
        <w:t>“</w:t>
      </w:r>
      <w:r w:rsidR="001E7E86">
        <w:rPr>
          <w:rFonts w:ascii="Arial" w:hAnsi="Arial" w:cs="Arial"/>
          <w:i/>
          <w:lang w:val="mn-MN"/>
        </w:rPr>
        <w:t>Их эзэн Чингис хаан</w:t>
      </w:r>
      <w:r w:rsidRPr="000A0C28">
        <w:rPr>
          <w:rFonts w:ascii="Arial" w:hAnsi="Arial" w:cs="Arial"/>
          <w:i/>
          <w:lang w:val="mn-MN"/>
        </w:rPr>
        <w:t>” танхимд биечлэн, бусад гишүүд</w:t>
      </w:r>
      <w:r w:rsidRPr="000A0C28">
        <w:rPr>
          <w:rFonts w:ascii="Arial" w:hAnsi="Arial" w:cs="Arial"/>
          <w:i/>
          <w:shd w:val="clear" w:color="auto" w:fill="FFFFFF"/>
          <w:lang w:val="mn-MN"/>
        </w:rPr>
        <w:t xml:space="preserve"> </w:t>
      </w:r>
      <w:r w:rsidRPr="000A0C28">
        <w:rPr>
          <w:rFonts w:ascii="Arial" w:hAnsi="Arial"/>
          <w:i/>
          <w:iCs/>
          <w:lang w:val="mn-MN"/>
        </w:rPr>
        <w:t>MyParliament программ болон цахим хуралдааны программыг ашиглан Байнгын хорооны хуралдаанд цахимаар оролцов.</w:t>
      </w:r>
    </w:p>
    <w:p w:rsidR="003269DA" w:rsidRPr="000A0C28" w:rsidRDefault="003269DA" w:rsidP="003269DA">
      <w:pPr>
        <w:contextualSpacing/>
        <w:jc w:val="both"/>
        <w:rPr>
          <w:rFonts w:cs="Arial"/>
          <w:lang w:val="mn-MN"/>
        </w:rPr>
      </w:pPr>
    </w:p>
    <w:p w:rsidR="003269DA" w:rsidRPr="000A0C28" w:rsidRDefault="003269DA" w:rsidP="003269DA">
      <w:pPr>
        <w:ind w:firstLine="720"/>
        <w:contextualSpacing/>
        <w:jc w:val="both"/>
        <w:rPr>
          <w:rFonts w:cs="Arial"/>
          <w:i/>
          <w:iCs/>
          <w:lang w:val="mn-MN"/>
        </w:rPr>
      </w:pPr>
      <w:r w:rsidRPr="000A0C28">
        <w:rPr>
          <w:rFonts w:cs="Arial"/>
          <w:i/>
          <w:lang w:val="mn-MN"/>
        </w:rPr>
        <w:t xml:space="preserve">Хуралдаанд </w:t>
      </w:r>
      <w:r w:rsidRPr="000A0C28">
        <w:rPr>
          <w:rFonts w:cs="Arial"/>
          <w:i/>
          <w:color w:val="000000"/>
          <w:lang w:val="mn-MN"/>
        </w:rPr>
        <w:t xml:space="preserve">ирвэл </w:t>
      </w:r>
      <w:r w:rsidRPr="000A0C28">
        <w:rPr>
          <w:rFonts w:cs="Arial"/>
          <w:i/>
          <w:lang w:val="mn-MN"/>
        </w:rPr>
        <w:t>зохих 1</w:t>
      </w:r>
      <w:r>
        <w:rPr>
          <w:rFonts w:cs="Arial"/>
          <w:i/>
          <w:lang w:val="mn-MN"/>
        </w:rPr>
        <w:t>9</w:t>
      </w:r>
      <w:r w:rsidRPr="000A0C28">
        <w:rPr>
          <w:rFonts w:cs="Arial"/>
          <w:i/>
          <w:lang w:val="mn-MN"/>
        </w:rPr>
        <w:t xml:space="preserve"> гишүүнээс </w:t>
      </w:r>
      <w:r>
        <w:rPr>
          <w:rFonts w:cs="Arial"/>
          <w:i/>
          <w:lang w:val="mn-MN"/>
        </w:rPr>
        <w:t>10</w:t>
      </w:r>
      <w:r w:rsidRPr="000A0C28">
        <w:rPr>
          <w:rFonts w:cs="Arial"/>
          <w:i/>
          <w:lang w:val="mn-MN"/>
        </w:rPr>
        <w:t xml:space="preserve"> гишүүн цахим хуралдааны программын ирцэд бүртгүүлж, </w:t>
      </w:r>
      <w:r>
        <w:rPr>
          <w:rFonts w:cs="Arial"/>
          <w:i/>
          <w:lang w:val="mn-MN"/>
        </w:rPr>
        <w:t>52</w:t>
      </w:r>
      <w:r w:rsidRPr="000A0C28">
        <w:rPr>
          <w:rFonts w:cs="Arial"/>
          <w:i/>
          <w:lang w:val="mn-MN"/>
        </w:rPr>
        <w:t>.</w:t>
      </w:r>
      <w:r>
        <w:rPr>
          <w:rFonts w:cs="Arial"/>
          <w:i/>
          <w:lang w:val="mn-MN"/>
        </w:rPr>
        <w:t>6</w:t>
      </w:r>
      <w:r w:rsidRPr="000A0C28">
        <w:rPr>
          <w:rFonts w:cs="Arial"/>
          <w:i/>
          <w:lang w:val="mn-MN"/>
        </w:rPr>
        <w:t xml:space="preserve"> хувийн ирцтэйгээр хуралдаан 1</w:t>
      </w:r>
      <w:r>
        <w:rPr>
          <w:rFonts w:cs="Arial"/>
          <w:i/>
          <w:lang w:val="mn-MN"/>
        </w:rPr>
        <w:t>4</w:t>
      </w:r>
      <w:r w:rsidRPr="000A0C28">
        <w:rPr>
          <w:rFonts w:cs="Arial"/>
          <w:i/>
          <w:lang w:val="mn-MN"/>
        </w:rPr>
        <w:t xml:space="preserve"> цаг </w:t>
      </w:r>
      <w:r>
        <w:rPr>
          <w:rFonts w:cs="Arial"/>
          <w:i/>
          <w:lang w:val="mn-MN"/>
        </w:rPr>
        <w:t>57</w:t>
      </w:r>
      <w:r w:rsidRPr="000A0C28">
        <w:rPr>
          <w:rFonts w:cs="Arial"/>
          <w:i/>
          <w:lang w:val="mn-MN"/>
        </w:rPr>
        <w:t xml:space="preserve"> минутад</w:t>
      </w:r>
      <w:r w:rsidRPr="000A0C28">
        <w:rPr>
          <w:rFonts w:cs="Arial"/>
          <w:i/>
          <w:iCs/>
          <w:lang w:val="mn-MN"/>
        </w:rPr>
        <w:t xml:space="preserve"> Төрийн ордны “</w:t>
      </w:r>
      <w:r>
        <w:rPr>
          <w:rFonts w:cs="Arial"/>
          <w:i/>
          <w:iCs/>
          <w:lang w:val="mn-MN"/>
        </w:rPr>
        <w:t>Их эзэн Чингис хаан</w:t>
      </w:r>
      <w:r w:rsidRPr="000A0C28">
        <w:rPr>
          <w:rFonts w:cs="Arial"/>
          <w:i/>
          <w:iCs/>
          <w:lang w:val="mn-MN"/>
        </w:rPr>
        <w:t>” танхимд эхлэв.</w:t>
      </w:r>
    </w:p>
    <w:p w:rsidR="003269DA" w:rsidRPr="000A0C28" w:rsidRDefault="003269DA" w:rsidP="003269DA">
      <w:pPr>
        <w:ind w:firstLine="720"/>
        <w:contextualSpacing/>
        <w:jc w:val="both"/>
        <w:rPr>
          <w:rFonts w:cs="Arial"/>
          <w:i/>
          <w:iCs/>
          <w:lang w:val="mn-MN"/>
        </w:rPr>
      </w:pPr>
    </w:p>
    <w:p w:rsidR="003269DA" w:rsidRPr="000A0C28" w:rsidRDefault="003269DA" w:rsidP="001E7E86">
      <w:pPr>
        <w:ind w:firstLine="720"/>
        <w:contextualSpacing/>
        <w:jc w:val="both"/>
        <w:rPr>
          <w:rFonts w:cs="Arial"/>
          <w:i/>
          <w:iCs/>
          <w:lang w:val="mn-MN"/>
        </w:rPr>
      </w:pPr>
      <w:r w:rsidRPr="000A0C28">
        <w:rPr>
          <w:rFonts w:cs="Arial"/>
          <w:i/>
          <w:iCs/>
          <w:lang w:val="mn-MN"/>
        </w:rPr>
        <w:t xml:space="preserve">Чөлөөтэй: </w:t>
      </w:r>
      <w:r w:rsidR="001E7E86">
        <w:rPr>
          <w:rFonts w:cs="Arial"/>
          <w:i/>
          <w:iCs/>
          <w:lang w:val="mn-MN"/>
        </w:rPr>
        <w:t>Ж</w:t>
      </w:r>
      <w:r>
        <w:rPr>
          <w:rFonts w:cs="Arial"/>
          <w:i/>
          <w:iCs/>
          <w:lang w:val="mn-MN"/>
        </w:rPr>
        <w:t>.</w:t>
      </w:r>
      <w:r w:rsidR="001E7E86">
        <w:rPr>
          <w:rFonts w:cs="Arial"/>
          <w:i/>
          <w:iCs/>
          <w:lang w:val="mn-MN"/>
        </w:rPr>
        <w:t>Ганбаатар</w:t>
      </w:r>
      <w:r w:rsidRPr="000A0C28">
        <w:rPr>
          <w:rFonts w:cs="Arial"/>
          <w:i/>
          <w:iCs/>
          <w:lang w:val="mn-MN"/>
        </w:rPr>
        <w:t xml:space="preserve">, </w:t>
      </w:r>
      <w:r w:rsidR="001E7E86">
        <w:rPr>
          <w:rFonts w:cs="Arial"/>
          <w:i/>
          <w:iCs/>
          <w:lang w:val="mn-MN"/>
        </w:rPr>
        <w:t>Х</w:t>
      </w:r>
      <w:r w:rsidRPr="000A0C28">
        <w:rPr>
          <w:rFonts w:cs="Arial"/>
          <w:i/>
          <w:iCs/>
          <w:lang w:val="mn-MN"/>
        </w:rPr>
        <w:t>.</w:t>
      </w:r>
      <w:r w:rsidR="001E7E86">
        <w:rPr>
          <w:rFonts w:cs="Arial"/>
          <w:i/>
          <w:iCs/>
          <w:lang w:val="mn-MN"/>
        </w:rPr>
        <w:t>Болорчулуун</w:t>
      </w:r>
      <w:r w:rsidRPr="000A0C28">
        <w:rPr>
          <w:rFonts w:cs="Arial"/>
          <w:i/>
          <w:iCs/>
          <w:lang w:val="mn-MN"/>
        </w:rPr>
        <w:t xml:space="preserve">, </w:t>
      </w:r>
      <w:r w:rsidR="001E7E86">
        <w:rPr>
          <w:rFonts w:cs="Arial"/>
          <w:i/>
          <w:iCs/>
          <w:lang w:val="mn-MN"/>
        </w:rPr>
        <w:t>Х</w:t>
      </w:r>
      <w:r w:rsidRPr="000A0C28">
        <w:rPr>
          <w:rFonts w:cs="Arial"/>
          <w:i/>
          <w:iCs/>
          <w:lang w:val="mn-MN"/>
        </w:rPr>
        <w:t>.</w:t>
      </w:r>
      <w:r w:rsidR="001E7E86">
        <w:rPr>
          <w:rFonts w:cs="Arial"/>
          <w:i/>
          <w:iCs/>
          <w:lang w:val="mn-MN"/>
        </w:rPr>
        <w:t>Ганхуяг</w:t>
      </w:r>
      <w:r>
        <w:rPr>
          <w:rFonts w:cs="Arial"/>
          <w:i/>
          <w:iCs/>
          <w:lang w:val="mn-MN"/>
        </w:rPr>
        <w:t xml:space="preserve">, </w:t>
      </w:r>
      <w:r w:rsidR="001E7E86">
        <w:rPr>
          <w:rFonts w:cs="Arial"/>
          <w:i/>
          <w:iCs/>
          <w:lang w:val="mn-MN"/>
        </w:rPr>
        <w:t>Ц</w:t>
      </w:r>
      <w:r>
        <w:rPr>
          <w:rFonts w:cs="Arial"/>
          <w:i/>
          <w:iCs/>
          <w:lang w:val="mn-MN"/>
        </w:rPr>
        <w:t>.</w:t>
      </w:r>
      <w:r w:rsidR="001E7E86">
        <w:rPr>
          <w:rFonts w:cs="Arial"/>
          <w:i/>
          <w:iCs/>
          <w:lang w:val="mn-MN"/>
        </w:rPr>
        <w:t>Даваасүрэн, Б.Жавхлан, М.Оюунчимэг, Ц.Цэрэнпунцаг, С.Чинзориг.</w:t>
      </w:r>
    </w:p>
    <w:p w:rsidR="001C458D" w:rsidRPr="001C458D" w:rsidRDefault="001C458D" w:rsidP="001A16F6">
      <w:pPr>
        <w:ind w:firstLine="567"/>
        <w:jc w:val="both"/>
        <w:rPr>
          <w:rFonts w:cs="Arial"/>
          <w:bCs/>
          <w:i/>
          <w:iCs/>
          <w:color w:val="000000" w:themeColor="text1"/>
          <w:lang w:val="mn-MN"/>
        </w:rPr>
      </w:pPr>
    </w:p>
    <w:p w:rsidR="001A16F6" w:rsidRPr="00A93F90" w:rsidRDefault="001A16F6" w:rsidP="001A16F6">
      <w:pPr>
        <w:ind w:firstLine="567"/>
        <w:jc w:val="both"/>
        <w:rPr>
          <w:rFonts w:cs="Arial"/>
          <w:bCs/>
          <w:i/>
          <w:iCs/>
          <w:color w:val="000000" w:themeColor="text1"/>
          <w:lang w:val="mn-MN"/>
        </w:rPr>
      </w:pPr>
      <w:r>
        <w:rPr>
          <w:rFonts w:cs="Arial"/>
          <w:b/>
          <w:bCs/>
          <w:i/>
          <w:iCs/>
          <w:color w:val="000000" w:themeColor="text1"/>
          <w:lang w:val="mn-MN"/>
        </w:rPr>
        <w:t>Нэг</w:t>
      </w:r>
      <w:r w:rsidRPr="00F36D37">
        <w:rPr>
          <w:rFonts w:cs="Arial"/>
          <w:b/>
          <w:bCs/>
          <w:i/>
          <w:iCs/>
          <w:color w:val="000000" w:themeColor="text1"/>
          <w:lang w:val="mn-MN"/>
        </w:rPr>
        <w:t xml:space="preserve">.Байнгын хорооны тогтоолын төсөл </w:t>
      </w:r>
      <w:r w:rsidR="00A93F90">
        <w:rPr>
          <w:rFonts w:cs="Arial"/>
          <w:bCs/>
          <w:i/>
          <w:iCs/>
          <w:color w:val="000000" w:themeColor="text1"/>
          <w:lang w:val="mn-MN"/>
        </w:rPr>
        <w:t>/</w:t>
      </w:r>
      <w:r w:rsidR="00A93F90" w:rsidRPr="00A93F90">
        <w:rPr>
          <w:rFonts w:cs="Arial"/>
          <w:i/>
        </w:rPr>
        <w:t xml:space="preserve">Монгол Улсын Хөгжлийн банкнаас санхүүжүүлсэн төсөл, хөтөлбөрийн хэрэгжилтийн талаар </w:t>
      </w:r>
      <w:r w:rsidR="00004427">
        <w:rPr>
          <w:rFonts w:cs="Arial"/>
          <w:i/>
        </w:rPr>
        <w:t>е</w:t>
      </w:r>
      <w:r w:rsidR="00A93F90" w:rsidRPr="00A93F90">
        <w:rPr>
          <w:rFonts w:cs="Arial"/>
          <w:i/>
        </w:rPr>
        <w:t>рөнхий хяналтын сонсгол явуулах тухай/</w:t>
      </w:r>
    </w:p>
    <w:p w:rsidR="001A16F6" w:rsidRPr="00F36D37" w:rsidRDefault="001A16F6" w:rsidP="001A16F6">
      <w:pPr>
        <w:ind w:firstLine="567"/>
        <w:rPr>
          <w:rFonts w:cs="Arial"/>
          <w:b/>
          <w:bCs/>
          <w:i/>
          <w:iCs/>
          <w:color w:val="000000" w:themeColor="text1"/>
          <w:lang w:val="mn-MN"/>
        </w:rPr>
      </w:pPr>
    </w:p>
    <w:p w:rsidR="001A16F6" w:rsidRPr="00F36D37" w:rsidRDefault="001A16F6" w:rsidP="001A16F6">
      <w:pPr>
        <w:ind w:firstLine="567"/>
        <w:jc w:val="both"/>
        <w:rPr>
          <w:rFonts w:cs="Arial"/>
          <w:color w:val="000000" w:themeColor="text1"/>
          <w:lang w:val="mn-MN"/>
        </w:rPr>
      </w:pPr>
      <w:r w:rsidRPr="00F36D37">
        <w:rPr>
          <w:rFonts w:cs="Arial"/>
          <w:color w:val="000000" w:themeColor="text1"/>
          <w:lang w:val="mn-MN"/>
        </w:rPr>
        <w:t>Хуралдаанд Улсын Их Хурлын Тамгын газрын Хууль, эрх зүйн газрын Байнгын хорооны асуудал хариуцсан хэлтсийн</w:t>
      </w:r>
      <w:r w:rsidR="00A93F90">
        <w:rPr>
          <w:rFonts w:cs="Arial"/>
          <w:color w:val="000000" w:themeColor="text1"/>
          <w:lang w:val="mn-MN"/>
        </w:rPr>
        <w:t xml:space="preserve"> дарга Ц.Батбаатар, </w:t>
      </w:r>
      <w:r w:rsidR="00803F65">
        <w:rPr>
          <w:rFonts w:cs="Arial"/>
          <w:color w:val="000000" w:themeColor="text1"/>
          <w:lang w:val="mn-MN"/>
        </w:rPr>
        <w:t>мөн</w:t>
      </w:r>
      <w:r w:rsidR="00803F65" w:rsidRPr="00F36D37">
        <w:rPr>
          <w:rFonts w:cs="Arial"/>
          <w:color w:val="000000" w:themeColor="text1"/>
          <w:lang w:val="mn-MN"/>
        </w:rPr>
        <w:t xml:space="preserve"> хэлтсийн</w:t>
      </w:r>
      <w:r w:rsidR="00803F65">
        <w:rPr>
          <w:rFonts w:cs="Arial"/>
          <w:color w:val="000000" w:themeColor="text1"/>
          <w:lang w:val="mn-MN"/>
        </w:rPr>
        <w:t xml:space="preserve"> Эдийн засгийн байнгын хороо хариуцсан ахлах зөвлөх Д.Мягмарцэрэн, референт Б.Ууганцэцэг, </w:t>
      </w:r>
      <w:r w:rsidR="00A93F90">
        <w:rPr>
          <w:rFonts w:cs="Arial"/>
          <w:color w:val="000000" w:themeColor="text1"/>
          <w:lang w:val="mn-MN"/>
        </w:rPr>
        <w:t>Хяналт шалгалт, үнэлгээний газрын дарг</w:t>
      </w:r>
      <w:r w:rsidR="001C458D">
        <w:rPr>
          <w:rFonts w:cs="Arial"/>
          <w:color w:val="000000" w:themeColor="text1"/>
          <w:lang w:val="mn-MN"/>
        </w:rPr>
        <w:t>а</w:t>
      </w:r>
      <w:r w:rsidR="00A93F90">
        <w:rPr>
          <w:rFonts w:cs="Arial"/>
          <w:color w:val="000000" w:themeColor="text1"/>
          <w:lang w:val="mn-MN"/>
        </w:rPr>
        <w:t xml:space="preserve"> С.Янжинхорлоо, мөн газрын</w:t>
      </w:r>
      <w:r w:rsidR="001C458D">
        <w:rPr>
          <w:rFonts w:cs="Arial"/>
          <w:color w:val="000000" w:themeColor="text1"/>
          <w:lang w:val="mn-MN"/>
        </w:rPr>
        <w:t xml:space="preserve"> Хяналт шалгалтын хэлтсийн дарга Ж.Лхагвасүрэн,</w:t>
      </w:r>
      <w:r w:rsidR="00803F65" w:rsidRPr="00803F65">
        <w:rPr>
          <w:rFonts w:cs="Arial"/>
          <w:color w:val="000000" w:themeColor="text1"/>
          <w:lang w:val="mn-MN"/>
        </w:rPr>
        <w:t xml:space="preserve"> </w:t>
      </w:r>
      <w:r w:rsidR="00803F65">
        <w:rPr>
          <w:rFonts w:cs="Arial"/>
          <w:color w:val="000000" w:themeColor="text1"/>
          <w:lang w:val="mn-MN"/>
        </w:rPr>
        <w:t>референт Ц.Рэнцэнтогтох,</w:t>
      </w:r>
      <w:r w:rsidR="001C458D" w:rsidRPr="001C458D">
        <w:rPr>
          <w:rFonts w:cs="Arial"/>
          <w:color w:val="000000" w:themeColor="text1"/>
          <w:lang w:val="mn-MN"/>
        </w:rPr>
        <w:t xml:space="preserve"> </w:t>
      </w:r>
      <w:r w:rsidR="00A93F90">
        <w:rPr>
          <w:rFonts w:cs="Arial"/>
          <w:color w:val="000000" w:themeColor="text1"/>
          <w:lang w:val="mn-MN"/>
        </w:rPr>
        <w:t xml:space="preserve">Төсвийн хяналт, шинжилгээний хэлтсийн даргын албан үүргийг түр орлон гүйцэтгэгч Д.Эрдэнэсамбуу </w:t>
      </w:r>
      <w:r w:rsidRPr="00F36D37">
        <w:rPr>
          <w:rFonts w:cs="Arial"/>
          <w:color w:val="000000" w:themeColor="text1"/>
          <w:lang w:val="mn-MN"/>
        </w:rPr>
        <w:t>нар байлцав.</w:t>
      </w:r>
    </w:p>
    <w:p w:rsidR="001A16F6" w:rsidRPr="00F36D37" w:rsidRDefault="001A16F6" w:rsidP="001A16F6">
      <w:pPr>
        <w:ind w:firstLine="567"/>
        <w:rPr>
          <w:rFonts w:cs="Arial"/>
          <w:b/>
          <w:bCs/>
          <w:i/>
          <w:iCs/>
          <w:color w:val="000000" w:themeColor="text1"/>
          <w:lang w:val="mn-MN"/>
        </w:rPr>
      </w:pPr>
    </w:p>
    <w:p w:rsidR="001A16F6" w:rsidRPr="00F36D37" w:rsidRDefault="001C458D" w:rsidP="001A16F6">
      <w:pPr>
        <w:ind w:firstLine="567"/>
        <w:jc w:val="both"/>
        <w:rPr>
          <w:rFonts w:cs="Arial"/>
          <w:color w:val="000000" w:themeColor="text1"/>
          <w:lang w:val="mn-MN"/>
        </w:rPr>
      </w:pPr>
      <w:r>
        <w:rPr>
          <w:rFonts w:cs="Arial"/>
          <w:color w:val="000000" w:themeColor="text1"/>
          <w:lang w:val="mn-MN"/>
        </w:rPr>
        <w:t>Улсын Их Хурлын гишүүн Б.Баттөмөр</w:t>
      </w:r>
      <w:r w:rsidR="001A16F6" w:rsidRPr="00F36D37">
        <w:rPr>
          <w:rFonts w:cs="Arial"/>
          <w:color w:val="000000" w:themeColor="text1"/>
          <w:lang w:val="mn-MN"/>
        </w:rPr>
        <w:t xml:space="preserve"> Байнгын хорооны тогтоолын төслийг танилцуулав. </w:t>
      </w:r>
    </w:p>
    <w:p w:rsidR="001A16F6" w:rsidRPr="00F36D37" w:rsidRDefault="001A16F6" w:rsidP="001A16F6">
      <w:pPr>
        <w:ind w:firstLine="567"/>
        <w:rPr>
          <w:rFonts w:cs="Arial"/>
          <w:b/>
          <w:bCs/>
          <w:i/>
          <w:iCs/>
          <w:color w:val="000000" w:themeColor="text1"/>
          <w:lang w:val="mn-MN"/>
        </w:rPr>
      </w:pPr>
    </w:p>
    <w:p w:rsidR="001A16F6" w:rsidRDefault="001A16F6" w:rsidP="001A16F6">
      <w:pPr>
        <w:ind w:firstLine="567"/>
        <w:jc w:val="both"/>
        <w:rPr>
          <w:rFonts w:cs="Arial"/>
          <w:color w:val="000000" w:themeColor="text1"/>
          <w:lang w:val="mn-MN"/>
        </w:rPr>
      </w:pPr>
      <w:r w:rsidRPr="00F36D37">
        <w:rPr>
          <w:rFonts w:cs="Arial"/>
          <w:color w:val="000000" w:themeColor="text1"/>
          <w:lang w:val="mn-MN"/>
        </w:rPr>
        <w:t xml:space="preserve">Төсөлтэй холбогдуулан Улсын Их Хурлын гишүүн </w:t>
      </w:r>
      <w:r w:rsidR="001C458D">
        <w:rPr>
          <w:rFonts w:cs="Arial"/>
          <w:color w:val="000000" w:themeColor="text1"/>
          <w:lang w:val="mn-MN"/>
        </w:rPr>
        <w:t xml:space="preserve">Б.Энхбаяр, Т.Аюурсайхан </w:t>
      </w:r>
      <w:r w:rsidRPr="00F36D37">
        <w:rPr>
          <w:rFonts w:cs="Arial"/>
          <w:color w:val="000000" w:themeColor="text1"/>
          <w:lang w:val="mn-MN"/>
        </w:rPr>
        <w:t>нар</w:t>
      </w:r>
      <w:r w:rsidR="001C458D">
        <w:rPr>
          <w:rFonts w:cs="Arial"/>
          <w:color w:val="000000" w:themeColor="text1"/>
          <w:lang w:val="mn-MN"/>
        </w:rPr>
        <w:t xml:space="preserve"> үг хэлж,</w:t>
      </w:r>
      <w:r w:rsidRPr="00F36D37">
        <w:rPr>
          <w:rFonts w:cs="Arial"/>
          <w:color w:val="000000" w:themeColor="text1"/>
          <w:lang w:val="mn-MN"/>
        </w:rPr>
        <w:t xml:space="preserve"> </w:t>
      </w:r>
      <w:r w:rsidR="001C458D">
        <w:rPr>
          <w:rFonts w:cs="Arial"/>
          <w:color w:val="000000" w:themeColor="text1"/>
          <w:lang w:val="mn-MN"/>
        </w:rPr>
        <w:t>Улсын Их Хурлын гишүүн Б.Баттөмөр</w:t>
      </w:r>
      <w:r w:rsidRPr="00F36D37">
        <w:rPr>
          <w:rFonts w:cs="Arial"/>
          <w:color w:val="000000" w:themeColor="text1"/>
          <w:lang w:val="mn-MN"/>
        </w:rPr>
        <w:t xml:space="preserve"> тайлбар хийв. </w:t>
      </w:r>
    </w:p>
    <w:p w:rsidR="001E7E86" w:rsidRDefault="001E7E86" w:rsidP="001A16F6">
      <w:pPr>
        <w:ind w:firstLine="567"/>
        <w:jc w:val="both"/>
        <w:rPr>
          <w:rFonts w:cs="Arial"/>
          <w:color w:val="000000" w:themeColor="text1"/>
          <w:lang w:val="mn-MN"/>
        </w:rPr>
      </w:pPr>
    </w:p>
    <w:p w:rsidR="001E7E86" w:rsidRPr="001E7E86" w:rsidRDefault="001E7E86" w:rsidP="001A16F6">
      <w:pPr>
        <w:ind w:firstLine="567"/>
        <w:jc w:val="both"/>
        <w:rPr>
          <w:rFonts w:cs="Arial"/>
          <w:i/>
          <w:color w:val="000000" w:themeColor="text1"/>
          <w:lang w:val="mn-MN"/>
        </w:rPr>
      </w:pPr>
      <w:r w:rsidRPr="001E7E86">
        <w:rPr>
          <w:rFonts w:cs="Arial"/>
          <w:i/>
          <w:lang w:val="mn-MN"/>
        </w:rPr>
        <w:lastRenderedPageBreak/>
        <w:t>Монгол Улсын Их Хурлын чуулганы хуралдааны дэгийн тухай хуулийн 7 дугаар зүйлийн 7.12-т заасны дагуу санал хураалтыг гар өргөж явуулав.</w:t>
      </w:r>
    </w:p>
    <w:p w:rsidR="001A16F6" w:rsidRPr="00F36D37" w:rsidRDefault="001A16F6" w:rsidP="001A16F6">
      <w:pPr>
        <w:ind w:firstLine="567"/>
        <w:rPr>
          <w:rFonts w:cs="Arial"/>
          <w:color w:val="000000" w:themeColor="text1"/>
          <w:lang w:val="mn-MN"/>
        </w:rPr>
      </w:pPr>
    </w:p>
    <w:p w:rsidR="001A16F6" w:rsidRPr="00F36D37" w:rsidRDefault="00A93F90" w:rsidP="001A16F6">
      <w:pPr>
        <w:ind w:firstLine="567"/>
        <w:jc w:val="both"/>
        <w:rPr>
          <w:rFonts w:cs="Arial"/>
          <w:color w:val="000000" w:themeColor="text1"/>
          <w:lang w:val="mn-MN"/>
        </w:rPr>
      </w:pPr>
      <w:r>
        <w:rPr>
          <w:rFonts w:cs="Arial"/>
          <w:b/>
          <w:color w:val="000000" w:themeColor="text1"/>
          <w:lang w:val="mn-MN"/>
        </w:rPr>
        <w:t>Б</w:t>
      </w:r>
      <w:r w:rsidR="001A16F6" w:rsidRPr="00F36D37">
        <w:rPr>
          <w:rFonts w:cs="Arial"/>
          <w:b/>
          <w:color w:val="000000" w:themeColor="text1"/>
          <w:lang w:val="mn-MN"/>
        </w:rPr>
        <w:t>.</w:t>
      </w:r>
      <w:r>
        <w:rPr>
          <w:rFonts w:cs="Arial"/>
          <w:b/>
          <w:color w:val="000000" w:themeColor="text1"/>
          <w:lang w:val="mn-MN"/>
        </w:rPr>
        <w:t>Баттөмөр</w:t>
      </w:r>
      <w:r w:rsidR="001A16F6" w:rsidRPr="00F36D37">
        <w:rPr>
          <w:rFonts w:cs="Arial"/>
          <w:color w:val="000000" w:themeColor="text1"/>
          <w:lang w:val="mn-MN"/>
        </w:rPr>
        <w:t>: “</w:t>
      </w:r>
      <w:r w:rsidRPr="00A93F90">
        <w:rPr>
          <w:rFonts w:cs="Arial"/>
        </w:rPr>
        <w:t xml:space="preserve">Монгол Улсын Хөгжлийн банкнаас санхүүжүүлсэн төсөл, хөтөлбөрийн хэрэгжилтийн талаар </w:t>
      </w:r>
      <w:r w:rsidR="00004427">
        <w:rPr>
          <w:rFonts w:cs="Arial"/>
        </w:rPr>
        <w:t>е</w:t>
      </w:r>
      <w:r w:rsidRPr="00A93F90">
        <w:rPr>
          <w:rFonts w:cs="Arial"/>
        </w:rPr>
        <w:t xml:space="preserve">рөнхий хяналтын сонсгол явуулах </w:t>
      </w:r>
      <w:r w:rsidR="00E572F4">
        <w:rPr>
          <w:rFonts w:cs="Arial"/>
        </w:rPr>
        <w:t xml:space="preserve">тов тогтоох, </w:t>
      </w:r>
      <w:r w:rsidR="00E572F4">
        <w:rPr>
          <w:rFonts w:cs="Arial"/>
          <w:color w:val="000000"/>
        </w:rPr>
        <w:t>сонсгол даргалагчийг сонгох тухай</w:t>
      </w:r>
      <w:r w:rsidR="001A16F6" w:rsidRPr="00F36D37">
        <w:rPr>
          <w:rFonts w:cs="Arial"/>
          <w:color w:val="000000" w:themeColor="text1"/>
          <w:lang w:val="mn-MN"/>
        </w:rPr>
        <w:t xml:space="preserve">” Байнгын хорооны тогтоолын төслийг батлах санал хураалт явуулъя. </w:t>
      </w:r>
    </w:p>
    <w:p w:rsidR="001A16F6" w:rsidRPr="00F36D37" w:rsidRDefault="001A16F6" w:rsidP="001A16F6">
      <w:pPr>
        <w:ind w:firstLine="720"/>
        <w:jc w:val="both"/>
        <w:rPr>
          <w:rFonts w:cs="Arial"/>
          <w:color w:val="000000" w:themeColor="text1"/>
          <w:lang w:val="mn-MN"/>
        </w:rPr>
      </w:pPr>
    </w:p>
    <w:p w:rsidR="001A16F6" w:rsidRPr="00F36D37" w:rsidRDefault="001A16F6" w:rsidP="001A16F6">
      <w:pPr>
        <w:ind w:firstLine="567"/>
        <w:jc w:val="both"/>
        <w:rPr>
          <w:rFonts w:cs="Arial"/>
          <w:color w:val="000000"/>
          <w:lang w:val="mn-MN" w:eastAsia="mn-MN" w:bidi="mn-MN"/>
        </w:rPr>
      </w:pPr>
      <w:r w:rsidRPr="00F36D37">
        <w:rPr>
          <w:rFonts w:cs="Arial"/>
          <w:color w:val="000000"/>
          <w:lang w:val="mn-MN" w:eastAsia="mn-MN" w:bidi="mn-MN"/>
        </w:rPr>
        <w:t>Зөвшөөрсөн:</w:t>
      </w:r>
      <w:r w:rsidRPr="00F36D37">
        <w:rPr>
          <w:rFonts w:cs="Arial"/>
          <w:color w:val="000000"/>
          <w:lang w:val="mn-MN" w:eastAsia="mn-MN" w:bidi="mn-MN"/>
        </w:rPr>
        <w:tab/>
        <w:t xml:space="preserve">            8</w:t>
      </w:r>
    </w:p>
    <w:p w:rsidR="001A16F6" w:rsidRPr="00F36D37" w:rsidRDefault="001A16F6" w:rsidP="001A16F6">
      <w:pPr>
        <w:ind w:firstLine="567"/>
        <w:jc w:val="both"/>
        <w:rPr>
          <w:rFonts w:cs="Arial"/>
          <w:color w:val="000000"/>
          <w:lang w:val="mn-MN" w:eastAsia="mn-MN" w:bidi="mn-MN"/>
        </w:rPr>
      </w:pPr>
      <w:r w:rsidRPr="00F36D37">
        <w:rPr>
          <w:rFonts w:cs="Arial"/>
          <w:color w:val="000000"/>
          <w:lang w:val="mn-MN" w:eastAsia="mn-MN" w:bidi="mn-MN"/>
        </w:rPr>
        <w:t>Татгалзсан:</w:t>
      </w:r>
      <w:r w:rsidRPr="00F36D37">
        <w:rPr>
          <w:rFonts w:cs="Arial"/>
          <w:color w:val="000000"/>
          <w:lang w:val="mn-MN" w:eastAsia="mn-MN" w:bidi="mn-MN"/>
        </w:rPr>
        <w:tab/>
      </w:r>
      <w:r w:rsidRPr="00F36D37">
        <w:rPr>
          <w:rFonts w:cs="Arial"/>
          <w:color w:val="000000"/>
          <w:lang w:val="mn-MN" w:eastAsia="mn-MN" w:bidi="mn-MN"/>
        </w:rPr>
        <w:tab/>
        <w:t xml:space="preserve"> </w:t>
      </w:r>
      <w:r w:rsidR="001C458D">
        <w:rPr>
          <w:rFonts w:cs="Arial"/>
          <w:color w:val="000000"/>
          <w:lang w:val="mn-MN" w:eastAsia="mn-MN" w:bidi="mn-MN"/>
        </w:rPr>
        <w:t>2</w:t>
      </w:r>
      <w:r w:rsidRPr="00F36D37">
        <w:rPr>
          <w:rFonts w:cs="Arial"/>
          <w:color w:val="000000"/>
          <w:lang w:val="mn-MN" w:eastAsia="mn-MN" w:bidi="mn-MN"/>
        </w:rPr>
        <w:t xml:space="preserve"> </w:t>
      </w:r>
    </w:p>
    <w:p w:rsidR="001A16F6" w:rsidRPr="00F36D37" w:rsidRDefault="001A16F6" w:rsidP="001A16F6">
      <w:pPr>
        <w:ind w:firstLine="567"/>
        <w:jc w:val="both"/>
        <w:rPr>
          <w:rFonts w:cs="Arial"/>
          <w:color w:val="000000"/>
          <w:lang w:val="mn-MN" w:eastAsia="mn-MN" w:bidi="mn-MN"/>
        </w:rPr>
      </w:pPr>
      <w:r w:rsidRPr="00F36D37">
        <w:rPr>
          <w:rFonts w:cs="Arial"/>
          <w:color w:val="000000"/>
          <w:lang w:val="mn-MN" w:eastAsia="mn-MN" w:bidi="mn-MN"/>
        </w:rPr>
        <w:t>Бүгд:                         1</w:t>
      </w:r>
      <w:r w:rsidR="001C458D">
        <w:rPr>
          <w:rFonts w:cs="Arial"/>
          <w:color w:val="000000"/>
          <w:lang w:val="mn-MN" w:eastAsia="mn-MN" w:bidi="mn-MN"/>
        </w:rPr>
        <w:t>0</w:t>
      </w:r>
    </w:p>
    <w:p w:rsidR="00A93F90" w:rsidRDefault="001C458D" w:rsidP="001A16F6">
      <w:pPr>
        <w:ind w:firstLine="567"/>
        <w:jc w:val="both"/>
        <w:rPr>
          <w:rFonts w:cs="Arial"/>
          <w:color w:val="000000"/>
          <w:lang w:val="mn-MN" w:eastAsia="mn-MN" w:bidi="mn-MN"/>
        </w:rPr>
      </w:pPr>
      <w:r>
        <w:rPr>
          <w:rFonts w:cs="Arial"/>
          <w:color w:val="000000"/>
          <w:lang w:val="mn-MN" w:eastAsia="mn-MN" w:bidi="mn-MN"/>
        </w:rPr>
        <w:t>80</w:t>
      </w:r>
      <w:r w:rsidR="001A16F6" w:rsidRPr="00F36D37">
        <w:rPr>
          <w:rFonts w:cs="Arial"/>
          <w:color w:val="000000"/>
          <w:lang w:val="mn-MN" w:eastAsia="mn-MN" w:bidi="mn-MN"/>
        </w:rPr>
        <w:t>.</w:t>
      </w:r>
      <w:r>
        <w:rPr>
          <w:rFonts w:cs="Arial"/>
          <w:color w:val="000000"/>
          <w:lang w:val="mn-MN" w:eastAsia="mn-MN" w:bidi="mn-MN"/>
        </w:rPr>
        <w:t>0</w:t>
      </w:r>
      <w:r w:rsidR="001A16F6" w:rsidRPr="00F36D37">
        <w:rPr>
          <w:rFonts w:cs="Arial"/>
          <w:color w:val="000000"/>
          <w:lang w:val="mn-MN" w:eastAsia="mn-MN" w:bidi="mn-MN"/>
        </w:rPr>
        <w:t xml:space="preserve"> хувийн саналаар Байнгын хорооны тогтоол батлагдлаа. </w:t>
      </w:r>
    </w:p>
    <w:p w:rsidR="0022027F" w:rsidRDefault="0022027F" w:rsidP="001A16F6">
      <w:pPr>
        <w:ind w:firstLine="567"/>
        <w:jc w:val="both"/>
        <w:rPr>
          <w:rFonts w:cs="Arial"/>
          <w:color w:val="000000"/>
          <w:lang w:val="mn-MN" w:eastAsia="mn-MN" w:bidi="mn-MN"/>
        </w:rPr>
      </w:pPr>
    </w:p>
    <w:p w:rsidR="000D20FB" w:rsidRDefault="000D20FB" w:rsidP="000D20FB">
      <w:pPr>
        <w:ind w:firstLine="567"/>
        <w:contextualSpacing/>
        <w:jc w:val="both"/>
        <w:rPr>
          <w:rFonts w:cs="Arial"/>
        </w:rPr>
      </w:pPr>
      <w:r>
        <w:rPr>
          <w:rFonts w:cs="Arial"/>
        </w:rPr>
        <w:t>Байнгын хорооны хуралдаанаар 1 асуудал хэлэлцэв.</w:t>
      </w:r>
    </w:p>
    <w:p w:rsidR="000D20FB" w:rsidRDefault="000D20FB" w:rsidP="000D20FB">
      <w:pPr>
        <w:ind w:firstLine="567"/>
        <w:contextualSpacing/>
        <w:jc w:val="both"/>
        <w:rPr>
          <w:rFonts w:cs="Arial"/>
        </w:rPr>
      </w:pPr>
    </w:p>
    <w:p w:rsidR="000D20FB" w:rsidRDefault="000D20FB" w:rsidP="000D20FB">
      <w:pPr>
        <w:ind w:firstLine="567"/>
        <w:contextualSpacing/>
        <w:jc w:val="both"/>
        <w:rPr>
          <w:rFonts w:cs="Arial"/>
          <w:i/>
        </w:rPr>
      </w:pPr>
      <w:r>
        <w:rPr>
          <w:rFonts w:cs="Arial"/>
          <w:i/>
        </w:rPr>
        <w:t>Хуралдаан 17 минут үргэлжилж, 19 гишүүнээс 1</w:t>
      </w:r>
      <w:r w:rsidR="00CF0BA4">
        <w:rPr>
          <w:rFonts w:cs="Arial"/>
          <w:i/>
        </w:rPr>
        <w:t>1</w:t>
      </w:r>
      <w:r>
        <w:rPr>
          <w:rFonts w:cs="Arial"/>
          <w:i/>
        </w:rPr>
        <w:t xml:space="preserve"> гишүүн хүрэлцэн ирж, 5</w:t>
      </w:r>
      <w:r w:rsidR="00CF0BA4">
        <w:rPr>
          <w:rFonts w:cs="Arial"/>
          <w:i/>
        </w:rPr>
        <w:t>7</w:t>
      </w:r>
      <w:r>
        <w:rPr>
          <w:rFonts w:cs="Arial"/>
          <w:i/>
        </w:rPr>
        <w:t>.</w:t>
      </w:r>
      <w:r w:rsidR="00CF0BA4">
        <w:rPr>
          <w:rFonts w:cs="Arial"/>
          <w:i/>
        </w:rPr>
        <w:t>9</w:t>
      </w:r>
      <w:r>
        <w:rPr>
          <w:rFonts w:cs="Arial"/>
          <w:i/>
        </w:rPr>
        <w:t xml:space="preserve"> хувийн ирцтэйгээр 15 цаг 14 минутад өндөрлөв.</w:t>
      </w:r>
    </w:p>
    <w:p w:rsidR="00F80A6F" w:rsidRDefault="00F80A6F" w:rsidP="000D20FB">
      <w:pPr>
        <w:ind w:firstLine="567"/>
        <w:contextualSpacing/>
        <w:jc w:val="both"/>
        <w:rPr>
          <w:rFonts w:cs="Arial"/>
          <w:i/>
        </w:rPr>
      </w:pPr>
    </w:p>
    <w:p w:rsidR="00E51E93" w:rsidRDefault="00E51E93" w:rsidP="000D20FB">
      <w:pPr>
        <w:ind w:firstLine="567"/>
        <w:contextualSpacing/>
        <w:jc w:val="both"/>
        <w:rPr>
          <w:rFonts w:cs="Arial"/>
          <w:i/>
        </w:rPr>
      </w:pPr>
    </w:p>
    <w:p w:rsidR="000D20FB" w:rsidRDefault="000D20FB" w:rsidP="000D20FB">
      <w:pPr>
        <w:contextualSpacing/>
        <w:jc w:val="both"/>
        <w:rPr>
          <w:rFonts w:cs="Arial"/>
          <w:i/>
        </w:rPr>
      </w:pPr>
    </w:p>
    <w:p w:rsidR="000D20FB" w:rsidRDefault="000D20FB" w:rsidP="000D20FB">
      <w:pPr>
        <w:contextualSpacing/>
        <w:jc w:val="both"/>
        <w:rPr>
          <w:rFonts w:cs="Arial"/>
          <w:i/>
        </w:rPr>
      </w:pPr>
    </w:p>
    <w:p w:rsidR="000D20FB" w:rsidRDefault="000D20FB" w:rsidP="000D20FB">
      <w:pPr>
        <w:contextualSpacing/>
        <w:jc w:val="both"/>
        <w:rPr>
          <w:rFonts w:cs="Arial"/>
          <w:i/>
        </w:rPr>
      </w:pPr>
    </w:p>
    <w:p w:rsidR="000D20FB" w:rsidRDefault="000D20FB" w:rsidP="000D20FB">
      <w:pPr>
        <w:contextualSpacing/>
        <w:jc w:val="both"/>
        <w:rPr>
          <w:rFonts w:cs="Arial"/>
          <w:b/>
        </w:rPr>
      </w:pPr>
      <w:r>
        <w:rPr>
          <w:rFonts w:cs="Arial"/>
          <w:i/>
        </w:rPr>
        <w:tab/>
      </w:r>
      <w:r>
        <w:rPr>
          <w:rFonts w:cs="Arial"/>
          <w:b/>
        </w:rPr>
        <w:t>Тэмдэглэлтэй танилцсан:</w:t>
      </w:r>
    </w:p>
    <w:p w:rsidR="000D20FB" w:rsidRDefault="000D20FB" w:rsidP="000D20FB">
      <w:pPr>
        <w:contextualSpacing/>
        <w:jc w:val="both"/>
        <w:rPr>
          <w:rFonts w:cs="Arial"/>
        </w:rPr>
      </w:pPr>
      <w:r>
        <w:rPr>
          <w:rFonts w:cs="Arial"/>
          <w:b/>
        </w:rPr>
        <w:tab/>
      </w:r>
      <w:r>
        <w:rPr>
          <w:rFonts w:cs="Arial"/>
        </w:rPr>
        <w:t>ЭДИЙН ЗАСГИЙН БАЙНГЫН</w:t>
      </w:r>
    </w:p>
    <w:p w:rsidR="000D20FB" w:rsidRDefault="000D20FB" w:rsidP="000D20FB">
      <w:pPr>
        <w:contextualSpacing/>
        <w:jc w:val="both"/>
        <w:rPr>
          <w:rFonts w:cs="Arial"/>
        </w:rPr>
      </w:pPr>
      <w:r>
        <w:rPr>
          <w:rFonts w:cs="Arial"/>
        </w:rPr>
        <w:tab/>
        <w:t>ХОРООНЫ ДАРГА</w:t>
      </w:r>
      <w:r>
        <w:rPr>
          <w:rFonts w:cs="Arial"/>
        </w:rPr>
        <w:tab/>
      </w:r>
      <w:r>
        <w:rPr>
          <w:rFonts w:cs="Arial"/>
        </w:rPr>
        <w:tab/>
      </w:r>
      <w:r>
        <w:rPr>
          <w:rFonts w:cs="Arial"/>
        </w:rPr>
        <w:tab/>
      </w:r>
      <w:r>
        <w:rPr>
          <w:rFonts w:cs="Arial"/>
        </w:rPr>
        <w:tab/>
      </w:r>
      <w:r>
        <w:rPr>
          <w:rFonts w:cs="Arial"/>
        </w:rPr>
        <w:tab/>
      </w:r>
      <w:r>
        <w:rPr>
          <w:rFonts w:cs="Arial"/>
        </w:rPr>
        <w:tab/>
        <w:t>Ж.ГАНБААТАР</w:t>
      </w:r>
    </w:p>
    <w:p w:rsidR="00E51E93" w:rsidRDefault="00E51E93" w:rsidP="000D20FB">
      <w:pPr>
        <w:contextualSpacing/>
        <w:jc w:val="both"/>
        <w:rPr>
          <w:rFonts w:cs="Arial"/>
        </w:rPr>
      </w:pPr>
    </w:p>
    <w:p w:rsidR="000D20FB" w:rsidRDefault="000D20FB" w:rsidP="000D20FB">
      <w:pPr>
        <w:contextualSpacing/>
        <w:jc w:val="both"/>
        <w:rPr>
          <w:rFonts w:cs="Arial"/>
        </w:rPr>
      </w:pPr>
    </w:p>
    <w:p w:rsidR="000D20FB" w:rsidRDefault="000D20FB" w:rsidP="000D20FB">
      <w:pPr>
        <w:contextualSpacing/>
        <w:jc w:val="both"/>
        <w:rPr>
          <w:rFonts w:cs="Arial"/>
        </w:rPr>
      </w:pPr>
    </w:p>
    <w:p w:rsidR="000D20FB" w:rsidRDefault="000D20FB" w:rsidP="000D20FB">
      <w:pPr>
        <w:contextualSpacing/>
        <w:jc w:val="both"/>
        <w:rPr>
          <w:rFonts w:cs="Arial"/>
          <w:b/>
        </w:rPr>
      </w:pPr>
      <w:r>
        <w:rPr>
          <w:rFonts w:cs="Arial"/>
        </w:rPr>
        <w:tab/>
      </w:r>
      <w:r>
        <w:rPr>
          <w:rFonts w:cs="Arial"/>
          <w:b/>
        </w:rPr>
        <w:t>Тэмдэглэл хөтөлсөн:</w:t>
      </w:r>
    </w:p>
    <w:p w:rsidR="000D20FB" w:rsidRDefault="000D20FB" w:rsidP="000D20FB">
      <w:pPr>
        <w:contextualSpacing/>
        <w:jc w:val="both"/>
        <w:rPr>
          <w:rFonts w:cs="Arial"/>
        </w:rPr>
      </w:pPr>
      <w:r>
        <w:rPr>
          <w:rFonts w:cs="Arial"/>
          <w:b/>
        </w:rPr>
        <w:tab/>
      </w:r>
      <w:r>
        <w:rPr>
          <w:rFonts w:cs="Arial"/>
        </w:rPr>
        <w:t>ХУРАЛДААНЫ ТЭМДЭГЛЭЛ</w:t>
      </w:r>
    </w:p>
    <w:p w:rsidR="000D20FB" w:rsidRDefault="000D20FB" w:rsidP="000D20FB">
      <w:pPr>
        <w:contextualSpacing/>
        <w:jc w:val="both"/>
        <w:rPr>
          <w:rFonts w:cs="Arial"/>
        </w:rPr>
      </w:pPr>
      <w:r>
        <w:rPr>
          <w:rFonts w:cs="Arial"/>
        </w:rPr>
        <w:tab/>
        <w:t>ХӨТЛӨХ АЛБАНЫ ШИНЖЭЭЧ</w:t>
      </w:r>
      <w:r>
        <w:rPr>
          <w:rFonts w:cs="Arial"/>
        </w:rPr>
        <w:tab/>
      </w:r>
      <w:r>
        <w:rPr>
          <w:rFonts w:cs="Arial"/>
        </w:rPr>
        <w:tab/>
      </w:r>
      <w:r>
        <w:rPr>
          <w:rFonts w:cs="Arial"/>
        </w:rPr>
        <w:tab/>
      </w:r>
      <w:r>
        <w:rPr>
          <w:rFonts w:cs="Arial"/>
        </w:rPr>
        <w:tab/>
        <w:t>Б.БАТГЭРЭЛ</w:t>
      </w:r>
    </w:p>
    <w:p w:rsidR="000D20FB" w:rsidRDefault="000D20FB" w:rsidP="000D20FB">
      <w:pPr>
        <w:rPr>
          <w:rFonts w:cs="Arial"/>
        </w:rPr>
      </w:pPr>
      <w:r>
        <w:rPr>
          <w:rFonts w:cs="Arial"/>
        </w:rPr>
        <w:br w:type="page"/>
      </w:r>
    </w:p>
    <w:p w:rsidR="0022027F" w:rsidRDefault="0022027F" w:rsidP="0022027F">
      <w:pPr>
        <w:spacing w:before="100" w:beforeAutospacing="1" w:after="100" w:afterAutospacing="1"/>
        <w:ind w:firstLine="567"/>
        <w:contextualSpacing/>
        <w:jc w:val="center"/>
        <w:rPr>
          <w:rFonts w:cs="Arial"/>
          <w:b/>
          <w:color w:val="000000"/>
          <w:lang w:val="mn-MN"/>
        </w:rPr>
      </w:pPr>
      <w:r w:rsidRPr="00807C6B">
        <w:rPr>
          <w:rFonts w:cs="Arial"/>
          <w:b/>
        </w:rPr>
        <w:lastRenderedPageBreak/>
        <w:t xml:space="preserve">МОНГОЛ </w:t>
      </w:r>
      <w:r>
        <w:rPr>
          <w:rFonts w:cs="Arial"/>
          <w:b/>
        </w:rPr>
        <w:t>УЛСЫН ИХ ХУРЛЫН</w:t>
      </w:r>
      <w:r w:rsidRPr="00807C6B">
        <w:rPr>
          <w:rFonts w:cs="Arial"/>
          <w:b/>
          <w:color w:val="000000"/>
          <w:lang w:val="mn-MN"/>
        </w:rPr>
        <w:t xml:space="preserve"> </w:t>
      </w:r>
      <w:r>
        <w:rPr>
          <w:rFonts w:cs="Arial"/>
          <w:b/>
          <w:color w:val="000000"/>
          <w:lang w:val="mn-MN"/>
        </w:rPr>
        <w:t xml:space="preserve">ЭДИЙН ЗАСГИЙН </w:t>
      </w:r>
      <w:r w:rsidRPr="00807C6B">
        <w:rPr>
          <w:rFonts w:cs="Arial"/>
          <w:b/>
          <w:color w:val="000000"/>
          <w:lang w:val="mn-MN"/>
        </w:rPr>
        <w:t xml:space="preserve">БАЙНГЫН ХОРООНЫ 2022 ОНЫ </w:t>
      </w:r>
      <w:r w:rsidR="008E5940">
        <w:rPr>
          <w:rFonts w:cs="Arial"/>
          <w:b/>
          <w:color w:val="000000"/>
          <w:lang w:val="mn-MN"/>
        </w:rPr>
        <w:t>0</w:t>
      </w:r>
      <w:r>
        <w:rPr>
          <w:rFonts w:cs="Arial"/>
          <w:b/>
          <w:color w:val="000000"/>
          <w:lang w:val="mn-MN"/>
        </w:rPr>
        <w:t>3</w:t>
      </w:r>
      <w:r w:rsidRPr="00807C6B">
        <w:rPr>
          <w:rFonts w:cs="Arial"/>
          <w:b/>
          <w:color w:val="000000"/>
          <w:lang w:val="mn-MN"/>
        </w:rPr>
        <w:t xml:space="preserve"> Д</w:t>
      </w:r>
      <w:r>
        <w:rPr>
          <w:rFonts w:cs="Arial"/>
          <w:b/>
          <w:color w:val="000000"/>
          <w:lang w:val="mn-MN"/>
        </w:rPr>
        <w:t>УГАА</w:t>
      </w:r>
      <w:r w:rsidRPr="00807C6B">
        <w:rPr>
          <w:rFonts w:cs="Arial"/>
          <w:b/>
          <w:color w:val="000000"/>
          <w:lang w:val="mn-MN"/>
        </w:rPr>
        <w:t xml:space="preserve">Р САРЫН </w:t>
      </w:r>
      <w:r>
        <w:rPr>
          <w:rFonts w:cs="Arial"/>
          <w:b/>
          <w:color w:val="000000"/>
          <w:lang w:val="mn-MN"/>
        </w:rPr>
        <w:t>11</w:t>
      </w:r>
      <w:r w:rsidRPr="00807C6B">
        <w:rPr>
          <w:rFonts w:cs="Arial"/>
          <w:b/>
          <w:color w:val="000000"/>
          <w:lang w:val="mn-MN"/>
        </w:rPr>
        <w:t>-НИЙ ӨДӨР /</w:t>
      </w:r>
      <w:r>
        <w:rPr>
          <w:rFonts w:cs="Arial"/>
          <w:b/>
          <w:color w:val="000000"/>
          <w:lang w:val="mn-MN"/>
        </w:rPr>
        <w:t>Б</w:t>
      </w:r>
      <w:r w:rsidRPr="00807C6B">
        <w:rPr>
          <w:rFonts w:cs="Arial"/>
          <w:b/>
          <w:color w:val="000000"/>
          <w:lang w:val="mn-MN"/>
        </w:rPr>
        <w:t>А</w:t>
      </w:r>
      <w:r>
        <w:rPr>
          <w:rFonts w:cs="Arial"/>
          <w:b/>
          <w:color w:val="000000"/>
          <w:lang w:val="mn-MN"/>
        </w:rPr>
        <w:t>АСАН</w:t>
      </w:r>
      <w:r w:rsidRPr="00807C6B">
        <w:rPr>
          <w:rFonts w:cs="Arial"/>
          <w:b/>
          <w:color w:val="000000"/>
          <w:lang w:val="mn-MN"/>
        </w:rPr>
        <w:t xml:space="preserve"> ГАРАГ/-ИЙН ХУРАЛДААНЫ </w:t>
      </w:r>
      <w:r w:rsidR="008E5940">
        <w:rPr>
          <w:rFonts w:cs="Arial"/>
          <w:b/>
          <w:color w:val="000000"/>
          <w:lang w:val="mn-MN"/>
        </w:rPr>
        <w:t xml:space="preserve">ДЭЛГЭРЭНГҮЙ </w:t>
      </w:r>
      <w:r w:rsidRPr="00807C6B">
        <w:rPr>
          <w:rFonts w:cs="Arial"/>
          <w:b/>
          <w:color w:val="000000"/>
          <w:lang w:val="mn-MN"/>
        </w:rPr>
        <w:t>ТЭМДЭГЛЭЛ</w:t>
      </w:r>
    </w:p>
    <w:p w:rsidR="000749B2" w:rsidRDefault="000749B2" w:rsidP="0022027F">
      <w:pPr>
        <w:spacing w:before="100" w:beforeAutospacing="1" w:after="100" w:afterAutospacing="1"/>
        <w:ind w:firstLine="567"/>
        <w:contextualSpacing/>
        <w:jc w:val="center"/>
        <w:rPr>
          <w:rFonts w:cs="Arial"/>
          <w:b/>
          <w:color w:val="000000"/>
          <w:lang w:val="mn-MN"/>
        </w:rPr>
      </w:pPr>
    </w:p>
    <w:p w:rsidR="000749B2" w:rsidRDefault="000749B2" w:rsidP="0022027F">
      <w:pPr>
        <w:spacing w:before="100" w:beforeAutospacing="1" w:after="100" w:afterAutospacing="1"/>
        <w:ind w:firstLine="567"/>
        <w:contextualSpacing/>
        <w:jc w:val="center"/>
        <w:rPr>
          <w:rFonts w:cs="Arial"/>
          <w:b/>
          <w:color w:val="000000"/>
          <w:lang w:val="mn-MN"/>
        </w:rPr>
      </w:pPr>
    </w:p>
    <w:p w:rsidR="007D4F6B" w:rsidRDefault="000749B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rPr>
      </w:pPr>
      <w:r>
        <w:rPr>
          <w:rFonts w:cs="Arial"/>
          <w:b/>
          <w:color w:val="000000"/>
          <w:lang w:val="mn-MN"/>
        </w:rPr>
        <w:tab/>
        <w:t>Б.Баттөмөр</w:t>
      </w:r>
      <w:r>
        <w:rPr>
          <w:rFonts w:cs="Arial"/>
          <w:b/>
          <w:color w:val="000000"/>
        </w:rPr>
        <w:t>:</w:t>
      </w:r>
      <w:r>
        <w:rPr>
          <w:rFonts w:cs="Arial"/>
          <w:color w:val="000000"/>
        </w:rPr>
        <w:t xml:space="preserve"> </w:t>
      </w:r>
      <w:r w:rsidR="003D496D">
        <w:rPr>
          <w:rFonts w:cs="Arial"/>
          <w:color w:val="000000"/>
        </w:rPr>
        <w:t>Байнгын хорооны гишүүдийн амар амгаланг эрж, мэндчилье.</w:t>
      </w:r>
    </w:p>
    <w:p w:rsidR="007D4F6B" w:rsidRDefault="007D4F6B"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8F66D8" w:rsidRDefault="008F66D8"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Өнөөдөр Эдийн засгийн байнгын хорооны хуралдаанд оролцож байгаа гишүүдийг танилцуулъя.</w:t>
      </w:r>
    </w:p>
    <w:p w:rsidR="008F66D8" w:rsidRDefault="008F66D8"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8F66D8" w:rsidRDefault="008F66D8"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Аюурсайхан гишүүн байна, Батлут цахимаар, Баттөмөр би байна, Бат-Эрдэнэ цахимаар, Ж.Бат-Эрдэнэ гишүүн цахимаар байна, Ганибал гишүүн цахимаар байна, Доржханд гишүүн цахимаар байна, Цогтгэрэл</w:t>
      </w:r>
      <w:r w:rsidRPr="008F66D8">
        <w:rPr>
          <w:rFonts w:cs="Arial"/>
        </w:rPr>
        <w:t xml:space="preserve"> </w:t>
      </w:r>
      <w:r>
        <w:rPr>
          <w:rFonts w:cs="Arial"/>
        </w:rPr>
        <w:t>гишүүн цахимаар байна, Энхбаяр гишүүн оролцож байна. Ийм байдалтай байна. Байнгын хорооны гишүүдийн ирц бүрдсэн байна.</w:t>
      </w:r>
    </w:p>
    <w:p w:rsidR="008F66D8" w:rsidRDefault="008F66D8"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85CC0" w:rsidRDefault="008F66D8"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 xml:space="preserve">Хэлэлцэх асуудалдаа оръё. </w:t>
      </w:r>
    </w:p>
    <w:p w:rsidR="00213553" w:rsidRDefault="00213553"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213553" w:rsidRPr="00213553" w:rsidRDefault="00213553"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rPr>
      </w:pPr>
      <w:r>
        <w:rPr>
          <w:rFonts w:cs="Arial"/>
        </w:rPr>
        <w:tab/>
      </w:r>
      <w:r>
        <w:rPr>
          <w:rFonts w:cs="Arial"/>
          <w:b/>
        </w:rPr>
        <w:t>Нэг.</w:t>
      </w:r>
      <w:r w:rsidRPr="00213553">
        <w:rPr>
          <w:rFonts w:cs="Arial"/>
          <w:b/>
        </w:rPr>
        <w:t xml:space="preserve">“Монгол Улсын Хөгжлийн банкнаас санхүүжүүлсэн төсөл, хөтөлбөрийн хэрэгжилтэд хяналт тавьж, шалгалт хийсэн талаарх холбогдох эрх бүхий байгууллагуудын тайлан мэдээлэлтэй танилцах, ерөнхий хяналтын сонсгол явуулах тов </w:t>
      </w:r>
      <w:r w:rsidR="006204FA">
        <w:rPr>
          <w:rFonts w:cs="Arial"/>
          <w:b/>
        </w:rPr>
        <w:t xml:space="preserve">тогтоох </w:t>
      </w:r>
      <w:r w:rsidRPr="00213553">
        <w:rPr>
          <w:rFonts w:cs="Arial"/>
          <w:b/>
        </w:rPr>
        <w:t>тухай” Байнгын хорооны тогтоолын төс</w:t>
      </w:r>
      <w:r>
        <w:rPr>
          <w:rFonts w:cs="Arial"/>
          <w:b/>
        </w:rPr>
        <w:t>ө</w:t>
      </w:r>
      <w:r w:rsidRPr="00213553">
        <w:rPr>
          <w:rFonts w:cs="Arial"/>
          <w:b/>
        </w:rPr>
        <w:t>л</w:t>
      </w:r>
    </w:p>
    <w:p w:rsidR="00B85CC0" w:rsidRDefault="00B85CC0"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0A7C44" w:rsidRDefault="00B85CC0"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r>
      <w:r w:rsidR="008F66D8">
        <w:rPr>
          <w:rFonts w:cs="Arial"/>
        </w:rPr>
        <w:t xml:space="preserve">Монгол Улсын Их Хурлын чуулганы хуралдааны дэгийн тухай хуулийн </w:t>
      </w:r>
      <w:r w:rsidR="001D0D11">
        <w:rPr>
          <w:rFonts w:cs="Arial"/>
        </w:rPr>
        <w:t>116 дугаар зүйлийн 116.1.2-т заасан бүрэн эрхийн дагуу Монгол Улсын Их Хурлын нэр бүхий гишүүд</w:t>
      </w:r>
      <w:r w:rsidR="000A7C44">
        <w:rPr>
          <w:rFonts w:cs="Arial"/>
        </w:rPr>
        <w:t xml:space="preserve">ээс ирүүлсэн санал хүсэлтийг үндэслэн </w:t>
      </w:r>
      <w:r w:rsidR="000A7C44" w:rsidRPr="007D4F6B">
        <w:rPr>
          <w:rFonts w:cs="Arial"/>
        </w:rPr>
        <w:t>“Монгол Улсын Хөгжлийн банкнаас санхүүжүүлсэн төсөл, хөтөлбөрийн хэрэгжилтэд хяналт тавьж, шалгалт хийсэн</w:t>
      </w:r>
      <w:r w:rsidR="000A7C44">
        <w:rPr>
          <w:rFonts w:cs="Arial"/>
        </w:rPr>
        <w:t xml:space="preserve"> талаарх холбогдох эрх бүхий байгууллагуудын тайлан мэдээлэлтэй танилцах, </w:t>
      </w:r>
      <w:r w:rsidR="00004427">
        <w:rPr>
          <w:rFonts w:cs="Arial"/>
        </w:rPr>
        <w:t>е</w:t>
      </w:r>
      <w:r w:rsidR="000A7C44">
        <w:rPr>
          <w:rFonts w:cs="Arial"/>
        </w:rPr>
        <w:t xml:space="preserve">рөнхий хяналтын сонсгол явуулах тов </w:t>
      </w:r>
      <w:r w:rsidR="007163C3">
        <w:rPr>
          <w:rFonts w:cs="Arial"/>
        </w:rPr>
        <w:t xml:space="preserve">тогтоох </w:t>
      </w:r>
      <w:r w:rsidR="000A7C44">
        <w:rPr>
          <w:rFonts w:cs="Arial"/>
        </w:rPr>
        <w:t>тухай</w:t>
      </w:r>
      <w:r>
        <w:rPr>
          <w:rFonts w:cs="Arial"/>
        </w:rPr>
        <w:t>”</w:t>
      </w:r>
      <w:r w:rsidR="000A7C44">
        <w:rPr>
          <w:rFonts w:cs="Arial"/>
        </w:rPr>
        <w:t xml:space="preserve"> Байнгын хорооны тогтоолын төслийг хэлэлцэж эхэлье. </w:t>
      </w:r>
    </w:p>
    <w:p w:rsidR="00B85CC0" w:rsidRDefault="00B85CC0"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85CC0" w:rsidRDefault="00B85CC0"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Ерөнхий хяналтын сонсгол явуулах тухай танилцуулга, тогтоолын төслийг уншиж танилцуулъя.</w:t>
      </w:r>
    </w:p>
    <w:p w:rsidR="00B85CC0" w:rsidRDefault="00B85CC0"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0749B2" w:rsidRPr="007D4F6B" w:rsidRDefault="00B85CC0"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r>
      <w:r w:rsidR="000749B2" w:rsidRPr="007D4F6B">
        <w:rPr>
          <w:rFonts w:cs="Arial"/>
        </w:rPr>
        <w:t>Монгол Улсын Хөгжлийн банкнаас санхүүжүүлсэн төсөл, хөтөлбөрийн хэрэгжилтэд хяналт тавьж, шалгалт хийсэн талаарх Монгол Улсын Засгийн газар, Монголбанк</w:t>
      </w:r>
      <w:r w:rsidR="00004427">
        <w:rPr>
          <w:rFonts w:cs="Arial"/>
        </w:rPr>
        <w:t>,</w:t>
      </w:r>
      <w:r w:rsidR="000749B2" w:rsidRPr="007D4F6B">
        <w:rPr>
          <w:rFonts w:cs="Arial"/>
        </w:rPr>
        <w:t xml:space="preserve"> </w:t>
      </w:r>
      <w:r w:rsidR="00004427">
        <w:rPr>
          <w:rFonts w:cs="Arial"/>
        </w:rPr>
        <w:t>А</w:t>
      </w:r>
      <w:r w:rsidR="000749B2" w:rsidRPr="007D4F6B">
        <w:rPr>
          <w:rFonts w:cs="Arial"/>
        </w:rPr>
        <w:t>удитын тайлан, дүгнэлт, зөвлөмжтэй танилцаж, дүнг Улсын Их Хуралд танилцуулах үүрэг бүхий ажлын хэс</w:t>
      </w:r>
      <w:r w:rsidR="00004427">
        <w:rPr>
          <w:rFonts w:cs="Arial"/>
        </w:rPr>
        <w:t>э</w:t>
      </w:r>
      <w:r w:rsidR="000749B2" w:rsidRPr="007D4F6B">
        <w:rPr>
          <w:rFonts w:cs="Arial"/>
        </w:rPr>
        <w:t>г</w:t>
      </w:r>
      <w:r w:rsidR="00004427">
        <w:rPr>
          <w:rFonts w:cs="Arial"/>
        </w:rPr>
        <w:t xml:space="preserve"> </w:t>
      </w:r>
      <w:r w:rsidR="000749B2" w:rsidRPr="007D4F6B">
        <w:rPr>
          <w:rFonts w:cs="Arial"/>
        </w:rPr>
        <w:t xml:space="preserve">Улсын Их Хурлын даргын 2022 оны 1 дүгээр сарын 31-ний өдрийн 20 дугаар захирамжаар байгуулагдан ажиллаж байна. </w:t>
      </w:r>
    </w:p>
    <w:p w:rsidR="000749B2" w:rsidRPr="007D4F6B" w:rsidRDefault="000749B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0749B2" w:rsidRPr="007D4F6B" w:rsidRDefault="000749B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7D4F6B">
        <w:rPr>
          <w:rFonts w:cs="Arial"/>
        </w:rPr>
        <w:tab/>
        <w:t xml:space="preserve">Тус ажлын хэсэг Монгол Улсын Хөгжлийн банкнаас санхүүжүүлсэн төсөл, хөтөлбөрийн хэрэгжилттэй танилцах явцад тус банкны үйл ажиллагаанд хууль зөрчигдсөн, санхүүгийн чадавх доройтсон, эдгээр ноцтой нөхцөл байдлууд нь </w:t>
      </w:r>
      <w:r w:rsidR="00004427">
        <w:rPr>
          <w:rFonts w:cs="Arial"/>
        </w:rPr>
        <w:t>манай</w:t>
      </w:r>
      <w:r w:rsidRPr="007D4F6B">
        <w:rPr>
          <w:rFonts w:cs="Arial"/>
        </w:rPr>
        <w:t xml:space="preserve"> Монгол Улсын гадаад өрийн асуудлыг хүндрүүлэх, Монгол Улсын зээлжих зэрэглэл, олон улс дахь нэр хүнд зэрэгт муугаар нөлөөлж болзошгүй асуудлууд үүсэх магадлалтай байгаа тул Улсын Их Хурал хуулиар олгогдсон бүрэн эрхийнхээ дагуу уг асуудлаар ерөнхий хяналтын сонсгол явуулах нь зүйтэй гэж үзсэн болно.</w:t>
      </w:r>
    </w:p>
    <w:p w:rsidR="000749B2" w:rsidRPr="007D4F6B" w:rsidRDefault="000749B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0749B2" w:rsidRDefault="007D4F6B"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7D4F6B">
        <w:rPr>
          <w:rFonts w:cs="Arial"/>
        </w:rPr>
        <w:tab/>
      </w:r>
      <w:r w:rsidR="000749B2" w:rsidRPr="007D4F6B">
        <w:rPr>
          <w:rFonts w:cs="Arial"/>
        </w:rPr>
        <w:t xml:space="preserve">Иймд Монгол Улсын Их Хурлын хяналт шалгалтын тухай хуулийн 28 дугаар зүйлийн 28.2.2 дахь заалт, Нийтийн сонсголын тухай хуулийн 8 дугаар зүйлийн 8.2.2 дахь заалт, Монгол Улсын Их Хурлын чуулганы хуралдааны дэгийн тухай хуулийн </w:t>
      </w:r>
      <w:r w:rsidR="000749B2" w:rsidRPr="007D4F6B">
        <w:rPr>
          <w:rFonts w:cs="Arial"/>
        </w:rPr>
        <w:lastRenderedPageBreak/>
        <w:t xml:space="preserve">116 дугаар зүйлийн 116.1.2 дахь заалт, Монгол Улсын Хөгжлийн банкны тухай хуулийн 22 дугаар зүйлийн 22.1.2 дахь заалтыг тус тус үндэслэн Монгол Улсын Хөгжлийн банкнаас санхүүжүүлсэн төсөл, хөтөлбөрийн хэрэгжилтэд хяналт тавьж, шалгалт хийсэн талаарх холбогдох эрх бүхий байгууллагуудын тайлан, мэдээлэлтэй танилцах бүрэн эрхийнхээ дагуу ерөнхий хяналтын сонсгол явуулах тухай хүсэлтийг Монгол Улсын Их Хурлын даргад 2022 оны 3 дугаар сарын 4-нд албан тоотоор хүргүүлсэн. </w:t>
      </w:r>
    </w:p>
    <w:p w:rsidR="00004427" w:rsidRDefault="0000442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577497" w:rsidRDefault="0000442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Монгол Улсын Их Хурлын дарга уг асууд</w:t>
      </w:r>
      <w:r w:rsidR="00577497">
        <w:rPr>
          <w:rFonts w:cs="Arial"/>
        </w:rPr>
        <w:t xml:space="preserve">алтай танилцаад Эдийн засгийн байнгын хороонд шилжүүлсэн. </w:t>
      </w:r>
      <w:r w:rsidR="000749B2" w:rsidRPr="007D4F6B">
        <w:rPr>
          <w:rFonts w:cs="Arial"/>
        </w:rPr>
        <w:t xml:space="preserve">Эдийн засгийн байнгын хороогоор Монгол Улсын Хөгжлийн банкнаас санхүүжүүлсэн төсөл, хөтөлбөрийн хэрэгжилтийн талаар </w:t>
      </w:r>
      <w:r w:rsidR="00577497">
        <w:rPr>
          <w:rFonts w:cs="Arial"/>
        </w:rPr>
        <w:t>е</w:t>
      </w:r>
      <w:r w:rsidR="000749B2" w:rsidRPr="007D4F6B">
        <w:rPr>
          <w:rFonts w:cs="Arial"/>
        </w:rPr>
        <w:t>рөнхий хяналтын сонсгол явуулах тухай асуудлыг хэлэлцэн шийдвэрлэ</w:t>
      </w:r>
      <w:r w:rsidR="00577497">
        <w:rPr>
          <w:rFonts w:cs="Arial"/>
        </w:rPr>
        <w:t>х Байнгын хорооны тогтоолын төслийг танилцуулъя.</w:t>
      </w:r>
    </w:p>
    <w:p w:rsidR="00577497" w:rsidRDefault="0057749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577497" w:rsidRDefault="0057749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Ерөнхий хяналтын сонсголын</w:t>
      </w:r>
      <w:r w:rsidR="000749B2" w:rsidRPr="007D4F6B">
        <w:rPr>
          <w:rFonts w:cs="Arial"/>
        </w:rPr>
        <w:t xml:space="preserve"> тов тогтоо</w:t>
      </w:r>
      <w:r>
        <w:rPr>
          <w:rFonts w:cs="Arial"/>
        </w:rPr>
        <w:t>х, сонсгол даргалагчийг сонгох тухай</w:t>
      </w:r>
    </w:p>
    <w:p w:rsidR="00577497" w:rsidRDefault="0057749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577497" w:rsidRDefault="0057749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r>
      <w:r w:rsidRPr="007D4F6B">
        <w:rPr>
          <w:rFonts w:cs="Arial"/>
        </w:rPr>
        <w:t>Монгол Улсын Их Хурлын хяналт шалгалтын тухай хуулийн 28 дугаар зүйлийн 28.2.2 дахь заалт,</w:t>
      </w:r>
      <w:r w:rsidRPr="00577497">
        <w:rPr>
          <w:rFonts w:cs="Arial"/>
        </w:rPr>
        <w:t xml:space="preserve"> </w:t>
      </w:r>
      <w:r w:rsidRPr="007D4F6B">
        <w:rPr>
          <w:rFonts w:cs="Arial"/>
        </w:rPr>
        <w:t>Монгол Улсын Их Хурлын чуулганы хуралдааны дэгийн тухай хуулийн</w:t>
      </w:r>
      <w:r>
        <w:rPr>
          <w:rFonts w:cs="Arial"/>
        </w:rPr>
        <w:t xml:space="preserve"> 118 дугаар зүйлийн 118.1, 119.1, </w:t>
      </w:r>
      <w:r w:rsidRPr="007D4F6B">
        <w:rPr>
          <w:rFonts w:cs="Arial"/>
        </w:rPr>
        <w:t>Нийтийн сонсголын тухай хуулийн 8 дугаар зүйлийн 8.2.2 дахь заалт,</w:t>
      </w:r>
      <w:r>
        <w:rPr>
          <w:rFonts w:cs="Arial"/>
        </w:rPr>
        <w:t xml:space="preserve"> 20 дугаар зүйлийн 20  дахь хэсгийн 1 дэх хэсэгт заасныг үндэслэн Эдийн засгийн байнгын хорооноос ТОГТООХ нь:</w:t>
      </w:r>
    </w:p>
    <w:p w:rsidR="00577497" w:rsidRDefault="0057749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4671A1" w:rsidRPr="00657A92" w:rsidRDefault="00577497"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r>
      <w:r w:rsidR="004671A1" w:rsidRPr="00657A92">
        <w:rPr>
          <w:rFonts w:cs="Arial"/>
        </w:rPr>
        <w:t>1.</w:t>
      </w:r>
      <w:r w:rsidRPr="00657A92">
        <w:rPr>
          <w:rFonts w:cs="Arial"/>
        </w:rPr>
        <w:t xml:space="preserve">“Монгол Улсын Хөгжлийн банкнаас санхүүжүүлсэн төсөл, хөтөлбөрийн хэрэгжилтэд хяналт тавьж, хяналт шалгалт хийсэн талаарх холбогдох эрх бүхий байгууллагуудын </w:t>
      </w:r>
      <w:r w:rsidR="003F2591" w:rsidRPr="00657A92">
        <w:rPr>
          <w:rFonts w:cs="Arial"/>
        </w:rPr>
        <w:t xml:space="preserve">тайлан мэдээлэлтэй танилцах, холбогдох хууль, тогтоомжийн хэрэгжилтэд </w:t>
      </w:r>
      <w:r w:rsidR="00C94464" w:rsidRPr="00657A92">
        <w:rPr>
          <w:rFonts w:cs="Arial"/>
        </w:rPr>
        <w:t xml:space="preserve">хяналт тавих зорилгоор ерөнхий хяналтын сонсгол явуулах </w:t>
      </w:r>
      <w:r w:rsidR="004671A1" w:rsidRPr="00657A92">
        <w:rPr>
          <w:rFonts w:cs="Arial"/>
        </w:rPr>
        <w:t>өдрийг 2022 оны 3 дугаар сарын 29-ний өдрөөр товлосугай.</w:t>
      </w:r>
    </w:p>
    <w:p w:rsidR="004671A1" w:rsidRPr="00657A92" w:rsidRDefault="004671A1"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577497" w:rsidRDefault="004671A1"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657A92">
        <w:rPr>
          <w:rFonts w:cs="Arial"/>
        </w:rPr>
        <w:tab/>
        <w:t>2.</w:t>
      </w:r>
      <w:r w:rsidR="00657A92" w:rsidRPr="00657A92">
        <w:rPr>
          <w:rFonts w:cs="Arial"/>
        </w:rPr>
        <w:t>Ерөнхий хяналтын сонсгол даргалагчаар Улсын Их Хурлын гишүүн Ж.Бат-Эрдэнийг сонгосугай.</w:t>
      </w:r>
    </w:p>
    <w:p w:rsidR="00657A92" w:rsidRDefault="00657A9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657A92" w:rsidRDefault="00657A9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rPr>
        <w:tab/>
        <w:t>Сонсгол зохион байгуулах бэлтгэл ажил хангахыг Улсын Их Хурлын Тамгын газар Өлзийсайханд даалгасугай гэсэн ийм тогтоолын төсөл байна.</w:t>
      </w:r>
    </w:p>
    <w:p w:rsidR="00657A92" w:rsidRPr="00657A92" w:rsidRDefault="00657A92" w:rsidP="00074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0749B2" w:rsidRDefault="00657A92" w:rsidP="000749B2">
      <w:pPr>
        <w:spacing w:before="100" w:beforeAutospacing="1" w:after="100" w:afterAutospacing="1"/>
        <w:ind w:firstLine="567"/>
        <w:contextualSpacing/>
        <w:jc w:val="both"/>
        <w:rPr>
          <w:rFonts w:cs="Arial"/>
        </w:rPr>
      </w:pPr>
      <w:r w:rsidRPr="00657A92">
        <w:rPr>
          <w:rFonts w:cs="Arial"/>
        </w:rPr>
        <w:t>Ерөнхий хяналтын сонсгол</w:t>
      </w:r>
      <w:r>
        <w:rPr>
          <w:rFonts w:cs="Arial"/>
        </w:rPr>
        <w:t xml:space="preserve"> явуулах тухай хүсэлт болон Байнгын хорооны тогтоолын төсөлтэй холбогдуулан асуулт асууж, үг хэлэх Улсын Их Хурлын гишүүд нэрсээ өгнө үү.</w:t>
      </w:r>
    </w:p>
    <w:p w:rsidR="00657A92" w:rsidRDefault="00657A92" w:rsidP="000749B2">
      <w:pPr>
        <w:spacing w:before="100" w:beforeAutospacing="1" w:after="100" w:afterAutospacing="1"/>
        <w:ind w:firstLine="567"/>
        <w:contextualSpacing/>
        <w:jc w:val="both"/>
        <w:rPr>
          <w:rFonts w:cs="Arial"/>
          <w:color w:val="000000"/>
        </w:rPr>
      </w:pPr>
    </w:p>
    <w:p w:rsidR="00657A92" w:rsidRDefault="00657A92" w:rsidP="000749B2">
      <w:pPr>
        <w:spacing w:before="100" w:beforeAutospacing="1" w:after="100" w:afterAutospacing="1"/>
        <w:ind w:firstLine="567"/>
        <w:contextualSpacing/>
        <w:jc w:val="both"/>
        <w:rPr>
          <w:rFonts w:cs="Arial"/>
          <w:color w:val="000000"/>
        </w:rPr>
      </w:pPr>
      <w:r>
        <w:rPr>
          <w:rFonts w:cs="Arial"/>
          <w:color w:val="000000"/>
        </w:rPr>
        <w:t xml:space="preserve">Танхимаар Аюурсайхан гишүүнээр тасалж байна. Цахимаар байна уу? </w:t>
      </w:r>
      <w:r w:rsidR="0057311C">
        <w:rPr>
          <w:rFonts w:cs="Arial"/>
          <w:color w:val="000000"/>
        </w:rPr>
        <w:t>Алга байна. Энхбаяр гишүүнд микрофон өгье.</w:t>
      </w:r>
    </w:p>
    <w:p w:rsidR="0057311C" w:rsidRDefault="0057311C" w:rsidP="000749B2">
      <w:pPr>
        <w:spacing w:before="100" w:beforeAutospacing="1" w:after="100" w:afterAutospacing="1"/>
        <w:ind w:firstLine="567"/>
        <w:contextualSpacing/>
        <w:jc w:val="both"/>
        <w:rPr>
          <w:rFonts w:cs="Arial"/>
          <w:color w:val="000000"/>
        </w:rPr>
      </w:pPr>
    </w:p>
    <w:p w:rsidR="00A57C2A" w:rsidRDefault="0057311C" w:rsidP="000749B2">
      <w:pPr>
        <w:spacing w:before="100" w:beforeAutospacing="1" w:after="100" w:afterAutospacing="1"/>
        <w:ind w:firstLine="567"/>
        <w:contextualSpacing/>
        <w:jc w:val="both"/>
        <w:rPr>
          <w:rFonts w:cs="Arial"/>
          <w:color w:val="000000"/>
        </w:rPr>
      </w:pPr>
      <w:r>
        <w:rPr>
          <w:rFonts w:cs="Arial"/>
          <w:b/>
          <w:color w:val="000000"/>
        </w:rPr>
        <w:t>Б.Энхбаяр:</w:t>
      </w:r>
      <w:r>
        <w:rPr>
          <w:rFonts w:cs="Arial"/>
          <w:color w:val="000000"/>
        </w:rPr>
        <w:t xml:space="preserve"> </w:t>
      </w:r>
      <w:r w:rsidR="00A57C2A">
        <w:rPr>
          <w:rFonts w:cs="Arial"/>
          <w:color w:val="000000"/>
        </w:rPr>
        <w:t xml:space="preserve">Баярлалаа. Гишүүдийнхээ өдрийн амгаланг айлтгая. Энэ Хөгжлийн банк тойрсон асуудлаар Улсын Их Хурал дээр ерөнхий сонсгол зохион байгуулах тухай өнөөдөр бид ярьж байна. Энэ хэлэлцүүлгийг нэлээн ажил хэрэгч, үр дүнтэй байх талаас </w:t>
      </w:r>
      <w:r w:rsidR="000721EE">
        <w:rPr>
          <w:rFonts w:cs="Arial"/>
          <w:color w:val="000000"/>
        </w:rPr>
        <w:t>нь бас тодорхой зохион байгуулах ажлын хэсгийнхэнд би саналаа хэлье гэж бодож байна.</w:t>
      </w:r>
    </w:p>
    <w:p w:rsidR="000721EE" w:rsidRDefault="000721EE" w:rsidP="000749B2">
      <w:pPr>
        <w:spacing w:before="100" w:beforeAutospacing="1" w:after="100" w:afterAutospacing="1"/>
        <w:ind w:firstLine="567"/>
        <w:contextualSpacing/>
        <w:jc w:val="both"/>
        <w:rPr>
          <w:rFonts w:cs="Arial"/>
          <w:color w:val="000000"/>
        </w:rPr>
      </w:pPr>
    </w:p>
    <w:p w:rsidR="00B17E8C" w:rsidRDefault="000721EE" w:rsidP="000749B2">
      <w:pPr>
        <w:spacing w:before="100" w:beforeAutospacing="1" w:after="100" w:afterAutospacing="1"/>
        <w:ind w:firstLine="567"/>
        <w:contextualSpacing/>
        <w:jc w:val="both"/>
        <w:rPr>
          <w:rFonts w:cs="Arial"/>
          <w:color w:val="000000"/>
        </w:rPr>
      </w:pPr>
      <w:r>
        <w:rPr>
          <w:rFonts w:cs="Arial"/>
          <w:color w:val="000000"/>
        </w:rPr>
        <w:t>Юуны урьд, хийсэн нэр зүүх гэж байгаа ийм хэлбэр дүрс гэхээсээ илүү, энэ дээр нэгэнт ард түмний төлөөллийн хамгийн дээд байгууллага болох Улсын Их Хурал энэ асуудлаар хэлэлцэж байгаа учраас энэ асуудлаар нэлээн ажил хэрэгч байх ёстой. Үр дүнтэй байх ёстой. Тийм учраас энд оролцох оролцогчид</w:t>
      </w:r>
      <w:r w:rsidR="00B05788">
        <w:rPr>
          <w:rFonts w:cs="Arial"/>
          <w:color w:val="000000"/>
        </w:rPr>
        <w:t xml:space="preserve">, холбогдох </w:t>
      </w:r>
      <w:r w:rsidR="00B05788">
        <w:rPr>
          <w:rFonts w:cs="Arial"/>
          <w:color w:val="000000"/>
        </w:rPr>
        <w:lastRenderedPageBreak/>
        <w:t xml:space="preserve">албан тушаалтнуудын төлөөлөл, Улсын Их Хурлын гишүүдэд энэ үеэр тараагдах материалын иж бүрдэл зүйлүүд бол нэлээн өргөн хүрээтэй байх ёстой. Би нэг өдөр амжихгүй байх гэж бодоод байна. </w:t>
      </w:r>
      <w:r w:rsidR="00B17E8C">
        <w:rPr>
          <w:rFonts w:cs="Arial"/>
          <w:color w:val="000000"/>
        </w:rPr>
        <w:t>Яагаад ч амжихгүй байх. Энэ асуудлын цар хүрээ, агуулга бол яагаад ч амжихгүй.</w:t>
      </w:r>
      <w:r w:rsidR="00B05788">
        <w:rPr>
          <w:rFonts w:cs="Arial"/>
          <w:color w:val="000000"/>
        </w:rPr>
        <w:t xml:space="preserve"> </w:t>
      </w:r>
      <w:r w:rsidR="00B17E8C">
        <w:rPr>
          <w:rFonts w:cs="Arial"/>
          <w:color w:val="000000"/>
        </w:rPr>
        <w:t xml:space="preserve">Жишээлбэл, 2016 онд хийгдэж байсан шалгалтын дүн гэхэд 130 хуудас байгаа шүү дээ. 130 хуудас юмыг зүгээр ярихад нэг өдөр болно шүү дээ, тэрийг танилцуулахад л. Тэгэхээр энэ чинь асуулт асууна, хариулт хэлнэ, </w:t>
      </w:r>
      <w:r w:rsidR="00183964">
        <w:rPr>
          <w:rFonts w:cs="Arial"/>
          <w:color w:val="000000"/>
        </w:rPr>
        <w:t xml:space="preserve">оролцогчдоос тал талын төлөөлөл байна. </w:t>
      </w:r>
    </w:p>
    <w:p w:rsidR="00183964" w:rsidRDefault="00183964" w:rsidP="000749B2">
      <w:pPr>
        <w:spacing w:before="100" w:beforeAutospacing="1" w:after="100" w:afterAutospacing="1"/>
        <w:ind w:firstLine="567"/>
        <w:contextualSpacing/>
        <w:jc w:val="both"/>
        <w:rPr>
          <w:rFonts w:cs="Arial"/>
          <w:color w:val="000000"/>
        </w:rPr>
      </w:pPr>
    </w:p>
    <w:p w:rsidR="00553BE7" w:rsidRDefault="00183964" w:rsidP="000749B2">
      <w:pPr>
        <w:spacing w:before="100" w:beforeAutospacing="1" w:after="100" w:afterAutospacing="1"/>
        <w:ind w:firstLine="567"/>
        <w:contextualSpacing/>
        <w:jc w:val="both"/>
        <w:rPr>
          <w:rFonts w:cs="Arial"/>
          <w:color w:val="000000"/>
        </w:rPr>
      </w:pPr>
      <w:r>
        <w:rPr>
          <w:rFonts w:cs="Arial"/>
          <w:color w:val="000000"/>
        </w:rPr>
        <w:t>Энэ хэлэлцүүлэг дээр би нэгдүгээрт, асуудал шалга</w:t>
      </w:r>
      <w:r w:rsidR="00832A7D">
        <w:rPr>
          <w:rFonts w:cs="Arial"/>
          <w:color w:val="000000"/>
        </w:rPr>
        <w:t>ж хэлэлцэн гаргах ёстой хуулийн байгууллагын албан тушаалтнууд дээр хамгийн том дарга нарыг нь байлгаасай гэж хэлэх гэж байгаа юм. Битгий, орлогч юм уу, газар, хэлтсийн дарга</w:t>
      </w:r>
      <w:r w:rsidR="00553BE7">
        <w:rPr>
          <w:rFonts w:cs="Arial"/>
          <w:color w:val="000000"/>
        </w:rPr>
        <w:t xml:space="preserve"> нар, мэргэжилтэн явуулбал хүлээж авахгүй байх ёстой шүү. Яг толгойгоороо энэ асуудлыг ард түмний өмнө би чадна, би шударга ёсыг тогтооно гээд Улсын Их Хурлаас мандат авсан, томилгоо авахдаа би чадна гээд гарсан тэр хүмүүсийг байлгамаар байна. Орлогчид байлгахгүй шүү. Тэгэхээр тэр хүмүүсийг байлгаж байгаад яримаар байна. Нэг мэргэжилтэн юм уу, нэг байцаагчтай ноцолдмооргүй байна.</w:t>
      </w:r>
      <w:r w:rsidR="000D5F17">
        <w:rPr>
          <w:rFonts w:cs="Arial"/>
          <w:color w:val="000000"/>
        </w:rPr>
        <w:t xml:space="preserve"> Бүх талын удирдлага баймаар байна. Иргэд, олон нийтийн төлөөллийг өргөн хүрээтэй байлгамаар байна. Ингэхдээ сайн дурын уран сайханчдыг байлгамааргүй байна шүү. Энд цир</w:t>
      </w:r>
      <w:r w:rsidR="00B90649">
        <w:rPr>
          <w:rFonts w:cs="Arial"/>
          <w:color w:val="000000"/>
        </w:rPr>
        <w:t>к</w:t>
      </w:r>
      <w:r w:rsidR="000D5F17">
        <w:rPr>
          <w:rFonts w:cs="Arial"/>
          <w:color w:val="000000"/>
        </w:rPr>
        <w:t xml:space="preserve"> болгомооргүй байна.</w:t>
      </w:r>
    </w:p>
    <w:p w:rsidR="000D5F17" w:rsidRDefault="000D5F17" w:rsidP="000749B2">
      <w:pPr>
        <w:spacing w:before="100" w:beforeAutospacing="1" w:after="100" w:afterAutospacing="1"/>
        <w:ind w:firstLine="567"/>
        <w:contextualSpacing/>
        <w:jc w:val="both"/>
        <w:rPr>
          <w:rFonts w:cs="Arial"/>
          <w:color w:val="000000"/>
        </w:rPr>
      </w:pPr>
    </w:p>
    <w:p w:rsidR="00DA698A" w:rsidRDefault="00DC61CC" w:rsidP="000749B2">
      <w:pPr>
        <w:spacing w:before="100" w:beforeAutospacing="1" w:after="100" w:afterAutospacing="1"/>
        <w:ind w:firstLine="567"/>
        <w:contextualSpacing/>
        <w:jc w:val="both"/>
        <w:rPr>
          <w:rFonts w:cs="Arial"/>
          <w:color w:val="000000"/>
        </w:rPr>
      </w:pPr>
      <w:r>
        <w:rPr>
          <w:rFonts w:cs="Arial"/>
          <w:color w:val="000000"/>
        </w:rPr>
        <w:t>“</w:t>
      </w:r>
      <w:r w:rsidR="000D5F17">
        <w:rPr>
          <w:rFonts w:cs="Arial"/>
          <w:color w:val="000000"/>
        </w:rPr>
        <w:t>Туушин</w:t>
      </w:r>
      <w:r>
        <w:rPr>
          <w:rFonts w:cs="Arial"/>
          <w:color w:val="000000"/>
        </w:rPr>
        <w:t>”-</w:t>
      </w:r>
      <w:r w:rsidR="000D5F17">
        <w:rPr>
          <w:rFonts w:cs="Arial"/>
          <w:color w:val="000000"/>
        </w:rPr>
        <w:t xml:space="preserve">д нэг хэлэлцүүлэг болж байхад сүүлдээ Буянгийн Жаргалсайхан, Мөнх-Эрдэнэ хоёрын мөргөлдсөн тухай, толгойгоороо дохилцсон тухай мэдээ гараад л дуусаж байна лээ шүү дээ. </w:t>
      </w:r>
      <w:r>
        <w:rPr>
          <w:rFonts w:cs="Arial"/>
          <w:color w:val="000000"/>
        </w:rPr>
        <w:t xml:space="preserve">Ийм алиалагчдын жүжиг тоглох тайз болгохгүй шүү, энэ Улсын Их Хурлын индрийг тэгж ашиглуулахгүй шүү. Би тэр хүмүүсийг оролцуулахгүй гэж байгаадаа биш. Ер нь ийм алиалагчид зориуд ирээд, олонд алиалагч болох гэсэн, тэндээс тэр хоёр хүний мөргөлдсөн тухай мэдээ олон нийтэд хүрээд л тэгээд дуусаж байгаа юм. Энд Монгол Улсыг тонон дээрэмдсэн хулгайчдын тухай </w:t>
      </w:r>
      <w:r w:rsidR="00DA698A">
        <w:rPr>
          <w:rFonts w:cs="Arial"/>
          <w:color w:val="000000"/>
        </w:rPr>
        <w:t>ярьж байгаа шүү дээ. Энд 1 сая төгрөгийн тухай яриагүй, 1 саяас 100, 1000 дахин их мөнгө хулгайлсан тухай асуудал ярих гэж байгаа шүү дээ, бид нар. Тийм учраас ажил хэрэгч байх талаас нь оролцогчдыг хангах талаас нь энэ сонсголыг хийх ажлын хэсэг маань бас анхаараасай гэсэн ийм хүсэлт байна. Баярлалаа.</w:t>
      </w:r>
    </w:p>
    <w:p w:rsidR="00DA698A" w:rsidRDefault="00DA698A" w:rsidP="000749B2">
      <w:pPr>
        <w:spacing w:before="100" w:beforeAutospacing="1" w:after="100" w:afterAutospacing="1"/>
        <w:ind w:firstLine="567"/>
        <w:contextualSpacing/>
        <w:jc w:val="both"/>
        <w:rPr>
          <w:rFonts w:cs="Arial"/>
          <w:color w:val="000000"/>
        </w:rPr>
      </w:pPr>
    </w:p>
    <w:p w:rsidR="00DA698A" w:rsidRDefault="00DA698A" w:rsidP="000749B2">
      <w:pPr>
        <w:spacing w:before="100" w:beforeAutospacing="1" w:after="100" w:afterAutospacing="1"/>
        <w:ind w:firstLine="567"/>
        <w:contextualSpacing/>
        <w:jc w:val="both"/>
        <w:rPr>
          <w:rFonts w:cs="Arial"/>
          <w:color w:val="000000"/>
        </w:rPr>
      </w:pPr>
      <w:r>
        <w:rPr>
          <w:rFonts w:cs="Arial"/>
          <w:b/>
          <w:color w:val="000000"/>
        </w:rPr>
        <w:t>Б.Баттөмөр:</w:t>
      </w:r>
      <w:r>
        <w:rPr>
          <w:rFonts w:cs="Arial"/>
          <w:color w:val="000000"/>
        </w:rPr>
        <w:t xml:space="preserve"> Аюурсайхан гишүүн.</w:t>
      </w:r>
    </w:p>
    <w:p w:rsidR="00DA698A" w:rsidRDefault="00DA698A" w:rsidP="000749B2">
      <w:pPr>
        <w:spacing w:before="100" w:beforeAutospacing="1" w:after="100" w:afterAutospacing="1"/>
        <w:ind w:firstLine="567"/>
        <w:contextualSpacing/>
        <w:jc w:val="both"/>
        <w:rPr>
          <w:rFonts w:cs="Arial"/>
          <w:color w:val="000000"/>
        </w:rPr>
      </w:pPr>
    </w:p>
    <w:p w:rsidR="00882F8D" w:rsidRDefault="00DA698A" w:rsidP="000749B2">
      <w:pPr>
        <w:spacing w:before="100" w:beforeAutospacing="1" w:after="100" w:afterAutospacing="1"/>
        <w:ind w:firstLine="567"/>
        <w:contextualSpacing/>
        <w:jc w:val="both"/>
        <w:rPr>
          <w:rFonts w:cs="Arial"/>
          <w:color w:val="000000"/>
        </w:rPr>
      </w:pPr>
      <w:r>
        <w:rPr>
          <w:rFonts w:cs="Arial"/>
          <w:b/>
          <w:color w:val="000000"/>
        </w:rPr>
        <w:t>Т.Аюурсайхан:</w:t>
      </w:r>
      <w:r>
        <w:rPr>
          <w:rFonts w:cs="Arial"/>
          <w:color w:val="000000"/>
        </w:rPr>
        <w:t xml:space="preserve"> Хөгжлийн банк</w:t>
      </w:r>
      <w:r w:rsidR="005C7286">
        <w:rPr>
          <w:rFonts w:cs="Arial"/>
          <w:color w:val="000000"/>
        </w:rPr>
        <w:t xml:space="preserve">ны асуудлаар бас ерөнхий хяналтын сонсгол хийх гэж байгаа. Энэ зүйтэй. Тэгээд сая гишүүний хэлсэн саналуудтай бүгдтэй нь санал нэг байна. 2016 онд бид </w:t>
      </w:r>
      <w:r w:rsidR="003A5D94">
        <w:rPr>
          <w:rFonts w:cs="Arial"/>
          <w:color w:val="000000"/>
        </w:rPr>
        <w:t xml:space="preserve">63 суудал МАН аваад, энэ бүх эдийн засаг, санхүүгийн булхай луйврыг бүгдийг нь ил болгоно, энэ үйлдэл хийсэн нөхдүүдтэй хуулийн хариуцлага хатуу тооцно, энэ явдлыг дахин давтахгүй гэдэг зорилго тавиад ажилласан шүү дээ. Тэгээд тухайн үед улс дөрөв, таван янзын төсөвтэй болсон байсан. Улсын төсвөөс гадна Монголбанк нэг төсөвтэй, Хөгжлийн банк нэг төсөвтэй, </w:t>
      </w:r>
      <w:r w:rsidR="004A44FE">
        <w:rPr>
          <w:rFonts w:cs="Arial"/>
          <w:color w:val="000000"/>
        </w:rPr>
        <w:t>“Үнэ тогтворжуулах хөтөлбөр” гээд нэг төсөв, бондууд гээд нэг төсөвтэй. Энэ бүгдий</w:t>
      </w:r>
      <w:r w:rsidR="00542617">
        <w:rPr>
          <w:rFonts w:cs="Arial"/>
          <w:color w:val="000000"/>
        </w:rPr>
        <w:t>н сахилга хариуцлаг</w:t>
      </w:r>
      <w:r w:rsidR="00FC5E4B">
        <w:rPr>
          <w:rFonts w:cs="Arial"/>
          <w:color w:val="000000"/>
        </w:rPr>
        <w:t>ыг</w:t>
      </w:r>
      <w:r w:rsidR="00542617">
        <w:rPr>
          <w:rFonts w:cs="Arial"/>
          <w:color w:val="000000"/>
        </w:rPr>
        <w:t xml:space="preserve"> нь хангана, дахиж давтахгүй гэсэн. Тэгээд Хөгжлийн банкыг шалгасан, асуудлыг</w:t>
      </w:r>
      <w:r w:rsidR="00882F8D">
        <w:rPr>
          <w:rFonts w:cs="Arial"/>
          <w:color w:val="000000"/>
        </w:rPr>
        <w:t xml:space="preserve"> нь ил болгосон, нэр бүхий этгээдүүдийг тогтоосон. Үүний дараа хариуцлага тооцоогүй байна. Хэнтэй хариуцлага тооцсон юм бэ, харин улам үргэлжлүүлээд дараагийн хүмүүс нь хуйвалдаад, хувааж идээд бүр гааруулсан ийм нөхцөл байдал байна шүү дээ. Бид нар Хөгжлийн банкны тухай хуулийг өөрчилсөн шүү дээ. Энэ хуулийг нь л өөрчлөөд өгчих, тэгэх юм бол чин шударга сайхан болно л гэсэн. Тэгээд л байхгүй. Энэ ажлыг бол нэг мөр хийх ёстой, бүрэн гүйцэд иж бүрнээр нь. </w:t>
      </w:r>
    </w:p>
    <w:p w:rsidR="00882F8D" w:rsidRDefault="00882F8D" w:rsidP="000749B2">
      <w:pPr>
        <w:spacing w:before="100" w:beforeAutospacing="1" w:after="100" w:afterAutospacing="1"/>
        <w:ind w:firstLine="567"/>
        <w:contextualSpacing/>
        <w:jc w:val="both"/>
        <w:rPr>
          <w:rFonts w:cs="Arial"/>
          <w:color w:val="000000"/>
        </w:rPr>
      </w:pPr>
    </w:p>
    <w:p w:rsidR="00882F8D" w:rsidRDefault="00882F8D" w:rsidP="000749B2">
      <w:pPr>
        <w:spacing w:before="100" w:beforeAutospacing="1" w:after="100" w:afterAutospacing="1"/>
        <w:ind w:firstLine="567"/>
        <w:contextualSpacing/>
        <w:jc w:val="both"/>
        <w:rPr>
          <w:rFonts w:cs="Arial"/>
          <w:color w:val="000000"/>
        </w:rPr>
      </w:pPr>
      <w:r>
        <w:rPr>
          <w:rFonts w:cs="Arial"/>
          <w:color w:val="000000"/>
        </w:rPr>
        <w:lastRenderedPageBreak/>
        <w:t xml:space="preserve">Тэгээд хоёр асуудал байна. Улс төрд нөлөө бүхий этгээд бол арилжааны зээлээс хөнгөлөлттэй, хэд дахин барьцаа хөрөнгө бага буюу байхгүй ийм зээлийг авна гэдэг бол өөрөө эрүүгийн гэмт хэрэг болчхоод байгаа шүү дээ. Улс төрд нөлөө бүхий этгээд өөртөө болон бусдад давуу байдал олгох гэдэг гэмт хэргийн заалт бий шүү дээ. Эхний асуудал бол, зарим хүмүүс би гишүүн болохоосоо өмнө зээл авсан юм гэж яриад байгаа юм. Тэр ерөөсөө энд хамаарахгүй. Өнөөдөр </w:t>
      </w:r>
      <w:r w:rsidR="00D91581">
        <w:rPr>
          <w:rFonts w:cs="Arial"/>
          <w:color w:val="000000"/>
        </w:rPr>
        <w:t>Улсын Их Хурлын гишүүн юм бол, өнөөдөр гишүүн</w:t>
      </w:r>
      <w:r w:rsidR="00AB08E1">
        <w:rPr>
          <w:rFonts w:cs="Arial"/>
          <w:color w:val="000000"/>
        </w:rPr>
        <w:t xml:space="preserve">ий бүрэн эрх эдэлж байгаа юм бол тухайн хүн бусдаасаа давуу эрх эдлэх нь хуулиараа хориотой л байхгүй юу. </w:t>
      </w:r>
      <w:r w:rsidR="005024BD">
        <w:rPr>
          <w:rFonts w:cs="Arial"/>
          <w:color w:val="000000"/>
        </w:rPr>
        <w:t>Нэгдүгээрт, ажлын хэсэг энийг анхаарах хэрэгтэй.</w:t>
      </w:r>
    </w:p>
    <w:p w:rsidR="005024BD" w:rsidRDefault="005024BD" w:rsidP="000749B2">
      <w:pPr>
        <w:spacing w:before="100" w:beforeAutospacing="1" w:after="100" w:afterAutospacing="1"/>
        <w:ind w:firstLine="567"/>
        <w:contextualSpacing/>
        <w:jc w:val="both"/>
        <w:rPr>
          <w:rFonts w:cs="Arial"/>
          <w:color w:val="000000"/>
        </w:rPr>
      </w:pPr>
    </w:p>
    <w:p w:rsidR="005024BD" w:rsidRDefault="005024BD" w:rsidP="000749B2">
      <w:pPr>
        <w:spacing w:before="100" w:beforeAutospacing="1" w:after="100" w:afterAutospacing="1"/>
        <w:ind w:firstLine="567"/>
        <w:contextualSpacing/>
        <w:jc w:val="both"/>
        <w:rPr>
          <w:rFonts w:cs="Arial"/>
          <w:color w:val="000000"/>
        </w:rPr>
      </w:pPr>
      <w:r>
        <w:rPr>
          <w:rFonts w:cs="Arial"/>
          <w:color w:val="000000"/>
        </w:rPr>
        <w:t>Хоёрдугаар асуудал нь, зээл авчихлаа, ийм ч гоё юм хийлээ, ийм ч сайхан юм хийлээ гэ</w:t>
      </w:r>
      <w:r w:rsidR="00DE7A38">
        <w:rPr>
          <w:rFonts w:cs="Arial"/>
          <w:color w:val="000000"/>
        </w:rPr>
        <w:t xml:space="preserve">дэг юмтай бас наанатай, цаанатай хандах хэрэгтэй байна. </w:t>
      </w:r>
      <w:r w:rsidR="00CC6542">
        <w:rPr>
          <w:rFonts w:cs="Arial"/>
          <w:color w:val="000000"/>
        </w:rPr>
        <w:t>Газар дээр нь очоод шалгаж байна, ийм гоё юм хийчих</w:t>
      </w:r>
      <w:r w:rsidR="004A40A4">
        <w:rPr>
          <w:rFonts w:cs="Arial"/>
          <w:color w:val="000000"/>
        </w:rPr>
        <w:t>лээ, ийм суртал ухуулгын юм бол хэрэггүй шүү дээ. Хэрвээ улс төрд нөлөө бүхий этгээд л юм бол бусдаасаа ийм давуу байдал эдлэх ёсгүй л байхгүй юу.</w:t>
      </w:r>
    </w:p>
    <w:p w:rsidR="004A40A4" w:rsidRDefault="004A40A4" w:rsidP="000749B2">
      <w:pPr>
        <w:spacing w:before="100" w:beforeAutospacing="1" w:after="100" w:afterAutospacing="1"/>
        <w:ind w:firstLine="567"/>
        <w:contextualSpacing/>
        <w:jc w:val="both"/>
        <w:rPr>
          <w:rFonts w:cs="Arial"/>
          <w:color w:val="000000"/>
        </w:rPr>
      </w:pPr>
    </w:p>
    <w:p w:rsidR="004A40A4" w:rsidRDefault="004A40A4" w:rsidP="000749B2">
      <w:pPr>
        <w:spacing w:before="100" w:beforeAutospacing="1" w:after="100" w:afterAutospacing="1"/>
        <w:ind w:firstLine="567"/>
        <w:contextualSpacing/>
        <w:jc w:val="both"/>
        <w:rPr>
          <w:rFonts w:cs="Arial"/>
          <w:color w:val="000000"/>
        </w:rPr>
      </w:pPr>
      <w:r>
        <w:rPr>
          <w:rFonts w:cs="Arial"/>
          <w:color w:val="000000"/>
        </w:rPr>
        <w:t xml:space="preserve">Дараагийн асуудал нь энэ дээр </w:t>
      </w:r>
      <w:r w:rsidR="00794EB4">
        <w:rPr>
          <w:rFonts w:cs="Arial"/>
          <w:color w:val="000000"/>
        </w:rPr>
        <w:t xml:space="preserve">сүүлийн үед бас хэвлэл мэдээллээр гарч байна. Хөгжлийн </w:t>
      </w:r>
      <w:r w:rsidR="00854F45">
        <w:rPr>
          <w:rFonts w:cs="Arial"/>
          <w:color w:val="000000"/>
        </w:rPr>
        <w:t xml:space="preserve">банкны охин компаниуд байгаа. Нэн ялангуяа </w:t>
      </w:r>
      <w:r w:rsidR="008C6027">
        <w:rPr>
          <w:rFonts w:cs="Arial"/>
          <w:color w:val="000000"/>
        </w:rPr>
        <w:t xml:space="preserve">“Ди Би Эм лизинг” гээд Хөгжлийн банкны лизингийн компани байгаа юм. Угтаа бол </w:t>
      </w:r>
      <w:r w:rsidR="00516D38">
        <w:rPr>
          <w:rFonts w:cs="Arial"/>
          <w:color w:val="000000"/>
        </w:rPr>
        <w:t xml:space="preserve">зарчмын хувьд ижил эх үүсвэртэй боловч </w:t>
      </w:r>
      <w:r w:rsidR="001A2F6E">
        <w:rPr>
          <w:rFonts w:cs="Arial"/>
          <w:color w:val="000000"/>
        </w:rPr>
        <w:t>тусдаа үйл ажиллагаа явуулж байгаа. Нэн ялангуяа томоохон концесс, тендер авч байгаа нөхдүүд яадаг вэ гэхээр Тендерийн хуулиар</w:t>
      </w:r>
      <w:r w:rsidR="00492FEE">
        <w:rPr>
          <w:rFonts w:cs="Arial"/>
          <w:color w:val="000000"/>
        </w:rPr>
        <w:t>а</w:t>
      </w:r>
      <w:r w:rsidR="001A2F6E">
        <w:rPr>
          <w:rFonts w:cs="Arial"/>
          <w:color w:val="000000"/>
        </w:rPr>
        <w:t>а арилжааны банкуудаас хугацаа хэтэрсэн</w:t>
      </w:r>
      <w:r w:rsidR="00492FEE">
        <w:rPr>
          <w:rFonts w:cs="Arial"/>
          <w:color w:val="000000"/>
        </w:rPr>
        <w:t>, найдваргүй болсон муу зээлгүй байх тодорхойлолт авах ёстой. Гэтэл Хөгжлийн банкнаас тодорхойлолтыг нь авчихдаг. Хөгжлийн банк манай Хөгжлийн банканд хугацаа хэтэрсэн зээл байхгүй гэдэг тодорхойлолт өгчхөж байгаа юм. Гэтэл тэр “Ди Би Эм лизинг”-д нь асар их хугацаа хэтэрсэн, найдваргүй болсон зээлтэй. Тэгээд энэ чинь хуйвалдаан</w:t>
      </w:r>
      <w:r w:rsidR="00185472">
        <w:rPr>
          <w:rFonts w:cs="Arial"/>
          <w:color w:val="000000"/>
        </w:rPr>
        <w:t>,</w:t>
      </w:r>
      <w:r w:rsidR="00492FEE">
        <w:rPr>
          <w:rFonts w:cs="Arial"/>
          <w:color w:val="000000"/>
        </w:rPr>
        <w:t xml:space="preserve"> </w:t>
      </w:r>
      <w:r w:rsidR="00185472">
        <w:rPr>
          <w:rFonts w:cs="Arial"/>
          <w:color w:val="000000"/>
        </w:rPr>
        <w:t>залилан</w:t>
      </w:r>
      <w:r w:rsidR="00492FEE">
        <w:rPr>
          <w:rFonts w:cs="Arial"/>
          <w:color w:val="000000"/>
        </w:rPr>
        <w:t xml:space="preserve"> мөн биз дээ? Энэ бү</w:t>
      </w:r>
      <w:r w:rsidR="00185472">
        <w:rPr>
          <w:rFonts w:cs="Arial"/>
          <w:color w:val="000000"/>
        </w:rPr>
        <w:t xml:space="preserve">гдийг нь ажлын хэсэг шалгаад тухайн үеийн Хөгжлийн банкнаас бичих ёстой шүү дээ. </w:t>
      </w:r>
    </w:p>
    <w:p w:rsidR="00240350" w:rsidRDefault="00240350" w:rsidP="000749B2">
      <w:pPr>
        <w:spacing w:before="100" w:beforeAutospacing="1" w:after="100" w:afterAutospacing="1"/>
        <w:ind w:firstLine="567"/>
        <w:contextualSpacing/>
        <w:jc w:val="both"/>
        <w:rPr>
          <w:rFonts w:cs="Arial"/>
          <w:color w:val="000000"/>
        </w:rPr>
      </w:pPr>
    </w:p>
    <w:p w:rsidR="00345B48" w:rsidRDefault="004345A7" w:rsidP="000749B2">
      <w:pPr>
        <w:spacing w:before="100" w:beforeAutospacing="1" w:after="100" w:afterAutospacing="1"/>
        <w:ind w:firstLine="567"/>
        <w:contextualSpacing/>
        <w:jc w:val="both"/>
        <w:rPr>
          <w:rFonts w:cs="Arial"/>
          <w:color w:val="000000"/>
        </w:rPr>
      </w:pPr>
      <w:r>
        <w:rPr>
          <w:rFonts w:cs="Arial"/>
          <w:color w:val="000000"/>
        </w:rPr>
        <w:t xml:space="preserve">Хөгжлийн банканд хугацаа хэтэрсэн зээлгүй боловч манай охин компани болох “Ди Би Эм лизинг”-д </w:t>
      </w:r>
      <w:r w:rsidR="00B256C8">
        <w:rPr>
          <w:rFonts w:cs="Arial"/>
          <w:color w:val="000000"/>
        </w:rPr>
        <w:t xml:space="preserve">ийм ийм хэмжээний хугацаа хэтэрсэн </w:t>
      </w:r>
      <w:r w:rsidR="00DB4ABC">
        <w:rPr>
          <w:rFonts w:cs="Arial"/>
          <w:color w:val="000000"/>
        </w:rPr>
        <w:t xml:space="preserve">зээлтэй байна гэдэг тодорхойлолтыг бичсэн байх ёстой байхгүй юу. Энэ бүгдийг </w:t>
      </w:r>
      <w:r w:rsidR="00C6700D">
        <w:rPr>
          <w:rFonts w:cs="Arial"/>
          <w:color w:val="000000"/>
        </w:rPr>
        <w:t xml:space="preserve">нь нягталж, </w:t>
      </w:r>
      <w:r w:rsidR="004E10CE">
        <w:rPr>
          <w:rFonts w:cs="Arial"/>
          <w:color w:val="000000"/>
        </w:rPr>
        <w:t xml:space="preserve">тэнд ажиллаж байсан нөхдүүдийн хуулийн хариуцлагыг нь </w:t>
      </w:r>
      <w:r w:rsidR="00345B48">
        <w:rPr>
          <w:rFonts w:cs="Arial"/>
          <w:color w:val="000000"/>
        </w:rPr>
        <w:t xml:space="preserve">хатуу тооцох хэрэгтэй. Бид нар хариуцлага тооцохгүйгээс болоод л өнөөдөр ийм явдал болоод байна шүү дээ. Бямбацогт гишүүн хуулийн сайд байсан. Бид нар зөндөө шахсан шүү дээ, хуулийн хариуцлага тооц, тооц. Тэгээд өөрсдөө Нямдорж гуайг тавьсан. Тэгээд Нямдорж гуай яасан бэ? Улам гаарсан байна шүү дээ тэр үед. </w:t>
      </w:r>
    </w:p>
    <w:p w:rsidR="00345B48" w:rsidRDefault="00345B48" w:rsidP="000749B2">
      <w:pPr>
        <w:spacing w:before="100" w:beforeAutospacing="1" w:after="100" w:afterAutospacing="1"/>
        <w:ind w:firstLine="567"/>
        <w:contextualSpacing/>
        <w:jc w:val="both"/>
        <w:rPr>
          <w:rFonts w:cs="Arial"/>
          <w:color w:val="000000"/>
        </w:rPr>
      </w:pPr>
    </w:p>
    <w:p w:rsidR="00240350" w:rsidRDefault="00345B48" w:rsidP="000749B2">
      <w:pPr>
        <w:spacing w:before="100" w:beforeAutospacing="1" w:after="100" w:afterAutospacing="1"/>
        <w:ind w:firstLine="567"/>
        <w:contextualSpacing/>
        <w:jc w:val="both"/>
        <w:rPr>
          <w:rFonts w:cs="Arial"/>
          <w:color w:val="000000"/>
        </w:rPr>
      </w:pPr>
      <w:r>
        <w:rPr>
          <w:rFonts w:cs="Arial"/>
          <w:color w:val="000000"/>
        </w:rPr>
        <w:t xml:space="preserve">Үүний дараа бас Төрийн банкыг нэн ялангуяа зөвхөн Хөгжлийн банк биш, адилхан төрийн </w:t>
      </w:r>
      <w:r w:rsidR="0061212C">
        <w:rPr>
          <w:rFonts w:cs="Arial"/>
          <w:color w:val="000000"/>
        </w:rPr>
        <w:t xml:space="preserve">эх үүсвэрийн, тэнд хэн давуу байдал эдэлсэн байна, тэнд хугацаа хэтэрсэн зээл хэд байна вэ, барьцаа хөрөнгөтэй авч уу, үгүй юу, </w:t>
      </w:r>
      <w:r w:rsidR="00D31258">
        <w:rPr>
          <w:rFonts w:cs="Arial"/>
          <w:color w:val="000000"/>
        </w:rPr>
        <w:t>барьцаа хөрөнгийг нь бодитоор тооцсон байна уу, үгүй юу, зээлээ төлсөн байна уу, зориулалтын бусаар ашигласан байна уу, үгүй юу? Үүнд улс төрд нөлөө бүхий этгээдүүд оролцсон байна уу, үгүй юу гэдгийг нь иж бүрэн шалгах хэрэгтэй шүү дээ</w:t>
      </w:r>
      <w:r w:rsidR="00A24896">
        <w:rPr>
          <w:rFonts w:cs="Arial"/>
          <w:color w:val="000000"/>
        </w:rPr>
        <w:t>,</w:t>
      </w:r>
      <w:r w:rsidR="00D31258">
        <w:rPr>
          <w:rFonts w:cs="Arial"/>
          <w:color w:val="000000"/>
        </w:rPr>
        <w:t xml:space="preserve"> нэг шалгах юм бол. </w:t>
      </w:r>
      <w:r w:rsidR="008B443E">
        <w:rPr>
          <w:rFonts w:cs="Arial"/>
          <w:color w:val="000000"/>
        </w:rPr>
        <w:t>Ингэж байж</w:t>
      </w:r>
      <w:r w:rsidR="00EA4A3C">
        <w:rPr>
          <w:rFonts w:cs="Arial"/>
          <w:color w:val="000000"/>
        </w:rPr>
        <w:t xml:space="preserve"> энэ санхүү, эдийн засгийн юмыг бас нэг зогсоох цаг нь болчихсон шүү. Нийгэм бухимдаад байгаа энэ нөхцөл байдал чинь бас </w:t>
      </w:r>
      <w:r w:rsidR="008B481B">
        <w:rPr>
          <w:rFonts w:cs="Arial"/>
          <w:color w:val="000000"/>
        </w:rPr>
        <w:t>зүй ёсны асуудал. Ер нь бодит байдал ийм болчихсон байгаа гэдгийг бүгдээрээ мэдэж байгаа шүү дээ. Тэгэхээр ажлын хэсэг энийг бол чин шударгаар, иж бүрэн</w:t>
      </w:r>
      <w:r w:rsidR="00807EF1">
        <w:rPr>
          <w:rFonts w:cs="Arial"/>
          <w:color w:val="000000"/>
        </w:rPr>
        <w:t>.</w:t>
      </w:r>
    </w:p>
    <w:p w:rsidR="00807EF1" w:rsidRDefault="00807EF1" w:rsidP="000749B2">
      <w:pPr>
        <w:spacing w:before="100" w:beforeAutospacing="1" w:after="100" w:afterAutospacing="1"/>
        <w:ind w:firstLine="567"/>
        <w:contextualSpacing/>
        <w:jc w:val="both"/>
        <w:rPr>
          <w:rFonts w:cs="Arial"/>
          <w:color w:val="000000"/>
        </w:rPr>
      </w:pPr>
    </w:p>
    <w:p w:rsidR="00807EF1" w:rsidRDefault="00807EF1" w:rsidP="000749B2">
      <w:pPr>
        <w:spacing w:before="100" w:beforeAutospacing="1" w:after="100" w:afterAutospacing="1"/>
        <w:ind w:firstLine="567"/>
        <w:contextualSpacing/>
        <w:jc w:val="both"/>
        <w:rPr>
          <w:rFonts w:cs="Arial"/>
          <w:color w:val="000000"/>
        </w:rPr>
      </w:pPr>
      <w:r>
        <w:rPr>
          <w:rFonts w:cs="Arial"/>
          <w:b/>
          <w:color w:val="000000"/>
        </w:rPr>
        <w:t>Б.Баттөмөр:</w:t>
      </w:r>
      <w:r>
        <w:rPr>
          <w:rFonts w:cs="Arial"/>
          <w:color w:val="000000"/>
        </w:rPr>
        <w:t xml:space="preserve"> Сая Энхбаяр гишүүний хэлж байгаа Нийтийн сонсголд оролцох хуул</w:t>
      </w:r>
      <w:r w:rsidR="008D7F84">
        <w:rPr>
          <w:rFonts w:cs="Arial"/>
          <w:color w:val="000000"/>
        </w:rPr>
        <w:t>ь, хяналтын</w:t>
      </w:r>
      <w:r>
        <w:rPr>
          <w:rFonts w:cs="Arial"/>
          <w:color w:val="000000"/>
        </w:rPr>
        <w:t xml:space="preserve"> байгууллаг</w:t>
      </w:r>
      <w:r w:rsidR="008D7F84">
        <w:rPr>
          <w:rFonts w:cs="Arial"/>
          <w:color w:val="000000"/>
        </w:rPr>
        <w:t xml:space="preserve">ууд болон оролцох субъектуудын нэрийг гаргаж, манай </w:t>
      </w:r>
      <w:r w:rsidR="008D7F84">
        <w:rPr>
          <w:rFonts w:cs="Arial"/>
          <w:color w:val="000000"/>
        </w:rPr>
        <w:lastRenderedPageBreak/>
        <w:t xml:space="preserve">Эдийн засгийн байнгын хороо мэдээж энэ дээр ажлын хэсэг байгуулах байх. Энэ жагсаалтуудаа тун ойрын хугацаанд өнөөдөр, маргааш, 1 дэх өдөр танилцуулах хэрэгтэй. </w:t>
      </w:r>
    </w:p>
    <w:p w:rsidR="008D7F84" w:rsidRDefault="008D7F84" w:rsidP="000749B2">
      <w:pPr>
        <w:spacing w:before="100" w:beforeAutospacing="1" w:after="100" w:afterAutospacing="1"/>
        <w:ind w:firstLine="567"/>
        <w:contextualSpacing/>
        <w:jc w:val="both"/>
        <w:rPr>
          <w:rFonts w:cs="Arial"/>
          <w:color w:val="000000"/>
        </w:rPr>
      </w:pPr>
    </w:p>
    <w:p w:rsidR="008D7F84" w:rsidRDefault="008D7F84" w:rsidP="000749B2">
      <w:pPr>
        <w:spacing w:before="100" w:beforeAutospacing="1" w:after="100" w:afterAutospacing="1"/>
        <w:ind w:firstLine="567"/>
        <w:contextualSpacing/>
        <w:jc w:val="both"/>
        <w:rPr>
          <w:rFonts w:cs="Arial"/>
          <w:color w:val="000000"/>
        </w:rPr>
      </w:pPr>
      <w:r>
        <w:rPr>
          <w:rFonts w:cs="Arial"/>
          <w:color w:val="000000"/>
        </w:rPr>
        <w:t xml:space="preserve">Хоёрдугаарт, сая </w:t>
      </w:r>
      <w:r w:rsidR="00870CB9">
        <w:rPr>
          <w:rFonts w:cs="Arial"/>
          <w:color w:val="000000"/>
        </w:rPr>
        <w:t>Аюурсайхан гишүүний ярьж байгаа энэ шалгалтын ажил бол</w:t>
      </w:r>
      <w:r w:rsidR="00343983">
        <w:rPr>
          <w:rFonts w:cs="Arial"/>
          <w:color w:val="000000"/>
        </w:rPr>
        <w:t xml:space="preserve"> үндсэндээ дуусах шат руугаа орж байгаа. Хөгжлийн банкны охин компаниуд болох “Ди Би Эм менежмент” гэсэн компаниудын шалгалтуудыг нэлээн сайн хийчихсэн байж байгаа. Мөн Хөгжлийн банкнаас зээл авсан аж ахуйн нэгжүүдийн жагсаалтууд бүгд </w:t>
      </w:r>
      <w:r w:rsidR="00551953">
        <w:rPr>
          <w:rFonts w:cs="Arial"/>
          <w:color w:val="000000"/>
        </w:rPr>
        <w:t xml:space="preserve">гарчихсан байгаа. Төлөгдөх, төлөгдөхгүйгээрээ. </w:t>
      </w:r>
      <w:r w:rsidR="00412582">
        <w:rPr>
          <w:rFonts w:cs="Arial"/>
          <w:color w:val="000000"/>
        </w:rPr>
        <w:t>Энэ болгоныг нарийн чамбай хийж энэ сонсголы</w:t>
      </w:r>
      <w:r w:rsidR="008E3896">
        <w:rPr>
          <w:rFonts w:cs="Arial"/>
          <w:color w:val="000000"/>
        </w:rPr>
        <w:t>н үед</w:t>
      </w:r>
      <w:r w:rsidR="00412582">
        <w:rPr>
          <w:rFonts w:cs="Arial"/>
          <w:color w:val="000000"/>
        </w:rPr>
        <w:t xml:space="preserve"> танилцуулна</w:t>
      </w:r>
      <w:r w:rsidR="008E3896">
        <w:rPr>
          <w:rFonts w:cs="Arial"/>
          <w:color w:val="000000"/>
        </w:rPr>
        <w:t xml:space="preserve"> гэдгийг бас хэлчихье гэж бодож байна.</w:t>
      </w:r>
    </w:p>
    <w:p w:rsidR="008E3896" w:rsidRDefault="008E3896" w:rsidP="000749B2">
      <w:pPr>
        <w:spacing w:before="100" w:beforeAutospacing="1" w:after="100" w:afterAutospacing="1"/>
        <w:ind w:firstLine="567"/>
        <w:contextualSpacing/>
        <w:jc w:val="both"/>
        <w:rPr>
          <w:rFonts w:cs="Arial"/>
          <w:color w:val="000000"/>
        </w:rPr>
      </w:pPr>
    </w:p>
    <w:p w:rsidR="008E3896" w:rsidRDefault="008E3896" w:rsidP="000749B2">
      <w:pPr>
        <w:spacing w:before="100" w:beforeAutospacing="1" w:after="100" w:afterAutospacing="1"/>
        <w:ind w:firstLine="567"/>
        <w:contextualSpacing/>
        <w:jc w:val="both"/>
        <w:rPr>
          <w:rFonts w:cs="Arial"/>
          <w:color w:val="000000"/>
        </w:rPr>
      </w:pPr>
      <w:r>
        <w:rPr>
          <w:rFonts w:cs="Arial"/>
          <w:color w:val="000000"/>
        </w:rPr>
        <w:t>Гишүүд асуулт асууж, үг хэлж дууслаа. Одоо санал хураалт эхэлье. Манай цахимаар оролцож байгаа гишүүд камераа өгөөд гар өргөж санал явуулах учраас бэлдэх нь зүйтэй гэж үзэж байна.</w:t>
      </w:r>
    </w:p>
    <w:p w:rsidR="008E3896" w:rsidRDefault="008E3896" w:rsidP="000749B2">
      <w:pPr>
        <w:spacing w:before="100" w:beforeAutospacing="1" w:after="100" w:afterAutospacing="1"/>
        <w:ind w:firstLine="567"/>
        <w:contextualSpacing/>
        <w:jc w:val="both"/>
        <w:rPr>
          <w:rFonts w:cs="Arial"/>
          <w:color w:val="000000"/>
        </w:rPr>
      </w:pPr>
    </w:p>
    <w:p w:rsidR="008E3896" w:rsidRDefault="00411DE9" w:rsidP="000749B2">
      <w:pPr>
        <w:spacing w:before="100" w:beforeAutospacing="1" w:after="100" w:afterAutospacing="1"/>
        <w:ind w:firstLine="567"/>
        <w:contextualSpacing/>
        <w:jc w:val="both"/>
        <w:rPr>
          <w:rFonts w:cs="Arial"/>
          <w:color w:val="000000"/>
        </w:rPr>
      </w:pPr>
      <w:r>
        <w:rPr>
          <w:rFonts w:cs="Arial"/>
          <w:color w:val="000000"/>
        </w:rPr>
        <w:t>Манай Батлут гишүүн орж ирж байна, Бат-Эрдэнэ гишүүн, бас Бат-Эрдэнэ гишүүн</w:t>
      </w:r>
      <w:r w:rsidR="000258B1">
        <w:rPr>
          <w:rFonts w:cs="Arial"/>
          <w:color w:val="000000"/>
        </w:rPr>
        <w:t>, хоёр Бат-Эрдэнэ гишүүн хоёулаа орж ирж байна.</w:t>
      </w:r>
      <w:r>
        <w:rPr>
          <w:rFonts w:cs="Arial"/>
          <w:color w:val="000000"/>
        </w:rPr>
        <w:t xml:space="preserve"> </w:t>
      </w:r>
      <w:r w:rsidR="00073F38">
        <w:rPr>
          <w:rFonts w:cs="Arial"/>
          <w:color w:val="000000"/>
        </w:rPr>
        <w:t>7 болж байна.</w:t>
      </w:r>
    </w:p>
    <w:p w:rsidR="00073F38" w:rsidRDefault="00073F38" w:rsidP="000749B2">
      <w:pPr>
        <w:spacing w:before="100" w:beforeAutospacing="1" w:after="100" w:afterAutospacing="1"/>
        <w:ind w:firstLine="567"/>
        <w:contextualSpacing/>
        <w:jc w:val="both"/>
        <w:rPr>
          <w:rFonts w:cs="Arial"/>
          <w:color w:val="000000"/>
        </w:rPr>
      </w:pPr>
    </w:p>
    <w:p w:rsidR="00073F38" w:rsidRDefault="00641239" w:rsidP="000749B2">
      <w:pPr>
        <w:spacing w:before="100" w:beforeAutospacing="1" w:after="100" w:afterAutospacing="1"/>
        <w:ind w:firstLine="567"/>
        <w:contextualSpacing/>
        <w:jc w:val="both"/>
        <w:rPr>
          <w:rFonts w:cs="Arial"/>
          <w:color w:val="000000"/>
        </w:rPr>
      </w:pPr>
      <w:r>
        <w:rPr>
          <w:rFonts w:cs="Arial"/>
          <w:color w:val="000000"/>
        </w:rPr>
        <w:t>“</w:t>
      </w:r>
      <w:r w:rsidR="00073F38">
        <w:rPr>
          <w:rFonts w:cs="Arial"/>
          <w:color w:val="000000"/>
        </w:rPr>
        <w:t>Ерөнхий хяналтын сонсгол явуулах тухай товыг тогтоох, сонсгол даргалагчийг сонгох тухай</w:t>
      </w:r>
      <w:r>
        <w:rPr>
          <w:rFonts w:cs="Arial"/>
          <w:color w:val="000000"/>
        </w:rPr>
        <w:t>”</w:t>
      </w:r>
      <w:bookmarkStart w:id="0" w:name="_GoBack"/>
      <w:bookmarkEnd w:id="0"/>
      <w:r w:rsidR="00073F38">
        <w:rPr>
          <w:rFonts w:cs="Arial"/>
          <w:color w:val="000000"/>
        </w:rPr>
        <w:t xml:space="preserve"> Байнгын хорооны тогтоолын төслийг баталъя гэсэн томьёоллоор санал хураалт явуулъя. Гар өргөцгөөе.</w:t>
      </w:r>
    </w:p>
    <w:p w:rsidR="00073F38" w:rsidRDefault="00073F38" w:rsidP="000749B2">
      <w:pPr>
        <w:spacing w:before="100" w:beforeAutospacing="1" w:after="100" w:afterAutospacing="1"/>
        <w:ind w:firstLine="567"/>
        <w:contextualSpacing/>
        <w:jc w:val="both"/>
        <w:rPr>
          <w:rFonts w:cs="Arial"/>
          <w:color w:val="000000"/>
        </w:rPr>
      </w:pPr>
    </w:p>
    <w:p w:rsidR="00073F38" w:rsidRDefault="00073F38" w:rsidP="000749B2">
      <w:pPr>
        <w:spacing w:before="100" w:beforeAutospacing="1" w:after="100" w:afterAutospacing="1"/>
        <w:ind w:firstLine="567"/>
        <w:contextualSpacing/>
        <w:jc w:val="both"/>
        <w:rPr>
          <w:rFonts w:cs="Arial"/>
          <w:color w:val="000000"/>
        </w:rPr>
      </w:pPr>
      <w:r>
        <w:rPr>
          <w:rFonts w:cs="Arial"/>
          <w:color w:val="000000"/>
        </w:rPr>
        <w:t xml:space="preserve">Хуралдаанд оролцогчдын </w:t>
      </w:r>
      <w:r w:rsidR="00343182">
        <w:rPr>
          <w:rFonts w:cs="Arial"/>
          <w:color w:val="000000"/>
        </w:rPr>
        <w:t>8</w:t>
      </w:r>
      <w:r>
        <w:rPr>
          <w:rFonts w:cs="Arial"/>
          <w:color w:val="000000"/>
        </w:rPr>
        <w:t xml:space="preserve">0 хувь нь дэмжиж байна. </w:t>
      </w:r>
      <w:r w:rsidR="00343182">
        <w:rPr>
          <w:rFonts w:cs="Arial"/>
          <w:color w:val="000000"/>
        </w:rPr>
        <w:t>Санал хураалт явуулж дууслаа.</w:t>
      </w:r>
    </w:p>
    <w:p w:rsidR="00343182" w:rsidRDefault="00343182" w:rsidP="000749B2">
      <w:pPr>
        <w:spacing w:before="100" w:beforeAutospacing="1" w:after="100" w:afterAutospacing="1"/>
        <w:ind w:firstLine="567"/>
        <w:contextualSpacing/>
        <w:jc w:val="both"/>
        <w:rPr>
          <w:rFonts w:cs="Arial"/>
          <w:color w:val="000000"/>
        </w:rPr>
      </w:pPr>
    </w:p>
    <w:p w:rsidR="00343182" w:rsidRDefault="00343182" w:rsidP="000749B2">
      <w:pPr>
        <w:spacing w:before="100" w:beforeAutospacing="1" w:after="100" w:afterAutospacing="1"/>
        <w:ind w:firstLine="567"/>
        <w:contextualSpacing/>
        <w:jc w:val="both"/>
        <w:rPr>
          <w:rFonts w:cs="Arial"/>
          <w:color w:val="000000"/>
        </w:rPr>
      </w:pPr>
      <w:r>
        <w:rPr>
          <w:rFonts w:cs="Arial"/>
          <w:color w:val="000000"/>
        </w:rPr>
        <w:t>Нийт санал хураалтад 10 гишүүн оролцож, 8 нь дэмжиж, 80 хувийн саналаар дэмжигдэж байна.</w:t>
      </w:r>
    </w:p>
    <w:p w:rsidR="00343182" w:rsidRDefault="00343182" w:rsidP="000749B2">
      <w:pPr>
        <w:spacing w:before="100" w:beforeAutospacing="1" w:after="100" w:afterAutospacing="1"/>
        <w:ind w:firstLine="567"/>
        <w:contextualSpacing/>
        <w:jc w:val="both"/>
        <w:rPr>
          <w:rFonts w:cs="Arial"/>
          <w:color w:val="000000"/>
        </w:rPr>
      </w:pPr>
    </w:p>
    <w:p w:rsidR="00343182" w:rsidRDefault="00343182" w:rsidP="000749B2">
      <w:pPr>
        <w:spacing w:before="100" w:beforeAutospacing="1" w:after="100" w:afterAutospacing="1"/>
        <w:ind w:firstLine="567"/>
        <w:contextualSpacing/>
        <w:jc w:val="both"/>
        <w:rPr>
          <w:rFonts w:cs="Arial"/>
          <w:color w:val="000000"/>
        </w:rPr>
      </w:pPr>
      <w:r>
        <w:rPr>
          <w:rFonts w:cs="Arial"/>
          <w:color w:val="000000"/>
        </w:rPr>
        <w:t>Байнгын хорооны тогтоол батлагдсантай холбогдуулан сонсгол даргалагчаар сонгогдсон Улсын Их Хурлын гишүүн Ж.Бат-Эрдэнэ Монгол Улсын Хөгжлийн банкны асуудлаар ерөнхий хяналтын сонсгол явуулах ажлы</w:t>
      </w:r>
      <w:r w:rsidR="00D97118">
        <w:rPr>
          <w:rFonts w:cs="Arial"/>
          <w:color w:val="000000"/>
        </w:rPr>
        <w:t>г</w:t>
      </w:r>
      <w:r>
        <w:rPr>
          <w:rFonts w:cs="Arial"/>
          <w:color w:val="000000"/>
        </w:rPr>
        <w:t xml:space="preserve"> хуульд заасан хугацаанд зохион байгуулж ажиллахыг хүсье.</w:t>
      </w:r>
    </w:p>
    <w:p w:rsidR="00343182" w:rsidRDefault="00343182" w:rsidP="000749B2">
      <w:pPr>
        <w:spacing w:before="100" w:beforeAutospacing="1" w:after="100" w:afterAutospacing="1"/>
        <w:ind w:firstLine="567"/>
        <w:contextualSpacing/>
        <w:jc w:val="both"/>
        <w:rPr>
          <w:rFonts w:cs="Arial"/>
          <w:color w:val="000000"/>
        </w:rPr>
      </w:pPr>
    </w:p>
    <w:p w:rsidR="00343182" w:rsidRDefault="00343182" w:rsidP="000749B2">
      <w:pPr>
        <w:spacing w:before="100" w:beforeAutospacing="1" w:after="100" w:afterAutospacing="1"/>
        <w:ind w:firstLine="567"/>
        <w:contextualSpacing/>
        <w:jc w:val="both"/>
        <w:rPr>
          <w:rFonts w:cs="Arial"/>
          <w:color w:val="000000"/>
        </w:rPr>
      </w:pPr>
      <w:r>
        <w:rPr>
          <w:rFonts w:cs="Arial"/>
          <w:color w:val="000000"/>
        </w:rPr>
        <w:t xml:space="preserve">Эдийн засгийн байнгын хороо өнөөдрийн хэлэлцэх асуудлаа дуусаж байна. Хуралдаанд идэвхтэй оролцсон гишүүддээ баярлалаа. </w:t>
      </w:r>
    </w:p>
    <w:p w:rsidR="00073F38" w:rsidRPr="00807EF1" w:rsidRDefault="00073F38" w:rsidP="000749B2">
      <w:pPr>
        <w:spacing w:before="100" w:beforeAutospacing="1" w:after="100" w:afterAutospacing="1"/>
        <w:ind w:firstLine="567"/>
        <w:contextualSpacing/>
        <w:jc w:val="both"/>
        <w:rPr>
          <w:rFonts w:cs="Arial"/>
          <w:color w:val="000000"/>
        </w:rPr>
      </w:pPr>
    </w:p>
    <w:p w:rsidR="000749B2" w:rsidRDefault="000749B2" w:rsidP="000749B2">
      <w:pPr>
        <w:spacing w:before="100" w:beforeAutospacing="1" w:after="100" w:afterAutospacing="1"/>
        <w:ind w:firstLine="567"/>
        <w:contextualSpacing/>
        <w:jc w:val="both"/>
        <w:rPr>
          <w:rFonts w:cs="Arial"/>
          <w:b/>
          <w:color w:val="000000"/>
          <w:lang w:val="mn-MN"/>
        </w:rPr>
      </w:pPr>
    </w:p>
    <w:p w:rsidR="000749B2" w:rsidRDefault="000749B2" w:rsidP="000749B2">
      <w:pPr>
        <w:spacing w:before="100" w:beforeAutospacing="1" w:after="100" w:afterAutospacing="1"/>
        <w:ind w:firstLine="567"/>
        <w:contextualSpacing/>
        <w:jc w:val="both"/>
        <w:rPr>
          <w:rFonts w:cs="Arial"/>
          <w:b/>
          <w:color w:val="000000"/>
          <w:lang w:val="mn-MN"/>
        </w:rPr>
      </w:pPr>
    </w:p>
    <w:p w:rsidR="000749B2" w:rsidRDefault="000749B2" w:rsidP="000749B2">
      <w:pPr>
        <w:spacing w:before="100" w:beforeAutospacing="1" w:after="100" w:afterAutospacing="1"/>
        <w:ind w:firstLine="567"/>
        <w:contextualSpacing/>
        <w:jc w:val="both"/>
        <w:rPr>
          <w:rFonts w:cs="Arial"/>
          <w:b/>
          <w:color w:val="000000"/>
          <w:lang w:val="mn-MN"/>
        </w:rPr>
      </w:pPr>
    </w:p>
    <w:p w:rsidR="000749B2" w:rsidRDefault="000749B2" w:rsidP="000749B2">
      <w:pPr>
        <w:spacing w:before="100" w:beforeAutospacing="1" w:after="100" w:afterAutospacing="1"/>
        <w:ind w:firstLine="567"/>
        <w:contextualSpacing/>
        <w:jc w:val="both"/>
        <w:rPr>
          <w:rFonts w:cs="Arial"/>
          <w:b/>
          <w:color w:val="000000"/>
          <w:lang w:val="mn-MN"/>
        </w:rPr>
      </w:pPr>
    </w:p>
    <w:p w:rsidR="000749B2" w:rsidRPr="00153B6C" w:rsidRDefault="000749B2" w:rsidP="000749B2">
      <w:pPr>
        <w:spacing w:before="100" w:beforeAutospacing="1" w:after="100" w:afterAutospacing="1"/>
        <w:ind w:firstLine="567"/>
        <w:contextualSpacing/>
        <w:jc w:val="both"/>
        <w:rPr>
          <w:rFonts w:ascii="Verdana" w:hAnsi="Verdana"/>
          <w:color w:val="000000"/>
        </w:rPr>
      </w:pPr>
      <w:r w:rsidRPr="00153B6C">
        <w:rPr>
          <w:rFonts w:cs="Arial"/>
          <w:color w:val="000000"/>
          <w:lang w:val="mn-MN"/>
        </w:rPr>
        <w:t>ДУУНЫ БИЧЛЭГЭЭС ХУРАЛДААНЫ</w:t>
      </w:r>
    </w:p>
    <w:p w:rsidR="000749B2" w:rsidRPr="00153B6C" w:rsidRDefault="000749B2" w:rsidP="000749B2">
      <w:pPr>
        <w:spacing w:before="100" w:beforeAutospacing="1" w:after="100" w:afterAutospacing="1"/>
        <w:ind w:firstLine="567"/>
        <w:contextualSpacing/>
        <w:jc w:val="both"/>
        <w:rPr>
          <w:rFonts w:cs="Arial"/>
          <w:color w:val="000000"/>
          <w:lang w:val="mn-MN"/>
        </w:rPr>
      </w:pPr>
      <w:r w:rsidRPr="00153B6C">
        <w:rPr>
          <w:rFonts w:cs="Arial"/>
          <w:color w:val="000000"/>
          <w:lang w:val="mn-MN"/>
        </w:rPr>
        <w:t>ДЭЛГЭРЭНГҮЙ ТЭМДЭГЛЭЛ БУУЛГАЖ,</w:t>
      </w:r>
    </w:p>
    <w:p w:rsidR="000749B2" w:rsidRPr="00153B6C" w:rsidRDefault="000749B2" w:rsidP="000749B2">
      <w:pPr>
        <w:spacing w:before="100" w:beforeAutospacing="1" w:after="100" w:afterAutospacing="1"/>
        <w:ind w:firstLine="567"/>
        <w:contextualSpacing/>
        <w:jc w:val="both"/>
        <w:rPr>
          <w:rFonts w:ascii="Verdana" w:hAnsi="Verdana"/>
          <w:color w:val="000000"/>
        </w:rPr>
      </w:pPr>
      <w:r w:rsidRPr="00153B6C">
        <w:rPr>
          <w:rFonts w:cs="Arial"/>
          <w:color w:val="000000"/>
          <w:lang w:val="mn-MN"/>
        </w:rPr>
        <w:t>ХЯНАСАН</w:t>
      </w:r>
      <w:r w:rsidRPr="00153B6C">
        <w:rPr>
          <w:rFonts w:cs="Arial"/>
          <w:color w:val="000000"/>
        </w:rPr>
        <w:t>: ШИНЖЭЭЧ                                                  </w:t>
      </w:r>
      <w:r w:rsidRPr="00153B6C">
        <w:rPr>
          <w:rFonts w:cs="Arial"/>
          <w:color w:val="000000"/>
        </w:rPr>
        <w:tab/>
        <w:t>Б.БАТГЭРЭЛ</w:t>
      </w:r>
    </w:p>
    <w:p w:rsidR="000749B2" w:rsidRDefault="000749B2" w:rsidP="000749B2">
      <w:pPr>
        <w:spacing w:before="100" w:beforeAutospacing="1" w:after="100" w:afterAutospacing="1"/>
        <w:ind w:firstLine="567"/>
        <w:contextualSpacing/>
        <w:jc w:val="both"/>
        <w:rPr>
          <w:rFonts w:cs="Arial"/>
          <w:b/>
          <w:color w:val="000000"/>
          <w:lang w:val="mn-MN"/>
        </w:rPr>
      </w:pPr>
    </w:p>
    <w:p w:rsidR="004259E0" w:rsidRPr="00A93F90" w:rsidRDefault="004259E0" w:rsidP="004259E0">
      <w:pPr>
        <w:ind w:right="-1" w:firstLine="851"/>
      </w:pPr>
    </w:p>
    <w:sectPr w:rsidR="004259E0" w:rsidRPr="00A93F90" w:rsidSect="0022027F">
      <w:footerReference w:type="even" r:id="rId6"/>
      <w:footerReference w:type="default" r:id="rId7"/>
      <w:pgSz w:w="11900" w:h="16840"/>
      <w:pgMar w:top="1188" w:right="821" w:bottom="1440"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728" w:rsidRDefault="00777728" w:rsidP="0022027F">
      <w:r>
        <w:separator/>
      </w:r>
    </w:p>
  </w:endnote>
  <w:endnote w:type="continuationSeparator" w:id="0">
    <w:p w:rsidR="00777728" w:rsidRDefault="00777728" w:rsidP="002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7205483"/>
      <w:docPartObj>
        <w:docPartGallery w:val="Page Numbers (Bottom of Page)"/>
        <w:docPartUnique/>
      </w:docPartObj>
    </w:sdtPr>
    <w:sdtEndPr>
      <w:rPr>
        <w:rStyle w:val="PageNumber"/>
      </w:rPr>
    </w:sdtEndPr>
    <w:sdtContent>
      <w:p w:rsidR="0022027F" w:rsidRDefault="0022027F" w:rsidP="002842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2027F" w:rsidRDefault="0022027F" w:rsidP="00220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6184616"/>
      <w:docPartObj>
        <w:docPartGallery w:val="Page Numbers (Bottom of Page)"/>
        <w:docPartUnique/>
      </w:docPartObj>
    </w:sdtPr>
    <w:sdtEndPr>
      <w:rPr>
        <w:rStyle w:val="PageNumber"/>
      </w:rPr>
    </w:sdtEndPr>
    <w:sdtContent>
      <w:p w:rsidR="0022027F" w:rsidRDefault="0022027F" w:rsidP="002842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22027F" w:rsidRDefault="0022027F" w:rsidP="002202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728" w:rsidRDefault="00777728" w:rsidP="0022027F">
      <w:r>
        <w:separator/>
      </w:r>
    </w:p>
  </w:footnote>
  <w:footnote w:type="continuationSeparator" w:id="0">
    <w:p w:rsidR="00777728" w:rsidRDefault="00777728" w:rsidP="00220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6"/>
    <w:rsid w:val="00004427"/>
    <w:rsid w:val="000258B1"/>
    <w:rsid w:val="000721EE"/>
    <w:rsid w:val="00073F38"/>
    <w:rsid w:val="000749B2"/>
    <w:rsid w:val="000A7C44"/>
    <w:rsid w:val="000D20FB"/>
    <w:rsid w:val="000D5F17"/>
    <w:rsid w:val="00183964"/>
    <w:rsid w:val="00185472"/>
    <w:rsid w:val="0019218B"/>
    <w:rsid w:val="001A16F6"/>
    <w:rsid w:val="001A2F6E"/>
    <w:rsid w:val="001A7DED"/>
    <w:rsid w:val="001B193D"/>
    <w:rsid w:val="001C458D"/>
    <w:rsid w:val="001D0D11"/>
    <w:rsid w:val="001E7E86"/>
    <w:rsid w:val="00201A16"/>
    <w:rsid w:val="00213553"/>
    <w:rsid w:val="0022027F"/>
    <w:rsid w:val="00221859"/>
    <w:rsid w:val="00225615"/>
    <w:rsid w:val="00240350"/>
    <w:rsid w:val="003269DA"/>
    <w:rsid w:val="00343182"/>
    <w:rsid w:val="00343983"/>
    <w:rsid w:val="00345B48"/>
    <w:rsid w:val="003A5D94"/>
    <w:rsid w:val="003D496D"/>
    <w:rsid w:val="003F2591"/>
    <w:rsid w:val="00411DE9"/>
    <w:rsid w:val="00412582"/>
    <w:rsid w:val="004259E0"/>
    <w:rsid w:val="004345A7"/>
    <w:rsid w:val="004671A1"/>
    <w:rsid w:val="00492FEE"/>
    <w:rsid w:val="00495C8A"/>
    <w:rsid w:val="004A40A4"/>
    <w:rsid w:val="004A44FE"/>
    <w:rsid w:val="004E10CE"/>
    <w:rsid w:val="005024BD"/>
    <w:rsid w:val="00515605"/>
    <w:rsid w:val="00516D38"/>
    <w:rsid w:val="00542617"/>
    <w:rsid w:val="00551953"/>
    <w:rsid w:val="00553BE7"/>
    <w:rsid w:val="005631A0"/>
    <w:rsid w:val="0057311C"/>
    <w:rsid w:val="00577497"/>
    <w:rsid w:val="005C7286"/>
    <w:rsid w:val="0061212C"/>
    <w:rsid w:val="006204FA"/>
    <w:rsid w:val="00641239"/>
    <w:rsid w:val="00657A92"/>
    <w:rsid w:val="006D098B"/>
    <w:rsid w:val="007163C3"/>
    <w:rsid w:val="00777728"/>
    <w:rsid w:val="00794EB4"/>
    <w:rsid w:val="007B3608"/>
    <w:rsid w:val="007D4F6B"/>
    <w:rsid w:val="00803F65"/>
    <w:rsid w:val="00805BBF"/>
    <w:rsid w:val="00807EF1"/>
    <w:rsid w:val="00832A7D"/>
    <w:rsid w:val="008518D6"/>
    <w:rsid w:val="00854F45"/>
    <w:rsid w:val="00870CB9"/>
    <w:rsid w:val="00882F8D"/>
    <w:rsid w:val="008B443E"/>
    <w:rsid w:val="008B481B"/>
    <w:rsid w:val="008B7899"/>
    <w:rsid w:val="008C6027"/>
    <w:rsid w:val="008C6E43"/>
    <w:rsid w:val="008D7F84"/>
    <w:rsid w:val="008E3896"/>
    <w:rsid w:val="008E5940"/>
    <w:rsid w:val="008F66D8"/>
    <w:rsid w:val="00A24896"/>
    <w:rsid w:val="00A57C2A"/>
    <w:rsid w:val="00A93F90"/>
    <w:rsid w:val="00AB08E1"/>
    <w:rsid w:val="00B05788"/>
    <w:rsid w:val="00B17E8C"/>
    <w:rsid w:val="00B200B1"/>
    <w:rsid w:val="00B256C8"/>
    <w:rsid w:val="00B85CC0"/>
    <w:rsid w:val="00B90649"/>
    <w:rsid w:val="00C04079"/>
    <w:rsid w:val="00C6700D"/>
    <w:rsid w:val="00C94464"/>
    <w:rsid w:val="00CC6542"/>
    <w:rsid w:val="00CF0BA4"/>
    <w:rsid w:val="00CF143C"/>
    <w:rsid w:val="00D31258"/>
    <w:rsid w:val="00D7434E"/>
    <w:rsid w:val="00D91581"/>
    <w:rsid w:val="00D97118"/>
    <w:rsid w:val="00DA698A"/>
    <w:rsid w:val="00DB4ABC"/>
    <w:rsid w:val="00DB4DEC"/>
    <w:rsid w:val="00DC61CC"/>
    <w:rsid w:val="00DE7A38"/>
    <w:rsid w:val="00E51E93"/>
    <w:rsid w:val="00E572F4"/>
    <w:rsid w:val="00EA4A3C"/>
    <w:rsid w:val="00F36AEA"/>
    <w:rsid w:val="00F80A6F"/>
    <w:rsid w:val="00FC5E4B"/>
    <w:rsid w:val="00FF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F9627"/>
  <w15:chartTrackingRefBased/>
  <w15:docId w15:val="{64C92768-2509-E149-8053-B27CAB93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6F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3269DA"/>
    <w:pPr>
      <w:suppressAutoHyphens/>
      <w:spacing w:after="120" w:line="276" w:lineRule="auto"/>
      <w:ind w:left="283"/>
    </w:pPr>
    <w:rPr>
      <w:rFonts w:ascii="Calibri" w:eastAsia="Calibri" w:hAnsi="Calibri" w:cs="Mangal"/>
      <w:sz w:val="16"/>
      <w:szCs w:val="14"/>
      <w:lang w:eastAsia="zh-CN" w:bidi="hi-IN"/>
    </w:rPr>
  </w:style>
  <w:style w:type="character" w:customStyle="1" w:styleId="BodyTextIndent3Char">
    <w:name w:val="Body Text Indent 3 Char"/>
    <w:basedOn w:val="DefaultParagraphFont"/>
    <w:link w:val="BodyTextIndent3"/>
    <w:uiPriority w:val="99"/>
    <w:rsid w:val="003269DA"/>
    <w:rPr>
      <w:rFonts w:ascii="Calibri" w:eastAsia="Calibri" w:hAnsi="Calibri" w:cs="Mangal"/>
      <w:sz w:val="16"/>
      <w:szCs w:val="14"/>
      <w:lang w:eastAsia="zh-CN" w:bidi="hi-IN"/>
    </w:rPr>
  </w:style>
  <w:style w:type="paragraph" w:customStyle="1" w:styleId="Textbody">
    <w:name w:val="Text body"/>
    <w:basedOn w:val="Normal"/>
    <w:rsid w:val="003269DA"/>
    <w:pPr>
      <w:widowControl w:val="0"/>
      <w:suppressAutoHyphens/>
      <w:spacing w:after="120" w:line="276" w:lineRule="auto"/>
    </w:pPr>
    <w:rPr>
      <w:rFonts w:ascii="Times New Roman" w:eastAsia="SimSun" w:hAnsi="Times New Roman" w:cs="Mangal"/>
      <w:color w:val="00000A"/>
      <w:lang w:eastAsia="zh-CN" w:bidi="hi-IN"/>
    </w:rPr>
  </w:style>
  <w:style w:type="paragraph" w:styleId="Footer">
    <w:name w:val="footer"/>
    <w:basedOn w:val="Normal"/>
    <w:link w:val="FooterChar"/>
    <w:uiPriority w:val="99"/>
    <w:unhideWhenUsed/>
    <w:rsid w:val="0022027F"/>
    <w:pPr>
      <w:tabs>
        <w:tab w:val="center" w:pos="4680"/>
        <w:tab w:val="right" w:pos="9360"/>
      </w:tabs>
    </w:pPr>
  </w:style>
  <w:style w:type="character" w:customStyle="1" w:styleId="FooterChar">
    <w:name w:val="Footer Char"/>
    <w:basedOn w:val="DefaultParagraphFont"/>
    <w:link w:val="Footer"/>
    <w:uiPriority w:val="99"/>
    <w:rsid w:val="0022027F"/>
    <w:rPr>
      <w:rFonts w:ascii="Arial" w:hAnsi="Arial"/>
    </w:rPr>
  </w:style>
  <w:style w:type="character" w:styleId="PageNumber">
    <w:name w:val="page number"/>
    <w:basedOn w:val="DefaultParagraphFont"/>
    <w:uiPriority w:val="99"/>
    <w:semiHidden/>
    <w:unhideWhenUsed/>
    <w:rsid w:val="0022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2022-03-14T07:28:00Z</cp:lastPrinted>
  <dcterms:created xsi:type="dcterms:W3CDTF">2022-03-14T06:40:00Z</dcterms:created>
  <dcterms:modified xsi:type="dcterms:W3CDTF">2022-03-14T08:13:00Z</dcterms:modified>
</cp:coreProperties>
</file>