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89E042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A286A">
        <w:rPr>
          <w:rFonts w:ascii="Arial" w:hAnsi="Arial" w:cs="Arial"/>
          <w:color w:val="3366FF"/>
          <w:sz w:val="20"/>
          <w:szCs w:val="20"/>
          <w:u w:val="single"/>
        </w:rPr>
        <w:t>31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4A6FE10" w14:textId="77777777" w:rsidR="00AA286A" w:rsidRDefault="00AA286A" w:rsidP="00AA286A">
      <w:pPr>
        <w:jc w:val="center"/>
        <w:rPr>
          <w:rFonts w:ascii="Arial" w:hAnsi="Arial" w:cs="Arial"/>
          <w:b/>
          <w:bCs/>
          <w:lang w:val="mn-MN"/>
        </w:rPr>
      </w:pPr>
    </w:p>
    <w:p w14:paraId="4DB9F363" w14:textId="77777777" w:rsidR="00906D97" w:rsidRPr="000300E2" w:rsidRDefault="00AA286A" w:rsidP="00906D97">
      <w:pPr>
        <w:jc w:val="center"/>
        <w:rPr>
          <w:rFonts w:ascii="Arial" w:hAnsi="Arial" w:cs="Arial"/>
          <w:b/>
          <w:bCs/>
          <w:lang w:val="mn-MN"/>
        </w:rPr>
      </w:pPr>
      <w:r w:rsidRPr="000300E2">
        <w:rPr>
          <w:rFonts w:ascii="Arial" w:hAnsi="Arial" w:cs="Arial"/>
          <w:b/>
          <w:bCs/>
          <w:lang w:val="mn-MN"/>
        </w:rPr>
        <w:t xml:space="preserve">   </w:t>
      </w:r>
      <w:r w:rsidR="00906D97" w:rsidRPr="000300E2">
        <w:rPr>
          <w:rFonts w:ascii="Arial" w:hAnsi="Arial" w:cs="Arial"/>
          <w:b/>
          <w:bCs/>
          <w:lang w:val="mn-MN"/>
        </w:rPr>
        <w:t xml:space="preserve">   ЗӨРЧЛИЙН ТУХАЙ ХУУЛЬД НЭМЭЛТ,</w:t>
      </w:r>
    </w:p>
    <w:p w14:paraId="71BB0E2E" w14:textId="77777777" w:rsidR="00906D97" w:rsidRPr="000300E2" w:rsidRDefault="00906D97" w:rsidP="00906D97">
      <w:pPr>
        <w:jc w:val="center"/>
        <w:rPr>
          <w:rFonts w:ascii="Arial" w:hAnsi="Arial" w:cs="Arial"/>
          <w:b/>
          <w:bCs/>
          <w:lang w:val="mn-MN"/>
        </w:rPr>
      </w:pPr>
      <w:r w:rsidRPr="000300E2">
        <w:rPr>
          <w:rFonts w:ascii="Arial" w:hAnsi="Arial" w:cs="Arial"/>
          <w:b/>
          <w:bCs/>
          <w:lang w:val="mn-MN"/>
        </w:rPr>
        <w:t xml:space="preserve">   ӨӨРЧЛӨЛТ ОРУУЛАХ ТУХАЙ</w:t>
      </w:r>
    </w:p>
    <w:p w14:paraId="301BE629" w14:textId="77777777" w:rsidR="00906D97" w:rsidRPr="000300E2" w:rsidRDefault="00906D97" w:rsidP="00906D97">
      <w:pPr>
        <w:spacing w:line="360" w:lineRule="auto"/>
        <w:jc w:val="center"/>
        <w:rPr>
          <w:rFonts w:ascii="Arial" w:hAnsi="Arial" w:cs="Arial"/>
          <w:b/>
          <w:bCs/>
          <w:lang w:val="mn-MN"/>
        </w:rPr>
      </w:pPr>
    </w:p>
    <w:p w14:paraId="395978A7" w14:textId="77777777" w:rsidR="00906D97" w:rsidRPr="000300E2" w:rsidRDefault="00906D97" w:rsidP="00906D97">
      <w:pPr>
        <w:ind w:firstLine="720"/>
        <w:jc w:val="both"/>
        <w:rPr>
          <w:rFonts w:ascii="Arial" w:hAnsi="Arial" w:cs="Arial"/>
          <w:bCs/>
          <w:lang w:val="mn-MN"/>
        </w:rPr>
      </w:pPr>
      <w:r w:rsidRPr="000300E2">
        <w:rPr>
          <w:rFonts w:ascii="Arial" w:hAnsi="Arial" w:cs="Arial"/>
          <w:b/>
          <w:bCs/>
          <w:lang w:val="mn-MN"/>
        </w:rPr>
        <w:t>1 дүгээр зүйл.</w:t>
      </w:r>
      <w:r w:rsidRPr="000300E2">
        <w:rPr>
          <w:rFonts w:ascii="Arial" w:hAnsi="Arial" w:cs="Arial"/>
          <w:bCs/>
          <w:lang w:val="mn-MN"/>
        </w:rPr>
        <w:t>Зөрчлийн тухай хуульд доор дурдсан агуулгатай дараах хэсэг, заалт нэмсүгэй:</w:t>
      </w:r>
    </w:p>
    <w:p w14:paraId="38767CA1" w14:textId="77777777" w:rsidR="00906D97" w:rsidRPr="000300E2" w:rsidRDefault="00906D97" w:rsidP="00906D97">
      <w:pPr>
        <w:ind w:firstLine="720"/>
        <w:jc w:val="both"/>
        <w:rPr>
          <w:rFonts w:ascii="Arial" w:hAnsi="Arial" w:cs="Arial"/>
          <w:bCs/>
          <w:lang w:val="mn-MN"/>
        </w:rPr>
      </w:pPr>
    </w:p>
    <w:p w14:paraId="3497FDC9" w14:textId="77777777" w:rsidR="00906D97" w:rsidRPr="000300E2" w:rsidRDefault="00906D97" w:rsidP="00906D97">
      <w:pPr>
        <w:ind w:firstLine="720"/>
        <w:jc w:val="both"/>
        <w:rPr>
          <w:rFonts w:ascii="Arial" w:hAnsi="Arial" w:cs="Arial"/>
          <w:b/>
          <w:bCs/>
          <w:lang w:val="mn-MN"/>
        </w:rPr>
      </w:pPr>
      <w:r w:rsidRPr="000300E2">
        <w:rPr>
          <w:rFonts w:ascii="Arial" w:hAnsi="Arial" w:cs="Arial"/>
          <w:bCs/>
          <w:lang w:val="mn-MN"/>
        </w:rPr>
        <w:tab/>
      </w:r>
      <w:r w:rsidRPr="000300E2">
        <w:rPr>
          <w:rFonts w:ascii="Arial" w:hAnsi="Arial" w:cs="Arial"/>
          <w:b/>
          <w:bCs/>
          <w:lang w:val="mn-MN"/>
        </w:rPr>
        <w:t>1/14.8 дугаар зүйлийн 6 дахь хэсэг:</w:t>
      </w:r>
    </w:p>
    <w:p w14:paraId="45EFE4EE" w14:textId="77777777" w:rsidR="00906D97" w:rsidRPr="000300E2" w:rsidRDefault="00906D97" w:rsidP="00906D97">
      <w:pPr>
        <w:ind w:firstLine="720"/>
        <w:jc w:val="both"/>
        <w:rPr>
          <w:rFonts w:ascii="Arial" w:hAnsi="Arial" w:cs="Arial"/>
          <w:b/>
          <w:bCs/>
          <w:lang w:val="mn-MN"/>
        </w:rPr>
      </w:pPr>
    </w:p>
    <w:p w14:paraId="1F2E614B" w14:textId="77777777" w:rsidR="00906D97" w:rsidRPr="000300E2" w:rsidRDefault="00906D97" w:rsidP="00906D97">
      <w:pPr>
        <w:ind w:firstLine="720"/>
        <w:jc w:val="both"/>
        <w:rPr>
          <w:rFonts w:ascii="Arial" w:hAnsi="Arial" w:cs="Arial"/>
          <w:bCs/>
          <w:lang w:val="mn-MN"/>
        </w:rPr>
      </w:pPr>
      <w:r w:rsidRPr="000300E2">
        <w:rPr>
          <w:rFonts w:ascii="Arial" w:hAnsi="Arial" w:cs="Arial"/>
          <w:bCs/>
          <w:lang w:val="mn-MN"/>
        </w:rPr>
        <w:t>“6.Олон улсын нислэг үйлдэгч агаарын тээвэрлэгч нь зорчигчийн мэдээллийг иргэний агаарын хөлөг хөөрөхөөс өмнө эрх бүхий байгууллагад хүндэтгэн үзэх шалтгаангүйгээр хүргүүлээгүй, эсхүл мэдээллийг дутуу хүргүүлсэн бол агаарын тээвэрлэгч хуулийн этгээдийг таван мянган нэгжтэй тэнцэх хэмжээний төгрөгөөр торгоно.”</w:t>
      </w:r>
    </w:p>
    <w:p w14:paraId="51574420" w14:textId="77777777" w:rsidR="00906D97" w:rsidRPr="000300E2" w:rsidRDefault="00906D97" w:rsidP="00906D97">
      <w:pPr>
        <w:ind w:firstLine="720"/>
        <w:jc w:val="both"/>
        <w:rPr>
          <w:rFonts w:ascii="Arial" w:hAnsi="Arial" w:cs="Arial"/>
          <w:bCs/>
          <w:lang w:val="mn-MN"/>
        </w:rPr>
      </w:pPr>
    </w:p>
    <w:p w14:paraId="1BDD5D37" w14:textId="77777777" w:rsidR="00906D97" w:rsidRPr="000300E2" w:rsidRDefault="00906D97" w:rsidP="00906D97">
      <w:pPr>
        <w:ind w:firstLine="720"/>
        <w:jc w:val="both"/>
        <w:rPr>
          <w:rFonts w:ascii="Arial" w:hAnsi="Arial" w:cs="Arial"/>
          <w:b/>
          <w:bCs/>
          <w:lang w:val="mn-MN"/>
        </w:rPr>
      </w:pPr>
      <w:r w:rsidRPr="000300E2">
        <w:rPr>
          <w:rFonts w:ascii="Arial" w:hAnsi="Arial" w:cs="Arial"/>
          <w:bCs/>
          <w:lang w:val="mn-MN"/>
        </w:rPr>
        <w:tab/>
      </w:r>
      <w:r w:rsidRPr="000300E2">
        <w:rPr>
          <w:rFonts w:ascii="Arial" w:hAnsi="Arial" w:cs="Arial"/>
          <w:b/>
          <w:bCs/>
          <w:lang w:val="mn-MN"/>
        </w:rPr>
        <w:t>2/16.2 дугаар зүйлийн 1.5</w:t>
      </w:r>
      <w:r w:rsidRPr="000300E2">
        <w:rPr>
          <w:rFonts w:ascii="Arial" w:hAnsi="Arial" w:cs="Arial"/>
          <w:b/>
          <w:bCs/>
          <w:vertAlign w:val="superscript"/>
          <w:lang w:val="mn-MN"/>
        </w:rPr>
        <w:t xml:space="preserve"> </w:t>
      </w:r>
      <w:r w:rsidRPr="000300E2">
        <w:rPr>
          <w:rFonts w:ascii="Arial" w:hAnsi="Arial" w:cs="Arial"/>
          <w:b/>
          <w:bCs/>
          <w:lang w:val="mn-MN"/>
        </w:rPr>
        <w:t>дахь заалт:</w:t>
      </w:r>
    </w:p>
    <w:p w14:paraId="164DB570" w14:textId="77777777" w:rsidR="00906D97" w:rsidRPr="000300E2" w:rsidRDefault="00906D97" w:rsidP="00906D97">
      <w:pPr>
        <w:ind w:firstLine="720"/>
        <w:jc w:val="both"/>
        <w:rPr>
          <w:rFonts w:ascii="Arial" w:hAnsi="Arial" w:cs="Arial"/>
          <w:b/>
          <w:bCs/>
          <w:lang w:val="mn-MN"/>
        </w:rPr>
      </w:pPr>
    </w:p>
    <w:p w14:paraId="3E3654D7" w14:textId="77777777" w:rsidR="00906D97" w:rsidRPr="000300E2" w:rsidRDefault="00906D97" w:rsidP="00906D97">
      <w:pPr>
        <w:ind w:firstLine="720"/>
        <w:jc w:val="both"/>
        <w:rPr>
          <w:rFonts w:ascii="Arial" w:hAnsi="Arial" w:cs="Arial"/>
          <w:bCs/>
          <w:lang w:val="mn-MN"/>
        </w:rPr>
      </w:pPr>
      <w:r w:rsidRPr="000300E2">
        <w:rPr>
          <w:rFonts w:ascii="Arial" w:hAnsi="Arial" w:cs="Arial"/>
          <w:b/>
          <w:bCs/>
          <w:lang w:val="mn-MN"/>
        </w:rPr>
        <w:tab/>
      </w:r>
      <w:r w:rsidRPr="000300E2">
        <w:rPr>
          <w:rFonts w:ascii="Arial" w:hAnsi="Arial" w:cs="Arial"/>
          <w:bCs/>
          <w:lang w:val="mn-MN"/>
        </w:rPr>
        <w:t>“1.5.ирсэн зорилгоосоо өөр үйл ажиллагаа явуулсан;”</w:t>
      </w:r>
    </w:p>
    <w:p w14:paraId="45619D10" w14:textId="77777777" w:rsidR="00906D97" w:rsidRPr="000300E2" w:rsidRDefault="00906D97" w:rsidP="00906D97">
      <w:pPr>
        <w:ind w:firstLine="720"/>
        <w:jc w:val="both"/>
        <w:rPr>
          <w:rFonts w:ascii="Arial" w:hAnsi="Arial" w:cs="Arial"/>
          <w:bCs/>
          <w:lang w:val="mn-MN"/>
        </w:rPr>
      </w:pPr>
    </w:p>
    <w:p w14:paraId="4CD34A4D" w14:textId="77777777" w:rsidR="00906D97" w:rsidRPr="000300E2" w:rsidRDefault="00906D97" w:rsidP="00906D97">
      <w:pPr>
        <w:ind w:firstLine="720"/>
        <w:jc w:val="both"/>
        <w:rPr>
          <w:rFonts w:ascii="Arial" w:hAnsi="Arial" w:cs="Arial"/>
          <w:bCs/>
          <w:lang w:val="mn-MN"/>
        </w:rPr>
      </w:pPr>
      <w:r w:rsidRPr="000300E2">
        <w:rPr>
          <w:rFonts w:ascii="Arial" w:hAnsi="Arial" w:cs="Arial"/>
          <w:b/>
          <w:bCs/>
          <w:lang w:val="mn-MN"/>
        </w:rPr>
        <w:t>2 дугаар зүйл.</w:t>
      </w:r>
      <w:r w:rsidRPr="000300E2">
        <w:rPr>
          <w:rFonts w:ascii="Arial" w:hAnsi="Arial" w:cs="Arial"/>
          <w:bCs/>
          <w:lang w:val="mn-MN"/>
        </w:rPr>
        <w:t xml:space="preserve">Зөрчлийн тухай хуулийн 16.2 дугаар зүйлийн 1.5 дахь заалтын дугаарыг “1.6” гэж өөрчилсүгэй. </w:t>
      </w:r>
    </w:p>
    <w:p w14:paraId="60D63D7E" w14:textId="77777777" w:rsidR="00906D97" w:rsidRPr="000300E2" w:rsidRDefault="00906D97" w:rsidP="00906D97">
      <w:pPr>
        <w:ind w:firstLine="720"/>
        <w:jc w:val="both"/>
        <w:rPr>
          <w:rFonts w:ascii="Arial" w:hAnsi="Arial" w:cs="Arial"/>
          <w:bCs/>
          <w:lang w:val="mn-MN"/>
        </w:rPr>
      </w:pPr>
    </w:p>
    <w:p w14:paraId="1601FC98" w14:textId="77777777" w:rsidR="00906D97" w:rsidRPr="000300E2" w:rsidRDefault="00906D97" w:rsidP="00906D97">
      <w:pPr>
        <w:ind w:firstLine="720"/>
        <w:jc w:val="both"/>
        <w:rPr>
          <w:rFonts w:ascii="Arial" w:hAnsi="Arial" w:cs="Arial"/>
          <w:bCs/>
          <w:lang w:val="mn-MN"/>
        </w:rPr>
      </w:pPr>
      <w:r w:rsidRPr="000300E2">
        <w:rPr>
          <w:rFonts w:ascii="Arial" w:hAnsi="Arial" w:cs="Arial"/>
          <w:b/>
          <w:bCs/>
          <w:lang w:val="mn-MN"/>
        </w:rPr>
        <w:t>3 дугаар зүйл.</w:t>
      </w:r>
      <w:r w:rsidRPr="000300E2">
        <w:rPr>
          <w:rFonts w:ascii="Arial" w:hAnsi="Arial" w:cs="Arial"/>
          <w:bCs/>
          <w:lang w:val="mn-MN"/>
        </w:rPr>
        <w:t>Энэ хуулийг Гадаадын иргэний эрх зүйн байдлын тухай хуульд нэмэлт, өөрчлөлт оруулах тухай хууль хүчин төгөлдөр болсон өдрөөс эхлэн дагаж мөрдөнө.</w:t>
      </w:r>
    </w:p>
    <w:p w14:paraId="65440352" w14:textId="77777777" w:rsidR="00906D97" w:rsidRPr="000300E2" w:rsidRDefault="00906D97" w:rsidP="00906D97">
      <w:pPr>
        <w:ind w:firstLine="720"/>
        <w:jc w:val="both"/>
        <w:rPr>
          <w:rFonts w:ascii="Arial" w:hAnsi="Arial" w:cs="Arial"/>
          <w:bCs/>
          <w:lang w:val="mn-MN"/>
        </w:rPr>
      </w:pPr>
    </w:p>
    <w:p w14:paraId="7D405227" w14:textId="77777777" w:rsidR="00906D97" w:rsidRPr="000300E2" w:rsidRDefault="00906D97" w:rsidP="00906D97">
      <w:pPr>
        <w:ind w:firstLine="720"/>
        <w:jc w:val="both"/>
        <w:rPr>
          <w:rFonts w:ascii="Arial" w:hAnsi="Arial" w:cs="Arial"/>
          <w:bCs/>
          <w:lang w:val="mn-MN"/>
        </w:rPr>
      </w:pPr>
    </w:p>
    <w:p w14:paraId="279C9B8E" w14:textId="77777777" w:rsidR="00906D97" w:rsidRPr="000300E2" w:rsidRDefault="00906D97" w:rsidP="00906D97">
      <w:pPr>
        <w:ind w:firstLine="720"/>
        <w:jc w:val="both"/>
        <w:rPr>
          <w:rFonts w:ascii="Arial" w:hAnsi="Arial" w:cs="Arial"/>
          <w:bCs/>
          <w:lang w:val="mn-MN"/>
        </w:rPr>
      </w:pPr>
    </w:p>
    <w:p w14:paraId="3E0853F4" w14:textId="77777777" w:rsidR="00906D97" w:rsidRPr="000300E2" w:rsidRDefault="00906D97" w:rsidP="00906D97">
      <w:pPr>
        <w:ind w:firstLine="720"/>
        <w:jc w:val="both"/>
        <w:rPr>
          <w:rFonts w:ascii="Arial" w:hAnsi="Arial" w:cs="Arial"/>
          <w:bCs/>
          <w:lang w:val="mn-MN"/>
        </w:rPr>
      </w:pPr>
    </w:p>
    <w:p w14:paraId="60898869" w14:textId="77777777" w:rsidR="00906D97" w:rsidRPr="000300E2" w:rsidRDefault="00906D97" w:rsidP="00906D97">
      <w:pPr>
        <w:ind w:firstLine="720"/>
        <w:jc w:val="both"/>
        <w:rPr>
          <w:rFonts w:ascii="Arial" w:hAnsi="Arial" w:cs="Arial"/>
          <w:bCs/>
          <w:lang w:val="mn-MN"/>
        </w:rPr>
      </w:pPr>
      <w:r w:rsidRPr="000300E2">
        <w:rPr>
          <w:rFonts w:ascii="Arial" w:hAnsi="Arial" w:cs="Arial"/>
          <w:bCs/>
          <w:lang w:val="mn-MN"/>
        </w:rPr>
        <w:tab/>
        <w:t xml:space="preserve">МОНГОЛ УЛСЫН </w:t>
      </w:r>
    </w:p>
    <w:p w14:paraId="5934428B" w14:textId="27D25833" w:rsidR="00FE500A" w:rsidRPr="00AA286A" w:rsidRDefault="00906D97" w:rsidP="00906D97">
      <w:pPr>
        <w:ind w:firstLine="720"/>
        <w:jc w:val="both"/>
        <w:rPr>
          <w:rFonts w:ascii="Arial" w:hAnsi="Arial" w:cs="Arial"/>
          <w:bCs/>
          <w:lang w:val="mn-MN"/>
        </w:rPr>
      </w:pPr>
      <w:r w:rsidRPr="000300E2">
        <w:rPr>
          <w:rFonts w:ascii="Arial" w:hAnsi="Arial" w:cs="Arial"/>
          <w:bCs/>
          <w:lang w:val="mn-MN"/>
        </w:rPr>
        <w:tab/>
        <w:t xml:space="preserve">ИХ ХУРЛЫН ДАРГА </w:t>
      </w:r>
      <w:r w:rsidRPr="000300E2">
        <w:rPr>
          <w:rFonts w:ascii="Arial" w:hAnsi="Arial" w:cs="Arial"/>
          <w:bCs/>
          <w:lang w:val="mn-MN"/>
        </w:rPr>
        <w:tab/>
      </w:r>
      <w:r w:rsidRPr="000300E2">
        <w:rPr>
          <w:rFonts w:ascii="Arial" w:hAnsi="Arial" w:cs="Arial"/>
          <w:bCs/>
          <w:lang w:val="mn-MN"/>
        </w:rPr>
        <w:tab/>
      </w:r>
      <w:r w:rsidRPr="000300E2">
        <w:rPr>
          <w:rFonts w:ascii="Arial" w:hAnsi="Arial" w:cs="Arial"/>
          <w:bCs/>
          <w:lang w:val="mn-MN"/>
        </w:rPr>
        <w:tab/>
      </w:r>
      <w:r w:rsidRPr="000300E2">
        <w:rPr>
          <w:rFonts w:ascii="Arial" w:hAnsi="Arial" w:cs="Arial"/>
          <w:bCs/>
          <w:lang w:val="mn-MN"/>
        </w:rPr>
        <w:tab/>
        <w:t xml:space="preserve">Г.ЗАНДАНШАТАР </w:t>
      </w: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3141D" w14:textId="77777777" w:rsidR="00EA54DC" w:rsidRDefault="00EA54DC">
      <w:r>
        <w:separator/>
      </w:r>
    </w:p>
  </w:endnote>
  <w:endnote w:type="continuationSeparator" w:id="0">
    <w:p w14:paraId="125F1CE5" w14:textId="77777777" w:rsidR="00EA54DC" w:rsidRDefault="00EA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C7E1F" w14:textId="77777777" w:rsidR="00EA54DC" w:rsidRDefault="00EA54DC">
      <w:r>
        <w:separator/>
      </w:r>
    </w:p>
  </w:footnote>
  <w:footnote w:type="continuationSeparator" w:id="0">
    <w:p w14:paraId="608F7E8C" w14:textId="77777777" w:rsidR="00EA54DC" w:rsidRDefault="00EA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538C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06D97"/>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A54DC"/>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2021-01-19T04:46:00Z</dcterms:created>
  <dcterms:modified xsi:type="dcterms:W3CDTF">2021-01-19T04:46:00Z</dcterms:modified>
</cp:coreProperties>
</file>